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98" w:rsidRDefault="00110D98" w:rsidP="00110D98">
      <w:pPr>
        <w:rPr>
          <w:rFonts w:ascii="Bookman Old Style" w:eastAsia="Times New Roman" w:hAnsi="Bookman Old Style" w:cs="Times New Roman"/>
          <w:b/>
          <w:sz w:val="80"/>
          <w:szCs w:val="80"/>
        </w:rPr>
      </w:pPr>
      <w:r>
        <w:rPr>
          <w:rFonts w:ascii="Bookman Old Style" w:eastAsia="Times New Roman" w:hAnsi="Bookman Old Style" w:cs="Times New Roman"/>
          <w:b/>
          <w:sz w:val="80"/>
          <w:szCs w:val="80"/>
        </w:rPr>
        <w:t xml:space="preserve">  </w:t>
      </w:r>
    </w:p>
    <w:p w:rsidR="00110D98" w:rsidRDefault="00110D98" w:rsidP="00110D98">
      <w:pPr>
        <w:rPr>
          <w:rFonts w:ascii="Bookman Old Style" w:eastAsia="Times New Roman" w:hAnsi="Bookman Old Style" w:cs="Times New Roman"/>
          <w:b/>
          <w:sz w:val="80"/>
          <w:szCs w:val="80"/>
        </w:rPr>
      </w:pPr>
    </w:p>
    <w:p w:rsidR="00110D98" w:rsidRDefault="00110D98" w:rsidP="00110D98">
      <w:pPr>
        <w:rPr>
          <w:rFonts w:ascii="Bookman Old Style" w:eastAsia="Times New Roman" w:hAnsi="Bookman Old Style" w:cs="Times New Roman"/>
          <w:b/>
          <w:sz w:val="80"/>
          <w:szCs w:val="80"/>
        </w:rPr>
      </w:pPr>
    </w:p>
    <w:p w:rsidR="00110D98" w:rsidRPr="00D67439" w:rsidRDefault="00110D98" w:rsidP="00110D98">
      <w:pPr>
        <w:rPr>
          <w:rFonts w:ascii="Bookman Old Style" w:eastAsia="Times New Roman" w:hAnsi="Bookman Old Style" w:cs="Times New Roman"/>
          <w:b/>
          <w:sz w:val="80"/>
          <w:szCs w:val="80"/>
        </w:rPr>
      </w:pPr>
      <w:r>
        <w:rPr>
          <w:rFonts w:ascii="Bookman Old Style" w:eastAsia="Times New Roman" w:hAnsi="Bookman Old Style" w:cs="Times New Roman"/>
          <w:b/>
          <w:sz w:val="80"/>
          <w:szCs w:val="80"/>
        </w:rPr>
        <w:t>И</w:t>
      </w:r>
      <w:r w:rsidRPr="00D67439">
        <w:rPr>
          <w:rFonts w:ascii="Bookman Old Style" w:eastAsia="Times New Roman" w:hAnsi="Bookman Old Style" w:cs="Times New Roman"/>
          <w:b/>
          <w:sz w:val="80"/>
          <w:szCs w:val="80"/>
        </w:rPr>
        <w:t xml:space="preserve">НФОРМАЦИОННЫЙ </w:t>
      </w:r>
    </w:p>
    <w:p w:rsidR="00110D98" w:rsidRPr="00D67439" w:rsidRDefault="00110D98" w:rsidP="00110D98">
      <w:pPr>
        <w:jc w:val="center"/>
        <w:rPr>
          <w:rFonts w:ascii="Calibri" w:eastAsia="Times New Roman" w:hAnsi="Calibri" w:cs="Times New Roman"/>
          <w:b/>
          <w:sz w:val="72"/>
          <w:szCs w:val="72"/>
        </w:rPr>
      </w:pPr>
      <w:r w:rsidRPr="00D67439">
        <w:rPr>
          <w:rFonts w:ascii="Bookman Old Style" w:eastAsia="Times New Roman" w:hAnsi="Bookman Old Style" w:cs="Times New Roman"/>
          <w:b/>
          <w:sz w:val="80"/>
          <w:szCs w:val="80"/>
        </w:rPr>
        <w:t>БЮЛЛЕТЕНЬ</w:t>
      </w:r>
    </w:p>
    <w:p w:rsidR="00110D98" w:rsidRPr="00D67439" w:rsidRDefault="00110D98" w:rsidP="00110D98">
      <w:pPr>
        <w:jc w:val="center"/>
        <w:rPr>
          <w:rFonts w:ascii="Calibri" w:eastAsia="Times New Roman" w:hAnsi="Calibri" w:cs="Times New Roman"/>
          <w:b/>
          <w:sz w:val="48"/>
          <w:szCs w:val="48"/>
        </w:rPr>
      </w:pPr>
    </w:p>
    <w:p w:rsidR="00110D98" w:rsidRPr="00D67439" w:rsidRDefault="00110D98" w:rsidP="00110D98">
      <w:pPr>
        <w:jc w:val="center"/>
        <w:rPr>
          <w:rFonts w:ascii="Calibri" w:eastAsia="Times New Roman" w:hAnsi="Calibri" w:cs="Times New Roman"/>
          <w:b/>
          <w:sz w:val="48"/>
          <w:szCs w:val="48"/>
        </w:rPr>
      </w:pPr>
    </w:p>
    <w:p w:rsidR="00110D98" w:rsidRPr="00D67439" w:rsidRDefault="00110D98" w:rsidP="00110D98">
      <w:pPr>
        <w:jc w:val="center"/>
        <w:rPr>
          <w:rFonts w:ascii="Bookman Old Style" w:eastAsia="Times New Roman" w:hAnsi="Bookman Old Style" w:cs="Times New Roman"/>
          <w:b/>
          <w:sz w:val="34"/>
          <w:szCs w:val="34"/>
        </w:rPr>
      </w:pPr>
      <w:r w:rsidRPr="00D67439">
        <w:rPr>
          <w:rFonts w:ascii="Bookman Old Style" w:eastAsia="Times New Roman" w:hAnsi="Bookman Old Style" w:cs="Times New Roman"/>
          <w:b/>
          <w:sz w:val="34"/>
          <w:szCs w:val="34"/>
        </w:rPr>
        <w:t xml:space="preserve">ОРГАНОВ МЕСТНОГО САМОУПРАВЛЕНИЯ МУНИЦИПАЛЬНОГО ОБРАЗОВАНИЯ  </w:t>
      </w:r>
    </w:p>
    <w:p w:rsidR="00110D98" w:rsidRPr="00D67439" w:rsidRDefault="00110D98" w:rsidP="00110D98">
      <w:pPr>
        <w:jc w:val="center"/>
        <w:rPr>
          <w:rFonts w:ascii="Bookman Old Style" w:eastAsia="Times New Roman" w:hAnsi="Bookman Old Style" w:cs="Times New Roman"/>
          <w:b/>
          <w:sz w:val="34"/>
          <w:szCs w:val="34"/>
        </w:rPr>
      </w:pPr>
      <w:r w:rsidRPr="00D67439">
        <w:rPr>
          <w:rFonts w:ascii="Bookman Old Style" w:eastAsia="Times New Roman" w:hAnsi="Bookman Old Style" w:cs="Times New Roman"/>
          <w:b/>
          <w:sz w:val="34"/>
          <w:szCs w:val="34"/>
        </w:rPr>
        <w:t xml:space="preserve">ОРЛОВСКИЙ МУНИЦИПАЛЬНЫЙ РАЙОН  </w:t>
      </w:r>
    </w:p>
    <w:p w:rsidR="00110D98" w:rsidRPr="00D67439" w:rsidRDefault="00110D98" w:rsidP="00110D98">
      <w:pPr>
        <w:jc w:val="center"/>
        <w:rPr>
          <w:rFonts w:ascii="Bookman Old Style" w:eastAsia="Times New Roman" w:hAnsi="Bookman Old Style" w:cs="Times New Roman"/>
          <w:b/>
          <w:sz w:val="34"/>
          <w:szCs w:val="34"/>
        </w:rPr>
      </w:pPr>
      <w:r w:rsidRPr="00D67439">
        <w:rPr>
          <w:rFonts w:ascii="Bookman Old Style" w:eastAsia="Times New Roman" w:hAnsi="Bookman Old Style" w:cs="Times New Roman"/>
          <w:b/>
          <w:sz w:val="34"/>
          <w:szCs w:val="34"/>
        </w:rPr>
        <w:t>КИРОВСКОЙ  ОБЛАСТИ</w:t>
      </w:r>
    </w:p>
    <w:p w:rsidR="00110D98" w:rsidRPr="00D67439" w:rsidRDefault="00110D98" w:rsidP="00110D98">
      <w:pPr>
        <w:jc w:val="center"/>
        <w:rPr>
          <w:rFonts w:ascii="Calibri" w:eastAsia="Times New Roman" w:hAnsi="Calibri" w:cs="Times New Roman"/>
          <w:b/>
          <w:sz w:val="32"/>
          <w:szCs w:val="32"/>
        </w:rPr>
      </w:pPr>
    </w:p>
    <w:p w:rsidR="00110D98" w:rsidRPr="00D67439" w:rsidRDefault="00110D98" w:rsidP="00110D98">
      <w:pPr>
        <w:jc w:val="center"/>
        <w:rPr>
          <w:rFonts w:ascii="Bookman Old Style" w:eastAsia="Times New Roman" w:hAnsi="Bookman Old Style" w:cs="Times New Roman"/>
          <w:b/>
        </w:rPr>
      </w:pPr>
      <w:r w:rsidRPr="00D67439">
        <w:rPr>
          <w:rFonts w:ascii="Bookman Old Style" w:eastAsia="Times New Roman" w:hAnsi="Bookman Old Style" w:cs="Times New Roman"/>
          <w:b/>
        </w:rPr>
        <w:t>(ОФИЦИАЛЬНОЕ    ИЗДАНИЕ)</w:t>
      </w:r>
    </w:p>
    <w:p w:rsidR="00110D98" w:rsidRPr="00D67439" w:rsidRDefault="00110D98" w:rsidP="00110D98">
      <w:pPr>
        <w:jc w:val="center"/>
        <w:rPr>
          <w:rFonts w:ascii="Bookman Old Style" w:eastAsia="Times New Roman" w:hAnsi="Bookman Old Style" w:cs="Times New Roman"/>
          <w:b/>
        </w:rPr>
      </w:pPr>
    </w:p>
    <w:p w:rsidR="00110D98" w:rsidRPr="00D67439" w:rsidRDefault="00110D98" w:rsidP="00110D98">
      <w:pPr>
        <w:jc w:val="center"/>
        <w:rPr>
          <w:rFonts w:ascii="Bookman Old Style" w:eastAsia="Times New Roman" w:hAnsi="Bookman Old Style" w:cs="Times New Roman"/>
          <w:b/>
        </w:rPr>
      </w:pPr>
    </w:p>
    <w:p w:rsidR="00110D98" w:rsidRPr="00D67439" w:rsidRDefault="00110D98" w:rsidP="00110D98">
      <w:pPr>
        <w:jc w:val="center"/>
        <w:rPr>
          <w:rFonts w:ascii="Bookman Old Style" w:eastAsia="Times New Roman" w:hAnsi="Bookman Old Style" w:cs="Times New Roman"/>
          <w:b/>
          <w:sz w:val="40"/>
          <w:szCs w:val="40"/>
        </w:rPr>
      </w:pPr>
      <w:r>
        <w:rPr>
          <w:rFonts w:ascii="Bookman Old Style" w:eastAsia="Times New Roman" w:hAnsi="Bookman Old Style" w:cs="Times New Roman"/>
          <w:b/>
          <w:sz w:val="40"/>
          <w:szCs w:val="40"/>
        </w:rPr>
        <w:t>№ 29 (273</w:t>
      </w:r>
      <w:r w:rsidRPr="00D67439">
        <w:rPr>
          <w:rFonts w:ascii="Bookman Old Style" w:eastAsia="Times New Roman" w:hAnsi="Bookman Old Style" w:cs="Times New Roman"/>
          <w:b/>
          <w:sz w:val="40"/>
          <w:szCs w:val="40"/>
        </w:rPr>
        <w:t>)</w:t>
      </w:r>
    </w:p>
    <w:p w:rsidR="00110D98" w:rsidRDefault="00110D98" w:rsidP="00110D98">
      <w:pPr>
        <w:jc w:val="center"/>
        <w:rPr>
          <w:rFonts w:ascii="Bookman Old Style" w:eastAsia="Times New Roman" w:hAnsi="Bookman Old Style" w:cs="Times New Roman"/>
          <w:b/>
          <w:sz w:val="40"/>
          <w:szCs w:val="40"/>
        </w:rPr>
      </w:pPr>
      <w:r>
        <w:rPr>
          <w:rFonts w:ascii="Bookman Old Style" w:eastAsia="Times New Roman" w:hAnsi="Bookman Old Style" w:cs="Times New Roman"/>
          <w:b/>
          <w:noProof/>
          <w:sz w:val="40"/>
          <w:szCs w:val="40"/>
        </w:rPr>
        <w:t xml:space="preserve">Сентябрь </w:t>
      </w:r>
      <w:r w:rsidRPr="00D67439">
        <w:rPr>
          <w:rFonts w:ascii="Bookman Old Style" w:eastAsia="Times New Roman" w:hAnsi="Bookman Old Style" w:cs="Times New Roman"/>
          <w:b/>
          <w:sz w:val="40"/>
          <w:szCs w:val="40"/>
        </w:rPr>
        <w:t xml:space="preserve"> 2018</w:t>
      </w:r>
    </w:p>
    <w:p w:rsidR="005B4198" w:rsidRDefault="005B4198" w:rsidP="00D71209">
      <w:pPr>
        <w:ind w:firstLine="708"/>
        <w:jc w:val="both"/>
        <w:rPr>
          <w:rFonts w:ascii="Times New Roman" w:hAnsi="Times New Roman" w:cs="Times New Roman"/>
          <w:sz w:val="20"/>
          <w:szCs w:val="20"/>
        </w:rPr>
      </w:pPr>
    </w:p>
    <w:p w:rsidR="00B60C2E" w:rsidRDefault="00B60C2E" w:rsidP="00D71209">
      <w:pPr>
        <w:ind w:firstLine="708"/>
        <w:jc w:val="both"/>
        <w:rPr>
          <w:rFonts w:ascii="Times New Roman" w:hAnsi="Times New Roman" w:cs="Times New Roman"/>
          <w:sz w:val="20"/>
          <w:szCs w:val="20"/>
        </w:rPr>
      </w:pPr>
    </w:p>
    <w:p w:rsidR="005B4198" w:rsidRDefault="005B4198" w:rsidP="005B4198">
      <w:pPr>
        <w:jc w:val="center"/>
        <w:rPr>
          <w:rFonts w:ascii="Bookman Old Style" w:hAnsi="Bookman Old Style"/>
          <w:b/>
          <w:sz w:val="48"/>
          <w:szCs w:val="16"/>
        </w:rPr>
      </w:pPr>
      <w:r>
        <w:rPr>
          <w:rFonts w:ascii="Bookman Old Style" w:hAnsi="Bookman Old Style"/>
          <w:b/>
          <w:sz w:val="48"/>
          <w:szCs w:val="16"/>
        </w:rPr>
        <w:lastRenderedPageBreak/>
        <w:t>Содержание</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356"/>
      </w:tblGrid>
      <w:tr w:rsidR="00BC3FEC" w:rsidRPr="00B60C2E" w:rsidTr="00B60C2E">
        <w:trPr>
          <w:trHeight w:val="762"/>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sz w:val="24"/>
              </w:rPr>
            </w:pPr>
            <w:r w:rsidRPr="00B60C2E">
              <w:rPr>
                <w:sz w:val="24"/>
              </w:rPr>
              <w:t>1</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C3FEC">
            <w:pPr>
              <w:pStyle w:val="ConsPlusNormal"/>
              <w:jc w:val="both"/>
              <w:rPr>
                <w:sz w:val="24"/>
                <w:szCs w:val="24"/>
              </w:rPr>
            </w:pPr>
            <w:r w:rsidRPr="00B60C2E">
              <w:rPr>
                <w:sz w:val="24"/>
                <w:szCs w:val="24"/>
              </w:rPr>
              <w:t>Управление по экономике, имущественным отношениям и земельным ресурсам администрации Орловского района сообщает</w:t>
            </w:r>
          </w:p>
        </w:tc>
      </w:tr>
      <w:tr w:rsidR="00BC3FEC" w:rsidRPr="00B60C2E" w:rsidTr="00B60C2E">
        <w:trPr>
          <w:trHeight w:val="762"/>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2</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C3FEC">
            <w:pPr>
              <w:pStyle w:val="ConsPlusNormal"/>
              <w:jc w:val="both"/>
              <w:rPr>
                <w:sz w:val="24"/>
                <w:szCs w:val="24"/>
              </w:rPr>
            </w:pPr>
            <w:r w:rsidRPr="00B60C2E">
              <w:rPr>
                <w:sz w:val="24"/>
                <w:szCs w:val="24"/>
              </w:rPr>
              <w:t>Постановление администрации Орловского района от  23.08.2018 № 551-п «Об утверждении положения о районном звене территориальной подсистемы единой государственной системы предупреждения и ликвидации чрезвычайных ситуаций Кировской области»</w:t>
            </w:r>
          </w:p>
        </w:tc>
      </w:tr>
      <w:tr w:rsidR="00BC3FEC" w:rsidRPr="00B60C2E" w:rsidTr="00B60C2E">
        <w:trPr>
          <w:trHeight w:val="688"/>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3</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C3FEC">
            <w:pPr>
              <w:jc w:val="both"/>
              <w:rPr>
                <w:rFonts w:ascii="Times New Roman" w:hAnsi="Times New Roman" w:cs="Times New Roman"/>
                <w:sz w:val="24"/>
                <w:szCs w:val="24"/>
              </w:rPr>
            </w:pPr>
            <w:r w:rsidRPr="00B60C2E">
              <w:rPr>
                <w:rFonts w:ascii="Times New Roman" w:hAnsi="Times New Roman" w:cs="Times New Roman"/>
                <w:sz w:val="24"/>
                <w:szCs w:val="24"/>
              </w:rPr>
              <w:t>Постановление администрации Орловского района от  24.08.2018 № 552-п «Об утверждении Муниципальной программы «Развитие строительства и архитектуры в Орловском районе Кировской области» на 2019-2021 годы»</w:t>
            </w:r>
          </w:p>
        </w:tc>
      </w:tr>
      <w:tr w:rsidR="00BC3FEC" w:rsidRPr="00B60C2E" w:rsidTr="00B60C2E">
        <w:trPr>
          <w:trHeight w:val="764"/>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4</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C3FEC">
            <w:pPr>
              <w:pStyle w:val="a4"/>
              <w:jc w:val="both"/>
              <w:rPr>
                <w:sz w:val="24"/>
              </w:rPr>
            </w:pPr>
            <w:r w:rsidRPr="00B60C2E">
              <w:rPr>
                <w:sz w:val="24"/>
              </w:rPr>
              <w:t>Постановление администрации Орловского района от  24.08.2018 № 553-п «О внесении изменений в постановление администрации Орловского района от 27.12.2017 № 903»</w:t>
            </w:r>
          </w:p>
        </w:tc>
      </w:tr>
      <w:tr w:rsidR="00BC3FEC" w:rsidRPr="00B60C2E" w:rsidTr="00B60C2E">
        <w:trPr>
          <w:trHeight w:val="704"/>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5</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6"/>
              <w:jc w:val="both"/>
              <w:rPr>
                <w:sz w:val="24"/>
                <w:szCs w:val="24"/>
              </w:rPr>
            </w:pPr>
            <w:r w:rsidRPr="00B60C2E">
              <w:rPr>
                <w:sz w:val="24"/>
                <w:szCs w:val="24"/>
              </w:rPr>
              <w:t>Постановление администрации Орловского района от  24.08.2018 № 554-п «</w:t>
            </w:r>
            <w:r w:rsidRPr="00B60C2E">
              <w:rPr>
                <w:bCs/>
                <w:sz w:val="24"/>
                <w:szCs w:val="24"/>
              </w:rPr>
              <w:t>О внесении изменений в постановление администрации Орловского района от 27.10.2014 № 676»</w:t>
            </w:r>
          </w:p>
        </w:tc>
      </w:tr>
      <w:tr w:rsidR="00BC3FEC" w:rsidRPr="00B60C2E" w:rsidTr="00B60C2E">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6</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C3FEC">
            <w:pPr>
              <w:pStyle w:val="a6"/>
              <w:ind w:right="-22"/>
              <w:jc w:val="both"/>
              <w:rPr>
                <w:sz w:val="24"/>
                <w:szCs w:val="24"/>
              </w:rPr>
            </w:pPr>
            <w:r w:rsidRPr="00B60C2E">
              <w:rPr>
                <w:sz w:val="24"/>
                <w:szCs w:val="24"/>
              </w:rPr>
              <w:t>Постановление администрации Орловского района от  27.08.2018 № 555–</w:t>
            </w:r>
            <w:proofErr w:type="spellStart"/>
            <w:r w:rsidRPr="00B60C2E">
              <w:rPr>
                <w:sz w:val="24"/>
                <w:szCs w:val="24"/>
              </w:rPr>
              <w:t>п</w:t>
            </w:r>
            <w:proofErr w:type="spellEnd"/>
            <w:r w:rsidRPr="00B60C2E">
              <w:rPr>
                <w:sz w:val="24"/>
                <w:szCs w:val="24"/>
              </w:rPr>
              <w:t xml:space="preserve"> «О внесении изменений в муниципальную программу «Экологический контроль» на 2014 – 2020 год»</w:t>
            </w:r>
          </w:p>
        </w:tc>
      </w:tr>
      <w:tr w:rsidR="00BC3FEC" w:rsidRPr="00B60C2E" w:rsidTr="00B60C2E">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7</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C3FEC">
            <w:pPr>
              <w:pStyle w:val="a6"/>
              <w:spacing w:line="276" w:lineRule="auto"/>
              <w:ind w:right="-22"/>
              <w:jc w:val="both"/>
              <w:rPr>
                <w:sz w:val="24"/>
                <w:szCs w:val="24"/>
              </w:rPr>
            </w:pPr>
            <w:r w:rsidRPr="00B60C2E">
              <w:rPr>
                <w:sz w:val="24"/>
                <w:szCs w:val="24"/>
              </w:rPr>
              <w:t>Постановление администрации Орловского района от  27.08.2018 № 556-п «</w:t>
            </w:r>
            <w:r w:rsidRPr="00B60C2E">
              <w:rPr>
                <w:bCs/>
                <w:sz w:val="24"/>
                <w:szCs w:val="24"/>
              </w:rPr>
              <w:t>О проведении открытого аукциона по продаже муниципального имущества»</w:t>
            </w:r>
          </w:p>
        </w:tc>
      </w:tr>
      <w:tr w:rsidR="00BC3FEC" w:rsidRPr="00B60C2E" w:rsidTr="00B60C2E">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8</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C3FEC">
            <w:pPr>
              <w:pStyle w:val="a6"/>
              <w:spacing w:line="276" w:lineRule="auto"/>
              <w:ind w:right="-22"/>
              <w:jc w:val="both"/>
              <w:rPr>
                <w:sz w:val="24"/>
                <w:szCs w:val="24"/>
              </w:rPr>
            </w:pPr>
            <w:r w:rsidRPr="00B60C2E">
              <w:rPr>
                <w:sz w:val="24"/>
                <w:szCs w:val="24"/>
              </w:rPr>
              <w:t>Постановление администрации Орловского района от  27.08.2018 № 557-п «</w:t>
            </w:r>
            <w:r w:rsidRPr="00B60C2E">
              <w:rPr>
                <w:bCs/>
                <w:sz w:val="24"/>
                <w:szCs w:val="24"/>
              </w:rPr>
              <w:t>О проведении открытого аукциона по продаже муниципального имущества»</w:t>
            </w:r>
          </w:p>
        </w:tc>
      </w:tr>
      <w:tr w:rsidR="00BC3FEC" w:rsidRPr="00B60C2E" w:rsidTr="00B60C2E">
        <w:trPr>
          <w:trHeight w:val="646"/>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9</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C3FEC">
            <w:pPr>
              <w:pStyle w:val="a6"/>
              <w:ind w:right="-22"/>
              <w:jc w:val="both"/>
              <w:rPr>
                <w:bCs/>
                <w:sz w:val="24"/>
                <w:szCs w:val="24"/>
              </w:rPr>
            </w:pPr>
            <w:r w:rsidRPr="00B60C2E">
              <w:rPr>
                <w:sz w:val="24"/>
                <w:szCs w:val="24"/>
              </w:rPr>
              <w:t>Постановление администрации Орловского района от  27.08.2018 № 558-п «</w:t>
            </w:r>
            <w:r w:rsidRPr="00B60C2E">
              <w:rPr>
                <w:bCs/>
                <w:sz w:val="24"/>
                <w:szCs w:val="24"/>
              </w:rPr>
              <w:t>О проведении открытого аукциона по продаже муниципального имущества»</w:t>
            </w:r>
          </w:p>
        </w:tc>
      </w:tr>
      <w:tr w:rsidR="00BC3FEC" w:rsidRPr="00B60C2E" w:rsidTr="00B60C2E">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10</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C3FEC">
            <w:pPr>
              <w:pStyle w:val="a6"/>
              <w:jc w:val="both"/>
              <w:rPr>
                <w:sz w:val="24"/>
                <w:szCs w:val="24"/>
              </w:rPr>
            </w:pPr>
            <w:r w:rsidRPr="00B60C2E">
              <w:rPr>
                <w:sz w:val="24"/>
                <w:szCs w:val="24"/>
              </w:rPr>
              <w:t>Постановление администрации Орловского района от  27.08.2018 № 559-п «</w:t>
            </w:r>
            <w:r w:rsidRPr="00B60C2E">
              <w:rPr>
                <w:bCs/>
                <w:sz w:val="24"/>
                <w:szCs w:val="24"/>
              </w:rPr>
              <w:t>Об утверждении перечня муниципальных программ Орловского района Кировской области»</w:t>
            </w:r>
          </w:p>
        </w:tc>
      </w:tr>
      <w:tr w:rsidR="00BC3FEC" w:rsidRPr="00B60C2E" w:rsidTr="00B60C2E">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11</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6"/>
              <w:jc w:val="both"/>
              <w:rPr>
                <w:sz w:val="24"/>
                <w:szCs w:val="24"/>
              </w:rPr>
            </w:pPr>
            <w:r w:rsidRPr="00B60C2E">
              <w:rPr>
                <w:sz w:val="24"/>
                <w:szCs w:val="24"/>
              </w:rPr>
              <w:t>Постановление администрации Орловского района от  27.08.2018 № 560-п «</w:t>
            </w:r>
            <w:r w:rsidRPr="00B60C2E">
              <w:rPr>
                <w:bCs/>
                <w:sz w:val="24"/>
                <w:szCs w:val="24"/>
              </w:rPr>
              <w:t xml:space="preserve">Об утверждении муниципальной программы «Информационное общество» </w:t>
            </w:r>
            <w:r w:rsidRPr="00B60C2E">
              <w:rPr>
                <w:sz w:val="24"/>
                <w:szCs w:val="24"/>
                <w:lang w:eastAsia="ar-SA"/>
              </w:rPr>
              <w:t>на 2019-2025 годы»</w:t>
            </w:r>
          </w:p>
        </w:tc>
      </w:tr>
      <w:tr w:rsidR="00BC3FEC" w:rsidRPr="00B60C2E" w:rsidTr="00B60C2E">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12</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C3FEC">
            <w:pPr>
              <w:pStyle w:val="ConsPlusNormal"/>
              <w:jc w:val="both"/>
              <w:rPr>
                <w:sz w:val="24"/>
                <w:szCs w:val="24"/>
              </w:rPr>
            </w:pPr>
            <w:r w:rsidRPr="00B60C2E">
              <w:rPr>
                <w:sz w:val="24"/>
                <w:szCs w:val="24"/>
              </w:rPr>
              <w:t>Постановление администрации Орловского района от  29.08.2018 № 564-п «</w:t>
            </w:r>
            <w:r w:rsidRPr="00B60C2E">
              <w:rPr>
                <w:bCs/>
                <w:sz w:val="24"/>
                <w:szCs w:val="24"/>
              </w:rPr>
              <w:t xml:space="preserve">О внесении изменений в постановление администрации Орловского района от </w:t>
            </w:r>
            <w:r w:rsidRPr="00B60C2E">
              <w:rPr>
                <w:sz w:val="24"/>
                <w:szCs w:val="24"/>
              </w:rPr>
              <w:t>05.10.2016 № 521»</w:t>
            </w:r>
          </w:p>
        </w:tc>
      </w:tr>
      <w:tr w:rsidR="00BC3FEC" w:rsidRPr="00B60C2E" w:rsidTr="00B60C2E">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13</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C3FEC">
            <w:pPr>
              <w:pStyle w:val="ConsPlusTitle"/>
              <w:jc w:val="both"/>
              <w:rPr>
                <w:rFonts w:ascii="Times New Roman" w:hAnsi="Times New Roman" w:cs="Times New Roman"/>
                <w:b w:val="0"/>
                <w:sz w:val="24"/>
                <w:szCs w:val="24"/>
              </w:rPr>
            </w:pPr>
            <w:r w:rsidRPr="00B60C2E">
              <w:rPr>
                <w:rFonts w:ascii="Times New Roman" w:hAnsi="Times New Roman" w:cs="Times New Roman"/>
                <w:b w:val="0"/>
                <w:sz w:val="24"/>
                <w:szCs w:val="24"/>
              </w:rPr>
              <w:t>Постановление администрации Орловского района от  30.08.2018 № 565 –</w:t>
            </w:r>
            <w:proofErr w:type="spellStart"/>
            <w:proofErr w:type="gramStart"/>
            <w:r w:rsidRPr="00B60C2E">
              <w:rPr>
                <w:rFonts w:ascii="Times New Roman" w:hAnsi="Times New Roman" w:cs="Times New Roman"/>
                <w:b w:val="0"/>
                <w:sz w:val="24"/>
                <w:szCs w:val="24"/>
              </w:rPr>
              <w:t>п</w:t>
            </w:r>
            <w:proofErr w:type="spellEnd"/>
            <w:proofErr w:type="gramEnd"/>
            <w:r w:rsidRPr="00B60C2E">
              <w:rPr>
                <w:rFonts w:ascii="Times New Roman" w:hAnsi="Times New Roman" w:cs="Times New Roman"/>
                <w:b w:val="0"/>
                <w:sz w:val="24"/>
                <w:szCs w:val="24"/>
              </w:rPr>
              <w:t xml:space="preserve"> «О внесении изменений в </w:t>
            </w:r>
            <w:r w:rsidRPr="00B60C2E">
              <w:rPr>
                <w:rFonts w:ascii="Times New Roman" w:hAnsi="Times New Roman" w:cs="Times New Roman"/>
                <w:b w:val="0"/>
                <w:bCs w:val="0"/>
                <w:sz w:val="24"/>
                <w:szCs w:val="24"/>
              </w:rPr>
              <w:t>постановление администрации Орловского района от 07.11.2014 № 699»</w:t>
            </w:r>
          </w:p>
        </w:tc>
      </w:tr>
      <w:tr w:rsidR="00BC3FEC" w:rsidRPr="00B60C2E" w:rsidTr="00B60C2E">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14</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C3FEC">
            <w:pPr>
              <w:tabs>
                <w:tab w:val="left" w:pos="4760"/>
                <w:tab w:val="left" w:pos="9515"/>
              </w:tabs>
              <w:ind w:right="-5"/>
              <w:jc w:val="both"/>
              <w:rPr>
                <w:rFonts w:ascii="Times New Roman" w:hAnsi="Times New Roman" w:cs="Times New Roman"/>
                <w:sz w:val="24"/>
                <w:szCs w:val="24"/>
              </w:rPr>
            </w:pPr>
            <w:r w:rsidRPr="00B60C2E">
              <w:rPr>
                <w:rFonts w:ascii="Times New Roman" w:hAnsi="Times New Roman" w:cs="Times New Roman"/>
                <w:sz w:val="24"/>
                <w:szCs w:val="24"/>
              </w:rPr>
              <w:t>Постановление администрации Орловского района от  30.08.2018 № 566-п «</w:t>
            </w:r>
            <w:r w:rsidRPr="00B60C2E">
              <w:rPr>
                <w:rFonts w:ascii="Times New Roman" w:hAnsi="Times New Roman" w:cs="Times New Roman"/>
                <w:bCs/>
                <w:sz w:val="24"/>
                <w:szCs w:val="24"/>
              </w:rPr>
              <w:t>О внесении изменений в постановление администрации Орловского района от 18.10.2016 № 551»</w:t>
            </w:r>
          </w:p>
        </w:tc>
      </w:tr>
      <w:tr w:rsidR="00BC3FEC" w:rsidRPr="00B60C2E" w:rsidTr="00B60C2E">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15</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C3FEC">
            <w:pPr>
              <w:tabs>
                <w:tab w:val="left" w:pos="4760"/>
                <w:tab w:val="left" w:pos="9440"/>
              </w:tabs>
              <w:ind w:right="-5"/>
              <w:jc w:val="both"/>
              <w:rPr>
                <w:rFonts w:ascii="Times New Roman" w:hAnsi="Times New Roman" w:cs="Times New Roman"/>
                <w:sz w:val="24"/>
                <w:szCs w:val="24"/>
              </w:rPr>
            </w:pPr>
            <w:r w:rsidRPr="00B60C2E">
              <w:rPr>
                <w:rFonts w:ascii="Times New Roman" w:hAnsi="Times New Roman" w:cs="Times New Roman"/>
                <w:sz w:val="24"/>
                <w:szCs w:val="24"/>
              </w:rPr>
              <w:t>Постановление администрации Орловского района от  30.08.2018 № 568-п «О внесении изменений в муниципальную программу «Развитие агропромышленного комплекса муниципального образования Орловский район в 2014-2020 годах»</w:t>
            </w:r>
          </w:p>
        </w:tc>
      </w:tr>
      <w:tr w:rsidR="00BC3FEC" w:rsidRPr="00B60C2E" w:rsidTr="00B60C2E">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16</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C3FEC">
            <w:pPr>
              <w:tabs>
                <w:tab w:val="left" w:pos="4760"/>
                <w:tab w:val="left" w:pos="9440"/>
              </w:tabs>
              <w:ind w:right="-5"/>
              <w:jc w:val="both"/>
              <w:rPr>
                <w:rFonts w:ascii="Times New Roman" w:hAnsi="Times New Roman" w:cs="Times New Roman"/>
                <w:sz w:val="24"/>
                <w:szCs w:val="24"/>
              </w:rPr>
            </w:pPr>
            <w:r w:rsidRPr="00B60C2E">
              <w:rPr>
                <w:rFonts w:ascii="Times New Roman" w:hAnsi="Times New Roman" w:cs="Times New Roman"/>
                <w:sz w:val="24"/>
                <w:szCs w:val="24"/>
              </w:rPr>
              <w:t>Постановление администрации Орловского района от  30.08.2018 № 569-п «О внесении изменений в муниципальную программу «Устойчивое развитие сельских территорий Орловского района Кировской области на 2014 - 2017 годы и на период до 2020 года»</w:t>
            </w:r>
          </w:p>
        </w:tc>
      </w:tr>
      <w:tr w:rsidR="00BC3FEC" w:rsidRPr="00B60C2E" w:rsidTr="00B60C2E">
        <w:trPr>
          <w:trHeight w:val="714"/>
        </w:trPr>
        <w:tc>
          <w:tcPr>
            <w:tcW w:w="568"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60C2E">
            <w:pPr>
              <w:pStyle w:val="a4"/>
              <w:rPr>
                <w:bCs/>
                <w:color w:val="000000"/>
                <w:spacing w:val="-3"/>
                <w:sz w:val="24"/>
              </w:rPr>
            </w:pPr>
            <w:r w:rsidRPr="00B60C2E">
              <w:rPr>
                <w:bCs/>
                <w:color w:val="000000"/>
                <w:spacing w:val="-3"/>
                <w:sz w:val="24"/>
              </w:rPr>
              <w:t>17</w:t>
            </w:r>
          </w:p>
        </w:tc>
        <w:tc>
          <w:tcPr>
            <w:tcW w:w="9356" w:type="dxa"/>
            <w:tcBorders>
              <w:top w:val="single" w:sz="4" w:space="0" w:color="auto"/>
              <w:left w:val="single" w:sz="4" w:space="0" w:color="auto"/>
              <w:bottom w:val="single" w:sz="4" w:space="0" w:color="auto"/>
              <w:right w:val="single" w:sz="4" w:space="0" w:color="auto"/>
            </w:tcBorders>
            <w:vAlign w:val="center"/>
            <w:hideMark/>
          </w:tcPr>
          <w:p w:rsidR="00BC3FEC" w:rsidRPr="00B60C2E" w:rsidRDefault="00BC3FEC" w:rsidP="00BC3FEC">
            <w:pPr>
              <w:pStyle w:val="ConsPlusTitle"/>
              <w:jc w:val="both"/>
              <w:rPr>
                <w:rFonts w:ascii="Times New Roman" w:hAnsi="Times New Roman" w:cs="Times New Roman"/>
                <w:b w:val="0"/>
                <w:sz w:val="24"/>
                <w:szCs w:val="24"/>
              </w:rPr>
            </w:pPr>
            <w:r w:rsidRPr="00B60C2E">
              <w:rPr>
                <w:rFonts w:ascii="Times New Roman" w:hAnsi="Times New Roman" w:cs="Times New Roman"/>
                <w:b w:val="0"/>
                <w:sz w:val="24"/>
                <w:szCs w:val="24"/>
              </w:rPr>
              <w:t>Постановление администрации Орловского района от  31.08.2018 № 571-п «</w:t>
            </w:r>
            <w:r w:rsidRPr="00B60C2E">
              <w:rPr>
                <w:rFonts w:ascii="Times New Roman" w:hAnsi="Times New Roman" w:cs="Times New Roman"/>
                <w:b w:val="0"/>
                <w:bCs w:val="0"/>
                <w:sz w:val="24"/>
                <w:szCs w:val="24"/>
              </w:rPr>
              <w:t>О внесении изменений в постановление администрации Орловского района от 25.04.2014 № 250»</w:t>
            </w:r>
          </w:p>
        </w:tc>
      </w:tr>
    </w:tbl>
    <w:p w:rsidR="005B4198" w:rsidRDefault="005B4198" w:rsidP="00D71209">
      <w:pPr>
        <w:ind w:firstLine="708"/>
        <w:jc w:val="both"/>
        <w:rPr>
          <w:rFonts w:ascii="Times New Roman" w:hAnsi="Times New Roman" w:cs="Times New Roman"/>
          <w:sz w:val="20"/>
          <w:szCs w:val="20"/>
        </w:rPr>
      </w:pPr>
    </w:p>
    <w:p w:rsidR="00D71209" w:rsidRPr="00D71209" w:rsidRDefault="00D71209" w:rsidP="00D71209">
      <w:pPr>
        <w:ind w:firstLine="708"/>
        <w:jc w:val="both"/>
        <w:rPr>
          <w:rFonts w:ascii="Times New Roman" w:hAnsi="Times New Roman" w:cs="Times New Roman"/>
          <w:sz w:val="20"/>
          <w:szCs w:val="20"/>
        </w:rPr>
      </w:pPr>
      <w:r w:rsidRPr="00D71209">
        <w:rPr>
          <w:rFonts w:ascii="Times New Roman" w:hAnsi="Times New Roman" w:cs="Times New Roman"/>
          <w:sz w:val="20"/>
          <w:szCs w:val="20"/>
        </w:rPr>
        <w:lastRenderedPageBreak/>
        <w:t xml:space="preserve">Управление по экономике, имущественным отношениям и земельным ресурсам администрации Орловского района сообщает о том, что на официальном сайте </w:t>
      </w:r>
      <w:r w:rsidRPr="00D71209">
        <w:rPr>
          <w:rFonts w:ascii="Times New Roman" w:hAnsi="Times New Roman" w:cs="Times New Roman"/>
          <w:sz w:val="20"/>
          <w:szCs w:val="20"/>
          <w:lang w:val="en-US"/>
        </w:rPr>
        <w:t>www</w:t>
      </w:r>
      <w:r w:rsidRPr="00D71209">
        <w:rPr>
          <w:rFonts w:ascii="Times New Roman" w:hAnsi="Times New Roman" w:cs="Times New Roman"/>
          <w:sz w:val="20"/>
          <w:szCs w:val="20"/>
        </w:rPr>
        <w:t>.</w:t>
      </w:r>
      <w:proofErr w:type="spellStart"/>
      <w:r w:rsidRPr="00D71209">
        <w:rPr>
          <w:rFonts w:ascii="Times New Roman" w:hAnsi="Times New Roman" w:cs="Times New Roman"/>
          <w:sz w:val="20"/>
          <w:szCs w:val="20"/>
          <w:lang w:val="en-US"/>
        </w:rPr>
        <w:t>torgi</w:t>
      </w:r>
      <w:proofErr w:type="spellEnd"/>
      <w:r w:rsidRPr="00D71209">
        <w:rPr>
          <w:rFonts w:ascii="Times New Roman" w:hAnsi="Times New Roman" w:cs="Times New Roman"/>
          <w:sz w:val="20"/>
          <w:szCs w:val="20"/>
        </w:rPr>
        <w:t>.</w:t>
      </w:r>
      <w:proofErr w:type="spellStart"/>
      <w:r w:rsidRPr="00D71209">
        <w:rPr>
          <w:rFonts w:ascii="Times New Roman" w:hAnsi="Times New Roman" w:cs="Times New Roman"/>
          <w:sz w:val="20"/>
          <w:szCs w:val="20"/>
          <w:lang w:val="en-US"/>
        </w:rPr>
        <w:t>gov</w:t>
      </w:r>
      <w:proofErr w:type="spellEnd"/>
      <w:r w:rsidRPr="00D71209">
        <w:rPr>
          <w:rFonts w:ascii="Times New Roman" w:hAnsi="Times New Roman" w:cs="Times New Roman"/>
          <w:sz w:val="20"/>
          <w:szCs w:val="20"/>
        </w:rPr>
        <w:t>.</w:t>
      </w:r>
      <w:proofErr w:type="spellStart"/>
      <w:r w:rsidRPr="00D71209">
        <w:rPr>
          <w:rFonts w:ascii="Times New Roman" w:hAnsi="Times New Roman" w:cs="Times New Roman"/>
          <w:sz w:val="20"/>
          <w:szCs w:val="20"/>
          <w:lang w:val="en-US"/>
        </w:rPr>
        <w:t>ru</w:t>
      </w:r>
      <w:proofErr w:type="spellEnd"/>
      <w:r w:rsidRPr="00D71209">
        <w:rPr>
          <w:rFonts w:ascii="Times New Roman" w:hAnsi="Times New Roman" w:cs="Times New Roman"/>
          <w:sz w:val="20"/>
          <w:szCs w:val="20"/>
        </w:rPr>
        <w:t xml:space="preserve"> размещены торги по продаже следующего муниципального имущества: </w:t>
      </w:r>
    </w:p>
    <w:tbl>
      <w:tblPr>
        <w:tblStyle w:val="10"/>
        <w:tblW w:w="10632" w:type="dxa"/>
        <w:tblInd w:w="-743" w:type="dxa"/>
        <w:tblLayout w:type="fixed"/>
        <w:tblLook w:val="04A0"/>
      </w:tblPr>
      <w:tblGrid>
        <w:gridCol w:w="2411"/>
        <w:gridCol w:w="1418"/>
        <w:gridCol w:w="2409"/>
        <w:gridCol w:w="1701"/>
        <w:gridCol w:w="2693"/>
      </w:tblGrid>
      <w:tr w:rsidR="00D71209" w:rsidRPr="00D71209" w:rsidTr="00D71209">
        <w:tc>
          <w:tcPr>
            <w:tcW w:w="2411" w:type="dxa"/>
            <w:vAlign w:val="center"/>
          </w:tcPr>
          <w:p w:rsidR="00D71209" w:rsidRPr="00D71209" w:rsidRDefault="00D71209" w:rsidP="00B60C2E">
            <w:pPr>
              <w:rPr>
                <w:rFonts w:ascii="Times New Roman" w:hAnsi="Times New Roman" w:cs="Times New Roman"/>
                <w:b/>
                <w:sz w:val="20"/>
                <w:szCs w:val="20"/>
              </w:rPr>
            </w:pPr>
            <w:r w:rsidRPr="00D71209">
              <w:rPr>
                <w:rFonts w:ascii="Times New Roman" w:hAnsi="Times New Roman" w:cs="Times New Roman"/>
                <w:b/>
                <w:sz w:val="20"/>
                <w:szCs w:val="20"/>
              </w:rPr>
              <w:t>Наименование имущества и иные позволяющие его индивидуализировать сведения (характеристика имущества)</w:t>
            </w:r>
          </w:p>
        </w:tc>
        <w:tc>
          <w:tcPr>
            <w:tcW w:w="1418" w:type="dxa"/>
            <w:vAlign w:val="center"/>
          </w:tcPr>
          <w:p w:rsidR="00D71209" w:rsidRPr="00D71209" w:rsidRDefault="00D71209" w:rsidP="00B60C2E">
            <w:pPr>
              <w:rPr>
                <w:rFonts w:ascii="Times New Roman" w:hAnsi="Times New Roman" w:cs="Times New Roman"/>
                <w:b/>
                <w:sz w:val="20"/>
                <w:szCs w:val="20"/>
              </w:rPr>
            </w:pPr>
            <w:r w:rsidRPr="00D71209">
              <w:rPr>
                <w:rFonts w:ascii="Times New Roman" w:hAnsi="Times New Roman" w:cs="Times New Roman"/>
                <w:b/>
                <w:sz w:val="20"/>
                <w:szCs w:val="20"/>
              </w:rPr>
              <w:t>Начальная цена продажи, руб.</w:t>
            </w:r>
          </w:p>
        </w:tc>
        <w:tc>
          <w:tcPr>
            <w:tcW w:w="2409" w:type="dxa"/>
            <w:vAlign w:val="center"/>
          </w:tcPr>
          <w:p w:rsidR="00D71209" w:rsidRPr="00D71209" w:rsidRDefault="00D71209" w:rsidP="00B60C2E">
            <w:pPr>
              <w:rPr>
                <w:rFonts w:ascii="Times New Roman" w:hAnsi="Times New Roman" w:cs="Times New Roman"/>
                <w:b/>
                <w:sz w:val="20"/>
                <w:szCs w:val="20"/>
              </w:rPr>
            </w:pPr>
            <w:r w:rsidRPr="00D71209">
              <w:rPr>
                <w:rFonts w:ascii="Times New Roman" w:hAnsi="Times New Roman" w:cs="Times New Roman"/>
                <w:b/>
                <w:sz w:val="20"/>
                <w:szCs w:val="20"/>
              </w:rPr>
              <w:t>Размер задатка, срок и порядок его внесения, необходимые реквизиты счетов</w:t>
            </w:r>
          </w:p>
        </w:tc>
        <w:tc>
          <w:tcPr>
            <w:tcW w:w="1701" w:type="dxa"/>
            <w:vAlign w:val="center"/>
          </w:tcPr>
          <w:p w:rsidR="00D71209" w:rsidRPr="00D71209" w:rsidRDefault="00D71209" w:rsidP="00B60C2E">
            <w:pPr>
              <w:rPr>
                <w:rFonts w:ascii="Times New Roman" w:hAnsi="Times New Roman" w:cs="Times New Roman"/>
                <w:b/>
                <w:sz w:val="20"/>
                <w:szCs w:val="20"/>
              </w:rPr>
            </w:pPr>
            <w:r w:rsidRPr="00D71209">
              <w:rPr>
                <w:rFonts w:ascii="Times New Roman" w:hAnsi="Times New Roman" w:cs="Times New Roman"/>
                <w:b/>
                <w:sz w:val="20"/>
                <w:szCs w:val="20"/>
              </w:rPr>
              <w:t>Порядок, место, даты начала и окончания подачи заявок</w:t>
            </w:r>
          </w:p>
        </w:tc>
        <w:tc>
          <w:tcPr>
            <w:tcW w:w="2693" w:type="dxa"/>
            <w:vAlign w:val="center"/>
          </w:tcPr>
          <w:p w:rsidR="00D71209" w:rsidRPr="00D71209" w:rsidRDefault="00D71209" w:rsidP="00B60C2E">
            <w:pPr>
              <w:rPr>
                <w:rFonts w:ascii="Times New Roman" w:hAnsi="Times New Roman" w:cs="Times New Roman"/>
                <w:b/>
                <w:sz w:val="20"/>
                <w:szCs w:val="20"/>
              </w:rPr>
            </w:pPr>
            <w:r w:rsidRPr="00D71209">
              <w:rPr>
                <w:rFonts w:ascii="Times New Roman" w:hAnsi="Times New Roman" w:cs="Times New Roman"/>
                <w:b/>
                <w:sz w:val="20"/>
                <w:szCs w:val="20"/>
              </w:rPr>
              <w:t>Место и срок подведения итогов продажи муниципального имущества</w:t>
            </w:r>
          </w:p>
        </w:tc>
      </w:tr>
      <w:tr w:rsidR="00D71209" w:rsidRPr="00D71209" w:rsidTr="00D71209">
        <w:tc>
          <w:tcPr>
            <w:tcW w:w="2411" w:type="dxa"/>
          </w:tcPr>
          <w:p w:rsidR="00D71209" w:rsidRPr="00D71209" w:rsidRDefault="00D71209" w:rsidP="00B60C2E">
            <w:pPr>
              <w:rPr>
                <w:rFonts w:ascii="Times New Roman" w:hAnsi="Times New Roman" w:cs="Times New Roman"/>
                <w:sz w:val="20"/>
                <w:szCs w:val="20"/>
              </w:rPr>
            </w:pPr>
            <w:r w:rsidRPr="00D71209">
              <w:rPr>
                <w:rFonts w:ascii="Times New Roman" w:hAnsi="Times New Roman" w:cs="Times New Roman"/>
                <w:sz w:val="20"/>
                <w:szCs w:val="20"/>
              </w:rPr>
              <w:t>1</w:t>
            </w:r>
          </w:p>
        </w:tc>
        <w:tc>
          <w:tcPr>
            <w:tcW w:w="1418" w:type="dxa"/>
          </w:tcPr>
          <w:p w:rsidR="00D71209" w:rsidRPr="00D71209" w:rsidRDefault="00D71209" w:rsidP="00B60C2E">
            <w:pPr>
              <w:rPr>
                <w:rFonts w:ascii="Times New Roman" w:hAnsi="Times New Roman" w:cs="Times New Roman"/>
                <w:sz w:val="20"/>
                <w:szCs w:val="20"/>
              </w:rPr>
            </w:pPr>
            <w:r w:rsidRPr="00D71209">
              <w:rPr>
                <w:rFonts w:ascii="Times New Roman" w:hAnsi="Times New Roman" w:cs="Times New Roman"/>
                <w:sz w:val="20"/>
                <w:szCs w:val="20"/>
              </w:rPr>
              <w:t>2</w:t>
            </w:r>
          </w:p>
        </w:tc>
        <w:tc>
          <w:tcPr>
            <w:tcW w:w="2409" w:type="dxa"/>
          </w:tcPr>
          <w:p w:rsidR="00D71209" w:rsidRPr="00D71209" w:rsidRDefault="00D71209" w:rsidP="00B60C2E">
            <w:pPr>
              <w:rPr>
                <w:rFonts w:ascii="Times New Roman" w:hAnsi="Times New Roman" w:cs="Times New Roman"/>
                <w:sz w:val="20"/>
                <w:szCs w:val="20"/>
              </w:rPr>
            </w:pPr>
            <w:r w:rsidRPr="00D71209">
              <w:rPr>
                <w:rFonts w:ascii="Times New Roman" w:hAnsi="Times New Roman" w:cs="Times New Roman"/>
                <w:sz w:val="20"/>
                <w:szCs w:val="20"/>
              </w:rPr>
              <w:t>3</w:t>
            </w:r>
          </w:p>
        </w:tc>
        <w:tc>
          <w:tcPr>
            <w:tcW w:w="1701" w:type="dxa"/>
          </w:tcPr>
          <w:p w:rsidR="00D71209" w:rsidRPr="00D71209" w:rsidRDefault="00D71209" w:rsidP="00B60C2E">
            <w:pPr>
              <w:rPr>
                <w:rFonts w:ascii="Times New Roman" w:hAnsi="Times New Roman" w:cs="Times New Roman"/>
                <w:sz w:val="20"/>
                <w:szCs w:val="20"/>
              </w:rPr>
            </w:pPr>
            <w:r w:rsidRPr="00D71209">
              <w:rPr>
                <w:rFonts w:ascii="Times New Roman" w:hAnsi="Times New Roman" w:cs="Times New Roman"/>
                <w:sz w:val="20"/>
                <w:szCs w:val="20"/>
              </w:rPr>
              <w:t>4</w:t>
            </w:r>
          </w:p>
        </w:tc>
        <w:tc>
          <w:tcPr>
            <w:tcW w:w="2693" w:type="dxa"/>
          </w:tcPr>
          <w:p w:rsidR="00D71209" w:rsidRPr="00D71209" w:rsidRDefault="00D71209" w:rsidP="00B60C2E">
            <w:pPr>
              <w:rPr>
                <w:rFonts w:ascii="Times New Roman" w:hAnsi="Times New Roman" w:cs="Times New Roman"/>
                <w:sz w:val="20"/>
                <w:szCs w:val="20"/>
              </w:rPr>
            </w:pPr>
            <w:r w:rsidRPr="00D71209">
              <w:rPr>
                <w:rFonts w:ascii="Times New Roman" w:hAnsi="Times New Roman" w:cs="Times New Roman"/>
                <w:sz w:val="20"/>
                <w:szCs w:val="20"/>
              </w:rPr>
              <w:t>5</w:t>
            </w:r>
          </w:p>
        </w:tc>
      </w:tr>
      <w:tr w:rsidR="00D71209" w:rsidRPr="00D71209" w:rsidTr="00D71209">
        <w:tc>
          <w:tcPr>
            <w:tcW w:w="2411" w:type="dxa"/>
          </w:tcPr>
          <w:p w:rsidR="00D71209" w:rsidRPr="00D71209" w:rsidRDefault="00D71209" w:rsidP="00B60C2E">
            <w:pPr>
              <w:jc w:val="both"/>
              <w:rPr>
                <w:rFonts w:ascii="Times New Roman" w:hAnsi="Times New Roman" w:cs="Times New Roman"/>
                <w:color w:val="FF0000"/>
                <w:sz w:val="20"/>
                <w:szCs w:val="20"/>
              </w:rPr>
            </w:pPr>
            <w:r w:rsidRPr="00D71209">
              <w:rPr>
                <w:rFonts w:ascii="Times New Roman" w:hAnsi="Times New Roman" w:cs="Times New Roman"/>
                <w:sz w:val="20"/>
                <w:szCs w:val="20"/>
              </w:rPr>
              <w:t>М</w:t>
            </w:r>
            <w:r w:rsidRPr="00D71209">
              <w:rPr>
                <w:rFonts w:ascii="Times New Roman" w:eastAsia="Calibri" w:hAnsi="Times New Roman" w:cs="Times New Roman"/>
                <w:sz w:val="20"/>
                <w:szCs w:val="20"/>
              </w:rPr>
              <w:t xml:space="preserve">атериалы от разборки нежилого здания детского сада, площадью 348,3 кв.м., количество этажей: 1, инвентарный № 2732/28, литер 1А, расположенного по адресу: </w:t>
            </w:r>
            <w:proofErr w:type="gramStart"/>
            <w:r w:rsidRPr="00D71209">
              <w:rPr>
                <w:rFonts w:ascii="Times New Roman" w:eastAsia="Calibri" w:hAnsi="Times New Roman" w:cs="Times New Roman"/>
                <w:sz w:val="20"/>
                <w:szCs w:val="20"/>
              </w:rPr>
              <w:t>Кировская</w:t>
            </w:r>
            <w:proofErr w:type="gramEnd"/>
            <w:r w:rsidRPr="00D71209">
              <w:rPr>
                <w:rFonts w:ascii="Times New Roman" w:eastAsia="Calibri" w:hAnsi="Times New Roman" w:cs="Times New Roman"/>
                <w:sz w:val="20"/>
                <w:szCs w:val="20"/>
              </w:rPr>
              <w:t xml:space="preserve"> обл., Орловский р-н, д. </w:t>
            </w:r>
            <w:proofErr w:type="spellStart"/>
            <w:r w:rsidRPr="00D71209">
              <w:rPr>
                <w:rFonts w:ascii="Times New Roman" w:eastAsia="Calibri" w:hAnsi="Times New Roman" w:cs="Times New Roman"/>
                <w:sz w:val="20"/>
                <w:szCs w:val="20"/>
              </w:rPr>
              <w:t>Цепели</w:t>
            </w:r>
            <w:proofErr w:type="spellEnd"/>
            <w:r w:rsidRPr="00D71209">
              <w:rPr>
                <w:rFonts w:ascii="Times New Roman" w:eastAsia="Calibri" w:hAnsi="Times New Roman" w:cs="Times New Roman"/>
                <w:sz w:val="20"/>
                <w:szCs w:val="20"/>
              </w:rPr>
              <w:t>, ул. Школьная, д. 3.</w:t>
            </w:r>
            <w:r w:rsidRPr="00D71209">
              <w:rPr>
                <w:rFonts w:ascii="Times New Roman" w:hAnsi="Times New Roman" w:cs="Times New Roman"/>
                <w:sz w:val="20"/>
                <w:szCs w:val="20"/>
              </w:rPr>
              <w:t xml:space="preserve"> Фундамент - бутобетонный ленточный, стены кирпичные, перегородки кирпичные, кровля – </w:t>
            </w:r>
            <w:proofErr w:type="gramStart"/>
            <w:r w:rsidRPr="00D71209">
              <w:rPr>
                <w:rFonts w:ascii="Times New Roman" w:hAnsi="Times New Roman" w:cs="Times New Roman"/>
                <w:sz w:val="20"/>
                <w:szCs w:val="20"/>
              </w:rPr>
              <w:t>шифер</w:t>
            </w:r>
            <w:proofErr w:type="gramEnd"/>
            <w:r w:rsidRPr="00D71209">
              <w:rPr>
                <w:rFonts w:ascii="Times New Roman" w:hAnsi="Times New Roman" w:cs="Times New Roman"/>
                <w:sz w:val="20"/>
                <w:szCs w:val="20"/>
              </w:rPr>
              <w:t xml:space="preserve"> а/</w:t>
            </w:r>
            <w:proofErr w:type="spellStart"/>
            <w:r w:rsidRPr="00D71209">
              <w:rPr>
                <w:rFonts w:ascii="Times New Roman" w:hAnsi="Times New Roman" w:cs="Times New Roman"/>
                <w:sz w:val="20"/>
                <w:szCs w:val="20"/>
              </w:rPr>
              <w:t>ц</w:t>
            </w:r>
            <w:proofErr w:type="spellEnd"/>
            <w:r w:rsidRPr="00D71209">
              <w:rPr>
                <w:rFonts w:ascii="Times New Roman" w:hAnsi="Times New Roman" w:cs="Times New Roman"/>
                <w:sz w:val="20"/>
                <w:szCs w:val="20"/>
              </w:rPr>
              <w:t xml:space="preserve"> по деревянной обрешетке и стропилам.</w:t>
            </w:r>
          </w:p>
        </w:tc>
        <w:tc>
          <w:tcPr>
            <w:tcW w:w="1418" w:type="dxa"/>
            <w:vAlign w:val="center"/>
          </w:tcPr>
          <w:p w:rsidR="00D71209" w:rsidRPr="00D71209" w:rsidRDefault="00D71209" w:rsidP="00B60C2E">
            <w:pPr>
              <w:rPr>
                <w:rFonts w:ascii="Times New Roman" w:hAnsi="Times New Roman" w:cs="Times New Roman"/>
                <w:sz w:val="20"/>
                <w:szCs w:val="20"/>
              </w:rPr>
            </w:pPr>
            <w:r w:rsidRPr="00D71209">
              <w:rPr>
                <w:rFonts w:ascii="Times New Roman" w:hAnsi="Times New Roman" w:cs="Times New Roman"/>
                <w:sz w:val="20"/>
                <w:szCs w:val="20"/>
              </w:rPr>
              <w:t>69 856 рублей (в том числе НДС)</w:t>
            </w:r>
          </w:p>
        </w:tc>
        <w:tc>
          <w:tcPr>
            <w:tcW w:w="2409" w:type="dxa"/>
            <w:vMerge w:val="restart"/>
          </w:tcPr>
          <w:p w:rsidR="00D71209" w:rsidRPr="00D71209" w:rsidRDefault="00D71209" w:rsidP="00B60C2E">
            <w:pPr>
              <w:autoSpaceDE w:val="0"/>
              <w:autoSpaceDN w:val="0"/>
              <w:adjustRightInd w:val="0"/>
              <w:jc w:val="both"/>
              <w:rPr>
                <w:rFonts w:ascii="Times New Roman" w:hAnsi="Times New Roman" w:cs="Times New Roman"/>
                <w:sz w:val="20"/>
                <w:szCs w:val="20"/>
              </w:rPr>
            </w:pPr>
            <w:r w:rsidRPr="00D71209">
              <w:rPr>
                <w:rFonts w:ascii="Times New Roman" w:hAnsi="Times New Roman" w:cs="Times New Roman"/>
                <w:sz w:val="20"/>
                <w:szCs w:val="20"/>
              </w:rPr>
              <w:t xml:space="preserve">   Задаток вносится в размере 20% от начальной цены продажи  </w:t>
            </w:r>
            <w:r w:rsidRPr="00D71209">
              <w:rPr>
                <w:rFonts w:ascii="Times New Roman" w:hAnsi="Times New Roman" w:cs="Times New Roman"/>
                <w:sz w:val="20"/>
                <w:szCs w:val="20"/>
                <w:highlight w:val="yellow"/>
              </w:rPr>
              <w:t>с 29 августа 2018 года по 24 сентября  2018 года.</w:t>
            </w:r>
            <w:r w:rsidRPr="00D71209">
              <w:rPr>
                <w:rFonts w:ascii="Times New Roman" w:hAnsi="Times New Roman" w:cs="Times New Roman"/>
                <w:sz w:val="20"/>
                <w:szCs w:val="20"/>
              </w:rPr>
              <w:t xml:space="preserve"> </w:t>
            </w:r>
          </w:p>
          <w:p w:rsidR="00D71209" w:rsidRPr="00D71209" w:rsidRDefault="00D71209" w:rsidP="00B60C2E">
            <w:pPr>
              <w:autoSpaceDE w:val="0"/>
              <w:autoSpaceDN w:val="0"/>
              <w:adjustRightInd w:val="0"/>
              <w:jc w:val="both"/>
              <w:rPr>
                <w:rFonts w:ascii="Times New Roman" w:hAnsi="Times New Roman" w:cs="Times New Roman"/>
                <w:sz w:val="20"/>
                <w:szCs w:val="20"/>
              </w:rPr>
            </w:pPr>
            <w:r w:rsidRPr="00D71209">
              <w:rPr>
                <w:rFonts w:ascii="Times New Roman" w:hAnsi="Times New Roman" w:cs="Times New Roman"/>
                <w:sz w:val="20"/>
                <w:szCs w:val="20"/>
              </w:rPr>
              <w:t xml:space="preserve">   Реквизиты для внесения задатков: </w:t>
            </w:r>
            <w:r w:rsidRPr="00D71209">
              <w:rPr>
                <w:rFonts w:ascii="Times New Roman" w:hAnsi="Times New Roman" w:cs="Times New Roman"/>
                <w:sz w:val="20"/>
                <w:szCs w:val="20"/>
                <w:highlight w:val="yellow"/>
              </w:rPr>
              <w:t xml:space="preserve">УФК по Кировской области (Управление по экономике, имущественным отношениям и земельным ресурсам администрации Орловского района, л.с. </w:t>
            </w:r>
            <w:r w:rsidRPr="00D71209">
              <w:rPr>
                <w:rFonts w:ascii="Times New Roman" w:eastAsia="Calibri" w:hAnsi="Times New Roman" w:cs="Times New Roman"/>
                <w:sz w:val="20"/>
                <w:szCs w:val="20"/>
                <w:highlight w:val="yellow"/>
              </w:rPr>
              <w:t>05403014080</w:t>
            </w:r>
            <w:r w:rsidRPr="00D71209">
              <w:rPr>
                <w:rFonts w:ascii="Times New Roman" w:hAnsi="Times New Roman" w:cs="Times New Roman"/>
                <w:sz w:val="20"/>
                <w:szCs w:val="20"/>
                <w:highlight w:val="yellow"/>
              </w:rPr>
              <w:t xml:space="preserve">), ИНН </w:t>
            </w:r>
            <w:r w:rsidRPr="00D71209">
              <w:rPr>
                <w:rFonts w:ascii="Times New Roman" w:eastAsia="Calibri" w:hAnsi="Times New Roman" w:cs="Times New Roman"/>
                <w:sz w:val="20"/>
                <w:szCs w:val="20"/>
                <w:highlight w:val="yellow"/>
              </w:rPr>
              <w:t>4336002426</w:t>
            </w:r>
            <w:r w:rsidRPr="00D71209">
              <w:rPr>
                <w:rFonts w:ascii="Times New Roman" w:hAnsi="Times New Roman" w:cs="Times New Roman"/>
                <w:sz w:val="20"/>
                <w:szCs w:val="20"/>
                <w:highlight w:val="yellow"/>
              </w:rPr>
              <w:t xml:space="preserve">, КПП 433601001, БИК 043304001, </w:t>
            </w:r>
            <w:proofErr w:type="spellStart"/>
            <w:proofErr w:type="gramStart"/>
            <w:r w:rsidRPr="00D71209">
              <w:rPr>
                <w:rFonts w:ascii="Times New Roman" w:hAnsi="Times New Roman" w:cs="Times New Roman"/>
                <w:sz w:val="20"/>
                <w:szCs w:val="20"/>
                <w:highlight w:val="yellow"/>
              </w:rPr>
              <w:t>р</w:t>
            </w:r>
            <w:proofErr w:type="spellEnd"/>
            <w:proofErr w:type="gramEnd"/>
            <w:r w:rsidRPr="00D71209">
              <w:rPr>
                <w:rFonts w:ascii="Times New Roman" w:hAnsi="Times New Roman" w:cs="Times New Roman"/>
                <w:sz w:val="20"/>
                <w:szCs w:val="20"/>
                <w:highlight w:val="yellow"/>
              </w:rPr>
              <w:t>/</w:t>
            </w:r>
            <w:proofErr w:type="spellStart"/>
            <w:r w:rsidRPr="00D71209">
              <w:rPr>
                <w:rFonts w:ascii="Times New Roman" w:hAnsi="Times New Roman" w:cs="Times New Roman"/>
                <w:sz w:val="20"/>
                <w:szCs w:val="20"/>
                <w:highlight w:val="yellow"/>
              </w:rPr>
              <w:t>сч</w:t>
            </w:r>
            <w:proofErr w:type="spellEnd"/>
            <w:r w:rsidRPr="00D71209">
              <w:rPr>
                <w:rFonts w:ascii="Times New Roman" w:hAnsi="Times New Roman" w:cs="Times New Roman"/>
                <w:sz w:val="20"/>
                <w:szCs w:val="20"/>
                <w:highlight w:val="yellow"/>
              </w:rPr>
              <w:t>. 40302810322023330190 Отделение Киров г. Киров, назначение платежа - внесение задатка по продаже имущества</w:t>
            </w:r>
            <w:r w:rsidRPr="00D71209">
              <w:rPr>
                <w:rFonts w:ascii="Times New Roman" w:hAnsi="Times New Roman" w:cs="Times New Roman"/>
                <w:sz w:val="20"/>
                <w:szCs w:val="20"/>
              </w:rPr>
              <w:t xml:space="preserve"> </w:t>
            </w:r>
          </w:p>
          <w:p w:rsidR="00D71209" w:rsidRPr="00D71209" w:rsidRDefault="00D71209" w:rsidP="00B60C2E">
            <w:pPr>
              <w:jc w:val="both"/>
              <w:rPr>
                <w:rFonts w:ascii="Times New Roman" w:hAnsi="Times New Roman" w:cs="Times New Roman"/>
                <w:sz w:val="20"/>
                <w:szCs w:val="20"/>
              </w:rPr>
            </w:pPr>
            <w:r w:rsidRPr="00D71209">
              <w:rPr>
                <w:rFonts w:ascii="Times New Roman" w:hAnsi="Times New Roman" w:cs="Times New Roman"/>
                <w:sz w:val="20"/>
                <w:szCs w:val="20"/>
              </w:rPr>
              <w:t xml:space="preserve">   Документом, подтверждающим поступление задатка на счет, является выписка с этого счета.</w:t>
            </w:r>
          </w:p>
        </w:tc>
        <w:tc>
          <w:tcPr>
            <w:tcW w:w="1701" w:type="dxa"/>
            <w:vMerge w:val="restart"/>
          </w:tcPr>
          <w:p w:rsidR="00D71209" w:rsidRPr="00D71209" w:rsidRDefault="00D71209" w:rsidP="00B60C2E">
            <w:pPr>
              <w:jc w:val="both"/>
              <w:rPr>
                <w:rFonts w:ascii="Times New Roman" w:hAnsi="Times New Roman" w:cs="Times New Roman"/>
                <w:sz w:val="20"/>
                <w:szCs w:val="20"/>
              </w:rPr>
            </w:pPr>
            <w:r w:rsidRPr="00D71209">
              <w:rPr>
                <w:rFonts w:ascii="Times New Roman" w:hAnsi="Times New Roman" w:cs="Times New Roman"/>
                <w:sz w:val="20"/>
                <w:szCs w:val="20"/>
              </w:rPr>
              <w:t xml:space="preserve">   Заявки принимаются </w:t>
            </w:r>
            <w:r w:rsidRPr="00D71209">
              <w:rPr>
                <w:rFonts w:ascii="Times New Roman" w:hAnsi="Times New Roman" w:cs="Times New Roman"/>
                <w:sz w:val="20"/>
                <w:szCs w:val="20"/>
                <w:highlight w:val="yellow"/>
              </w:rPr>
              <w:t>с 29 августа 2018 года по 24 сентября 2018 года</w:t>
            </w:r>
            <w:r w:rsidRPr="00D71209">
              <w:rPr>
                <w:rFonts w:ascii="Times New Roman" w:hAnsi="Times New Roman" w:cs="Times New Roman"/>
                <w:sz w:val="20"/>
                <w:szCs w:val="20"/>
              </w:rPr>
              <w:t xml:space="preserve"> включительно с 8 до 17 часов в рабочие дни в 15 кабинете администрации района г. Орлов, ул. Ст. Халтурина д.18 с регистрацией продавцом в журнале приема заявок. </w:t>
            </w:r>
          </w:p>
          <w:p w:rsidR="00D71209" w:rsidRPr="00D71209" w:rsidRDefault="00D71209" w:rsidP="00B60C2E">
            <w:pPr>
              <w:jc w:val="both"/>
              <w:rPr>
                <w:rFonts w:ascii="Times New Roman" w:hAnsi="Times New Roman" w:cs="Times New Roman"/>
                <w:sz w:val="20"/>
                <w:szCs w:val="20"/>
              </w:rPr>
            </w:pPr>
            <w:r w:rsidRPr="00D71209">
              <w:rPr>
                <w:rFonts w:ascii="Times New Roman" w:hAnsi="Times New Roman" w:cs="Times New Roman"/>
                <w:sz w:val="20"/>
                <w:szCs w:val="20"/>
              </w:rPr>
              <w:t xml:space="preserve">Одно лицо имеет право подать только одну заявку. </w:t>
            </w:r>
          </w:p>
          <w:p w:rsidR="00D71209" w:rsidRPr="00D71209" w:rsidRDefault="00D71209" w:rsidP="00B60C2E">
            <w:pPr>
              <w:jc w:val="both"/>
              <w:rPr>
                <w:rFonts w:ascii="Times New Roman" w:hAnsi="Times New Roman" w:cs="Times New Roman"/>
                <w:sz w:val="20"/>
                <w:szCs w:val="20"/>
              </w:rPr>
            </w:pPr>
            <w:r w:rsidRPr="00D71209">
              <w:rPr>
                <w:rFonts w:ascii="Times New Roman" w:hAnsi="Times New Roman" w:cs="Times New Roman"/>
                <w:sz w:val="20"/>
                <w:szCs w:val="20"/>
              </w:rPr>
              <w:t xml:space="preserve">   Заявки, поступившие по истечении срока их приема, возвращаются претендентам.</w:t>
            </w:r>
          </w:p>
        </w:tc>
        <w:tc>
          <w:tcPr>
            <w:tcW w:w="2693" w:type="dxa"/>
            <w:vAlign w:val="center"/>
          </w:tcPr>
          <w:p w:rsidR="00D71209" w:rsidRPr="00D71209" w:rsidRDefault="00D71209" w:rsidP="00B60C2E">
            <w:pPr>
              <w:jc w:val="both"/>
              <w:rPr>
                <w:rFonts w:ascii="Times New Roman" w:hAnsi="Times New Roman" w:cs="Times New Roman"/>
                <w:sz w:val="20"/>
                <w:szCs w:val="20"/>
                <w:lang w:val="en-US"/>
              </w:rPr>
            </w:pPr>
            <w:r w:rsidRPr="00D71209">
              <w:rPr>
                <w:rFonts w:ascii="Times New Roman" w:hAnsi="Times New Roman" w:cs="Times New Roman"/>
                <w:sz w:val="20"/>
                <w:szCs w:val="20"/>
                <w:highlight w:val="yellow"/>
              </w:rPr>
              <w:t>28 сентября 2018 года в 14 часов 00 минут</w:t>
            </w:r>
            <w:r w:rsidRPr="00D71209">
              <w:rPr>
                <w:rFonts w:ascii="Times New Roman" w:hAnsi="Times New Roman" w:cs="Times New Roman"/>
                <w:sz w:val="20"/>
                <w:szCs w:val="20"/>
              </w:rPr>
              <w:t xml:space="preserve"> по адресу: </w:t>
            </w:r>
            <w:proofErr w:type="gramStart"/>
            <w:r w:rsidRPr="00D71209">
              <w:rPr>
                <w:rFonts w:ascii="Times New Roman" w:hAnsi="Times New Roman" w:cs="Times New Roman"/>
                <w:sz w:val="20"/>
                <w:szCs w:val="20"/>
              </w:rPr>
              <w:t>Кировская обл., Орловский р-н, г. Орлов, ул. С. Халтурина, д. 18, зал заседаний (3 этаж)</w:t>
            </w:r>
            <w:proofErr w:type="gramEnd"/>
          </w:p>
        </w:tc>
      </w:tr>
      <w:tr w:rsidR="00D71209" w:rsidRPr="00D71209" w:rsidTr="00D71209">
        <w:trPr>
          <w:trHeight w:val="2862"/>
        </w:trPr>
        <w:tc>
          <w:tcPr>
            <w:tcW w:w="2411" w:type="dxa"/>
            <w:vAlign w:val="center"/>
          </w:tcPr>
          <w:p w:rsidR="00D71209" w:rsidRPr="00D71209" w:rsidRDefault="00D71209" w:rsidP="00B60C2E">
            <w:pPr>
              <w:rPr>
                <w:rFonts w:ascii="Times New Roman" w:hAnsi="Times New Roman" w:cs="Times New Roman"/>
                <w:sz w:val="20"/>
                <w:szCs w:val="20"/>
              </w:rPr>
            </w:pPr>
            <w:r w:rsidRPr="00D71209">
              <w:rPr>
                <w:rFonts w:ascii="Times New Roman" w:hAnsi="Times New Roman" w:cs="Times New Roman"/>
                <w:sz w:val="20"/>
                <w:szCs w:val="20"/>
              </w:rPr>
              <w:t>Легковой автомобиль ГАЗ-31105, год выпуска – 2006, идентификационный номер (</w:t>
            </w:r>
            <w:r w:rsidRPr="00D71209">
              <w:rPr>
                <w:rFonts w:ascii="Times New Roman" w:hAnsi="Times New Roman" w:cs="Times New Roman"/>
                <w:sz w:val="20"/>
                <w:szCs w:val="20"/>
                <w:lang w:val="en-US"/>
              </w:rPr>
              <w:t>VIN</w:t>
            </w:r>
            <w:r w:rsidRPr="00D71209">
              <w:rPr>
                <w:rFonts w:ascii="Times New Roman" w:hAnsi="Times New Roman" w:cs="Times New Roman"/>
                <w:sz w:val="20"/>
                <w:szCs w:val="20"/>
              </w:rPr>
              <w:t>) Х9631105061340624, цвет кузова – буран, государственный регистрационный знак</w:t>
            </w:r>
            <w:proofErr w:type="gramStart"/>
            <w:r w:rsidRPr="00D71209">
              <w:rPr>
                <w:rFonts w:ascii="Times New Roman" w:hAnsi="Times New Roman" w:cs="Times New Roman"/>
                <w:sz w:val="20"/>
                <w:szCs w:val="20"/>
              </w:rPr>
              <w:t xml:space="preserve"> А</w:t>
            </w:r>
            <w:proofErr w:type="gramEnd"/>
            <w:r w:rsidRPr="00D71209">
              <w:rPr>
                <w:rFonts w:ascii="Times New Roman" w:hAnsi="Times New Roman" w:cs="Times New Roman"/>
                <w:sz w:val="20"/>
                <w:szCs w:val="20"/>
              </w:rPr>
              <w:t xml:space="preserve"> 307 КО 43</w:t>
            </w:r>
          </w:p>
        </w:tc>
        <w:tc>
          <w:tcPr>
            <w:tcW w:w="1418" w:type="dxa"/>
            <w:vAlign w:val="center"/>
          </w:tcPr>
          <w:p w:rsidR="00D71209" w:rsidRPr="00D71209" w:rsidRDefault="00D71209" w:rsidP="00B60C2E">
            <w:pPr>
              <w:rPr>
                <w:rFonts w:ascii="Times New Roman" w:hAnsi="Times New Roman" w:cs="Times New Roman"/>
                <w:sz w:val="20"/>
                <w:szCs w:val="20"/>
              </w:rPr>
            </w:pPr>
            <w:r w:rsidRPr="00D71209">
              <w:rPr>
                <w:rFonts w:ascii="Times New Roman" w:hAnsi="Times New Roman" w:cs="Times New Roman"/>
                <w:sz w:val="20"/>
                <w:szCs w:val="20"/>
              </w:rPr>
              <w:t>23 954 (в том числе НДС)</w:t>
            </w:r>
          </w:p>
        </w:tc>
        <w:tc>
          <w:tcPr>
            <w:tcW w:w="2409" w:type="dxa"/>
            <w:vMerge/>
          </w:tcPr>
          <w:p w:rsidR="00D71209" w:rsidRPr="00D71209" w:rsidRDefault="00D71209" w:rsidP="00B60C2E">
            <w:pPr>
              <w:autoSpaceDE w:val="0"/>
              <w:autoSpaceDN w:val="0"/>
              <w:adjustRightInd w:val="0"/>
              <w:jc w:val="both"/>
              <w:rPr>
                <w:rFonts w:ascii="Times New Roman" w:hAnsi="Times New Roman" w:cs="Times New Roman"/>
                <w:sz w:val="20"/>
                <w:szCs w:val="20"/>
              </w:rPr>
            </w:pPr>
          </w:p>
        </w:tc>
        <w:tc>
          <w:tcPr>
            <w:tcW w:w="1701" w:type="dxa"/>
            <w:vMerge/>
          </w:tcPr>
          <w:p w:rsidR="00D71209" w:rsidRPr="00D71209" w:rsidRDefault="00D71209" w:rsidP="00B60C2E">
            <w:pPr>
              <w:jc w:val="both"/>
              <w:rPr>
                <w:rFonts w:ascii="Times New Roman" w:hAnsi="Times New Roman" w:cs="Times New Roman"/>
                <w:sz w:val="20"/>
                <w:szCs w:val="20"/>
              </w:rPr>
            </w:pPr>
          </w:p>
        </w:tc>
        <w:tc>
          <w:tcPr>
            <w:tcW w:w="2693" w:type="dxa"/>
            <w:vAlign w:val="center"/>
          </w:tcPr>
          <w:p w:rsidR="00D71209" w:rsidRPr="00D71209" w:rsidRDefault="00D71209" w:rsidP="00B60C2E">
            <w:pPr>
              <w:jc w:val="both"/>
              <w:rPr>
                <w:rFonts w:ascii="Times New Roman" w:hAnsi="Times New Roman" w:cs="Times New Roman"/>
                <w:sz w:val="20"/>
                <w:szCs w:val="20"/>
              </w:rPr>
            </w:pPr>
            <w:r w:rsidRPr="00D71209">
              <w:rPr>
                <w:rFonts w:ascii="Times New Roman" w:hAnsi="Times New Roman" w:cs="Times New Roman"/>
                <w:sz w:val="20"/>
                <w:szCs w:val="20"/>
                <w:highlight w:val="yellow"/>
              </w:rPr>
              <w:t>28 сентября 2018 года в 14 часов 30 минут</w:t>
            </w:r>
            <w:r w:rsidRPr="00D71209">
              <w:rPr>
                <w:rFonts w:ascii="Times New Roman" w:hAnsi="Times New Roman" w:cs="Times New Roman"/>
                <w:sz w:val="20"/>
                <w:szCs w:val="20"/>
              </w:rPr>
              <w:t xml:space="preserve"> по адресу: </w:t>
            </w:r>
            <w:proofErr w:type="gramStart"/>
            <w:r w:rsidRPr="00D71209">
              <w:rPr>
                <w:rFonts w:ascii="Times New Roman" w:hAnsi="Times New Roman" w:cs="Times New Roman"/>
                <w:sz w:val="20"/>
                <w:szCs w:val="20"/>
              </w:rPr>
              <w:t>Кировская обл., Орловский р-н, г. Орлов, ул. С. Халтурина, д. 18, зал заседаний (3 этаж)</w:t>
            </w:r>
            <w:proofErr w:type="gramEnd"/>
          </w:p>
        </w:tc>
      </w:tr>
      <w:tr w:rsidR="00D71209" w:rsidRPr="00D71209" w:rsidTr="00D71209">
        <w:trPr>
          <w:trHeight w:val="2862"/>
        </w:trPr>
        <w:tc>
          <w:tcPr>
            <w:tcW w:w="2411" w:type="dxa"/>
            <w:vAlign w:val="center"/>
          </w:tcPr>
          <w:p w:rsidR="00D71209" w:rsidRPr="00D71209" w:rsidRDefault="00D71209" w:rsidP="00B60C2E">
            <w:pPr>
              <w:jc w:val="both"/>
              <w:rPr>
                <w:rFonts w:ascii="Times New Roman" w:hAnsi="Times New Roman" w:cs="Times New Roman"/>
                <w:sz w:val="20"/>
                <w:szCs w:val="20"/>
              </w:rPr>
            </w:pPr>
            <w:r w:rsidRPr="00D71209">
              <w:rPr>
                <w:rFonts w:ascii="Times New Roman" w:hAnsi="Times New Roman" w:cs="Times New Roman"/>
                <w:sz w:val="20"/>
                <w:szCs w:val="20"/>
              </w:rPr>
              <w:t xml:space="preserve">Здание </w:t>
            </w:r>
            <w:proofErr w:type="gramStart"/>
            <w:r w:rsidRPr="00D71209">
              <w:rPr>
                <w:rFonts w:ascii="Times New Roman" w:hAnsi="Times New Roman" w:cs="Times New Roman"/>
                <w:sz w:val="20"/>
                <w:szCs w:val="20"/>
              </w:rPr>
              <w:t>детского</w:t>
            </w:r>
            <w:proofErr w:type="gramEnd"/>
            <w:r w:rsidRPr="00D71209">
              <w:rPr>
                <w:rFonts w:ascii="Times New Roman" w:hAnsi="Times New Roman" w:cs="Times New Roman"/>
                <w:sz w:val="20"/>
                <w:szCs w:val="20"/>
              </w:rPr>
              <w:t xml:space="preserve"> сада-яслей. Площадь 723,4 кв.м. Этажность: 2, кадастровый номер 3:25:390502:0056:2402/28</w:t>
            </w:r>
            <w:proofErr w:type="gramStart"/>
            <w:r w:rsidRPr="00D71209">
              <w:rPr>
                <w:rFonts w:ascii="Times New Roman" w:hAnsi="Times New Roman" w:cs="Times New Roman"/>
                <w:sz w:val="20"/>
                <w:szCs w:val="20"/>
              </w:rPr>
              <w:t>/А</w:t>
            </w:r>
            <w:proofErr w:type="gramEnd"/>
            <w:r w:rsidRPr="00D71209">
              <w:rPr>
                <w:rFonts w:ascii="Times New Roman" w:hAnsi="Times New Roman" w:cs="Times New Roman"/>
                <w:sz w:val="20"/>
                <w:szCs w:val="20"/>
              </w:rPr>
              <w:t xml:space="preserve">, адрес (местоположение): РФ, Кировская область, Орловский район, г. Орлов, п. </w:t>
            </w:r>
            <w:proofErr w:type="spellStart"/>
            <w:r w:rsidRPr="00D71209">
              <w:rPr>
                <w:rFonts w:ascii="Times New Roman" w:hAnsi="Times New Roman" w:cs="Times New Roman"/>
                <w:sz w:val="20"/>
                <w:szCs w:val="20"/>
              </w:rPr>
              <w:t>ц</w:t>
            </w:r>
            <w:proofErr w:type="spellEnd"/>
            <w:r w:rsidRPr="00D71209">
              <w:rPr>
                <w:rFonts w:ascii="Times New Roman" w:hAnsi="Times New Roman" w:cs="Times New Roman"/>
                <w:sz w:val="20"/>
                <w:szCs w:val="20"/>
              </w:rPr>
              <w:t>. ус. Плодосовхоза</w:t>
            </w:r>
          </w:p>
          <w:p w:rsidR="00D71209" w:rsidRPr="00D71209" w:rsidRDefault="00D71209" w:rsidP="00B60C2E">
            <w:pPr>
              <w:jc w:val="both"/>
              <w:rPr>
                <w:rFonts w:ascii="Times New Roman" w:hAnsi="Times New Roman" w:cs="Times New Roman"/>
                <w:sz w:val="20"/>
                <w:szCs w:val="20"/>
              </w:rPr>
            </w:pPr>
            <w:r w:rsidRPr="00D71209">
              <w:rPr>
                <w:rFonts w:ascii="Times New Roman" w:hAnsi="Times New Roman" w:cs="Times New Roman"/>
                <w:sz w:val="20"/>
                <w:szCs w:val="20"/>
              </w:rPr>
              <w:t xml:space="preserve">Земельный участок, кадастровый номер 43:25:390502:56, площадь 3 686 кв.м., категория земель: земли </w:t>
            </w:r>
            <w:r w:rsidRPr="00D71209">
              <w:rPr>
                <w:rFonts w:ascii="Times New Roman" w:hAnsi="Times New Roman" w:cs="Times New Roman"/>
                <w:sz w:val="20"/>
                <w:szCs w:val="20"/>
              </w:rPr>
              <w:lastRenderedPageBreak/>
              <w:t xml:space="preserve">населенных пунктов, адрес (местонахождение): РФ, Кировская область, Орловский район, п. </w:t>
            </w:r>
            <w:proofErr w:type="spellStart"/>
            <w:r w:rsidRPr="00D71209">
              <w:rPr>
                <w:rFonts w:ascii="Times New Roman" w:hAnsi="Times New Roman" w:cs="Times New Roman"/>
                <w:sz w:val="20"/>
                <w:szCs w:val="20"/>
              </w:rPr>
              <w:t>ц</w:t>
            </w:r>
            <w:proofErr w:type="spellEnd"/>
            <w:r w:rsidRPr="00D71209">
              <w:rPr>
                <w:rFonts w:ascii="Times New Roman" w:hAnsi="Times New Roman" w:cs="Times New Roman"/>
                <w:sz w:val="20"/>
                <w:szCs w:val="20"/>
              </w:rPr>
              <w:t>. ус. Плодосовхоза</w:t>
            </w:r>
          </w:p>
        </w:tc>
        <w:tc>
          <w:tcPr>
            <w:tcW w:w="1418" w:type="dxa"/>
            <w:vAlign w:val="center"/>
          </w:tcPr>
          <w:p w:rsidR="00D71209" w:rsidRPr="00D71209" w:rsidRDefault="00D71209" w:rsidP="00B60C2E">
            <w:pPr>
              <w:rPr>
                <w:rFonts w:ascii="Times New Roman" w:hAnsi="Times New Roman" w:cs="Times New Roman"/>
                <w:sz w:val="20"/>
                <w:szCs w:val="20"/>
              </w:rPr>
            </w:pPr>
            <w:r w:rsidRPr="00D71209">
              <w:rPr>
                <w:rFonts w:ascii="Times New Roman" w:hAnsi="Times New Roman" w:cs="Times New Roman"/>
                <w:sz w:val="20"/>
                <w:szCs w:val="20"/>
              </w:rPr>
              <w:lastRenderedPageBreak/>
              <w:t>2 098 000 (в том числе НДС 273 127,12)</w:t>
            </w:r>
          </w:p>
        </w:tc>
        <w:tc>
          <w:tcPr>
            <w:tcW w:w="2409" w:type="dxa"/>
            <w:vMerge/>
          </w:tcPr>
          <w:p w:rsidR="00D71209" w:rsidRPr="00D71209" w:rsidRDefault="00D71209" w:rsidP="00B60C2E">
            <w:pPr>
              <w:autoSpaceDE w:val="0"/>
              <w:autoSpaceDN w:val="0"/>
              <w:adjustRightInd w:val="0"/>
              <w:jc w:val="both"/>
              <w:rPr>
                <w:rFonts w:ascii="Times New Roman" w:hAnsi="Times New Roman" w:cs="Times New Roman"/>
                <w:sz w:val="20"/>
                <w:szCs w:val="20"/>
              </w:rPr>
            </w:pPr>
          </w:p>
        </w:tc>
        <w:tc>
          <w:tcPr>
            <w:tcW w:w="1701" w:type="dxa"/>
            <w:vMerge/>
          </w:tcPr>
          <w:p w:rsidR="00D71209" w:rsidRPr="00D71209" w:rsidRDefault="00D71209" w:rsidP="00B60C2E">
            <w:pPr>
              <w:jc w:val="both"/>
              <w:rPr>
                <w:rFonts w:ascii="Times New Roman" w:hAnsi="Times New Roman" w:cs="Times New Roman"/>
                <w:sz w:val="20"/>
                <w:szCs w:val="20"/>
              </w:rPr>
            </w:pPr>
          </w:p>
        </w:tc>
        <w:tc>
          <w:tcPr>
            <w:tcW w:w="2693" w:type="dxa"/>
            <w:vAlign w:val="center"/>
          </w:tcPr>
          <w:p w:rsidR="00D71209" w:rsidRPr="00D71209" w:rsidRDefault="00D71209" w:rsidP="00B60C2E">
            <w:pPr>
              <w:jc w:val="both"/>
              <w:rPr>
                <w:rFonts w:ascii="Times New Roman" w:hAnsi="Times New Roman" w:cs="Times New Roman"/>
                <w:sz w:val="20"/>
                <w:szCs w:val="20"/>
                <w:highlight w:val="yellow"/>
              </w:rPr>
            </w:pPr>
            <w:r w:rsidRPr="00D71209">
              <w:rPr>
                <w:rFonts w:ascii="Times New Roman" w:hAnsi="Times New Roman" w:cs="Times New Roman"/>
                <w:sz w:val="20"/>
                <w:szCs w:val="20"/>
                <w:highlight w:val="yellow"/>
              </w:rPr>
              <w:t>28 сентября 2018 года в 15 часов 00 минут</w:t>
            </w:r>
            <w:r w:rsidRPr="00D71209">
              <w:rPr>
                <w:rFonts w:ascii="Times New Roman" w:hAnsi="Times New Roman" w:cs="Times New Roman"/>
                <w:sz w:val="20"/>
                <w:szCs w:val="20"/>
              </w:rPr>
              <w:t xml:space="preserve"> по адресу: </w:t>
            </w:r>
            <w:proofErr w:type="gramStart"/>
            <w:r w:rsidRPr="00D71209">
              <w:rPr>
                <w:rFonts w:ascii="Times New Roman" w:hAnsi="Times New Roman" w:cs="Times New Roman"/>
                <w:sz w:val="20"/>
                <w:szCs w:val="20"/>
              </w:rPr>
              <w:t>Кировская обл., Орловский р-н, г. Орлов, ул. С. Халтурина, д. 18, зал заседаний (3 этаж)</w:t>
            </w:r>
            <w:proofErr w:type="gramEnd"/>
          </w:p>
        </w:tc>
      </w:tr>
    </w:tbl>
    <w:p w:rsidR="00D71209" w:rsidRPr="00D71209" w:rsidRDefault="00D71209" w:rsidP="00D71209">
      <w:pPr>
        <w:jc w:val="both"/>
        <w:rPr>
          <w:rFonts w:ascii="Times New Roman" w:hAnsi="Times New Roman" w:cs="Times New Roman"/>
          <w:sz w:val="20"/>
          <w:szCs w:val="20"/>
        </w:rPr>
      </w:pPr>
      <w:r w:rsidRPr="00D71209">
        <w:rPr>
          <w:rFonts w:ascii="Times New Roman" w:hAnsi="Times New Roman" w:cs="Times New Roman"/>
          <w:sz w:val="20"/>
          <w:szCs w:val="20"/>
        </w:rPr>
        <w:lastRenderedPageBreak/>
        <w:t xml:space="preserve">Справки по телефону 2-21-88 </w:t>
      </w:r>
    </w:p>
    <w:p w:rsidR="00D71209" w:rsidRPr="00D71209" w:rsidRDefault="00D71209" w:rsidP="00D71209">
      <w:pPr>
        <w:spacing w:line="240" w:lineRule="auto"/>
        <w:jc w:val="both"/>
        <w:rPr>
          <w:rFonts w:ascii="Times New Roman" w:hAnsi="Times New Roman" w:cs="Times New Roman"/>
          <w:sz w:val="20"/>
          <w:szCs w:val="20"/>
        </w:rPr>
      </w:pPr>
      <w:r w:rsidRPr="00D71209">
        <w:rPr>
          <w:rFonts w:ascii="Times New Roman" w:hAnsi="Times New Roman" w:cs="Times New Roman"/>
          <w:sz w:val="20"/>
          <w:szCs w:val="20"/>
        </w:rPr>
        <w:t>И.о. начальника управления по экономике,</w:t>
      </w:r>
    </w:p>
    <w:p w:rsidR="00D71209" w:rsidRPr="00D71209" w:rsidRDefault="00D71209" w:rsidP="00D71209">
      <w:pPr>
        <w:spacing w:line="240" w:lineRule="auto"/>
        <w:jc w:val="both"/>
        <w:rPr>
          <w:rFonts w:ascii="Times New Roman" w:hAnsi="Times New Roman" w:cs="Times New Roman"/>
          <w:sz w:val="20"/>
          <w:szCs w:val="20"/>
        </w:rPr>
      </w:pPr>
      <w:r w:rsidRPr="00D71209">
        <w:rPr>
          <w:rFonts w:ascii="Times New Roman" w:hAnsi="Times New Roman" w:cs="Times New Roman"/>
          <w:sz w:val="20"/>
          <w:szCs w:val="20"/>
        </w:rPr>
        <w:t xml:space="preserve">имущественным отношениям и </w:t>
      </w:r>
    </w:p>
    <w:p w:rsidR="00D71209" w:rsidRPr="00D71209" w:rsidRDefault="00D71209" w:rsidP="00D71209">
      <w:pPr>
        <w:spacing w:line="240" w:lineRule="auto"/>
        <w:jc w:val="both"/>
        <w:rPr>
          <w:rFonts w:ascii="Times New Roman" w:hAnsi="Times New Roman" w:cs="Times New Roman"/>
          <w:sz w:val="20"/>
          <w:szCs w:val="20"/>
        </w:rPr>
      </w:pPr>
      <w:r w:rsidRPr="00D71209">
        <w:rPr>
          <w:rFonts w:ascii="Times New Roman" w:hAnsi="Times New Roman" w:cs="Times New Roman"/>
          <w:sz w:val="20"/>
          <w:szCs w:val="20"/>
        </w:rPr>
        <w:t>земельным ресурсам администрации</w:t>
      </w:r>
    </w:p>
    <w:p w:rsidR="00D71209" w:rsidRPr="00D71209" w:rsidRDefault="00D71209" w:rsidP="00D71209">
      <w:pPr>
        <w:spacing w:line="240" w:lineRule="auto"/>
        <w:jc w:val="both"/>
        <w:rPr>
          <w:rFonts w:ascii="Times New Roman" w:hAnsi="Times New Roman" w:cs="Times New Roman"/>
          <w:sz w:val="20"/>
          <w:szCs w:val="20"/>
        </w:rPr>
      </w:pPr>
      <w:r w:rsidRPr="00D71209">
        <w:rPr>
          <w:rFonts w:ascii="Times New Roman" w:hAnsi="Times New Roman" w:cs="Times New Roman"/>
          <w:sz w:val="20"/>
          <w:szCs w:val="20"/>
        </w:rPr>
        <w:t xml:space="preserve">Орловского района </w:t>
      </w:r>
      <w:r w:rsidRPr="00D71209">
        <w:rPr>
          <w:rFonts w:ascii="Times New Roman" w:hAnsi="Times New Roman" w:cs="Times New Roman"/>
          <w:sz w:val="20"/>
          <w:szCs w:val="20"/>
        </w:rPr>
        <w:tab/>
      </w:r>
      <w:r w:rsidRPr="00D71209">
        <w:rPr>
          <w:rFonts w:ascii="Times New Roman" w:hAnsi="Times New Roman" w:cs="Times New Roman"/>
          <w:sz w:val="20"/>
          <w:szCs w:val="20"/>
        </w:rPr>
        <w:tab/>
      </w:r>
      <w:r w:rsidRPr="00D71209">
        <w:rPr>
          <w:rFonts w:ascii="Times New Roman" w:hAnsi="Times New Roman" w:cs="Times New Roman"/>
          <w:sz w:val="20"/>
          <w:szCs w:val="20"/>
        </w:rPr>
        <w:tab/>
      </w:r>
      <w:r w:rsidRPr="00D71209">
        <w:rPr>
          <w:rFonts w:ascii="Times New Roman" w:hAnsi="Times New Roman" w:cs="Times New Roman"/>
          <w:sz w:val="20"/>
          <w:szCs w:val="20"/>
        </w:rPr>
        <w:tab/>
      </w:r>
      <w:r w:rsidRPr="00D71209">
        <w:rPr>
          <w:rFonts w:ascii="Times New Roman" w:hAnsi="Times New Roman" w:cs="Times New Roman"/>
          <w:sz w:val="20"/>
          <w:szCs w:val="20"/>
        </w:rPr>
        <w:tab/>
      </w:r>
      <w:r w:rsidRPr="00D71209">
        <w:rPr>
          <w:rFonts w:ascii="Times New Roman" w:hAnsi="Times New Roman" w:cs="Times New Roman"/>
          <w:sz w:val="20"/>
          <w:szCs w:val="20"/>
        </w:rPr>
        <w:tab/>
      </w:r>
      <w:r w:rsidRPr="00D71209">
        <w:rPr>
          <w:rFonts w:ascii="Times New Roman" w:hAnsi="Times New Roman" w:cs="Times New Roman"/>
          <w:sz w:val="20"/>
          <w:szCs w:val="20"/>
        </w:rPr>
        <w:tab/>
      </w:r>
      <w:r w:rsidRPr="00D71209">
        <w:rPr>
          <w:rFonts w:ascii="Times New Roman" w:hAnsi="Times New Roman" w:cs="Times New Roman"/>
          <w:sz w:val="20"/>
          <w:szCs w:val="20"/>
        </w:rPr>
        <w:tab/>
      </w:r>
      <w:r w:rsidRPr="00D71209">
        <w:rPr>
          <w:rFonts w:ascii="Times New Roman" w:hAnsi="Times New Roman" w:cs="Times New Roman"/>
          <w:sz w:val="20"/>
          <w:szCs w:val="20"/>
        </w:rPr>
        <w:tab/>
      </w:r>
      <w:r w:rsidRPr="00D71209">
        <w:rPr>
          <w:rFonts w:ascii="Times New Roman" w:hAnsi="Times New Roman" w:cs="Times New Roman"/>
          <w:sz w:val="20"/>
          <w:szCs w:val="20"/>
        </w:rPr>
        <w:tab/>
      </w:r>
      <w:r w:rsidRPr="00D71209">
        <w:rPr>
          <w:rFonts w:ascii="Times New Roman" w:hAnsi="Times New Roman" w:cs="Times New Roman"/>
          <w:sz w:val="20"/>
          <w:szCs w:val="20"/>
        </w:rPr>
        <w:tab/>
      </w:r>
      <w:r w:rsidRPr="00D71209">
        <w:rPr>
          <w:rFonts w:ascii="Times New Roman" w:hAnsi="Times New Roman" w:cs="Times New Roman"/>
          <w:sz w:val="20"/>
          <w:szCs w:val="20"/>
        </w:rPr>
        <w:tab/>
      </w:r>
      <w:r w:rsidRPr="00D71209">
        <w:rPr>
          <w:rFonts w:ascii="Times New Roman" w:hAnsi="Times New Roman" w:cs="Times New Roman"/>
          <w:sz w:val="20"/>
          <w:szCs w:val="20"/>
        </w:rPr>
        <w:tab/>
      </w:r>
      <w:r w:rsidRPr="00D71209">
        <w:rPr>
          <w:rFonts w:ascii="Times New Roman" w:hAnsi="Times New Roman" w:cs="Times New Roman"/>
          <w:sz w:val="20"/>
          <w:szCs w:val="20"/>
        </w:rPr>
        <w:tab/>
      </w:r>
      <w:r w:rsidRPr="00D71209">
        <w:rPr>
          <w:rFonts w:ascii="Times New Roman" w:hAnsi="Times New Roman" w:cs="Times New Roman"/>
          <w:sz w:val="20"/>
          <w:szCs w:val="20"/>
        </w:rPr>
        <w:tab/>
        <w:t>А.В. Русаков</w:t>
      </w:r>
    </w:p>
    <w:p w:rsidR="00602417" w:rsidRPr="00602417" w:rsidRDefault="00602417" w:rsidP="00602417">
      <w:pPr>
        <w:jc w:val="center"/>
        <w:rPr>
          <w:rFonts w:ascii="Times New Roman" w:hAnsi="Times New Roman" w:cs="Times New Roman"/>
          <w:b/>
          <w:sz w:val="20"/>
          <w:szCs w:val="20"/>
        </w:rPr>
      </w:pPr>
      <w:r w:rsidRPr="00602417">
        <w:rPr>
          <w:rFonts w:ascii="Times New Roman" w:hAnsi="Times New Roman" w:cs="Times New Roman"/>
          <w:b/>
          <w:sz w:val="20"/>
          <w:szCs w:val="20"/>
        </w:rPr>
        <w:t>Извещение о проведен</w:t>
      </w:r>
      <w:proofErr w:type="gramStart"/>
      <w:r w:rsidRPr="00602417">
        <w:rPr>
          <w:rFonts w:ascii="Times New Roman" w:hAnsi="Times New Roman" w:cs="Times New Roman"/>
          <w:b/>
          <w:sz w:val="20"/>
          <w:szCs w:val="20"/>
        </w:rPr>
        <w:t>ии ау</w:t>
      </w:r>
      <w:proofErr w:type="gramEnd"/>
      <w:r w:rsidRPr="00602417">
        <w:rPr>
          <w:rFonts w:ascii="Times New Roman" w:hAnsi="Times New Roman" w:cs="Times New Roman"/>
          <w:b/>
          <w:sz w:val="20"/>
          <w:szCs w:val="20"/>
        </w:rPr>
        <w:t>кциона</w:t>
      </w:r>
    </w:p>
    <w:p w:rsidR="00602417" w:rsidRPr="00602417" w:rsidRDefault="00602417" w:rsidP="00602417">
      <w:pPr>
        <w:ind w:firstLine="720"/>
        <w:jc w:val="both"/>
        <w:rPr>
          <w:rFonts w:ascii="Times New Roman" w:hAnsi="Times New Roman" w:cs="Times New Roman"/>
          <w:sz w:val="20"/>
          <w:szCs w:val="20"/>
        </w:rPr>
      </w:pPr>
      <w:r w:rsidRPr="00602417">
        <w:rPr>
          <w:rFonts w:ascii="Times New Roman" w:hAnsi="Times New Roman" w:cs="Times New Roman"/>
          <w:b/>
          <w:sz w:val="20"/>
          <w:szCs w:val="20"/>
        </w:rPr>
        <w:t xml:space="preserve">Управления по экономике, имущественным отношениям и земельным ресурсам администрации Орловского Кировской области информирует: 28.09.2018 </w:t>
      </w:r>
      <w:r w:rsidRPr="00602417">
        <w:rPr>
          <w:rFonts w:ascii="Times New Roman" w:hAnsi="Times New Roman" w:cs="Times New Roman"/>
          <w:b/>
          <w:color w:val="000000"/>
          <w:sz w:val="20"/>
          <w:szCs w:val="20"/>
        </w:rPr>
        <w:t>в 14 часов</w:t>
      </w:r>
      <w:r w:rsidRPr="00602417">
        <w:rPr>
          <w:rFonts w:ascii="Times New Roman" w:hAnsi="Times New Roman" w:cs="Times New Roman"/>
          <w:color w:val="000000"/>
          <w:sz w:val="20"/>
          <w:szCs w:val="20"/>
        </w:rPr>
        <w:t xml:space="preserve"> </w:t>
      </w:r>
      <w:r w:rsidRPr="00602417">
        <w:rPr>
          <w:rFonts w:ascii="Times New Roman" w:hAnsi="Times New Roman" w:cs="Times New Roman"/>
          <w:b/>
          <w:color w:val="000000"/>
          <w:sz w:val="20"/>
          <w:szCs w:val="20"/>
        </w:rPr>
        <w:t>00 минут</w:t>
      </w:r>
      <w:r w:rsidRPr="00602417">
        <w:rPr>
          <w:rFonts w:ascii="Times New Roman" w:hAnsi="Times New Roman" w:cs="Times New Roman"/>
          <w:color w:val="000000"/>
          <w:sz w:val="20"/>
          <w:szCs w:val="20"/>
        </w:rPr>
        <w:t xml:space="preserve"> по адресу</w:t>
      </w:r>
      <w:r w:rsidRPr="00602417">
        <w:rPr>
          <w:rFonts w:ascii="Times New Roman" w:hAnsi="Times New Roman" w:cs="Times New Roman"/>
          <w:sz w:val="20"/>
          <w:szCs w:val="20"/>
        </w:rPr>
        <w:t xml:space="preserve">: </w:t>
      </w:r>
      <w:proofErr w:type="gramStart"/>
      <w:r w:rsidRPr="00602417">
        <w:rPr>
          <w:rFonts w:ascii="Times New Roman" w:hAnsi="Times New Roman" w:cs="Times New Roman"/>
          <w:sz w:val="20"/>
          <w:szCs w:val="20"/>
        </w:rPr>
        <w:t>Кировская обл., г. Орлов, ул. Ст. Халтурина, д. 18, зал заседаний (3 этаж), на основании постановления администрации Орловского района Кировской области от 21.08.2018 № 545-П «О подготовке и проведении аукциона на право заключения договора аренды земельного участка с кадастровым номером 43:25:390410:138» состоится открытый по составу участников аукцион на право заключения договора аренды сроком на 20 (двадцать) лет земельного</w:t>
      </w:r>
      <w:proofErr w:type="gramEnd"/>
      <w:r w:rsidRPr="00602417">
        <w:rPr>
          <w:rFonts w:ascii="Times New Roman" w:hAnsi="Times New Roman" w:cs="Times New Roman"/>
          <w:sz w:val="20"/>
          <w:szCs w:val="20"/>
        </w:rPr>
        <w:t xml:space="preserve"> участка с кадастровым номером 43:25:390410:138, площадью 3000 кв</w:t>
      </w:r>
      <w:proofErr w:type="gramStart"/>
      <w:r w:rsidRPr="00602417">
        <w:rPr>
          <w:rFonts w:ascii="Times New Roman" w:hAnsi="Times New Roman" w:cs="Times New Roman"/>
          <w:sz w:val="20"/>
          <w:szCs w:val="20"/>
        </w:rPr>
        <w:t>.м</w:t>
      </w:r>
      <w:proofErr w:type="gramEnd"/>
      <w:r w:rsidRPr="00602417">
        <w:rPr>
          <w:rFonts w:ascii="Times New Roman" w:hAnsi="Times New Roman" w:cs="Times New Roman"/>
          <w:sz w:val="20"/>
          <w:szCs w:val="20"/>
        </w:rPr>
        <w:t xml:space="preserve">, местоположение: Кировская область, Орловский район, д. Монастырщина, </w:t>
      </w:r>
      <w:r w:rsidRPr="00602417">
        <w:rPr>
          <w:rFonts w:ascii="Times New Roman" w:hAnsi="Times New Roman" w:cs="Times New Roman"/>
          <w:color w:val="000000"/>
          <w:sz w:val="20"/>
          <w:szCs w:val="20"/>
        </w:rPr>
        <w:t>категория земель – земли населенных пунктов, разрешенное использование: для ведения личного подсобного хозяйства.</w:t>
      </w:r>
    </w:p>
    <w:p w:rsidR="00602417" w:rsidRPr="00602417" w:rsidRDefault="00602417" w:rsidP="00602417">
      <w:pPr>
        <w:pStyle w:val="af6"/>
        <w:spacing w:after="0"/>
        <w:ind w:left="0" w:firstLine="720"/>
        <w:jc w:val="both"/>
        <w:rPr>
          <w:color w:val="000000"/>
          <w:sz w:val="20"/>
          <w:szCs w:val="20"/>
        </w:rPr>
      </w:pPr>
      <w:proofErr w:type="gramStart"/>
      <w:r w:rsidRPr="00602417">
        <w:rPr>
          <w:sz w:val="20"/>
          <w:szCs w:val="20"/>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3678,00 рублей  (НДС нет), шаг аукциона 3% от начальной цены – 110,00 руб., сумма задатка 20% от начальной цены – 736,00руб.  Реквизиты для внесения задатков:</w:t>
      </w:r>
      <w:proofErr w:type="gramEnd"/>
      <w:r w:rsidRPr="00602417">
        <w:rPr>
          <w:sz w:val="20"/>
          <w:szCs w:val="20"/>
        </w:rPr>
        <w:t xml:space="preserve"> УФК по Кировской области (Управление по экономике, имущественным отношениям и земельным ресурсам администрации Орловского района) ИНН 4336002426, КПП 433601001, расчетный счет 40302810922023330190, л/с 05403014080 (управление по экономике) в отделение Киров в г. Киров</w:t>
      </w:r>
    </w:p>
    <w:p w:rsidR="00602417" w:rsidRPr="00602417" w:rsidRDefault="00602417" w:rsidP="00602417">
      <w:pPr>
        <w:jc w:val="both"/>
        <w:rPr>
          <w:rStyle w:val="apple-style-span"/>
          <w:rFonts w:ascii="Times New Roman" w:hAnsi="Times New Roman" w:cs="Times New Roman"/>
          <w:color w:val="FF0000"/>
          <w:sz w:val="20"/>
          <w:szCs w:val="20"/>
        </w:rPr>
      </w:pPr>
      <w:r w:rsidRPr="00602417">
        <w:rPr>
          <w:rStyle w:val="apple-style-span"/>
          <w:rFonts w:ascii="Times New Roman" w:hAnsi="Times New Roman" w:cs="Times New Roman"/>
          <w:color w:val="000000"/>
          <w:sz w:val="20"/>
          <w:szCs w:val="20"/>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602417" w:rsidRPr="00602417" w:rsidRDefault="00602417" w:rsidP="00602417">
      <w:pPr>
        <w:ind w:firstLine="708"/>
        <w:jc w:val="both"/>
        <w:rPr>
          <w:rFonts w:ascii="Times New Roman" w:hAnsi="Times New Roman" w:cs="Times New Roman"/>
          <w:sz w:val="20"/>
          <w:szCs w:val="20"/>
        </w:rPr>
      </w:pPr>
      <w:r w:rsidRPr="00602417">
        <w:rPr>
          <w:rFonts w:ascii="Times New Roman" w:hAnsi="Times New Roman" w:cs="Times New Roman"/>
          <w:color w:val="000000"/>
          <w:sz w:val="20"/>
          <w:szCs w:val="20"/>
        </w:rPr>
        <w:t>Документы, необходимые для участия</w:t>
      </w:r>
      <w:r w:rsidRPr="00602417">
        <w:rPr>
          <w:rFonts w:ascii="Times New Roman" w:hAnsi="Times New Roman" w:cs="Times New Roman"/>
          <w:sz w:val="20"/>
          <w:szCs w:val="20"/>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602417" w:rsidRPr="00602417" w:rsidRDefault="00602417" w:rsidP="00602417">
      <w:pPr>
        <w:ind w:firstLine="708"/>
        <w:jc w:val="both"/>
        <w:rPr>
          <w:rFonts w:ascii="Times New Roman" w:hAnsi="Times New Roman" w:cs="Times New Roman"/>
          <w:color w:val="000000"/>
          <w:sz w:val="20"/>
          <w:szCs w:val="20"/>
        </w:rPr>
      </w:pPr>
      <w:r w:rsidRPr="00602417">
        <w:rPr>
          <w:rFonts w:ascii="Times New Roman" w:hAnsi="Times New Roman" w:cs="Times New Roman"/>
          <w:sz w:val="20"/>
          <w:szCs w:val="20"/>
        </w:rPr>
        <w:t>З</w:t>
      </w:r>
      <w:r w:rsidRPr="00602417">
        <w:rPr>
          <w:rFonts w:ascii="Times New Roman" w:hAnsi="Times New Roman" w:cs="Times New Roman"/>
          <w:color w:val="000000"/>
          <w:sz w:val="20"/>
          <w:szCs w:val="20"/>
        </w:rPr>
        <w:t xml:space="preserve">аявки на участие в аукционе принимаются с </w:t>
      </w:r>
      <w:r w:rsidRPr="00602417">
        <w:rPr>
          <w:rFonts w:ascii="Times New Roman" w:hAnsi="Times New Roman" w:cs="Times New Roman"/>
          <w:sz w:val="20"/>
          <w:szCs w:val="20"/>
        </w:rPr>
        <w:t>27.08.2018 по 24.09.2018</w:t>
      </w:r>
      <w:r w:rsidRPr="00602417">
        <w:rPr>
          <w:rFonts w:ascii="Times New Roman" w:hAnsi="Times New Roman" w:cs="Times New Roman"/>
          <w:color w:val="000000"/>
          <w:sz w:val="20"/>
          <w:szCs w:val="20"/>
        </w:rPr>
        <w:t xml:space="preserve"> включительно с 8:00 до 17:00, обед с 12:00 до 13:00,  в рабочие дни в администрации Орловского района (Кировская область, г. Орлов, ул. Ст</w:t>
      </w:r>
      <w:proofErr w:type="gramStart"/>
      <w:r w:rsidRPr="00602417">
        <w:rPr>
          <w:rFonts w:ascii="Times New Roman" w:hAnsi="Times New Roman" w:cs="Times New Roman"/>
          <w:color w:val="000000"/>
          <w:sz w:val="20"/>
          <w:szCs w:val="20"/>
        </w:rPr>
        <w:t>.Х</w:t>
      </w:r>
      <w:proofErr w:type="gramEnd"/>
      <w:r w:rsidRPr="00602417">
        <w:rPr>
          <w:rFonts w:ascii="Times New Roman" w:hAnsi="Times New Roman" w:cs="Times New Roman"/>
          <w:color w:val="000000"/>
          <w:sz w:val="20"/>
          <w:szCs w:val="20"/>
        </w:rPr>
        <w:t xml:space="preserve">алтурина, . д.18, </w:t>
      </w:r>
      <w:proofErr w:type="spellStart"/>
      <w:r w:rsidRPr="00602417">
        <w:rPr>
          <w:rFonts w:ascii="Times New Roman" w:hAnsi="Times New Roman" w:cs="Times New Roman"/>
          <w:color w:val="000000"/>
          <w:sz w:val="20"/>
          <w:szCs w:val="20"/>
        </w:rPr>
        <w:t>каб</w:t>
      </w:r>
      <w:proofErr w:type="spellEnd"/>
      <w:r w:rsidRPr="00602417">
        <w:rPr>
          <w:rFonts w:ascii="Times New Roman" w:hAnsi="Times New Roman" w:cs="Times New Roman"/>
          <w:color w:val="000000"/>
          <w:sz w:val="20"/>
          <w:szCs w:val="20"/>
        </w:rPr>
        <w:t>. 15).</w:t>
      </w:r>
    </w:p>
    <w:p w:rsidR="00602417" w:rsidRPr="00602417" w:rsidRDefault="00602417" w:rsidP="00602417">
      <w:pPr>
        <w:ind w:firstLine="720"/>
        <w:jc w:val="both"/>
        <w:rPr>
          <w:rFonts w:ascii="Times New Roman" w:hAnsi="Times New Roman" w:cs="Times New Roman"/>
          <w:sz w:val="20"/>
          <w:szCs w:val="20"/>
        </w:rPr>
      </w:pPr>
      <w:r w:rsidRPr="00602417">
        <w:rPr>
          <w:rFonts w:ascii="Times New Roman" w:hAnsi="Times New Roman" w:cs="Times New Roman"/>
          <w:sz w:val="20"/>
          <w:szCs w:val="20"/>
        </w:rPr>
        <w:t>Комиссия по рассмотрению заявок состоится 26.09.2018.</w:t>
      </w:r>
    </w:p>
    <w:p w:rsidR="00602417" w:rsidRPr="00602417" w:rsidRDefault="00602417" w:rsidP="00602417">
      <w:pPr>
        <w:ind w:firstLine="720"/>
        <w:jc w:val="both"/>
        <w:rPr>
          <w:rFonts w:ascii="Times New Roman" w:hAnsi="Times New Roman" w:cs="Times New Roman"/>
          <w:sz w:val="20"/>
          <w:szCs w:val="20"/>
        </w:rPr>
      </w:pPr>
      <w:r w:rsidRPr="00602417">
        <w:rPr>
          <w:rFonts w:ascii="Times New Roman" w:hAnsi="Times New Roman" w:cs="Times New Roman"/>
          <w:color w:val="000000"/>
          <w:sz w:val="20"/>
          <w:szCs w:val="20"/>
        </w:rPr>
        <w:t>Ознакомиться с аукционной документацией и формой заявки можно по адресу: Кировская область, г. Орлов, ул. Ст</w:t>
      </w:r>
      <w:proofErr w:type="gramStart"/>
      <w:r w:rsidRPr="00602417">
        <w:rPr>
          <w:rFonts w:ascii="Times New Roman" w:hAnsi="Times New Roman" w:cs="Times New Roman"/>
          <w:color w:val="000000"/>
          <w:sz w:val="20"/>
          <w:szCs w:val="20"/>
        </w:rPr>
        <w:t>.Х</w:t>
      </w:r>
      <w:proofErr w:type="gramEnd"/>
      <w:r w:rsidRPr="00602417">
        <w:rPr>
          <w:rFonts w:ascii="Times New Roman" w:hAnsi="Times New Roman" w:cs="Times New Roman"/>
          <w:color w:val="000000"/>
          <w:sz w:val="20"/>
          <w:szCs w:val="20"/>
        </w:rPr>
        <w:t xml:space="preserve">алтурина, д.18, </w:t>
      </w:r>
      <w:proofErr w:type="spellStart"/>
      <w:r w:rsidRPr="00602417">
        <w:rPr>
          <w:rFonts w:ascii="Times New Roman" w:hAnsi="Times New Roman" w:cs="Times New Roman"/>
          <w:color w:val="000000"/>
          <w:sz w:val="20"/>
          <w:szCs w:val="20"/>
        </w:rPr>
        <w:t>каб</w:t>
      </w:r>
      <w:proofErr w:type="spellEnd"/>
      <w:r w:rsidRPr="00602417">
        <w:rPr>
          <w:rFonts w:ascii="Times New Roman" w:hAnsi="Times New Roman" w:cs="Times New Roman"/>
          <w:color w:val="000000"/>
          <w:sz w:val="20"/>
          <w:szCs w:val="20"/>
        </w:rPr>
        <w:t xml:space="preserve">. 15,  с 8:00 до 17:00, обед с 12:00 до 13:00,  в рабочие дни или на сайте </w:t>
      </w:r>
      <w:hyperlink r:id="rId5" w:history="1">
        <w:r w:rsidRPr="00602417">
          <w:rPr>
            <w:rStyle w:val="afb"/>
            <w:rFonts w:ascii="Times New Roman" w:hAnsi="Times New Roman" w:cs="Times New Roman"/>
            <w:sz w:val="20"/>
            <w:szCs w:val="20"/>
          </w:rPr>
          <w:t>http:www.torgi.go</w:t>
        </w:r>
        <w:r w:rsidRPr="00602417">
          <w:rPr>
            <w:rStyle w:val="afb"/>
            <w:rFonts w:ascii="Times New Roman" w:hAnsi="Times New Roman" w:cs="Times New Roman"/>
            <w:sz w:val="20"/>
            <w:szCs w:val="20"/>
            <w:lang w:val="en-US"/>
          </w:rPr>
          <w:t>v</w:t>
        </w:r>
        <w:r w:rsidRPr="00602417">
          <w:rPr>
            <w:rStyle w:val="afb"/>
            <w:rFonts w:ascii="Times New Roman" w:hAnsi="Times New Roman" w:cs="Times New Roman"/>
            <w:sz w:val="20"/>
            <w:szCs w:val="20"/>
          </w:rPr>
          <w:t>.</w:t>
        </w:r>
        <w:proofErr w:type="spellStart"/>
        <w:r w:rsidRPr="00602417">
          <w:rPr>
            <w:rStyle w:val="afb"/>
            <w:rFonts w:ascii="Times New Roman" w:hAnsi="Times New Roman" w:cs="Times New Roman"/>
            <w:sz w:val="20"/>
            <w:szCs w:val="20"/>
          </w:rPr>
          <w:t>ru</w:t>
        </w:r>
        <w:proofErr w:type="spellEnd"/>
      </w:hyperlink>
      <w:r w:rsidRPr="00602417">
        <w:rPr>
          <w:rFonts w:ascii="Times New Roman" w:hAnsi="Times New Roman" w:cs="Times New Roman"/>
          <w:sz w:val="20"/>
          <w:szCs w:val="20"/>
        </w:rPr>
        <w:t xml:space="preserve"> сети «Интернет».</w:t>
      </w:r>
    </w:p>
    <w:p w:rsidR="00602417" w:rsidRPr="00602417" w:rsidRDefault="00602417" w:rsidP="00602417">
      <w:pPr>
        <w:jc w:val="both"/>
        <w:rPr>
          <w:rFonts w:ascii="Times New Roman" w:hAnsi="Times New Roman" w:cs="Times New Roman"/>
          <w:sz w:val="20"/>
          <w:szCs w:val="20"/>
        </w:rPr>
      </w:pPr>
      <w:r w:rsidRPr="00602417">
        <w:rPr>
          <w:rFonts w:ascii="Times New Roman" w:hAnsi="Times New Roman" w:cs="Times New Roman"/>
          <w:color w:val="000000"/>
          <w:sz w:val="20"/>
          <w:szCs w:val="20"/>
        </w:rPr>
        <w:t xml:space="preserve">           </w:t>
      </w:r>
      <w:r w:rsidRPr="00602417">
        <w:rPr>
          <w:rStyle w:val="apple-style-span"/>
          <w:rFonts w:ascii="Times New Roman" w:hAnsi="Times New Roman" w:cs="Times New Roman"/>
          <w:color w:val="000000"/>
          <w:sz w:val="20"/>
          <w:szCs w:val="20"/>
        </w:rPr>
        <w:t>В случае выявления обстоятельств, предусмотренных</w:t>
      </w:r>
      <w:r w:rsidRPr="00602417">
        <w:rPr>
          <w:rStyle w:val="apple-converted-space"/>
          <w:rFonts w:ascii="Times New Roman" w:hAnsi="Times New Roman" w:cs="Times New Roman"/>
          <w:color w:val="000000"/>
          <w:sz w:val="20"/>
          <w:szCs w:val="20"/>
        </w:rPr>
        <w:t> </w:t>
      </w:r>
      <w:hyperlink r:id="rId6" w:anchor="dst620" w:history="1">
        <w:r w:rsidRPr="00602417">
          <w:rPr>
            <w:rStyle w:val="afb"/>
            <w:rFonts w:ascii="Times New Roman" w:hAnsi="Times New Roman" w:cs="Times New Roman"/>
            <w:color w:val="000000"/>
            <w:sz w:val="20"/>
            <w:szCs w:val="20"/>
          </w:rPr>
          <w:t>пунктом 8</w:t>
        </w:r>
      </w:hyperlink>
      <w:r w:rsidRPr="00602417">
        <w:rPr>
          <w:rStyle w:val="apple-converted-space"/>
          <w:rFonts w:ascii="Times New Roman" w:hAnsi="Times New Roman" w:cs="Times New Roman"/>
          <w:color w:val="000000"/>
          <w:sz w:val="20"/>
          <w:szCs w:val="20"/>
        </w:rPr>
        <w:t xml:space="preserve">  </w:t>
      </w:r>
      <w:r w:rsidRPr="00602417">
        <w:rPr>
          <w:rStyle w:val="apple-style-span"/>
          <w:rFonts w:ascii="Times New Roman" w:hAnsi="Times New Roman" w:cs="Times New Roman"/>
          <w:color w:val="000000"/>
          <w:sz w:val="20"/>
          <w:szCs w:val="20"/>
        </w:rPr>
        <w:t>статьи 39.11 Земельного кодекса, принимается решение об отказе в проведен</w:t>
      </w:r>
      <w:proofErr w:type="gramStart"/>
      <w:r w:rsidRPr="00602417">
        <w:rPr>
          <w:rStyle w:val="apple-style-span"/>
          <w:rFonts w:ascii="Times New Roman" w:hAnsi="Times New Roman" w:cs="Times New Roman"/>
          <w:color w:val="000000"/>
          <w:sz w:val="20"/>
          <w:szCs w:val="20"/>
        </w:rPr>
        <w:t>ии ау</w:t>
      </w:r>
      <w:proofErr w:type="gramEnd"/>
      <w:r w:rsidRPr="00602417">
        <w:rPr>
          <w:rStyle w:val="apple-style-span"/>
          <w:rFonts w:ascii="Times New Roman" w:hAnsi="Times New Roman" w:cs="Times New Roman"/>
          <w:color w:val="000000"/>
          <w:sz w:val="20"/>
          <w:szCs w:val="20"/>
        </w:rPr>
        <w:t>кциона. Извещение об отказе в проведен</w:t>
      </w:r>
      <w:proofErr w:type="gramStart"/>
      <w:r w:rsidRPr="00602417">
        <w:rPr>
          <w:rStyle w:val="apple-style-span"/>
          <w:rFonts w:ascii="Times New Roman" w:hAnsi="Times New Roman" w:cs="Times New Roman"/>
          <w:color w:val="000000"/>
          <w:sz w:val="20"/>
          <w:szCs w:val="20"/>
        </w:rPr>
        <w:t>ии ау</w:t>
      </w:r>
      <w:proofErr w:type="gramEnd"/>
      <w:r w:rsidRPr="00602417">
        <w:rPr>
          <w:rStyle w:val="apple-style-span"/>
          <w:rFonts w:ascii="Times New Roman" w:hAnsi="Times New Roman" w:cs="Times New Roman"/>
          <w:color w:val="000000"/>
          <w:sz w:val="20"/>
          <w:szCs w:val="20"/>
        </w:rPr>
        <w:t xml:space="preserve">кциона размещается на официальном сайте организатором аукциона в течение трех дней со дня принятия данного </w:t>
      </w:r>
      <w:r w:rsidRPr="00602417">
        <w:rPr>
          <w:rStyle w:val="apple-style-span"/>
          <w:rFonts w:ascii="Times New Roman" w:hAnsi="Times New Roman" w:cs="Times New Roman"/>
          <w:color w:val="000000"/>
          <w:sz w:val="20"/>
          <w:szCs w:val="20"/>
        </w:rPr>
        <w:lastRenderedPageBreak/>
        <w:t>решения. Организатор аукциона в течение трех дней со дня принятия решения об отказе в проведен</w:t>
      </w:r>
      <w:proofErr w:type="gramStart"/>
      <w:r w:rsidRPr="00602417">
        <w:rPr>
          <w:rStyle w:val="apple-style-span"/>
          <w:rFonts w:ascii="Times New Roman" w:hAnsi="Times New Roman" w:cs="Times New Roman"/>
          <w:color w:val="000000"/>
          <w:sz w:val="20"/>
          <w:szCs w:val="20"/>
        </w:rPr>
        <w:t>ии ау</w:t>
      </w:r>
      <w:proofErr w:type="gramEnd"/>
      <w:r w:rsidRPr="00602417">
        <w:rPr>
          <w:rStyle w:val="apple-style-span"/>
          <w:rFonts w:ascii="Times New Roman" w:hAnsi="Times New Roman" w:cs="Times New Roman"/>
          <w:color w:val="000000"/>
          <w:sz w:val="20"/>
          <w:szCs w:val="20"/>
        </w:rPr>
        <w:t>кциона извещает участников аукциона об отказе в проведении аукциона и возвращает его участникам внесенные задатки.</w:t>
      </w:r>
    </w:p>
    <w:p w:rsidR="00602417" w:rsidRPr="00602417" w:rsidRDefault="00602417" w:rsidP="00602417">
      <w:pPr>
        <w:rPr>
          <w:rFonts w:ascii="Times New Roman" w:hAnsi="Times New Roman" w:cs="Times New Roman"/>
          <w:b/>
          <w:sz w:val="20"/>
          <w:szCs w:val="20"/>
        </w:rPr>
      </w:pPr>
      <w:r w:rsidRPr="00602417">
        <w:rPr>
          <w:rFonts w:ascii="Times New Roman" w:hAnsi="Times New Roman" w:cs="Times New Roman"/>
          <w:sz w:val="20"/>
          <w:szCs w:val="20"/>
        </w:rPr>
        <w:t xml:space="preserve">       </w:t>
      </w:r>
      <w:r w:rsidRPr="00602417">
        <w:rPr>
          <w:rFonts w:ascii="Times New Roman" w:hAnsi="Times New Roman" w:cs="Times New Roman"/>
          <w:b/>
          <w:sz w:val="20"/>
          <w:szCs w:val="20"/>
        </w:rPr>
        <w:t xml:space="preserve">И.о. начальника управления по экономике, </w:t>
      </w:r>
    </w:p>
    <w:p w:rsidR="00602417" w:rsidRPr="00602417" w:rsidRDefault="00602417" w:rsidP="00602417">
      <w:pPr>
        <w:pStyle w:val="1"/>
        <w:rPr>
          <w:rFonts w:ascii="Times New Roman" w:hAnsi="Times New Roman" w:cs="Times New Roman"/>
          <w:b w:val="0"/>
          <w:sz w:val="20"/>
          <w:szCs w:val="20"/>
        </w:rPr>
      </w:pPr>
      <w:r w:rsidRPr="00602417">
        <w:rPr>
          <w:rFonts w:ascii="Times New Roman" w:hAnsi="Times New Roman" w:cs="Times New Roman"/>
          <w:b w:val="0"/>
          <w:sz w:val="20"/>
          <w:szCs w:val="20"/>
        </w:rPr>
        <w:t xml:space="preserve">имущественным отношениям и земельным </w:t>
      </w:r>
    </w:p>
    <w:p w:rsidR="00602417" w:rsidRPr="00602417" w:rsidRDefault="00602417" w:rsidP="00602417">
      <w:pPr>
        <w:pStyle w:val="1"/>
        <w:rPr>
          <w:rFonts w:ascii="Times New Roman" w:hAnsi="Times New Roman" w:cs="Times New Roman"/>
          <w:sz w:val="20"/>
          <w:szCs w:val="20"/>
        </w:rPr>
      </w:pPr>
      <w:r w:rsidRPr="00602417">
        <w:rPr>
          <w:rFonts w:ascii="Times New Roman" w:hAnsi="Times New Roman" w:cs="Times New Roman"/>
          <w:b w:val="0"/>
          <w:sz w:val="20"/>
          <w:szCs w:val="20"/>
        </w:rPr>
        <w:t xml:space="preserve">ресурсам администрации Орловского района  </w:t>
      </w:r>
      <w:r w:rsidRPr="00602417">
        <w:rPr>
          <w:rFonts w:ascii="Times New Roman" w:hAnsi="Times New Roman" w:cs="Times New Roman"/>
          <w:b w:val="0"/>
          <w:sz w:val="20"/>
          <w:szCs w:val="20"/>
        </w:rPr>
        <w:tab/>
      </w:r>
      <w:r w:rsidRPr="00602417">
        <w:rPr>
          <w:rFonts w:ascii="Times New Roman" w:hAnsi="Times New Roman" w:cs="Times New Roman"/>
          <w:b w:val="0"/>
          <w:sz w:val="20"/>
          <w:szCs w:val="20"/>
        </w:rPr>
        <w:tab/>
        <w:t xml:space="preserve">      А.В. Русаков</w:t>
      </w:r>
    </w:p>
    <w:p w:rsidR="00602417" w:rsidRDefault="00602417" w:rsidP="00B60C2E">
      <w:pPr>
        <w:jc w:val="center"/>
        <w:rPr>
          <w:sz w:val="18"/>
          <w:szCs w:val="18"/>
        </w:rPr>
      </w:pPr>
    </w:p>
    <w:p w:rsidR="00602417" w:rsidRPr="00602417" w:rsidRDefault="00602417" w:rsidP="00602417">
      <w:pPr>
        <w:jc w:val="center"/>
        <w:rPr>
          <w:rFonts w:ascii="Times New Roman" w:hAnsi="Times New Roman" w:cs="Times New Roman"/>
          <w:b/>
          <w:sz w:val="20"/>
          <w:szCs w:val="20"/>
        </w:rPr>
      </w:pPr>
      <w:r w:rsidRPr="00602417">
        <w:rPr>
          <w:rFonts w:ascii="Times New Roman" w:hAnsi="Times New Roman" w:cs="Times New Roman"/>
          <w:b/>
          <w:sz w:val="20"/>
          <w:szCs w:val="20"/>
        </w:rPr>
        <w:t>Извещение о проведен</w:t>
      </w:r>
      <w:proofErr w:type="gramStart"/>
      <w:r w:rsidRPr="00602417">
        <w:rPr>
          <w:rFonts w:ascii="Times New Roman" w:hAnsi="Times New Roman" w:cs="Times New Roman"/>
          <w:b/>
          <w:sz w:val="20"/>
          <w:szCs w:val="20"/>
        </w:rPr>
        <w:t>ии ау</w:t>
      </w:r>
      <w:proofErr w:type="gramEnd"/>
      <w:r w:rsidRPr="00602417">
        <w:rPr>
          <w:rFonts w:ascii="Times New Roman" w:hAnsi="Times New Roman" w:cs="Times New Roman"/>
          <w:b/>
          <w:sz w:val="20"/>
          <w:szCs w:val="20"/>
        </w:rPr>
        <w:t>кциона</w:t>
      </w:r>
    </w:p>
    <w:p w:rsidR="00602417" w:rsidRPr="00602417" w:rsidRDefault="00602417" w:rsidP="00602417">
      <w:pPr>
        <w:ind w:firstLine="720"/>
        <w:jc w:val="both"/>
        <w:rPr>
          <w:rFonts w:ascii="Times New Roman" w:hAnsi="Times New Roman" w:cs="Times New Roman"/>
          <w:sz w:val="20"/>
          <w:szCs w:val="20"/>
        </w:rPr>
      </w:pPr>
      <w:r w:rsidRPr="00602417">
        <w:rPr>
          <w:rFonts w:ascii="Times New Roman" w:hAnsi="Times New Roman" w:cs="Times New Roman"/>
          <w:b/>
          <w:sz w:val="20"/>
          <w:szCs w:val="20"/>
        </w:rPr>
        <w:t xml:space="preserve">Управления по экономике, имущественным отношениям и земельным ресурсам администрации Орловского Кировской области информирует: 28.09.2018 </w:t>
      </w:r>
      <w:r w:rsidRPr="00602417">
        <w:rPr>
          <w:rFonts w:ascii="Times New Roman" w:hAnsi="Times New Roman" w:cs="Times New Roman"/>
          <w:b/>
          <w:color w:val="000000"/>
          <w:sz w:val="20"/>
          <w:szCs w:val="20"/>
        </w:rPr>
        <w:t>в 14 часов</w:t>
      </w:r>
      <w:r w:rsidRPr="00602417">
        <w:rPr>
          <w:rFonts w:ascii="Times New Roman" w:hAnsi="Times New Roman" w:cs="Times New Roman"/>
          <w:color w:val="000000"/>
          <w:sz w:val="20"/>
          <w:szCs w:val="20"/>
        </w:rPr>
        <w:t xml:space="preserve"> </w:t>
      </w:r>
      <w:r w:rsidRPr="00602417">
        <w:rPr>
          <w:rFonts w:ascii="Times New Roman" w:hAnsi="Times New Roman" w:cs="Times New Roman"/>
          <w:b/>
          <w:color w:val="000000"/>
          <w:sz w:val="20"/>
          <w:szCs w:val="20"/>
        </w:rPr>
        <w:t>30 минут</w:t>
      </w:r>
      <w:r w:rsidRPr="00602417">
        <w:rPr>
          <w:rFonts w:ascii="Times New Roman" w:hAnsi="Times New Roman" w:cs="Times New Roman"/>
          <w:color w:val="000000"/>
          <w:sz w:val="20"/>
          <w:szCs w:val="20"/>
        </w:rPr>
        <w:t xml:space="preserve"> по адресу</w:t>
      </w:r>
      <w:r w:rsidRPr="00602417">
        <w:rPr>
          <w:rFonts w:ascii="Times New Roman" w:hAnsi="Times New Roman" w:cs="Times New Roman"/>
          <w:sz w:val="20"/>
          <w:szCs w:val="20"/>
        </w:rPr>
        <w:t xml:space="preserve">: </w:t>
      </w:r>
      <w:proofErr w:type="gramStart"/>
      <w:r w:rsidRPr="00602417">
        <w:rPr>
          <w:rFonts w:ascii="Times New Roman" w:hAnsi="Times New Roman" w:cs="Times New Roman"/>
          <w:sz w:val="20"/>
          <w:szCs w:val="20"/>
        </w:rPr>
        <w:t>Кировская обл., г. Орлов, ул. Ст. Халтурина, д. 18, зал заседаний (3 этаж), на основании постановления администрации Орловского района Кировской области от 21.08.2018 № 546-П «О подготовке и проведении аукциона на право заключения договора аренды земельного участка с кадастровым номером 43:25:340402:469» состоится открытый по составу участников аукцион на право заключения договора аренды сроком на 20 (двадцать) лет земельного</w:t>
      </w:r>
      <w:proofErr w:type="gramEnd"/>
      <w:r w:rsidRPr="00602417">
        <w:rPr>
          <w:rFonts w:ascii="Times New Roman" w:hAnsi="Times New Roman" w:cs="Times New Roman"/>
          <w:sz w:val="20"/>
          <w:szCs w:val="20"/>
        </w:rPr>
        <w:t xml:space="preserve"> участка с кадастровым номером 43:25:340402:469, площадью 424 кв</w:t>
      </w:r>
      <w:proofErr w:type="gramStart"/>
      <w:r w:rsidRPr="00602417">
        <w:rPr>
          <w:rFonts w:ascii="Times New Roman" w:hAnsi="Times New Roman" w:cs="Times New Roman"/>
          <w:sz w:val="20"/>
          <w:szCs w:val="20"/>
        </w:rPr>
        <w:t>.м</w:t>
      </w:r>
      <w:proofErr w:type="gramEnd"/>
      <w:r w:rsidRPr="00602417">
        <w:rPr>
          <w:rFonts w:ascii="Times New Roman" w:hAnsi="Times New Roman" w:cs="Times New Roman"/>
          <w:sz w:val="20"/>
          <w:szCs w:val="20"/>
        </w:rPr>
        <w:t>, местоположение: Кировская область, Орловский район, Орловское с/</w:t>
      </w:r>
      <w:proofErr w:type="spellStart"/>
      <w:proofErr w:type="gramStart"/>
      <w:r w:rsidRPr="00602417">
        <w:rPr>
          <w:rFonts w:ascii="Times New Roman" w:hAnsi="Times New Roman" w:cs="Times New Roman"/>
          <w:sz w:val="20"/>
          <w:szCs w:val="20"/>
        </w:rPr>
        <w:t>п</w:t>
      </w:r>
      <w:proofErr w:type="spellEnd"/>
      <w:proofErr w:type="gramEnd"/>
      <w:r w:rsidRPr="00602417">
        <w:rPr>
          <w:rFonts w:ascii="Times New Roman" w:hAnsi="Times New Roman" w:cs="Times New Roman"/>
          <w:sz w:val="20"/>
          <w:szCs w:val="20"/>
        </w:rPr>
        <w:t xml:space="preserve">, с. </w:t>
      </w:r>
      <w:proofErr w:type="spellStart"/>
      <w:r w:rsidRPr="00602417">
        <w:rPr>
          <w:rFonts w:ascii="Times New Roman" w:hAnsi="Times New Roman" w:cs="Times New Roman"/>
          <w:sz w:val="20"/>
          <w:szCs w:val="20"/>
        </w:rPr>
        <w:t>Колково</w:t>
      </w:r>
      <w:proofErr w:type="spellEnd"/>
      <w:r w:rsidRPr="00602417">
        <w:rPr>
          <w:rFonts w:ascii="Times New Roman" w:hAnsi="Times New Roman" w:cs="Times New Roman"/>
          <w:sz w:val="20"/>
          <w:szCs w:val="20"/>
        </w:rPr>
        <w:t xml:space="preserve">, </w:t>
      </w:r>
      <w:r w:rsidRPr="00602417">
        <w:rPr>
          <w:rFonts w:ascii="Times New Roman" w:hAnsi="Times New Roman" w:cs="Times New Roman"/>
          <w:color w:val="000000"/>
          <w:sz w:val="20"/>
          <w:szCs w:val="20"/>
        </w:rPr>
        <w:t>категория земель – земли населенных пунктов, разрешенное использование: магазины</w:t>
      </w:r>
    </w:p>
    <w:p w:rsidR="00602417" w:rsidRPr="00602417" w:rsidRDefault="00602417" w:rsidP="00602417">
      <w:pPr>
        <w:pStyle w:val="af6"/>
        <w:spacing w:after="0"/>
        <w:ind w:left="0" w:firstLine="720"/>
        <w:jc w:val="both"/>
        <w:rPr>
          <w:color w:val="000000"/>
          <w:sz w:val="20"/>
          <w:szCs w:val="20"/>
        </w:rPr>
      </w:pPr>
      <w:proofErr w:type="gramStart"/>
      <w:r w:rsidRPr="00602417">
        <w:rPr>
          <w:sz w:val="20"/>
          <w:szCs w:val="20"/>
        </w:rPr>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24524,00 рублей  (НДС нет), шаг аукциона 3% от начальной цены – 736,00 руб., сумма задатка 20% от начальной цены – 4905,00руб.  Реквизиты для внесения задатков:</w:t>
      </w:r>
      <w:proofErr w:type="gramEnd"/>
      <w:r w:rsidRPr="00602417">
        <w:rPr>
          <w:sz w:val="20"/>
          <w:szCs w:val="20"/>
        </w:rPr>
        <w:t xml:space="preserve"> УФК по Кировской области (Управление по экономике, имущественным отношениям и земельным ресурсам администрации Орловского района) ИНН 4336002426, КПП 433601001, расчетный счет 40302810922023330190, л/с 05403014080 (управление по экономике) в отделение Киров в г. Киров</w:t>
      </w:r>
    </w:p>
    <w:p w:rsidR="00602417" w:rsidRPr="00602417" w:rsidRDefault="00602417" w:rsidP="00602417">
      <w:pPr>
        <w:jc w:val="both"/>
        <w:rPr>
          <w:rStyle w:val="apple-style-span"/>
          <w:rFonts w:ascii="Times New Roman" w:hAnsi="Times New Roman" w:cs="Times New Roman"/>
          <w:color w:val="FF0000"/>
          <w:sz w:val="20"/>
          <w:szCs w:val="20"/>
        </w:rPr>
      </w:pPr>
      <w:r w:rsidRPr="00602417">
        <w:rPr>
          <w:rStyle w:val="apple-style-span"/>
          <w:rFonts w:ascii="Times New Roman" w:hAnsi="Times New Roman" w:cs="Times New Roman"/>
          <w:color w:val="000000"/>
          <w:sz w:val="20"/>
          <w:szCs w:val="20"/>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602417" w:rsidRPr="00602417" w:rsidRDefault="00602417" w:rsidP="00602417">
      <w:pPr>
        <w:ind w:firstLine="708"/>
        <w:jc w:val="both"/>
        <w:rPr>
          <w:rFonts w:ascii="Times New Roman" w:hAnsi="Times New Roman" w:cs="Times New Roman"/>
          <w:sz w:val="20"/>
          <w:szCs w:val="20"/>
        </w:rPr>
      </w:pPr>
      <w:r w:rsidRPr="00602417">
        <w:rPr>
          <w:rFonts w:ascii="Times New Roman" w:hAnsi="Times New Roman" w:cs="Times New Roman"/>
          <w:color w:val="000000"/>
          <w:sz w:val="20"/>
          <w:szCs w:val="20"/>
        </w:rPr>
        <w:t>Документы, необходимые для участия</w:t>
      </w:r>
      <w:r w:rsidRPr="00602417">
        <w:rPr>
          <w:rFonts w:ascii="Times New Roman" w:hAnsi="Times New Roman" w:cs="Times New Roman"/>
          <w:sz w:val="20"/>
          <w:szCs w:val="20"/>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602417" w:rsidRPr="00602417" w:rsidRDefault="00602417" w:rsidP="00602417">
      <w:pPr>
        <w:ind w:firstLine="708"/>
        <w:jc w:val="both"/>
        <w:rPr>
          <w:rFonts w:ascii="Times New Roman" w:hAnsi="Times New Roman" w:cs="Times New Roman"/>
          <w:color w:val="000000"/>
          <w:sz w:val="20"/>
          <w:szCs w:val="20"/>
        </w:rPr>
      </w:pPr>
      <w:r w:rsidRPr="00602417">
        <w:rPr>
          <w:rFonts w:ascii="Times New Roman" w:hAnsi="Times New Roman" w:cs="Times New Roman"/>
          <w:sz w:val="20"/>
          <w:szCs w:val="20"/>
        </w:rPr>
        <w:t>З</w:t>
      </w:r>
      <w:r w:rsidRPr="00602417">
        <w:rPr>
          <w:rFonts w:ascii="Times New Roman" w:hAnsi="Times New Roman" w:cs="Times New Roman"/>
          <w:color w:val="000000"/>
          <w:sz w:val="20"/>
          <w:szCs w:val="20"/>
        </w:rPr>
        <w:t xml:space="preserve">аявки на участие в аукционе принимаются с </w:t>
      </w:r>
      <w:r w:rsidRPr="00602417">
        <w:rPr>
          <w:rFonts w:ascii="Times New Roman" w:hAnsi="Times New Roman" w:cs="Times New Roman"/>
          <w:sz w:val="20"/>
          <w:szCs w:val="20"/>
        </w:rPr>
        <w:t>27.08.2018 по 24.09.2018</w:t>
      </w:r>
      <w:r w:rsidRPr="00602417">
        <w:rPr>
          <w:rFonts w:ascii="Times New Roman" w:hAnsi="Times New Roman" w:cs="Times New Roman"/>
          <w:color w:val="000000"/>
          <w:sz w:val="20"/>
          <w:szCs w:val="20"/>
        </w:rPr>
        <w:t xml:space="preserve"> включительно с 8:00 до 17:00, обед с 12:00 до 13:00,  в рабочие дни в администрации Орловского района (Кировская область, г. Орлов, ул. Ст</w:t>
      </w:r>
      <w:proofErr w:type="gramStart"/>
      <w:r w:rsidRPr="00602417">
        <w:rPr>
          <w:rFonts w:ascii="Times New Roman" w:hAnsi="Times New Roman" w:cs="Times New Roman"/>
          <w:color w:val="000000"/>
          <w:sz w:val="20"/>
          <w:szCs w:val="20"/>
        </w:rPr>
        <w:t>.Х</w:t>
      </w:r>
      <w:proofErr w:type="gramEnd"/>
      <w:r w:rsidRPr="00602417">
        <w:rPr>
          <w:rFonts w:ascii="Times New Roman" w:hAnsi="Times New Roman" w:cs="Times New Roman"/>
          <w:color w:val="000000"/>
          <w:sz w:val="20"/>
          <w:szCs w:val="20"/>
        </w:rPr>
        <w:t xml:space="preserve">алтурина, . д.18, </w:t>
      </w:r>
      <w:proofErr w:type="spellStart"/>
      <w:r w:rsidRPr="00602417">
        <w:rPr>
          <w:rFonts w:ascii="Times New Roman" w:hAnsi="Times New Roman" w:cs="Times New Roman"/>
          <w:color w:val="000000"/>
          <w:sz w:val="20"/>
          <w:szCs w:val="20"/>
        </w:rPr>
        <w:t>каб</w:t>
      </w:r>
      <w:proofErr w:type="spellEnd"/>
      <w:r w:rsidRPr="00602417">
        <w:rPr>
          <w:rFonts w:ascii="Times New Roman" w:hAnsi="Times New Roman" w:cs="Times New Roman"/>
          <w:color w:val="000000"/>
          <w:sz w:val="20"/>
          <w:szCs w:val="20"/>
        </w:rPr>
        <w:t>. 15).</w:t>
      </w:r>
    </w:p>
    <w:p w:rsidR="00602417" w:rsidRPr="00602417" w:rsidRDefault="00602417" w:rsidP="00602417">
      <w:pPr>
        <w:ind w:firstLine="720"/>
        <w:jc w:val="both"/>
        <w:rPr>
          <w:rFonts w:ascii="Times New Roman" w:hAnsi="Times New Roman" w:cs="Times New Roman"/>
          <w:sz w:val="20"/>
          <w:szCs w:val="20"/>
        </w:rPr>
      </w:pPr>
      <w:r w:rsidRPr="00602417">
        <w:rPr>
          <w:rFonts w:ascii="Times New Roman" w:hAnsi="Times New Roman" w:cs="Times New Roman"/>
          <w:sz w:val="20"/>
          <w:szCs w:val="20"/>
        </w:rPr>
        <w:t>Комиссия по рассмотрению заявок состоится 26.09.2018.</w:t>
      </w:r>
    </w:p>
    <w:p w:rsidR="00602417" w:rsidRPr="00602417" w:rsidRDefault="00602417" w:rsidP="00602417">
      <w:pPr>
        <w:ind w:firstLine="720"/>
        <w:jc w:val="both"/>
        <w:rPr>
          <w:rFonts w:ascii="Times New Roman" w:hAnsi="Times New Roman" w:cs="Times New Roman"/>
          <w:sz w:val="20"/>
          <w:szCs w:val="20"/>
        </w:rPr>
      </w:pPr>
      <w:r w:rsidRPr="00602417">
        <w:rPr>
          <w:rFonts w:ascii="Times New Roman" w:hAnsi="Times New Roman" w:cs="Times New Roman"/>
          <w:color w:val="000000"/>
          <w:sz w:val="20"/>
          <w:szCs w:val="20"/>
        </w:rPr>
        <w:t>Ознакомиться с аукционной документацией и формой заявки можно по адресу: Кировская область, г. Орлов, ул. Ст</w:t>
      </w:r>
      <w:proofErr w:type="gramStart"/>
      <w:r w:rsidRPr="00602417">
        <w:rPr>
          <w:rFonts w:ascii="Times New Roman" w:hAnsi="Times New Roman" w:cs="Times New Roman"/>
          <w:color w:val="000000"/>
          <w:sz w:val="20"/>
          <w:szCs w:val="20"/>
        </w:rPr>
        <w:t>.Х</w:t>
      </w:r>
      <w:proofErr w:type="gramEnd"/>
      <w:r w:rsidRPr="00602417">
        <w:rPr>
          <w:rFonts w:ascii="Times New Roman" w:hAnsi="Times New Roman" w:cs="Times New Roman"/>
          <w:color w:val="000000"/>
          <w:sz w:val="20"/>
          <w:szCs w:val="20"/>
        </w:rPr>
        <w:t xml:space="preserve">алтурина, д.18, </w:t>
      </w:r>
      <w:proofErr w:type="spellStart"/>
      <w:r w:rsidRPr="00602417">
        <w:rPr>
          <w:rFonts w:ascii="Times New Roman" w:hAnsi="Times New Roman" w:cs="Times New Roman"/>
          <w:color w:val="000000"/>
          <w:sz w:val="20"/>
          <w:szCs w:val="20"/>
        </w:rPr>
        <w:t>каб</w:t>
      </w:r>
      <w:proofErr w:type="spellEnd"/>
      <w:r w:rsidRPr="00602417">
        <w:rPr>
          <w:rFonts w:ascii="Times New Roman" w:hAnsi="Times New Roman" w:cs="Times New Roman"/>
          <w:color w:val="000000"/>
          <w:sz w:val="20"/>
          <w:szCs w:val="20"/>
        </w:rPr>
        <w:t xml:space="preserve">. 15,  с 8:00 до 17:00, обед с 12:00 до 13:00,  в рабочие дни или на сайте </w:t>
      </w:r>
      <w:hyperlink r:id="rId7" w:history="1">
        <w:r w:rsidRPr="00602417">
          <w:rPr>
            <w:rStyle w:val="afb"/>
            <w:rFonts w:ascii="Times New Roman" w:hAnsi="Times New Roman" w:cs="Times New Roman"/>
            <w:sz w:val="20"/>
            <w:szCs w:val="20"/>
          </w:rPr>
          <w:t>http:www.torgi.go</w:t>
        </w:r>
        <w:r w:rsidRPr="00602417">
          <w:rPr>
            <w:rStyle w:val="afb"/>
            <w:rFonts w:ascii="Times New Roman" w:hAnsi="Times New Roman" w:cs="Times New Roman"/>
            <w:sz w:val="20"/>
            <w:szCs w:val="20"/>
            <w:lang w:val="en-US"/>
          </w:rPr>
          <w:t>v</w:t>
        </w:r>
        <w:r w:rsidRPr="00602417">
          <w:rPr>
            <w:rStyle w:val="afb"/>
            <w:rFonts w:ascii="Times New Roman" w:hAnsi="Times New Roman" w:cs="Times New Roman"/>
            <w:sz w:val="20"/>
            <w:szCs w:val="20"/>
          </w:rPr>
          <w:t>.</w:t>
        </w:r>
        <w:proofErr w:type="spellStart"/>
        <w:r w:rsidRPr="00602417">
          <w:rPr>
            <w:rStyle w:val="afb"/>
            <w:rFonts w:ascii="Times New Roman" w:hAnsi="Times New Roman" w:cs="Times New Roman"/>
            <w:sz w:val="20"/>
            <w:szCs w:val="20"/>
          </w:rPr>
          <w:t>ru</w:t>
        </w:r>
        <w:proofErr w:type="spellEnd"/>
      </w:hyperlink>
      <w:r w:rsidRPr="00602417">
        <w:rPr>
          <w:rFonts w:ascii="Times New Roman" w:hAnsi="Times New Roman" w:cs="Times New Roman"/>
          <w:sz w:val="20"/>
          <w:szCs w:val="20"/>
        </w:rPr>
        <w:t xml:space="preserve"> сети «Интернет».</w:t>
      </w:r>
    </w:p>
    <w:p w:rsidR="00602417" w:rsidRPr="00602417" w:rsidRDefault="00602417" w:rsidP="00602417">
      <w:pPr>
        <w:jc w:val="both"/>
        <w:rPr>
          <w:rFonts w:ascii="Times New Roman" w:hAnsi="Times New Roman" w:cs="Times New Roman"/>
          <w:sz w:val="20"/>
          <w:szCs w:val="20"/>
        </w:rPr>
      </w:pPr>
      <w:r w:rsidRPr="00602417">
        <w:rPr>
          <w:rFonts w:ascii="Times New Roman" w:hAnsi="Times New Roman" w:cs="Times New Roman"/>
          <w:color w:val="000000"/>
          <w:sz w:val="20"/>
          <w:szCs w:val="20"/>
        </w:rPr>
        <w:t xml:space="preserve">           </w:t>
      </w:r>
      <w:r w:rsidRPr="00602417">
        <w:rPr>
          <w:rStyle w:val="apple-style-span"/>
          <w:rFonts w:ascii="Times New Roman" w:hAnsi="Times New Roman" w:cs="Times New Roman"/>
          <w:color w:val="000000"/>
          <w:sz w:val="20"/>
          <w:szCs w:val="20"/>
        </w:rPr>
        <w:t>В случае выявления обстоятельств, предусмотренных</w:t>
      </w:r>
      <w:r w:rsidRPr="00602417">
        <w:rPr>
          <w:rStyle w:val="apple-converted-space"/>
          <w:rFonts w:ascii="Times New Roman" w:hAnsi="Times New Roman" w:cs="Times New Roman"/>
          <w:color w:val="000000"/>
          <w:sz w:val="20"/>
          <w:szCs w:val="20"/>
        </w:rPr>
        <w:t> </w:t>
      </w:r>
      <w:hyperlink r:id="rId8" w:anchor="dst620" w:history="1">
        <w:r w:rsidRPr="00602417">
          <w:rPr>
            <w:rStyle w:val="afb"/>
            <w:rFonts w:ascii="Times New Roman" w:hAnsi="Times New Roman" w:cs="Times New Roman"/>
            <w:color w:val="000000"/>
            <w:sz w:val="20"/>
            <w:szCs w:val="20"/>
          </w:rPr>
          <w:t>пунктом 8</w:t>
        </w:r>
      </w:hyperlink>
      <w:r w:rsidRPr="00602417">
        <w:rPr>
          <w:rStyle w:val="apple-converted-space"/>
          <w:rFonts w:ascii="Times New Roman" w:hAnsi="Times New Roman" w:cs="Times New Roman"/>
          <w:color w:val="000000"/>
          <w:sz w:val="20"/>
          <w:szCs w:val="20"/>
        </w:rPr>
        <w:t xml:space="preserve">  </w:t>
      </w:r>
      <w:r w:rsidRPr="00602417">
        <w:rPr>
          <w:rStyle w:val="apple-style-span"/>
          <w:rFonts w:ascii="Times New Roman" w:hAnsi="Times New Roman" w:cs="Times New Roman"/>
          <w:color w:val="000000"/>
          <w:sz w:val="20"/>
          <w:szCs w:val="20"/>
        </w:rPr>
        <w:t>статьи 39.11 Земельного кодекса, принимается решение об отказе в проведен</w:t>
      </w:r>
      <w:proofErr w:type="gramStart"/>
      <w:r w:rsidRPr="00602417">
        <w:rPr>
          <w:rStyle w:val="apple-style-span"/>
          <w:rFonts w:ascii="Times New Roman" w:hAnsi="Times New Roman" w:cs="Times New Roman"/>
          <w:color w:val="000000"/>
          <w:sz w:val="20"/>
          <w:szCs w:val="20"/>
        </w:rPr>
        <w:t>ии ау</w:t>
      </w:r>
      <w:proofErr w:type="gramEnd"/>
      <w:r w:rsidRPr="00602417">
        <w:rPr>
          <w:rStyle w:val="apple-style-span"/>
          <w:rFonts w:ascii="Times New Roman" w:hAnsi="Times New Roman" w:cs="Times New Roman"/>
          <w:color w:val="000000"/>
          <w:sz w:val="20"/>
          <w:szCs w:val="20"/>
        </w:rPr>
        <w:t>кциона. Извещение об отказе в проведен</w:t>
      </w:r>
      <w:proofErr w:type="gramStart"/>
      <w:r w:rsidRPr="00602417">
        <w:rPr>
          <w:rStyle w:val="apple-style-span"/>
          <w:rFonts w:ascii="Times New Roman" w:hAnsi="Times New Roman" w:cs="Times New Roman"/>
          <w:color w:val="000000"/>
          <w:sz w:val="20"/>
          <w:szCs w:val="20"/>
        </w:rPr>
        <w:t>ии ау</w:t>
      </w:r>
      <w:proofErr w:type="gramEnd"/>
      <w:r w:rsidRPr="00602417">
        <w:rPr>
          <w:rStyle w:val="apple-style-span"/>
          <w:rFonts w:ascii="Times New Roman" w:hAnsi="Times New Roman" w:cs="Times New Roman"/>
          <w:color w:val="000000"/>
          <w:sz w:val="20"/>
          <w:szCs w:val="20"/>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602417">
        <w:rPr>
          <w:rStyle w:val="apple-style-span"/>
          <w:rFonts w:ascii="Times New Roman" w:hAnsi="Times New Roman" w:cs="Times New Roman"/>
          <w:color w:val="000000"/>
          <w:sz w:val="20"/>
          <w:szCs w:val="20"/>
        </w:rPr>
        <w:t>ии ау</w:t>
      </w:r>
      <w:proofErr w:type="gramEnd"/>
      <w:r w:rsidRPr="00602417">
        <w:rPr>
          <w:rStyle w:val="apple-style-span"/>
          <w:rFonts w:ascii="Times New Roman" w:hAnsi="Times New Roman" w:cs="Times New Roman"/>
          <w:color w:val="000000"/>
          <w:sz w:val="20"/>
          <w:szCs w:val="20"/>
        </w:rPr>
        <w:t>кциона извещает участников аукциона об отказе в проведении аукциона и возвращает его участникам внесенные задатки.</w:t>
      </w:r>
    </w:p>
    <w:p w:rsidR="00602417" w:rsidRPr="00602417" w:rsidRDefault="00602417" w:rsidP="00602417">
      <w:pPr>
        <w:rPr>
          <w:rFonts w:ascii="Times New Roman" w:hAnsi="Times New Roman" w:cs="Times New Roman"/>
          <w:b/>
          <w:sz w:val="20"/>
          <w:szCs w:val="20"/>
        </w:rPr>
      </w:pPr>
      <w:r w:rsidRPr="00602417">
        <w:rPr>
          <w:rFonts w:ascii="Times New Roman" w:hAnsi="Times New Roman" w:cs="Times New Roman"/>
          <w:sz w:val="20"/>
          <w:szCs w:val="20"/>
        </w:rPr>
        <w:t xml:space="preserve">     </w:t>
      </w:r>
      <w:r w:rsidRPr="00602417">
        <w:rPr>
          <w:rFonts w:ascii="Times New Roman" w:hAnsi="Times New Roman" w:cs="Times New Roman"/>
          <w:b/>
          <w:sz w:val="20"/>
          <w:szCs w:val="20"/>
        </w:rPr>
        <w:t xml:space="preserve">И.о. начальника управления по экономике, </w:t>
      </w:r>
    </w:p>
    <w:p w:rsidR="00602417" w:rsidRPr="00602417" w:rsidRDefault="00602417" w:rsidP="00602417">
      <w:pPr>
        <w:pStyle w:val="1"/>
        <w:rPr>
          <w:rFonts w:ascii="Times New Roman" w:hAnsi="Times New Roman" w:cs="Times New Roman"/>
          <w:b w:val="0"/>
          <w:sz w:val="20"/>
          <w:szCs w:val="20"/>
        </w:rPr>
      </w:pPr>
      <w:r w:rsidRPr="00602417">
        <w:rPr>
          <w:rFonts w:ascii="Times New Roman" w:hAnsi="Times New Roman" w:cs="Times New Roman"/>
          <w:b w:val="0"/>
          <w:sz w:val="20"/>
          <w:szCs w:val="20"/>
        </w:rPr>
        <w:t xml:space="preserve">имущественным отношениям и земельным </w:t>
      </w:r>
    </w:p>
    <w:p w:rsidR="00602417" w:rsidRPr="00602417" w:rsidRDefault="00602417" w:rsidP="00602417">
      <w:pPr>
        <w:pStyle w:val="1"/>
        <w:rPr>
          <w:rFonts w:ascii="Times New Roman" w:hAnsi="Times New Roman" w:cs="Times New Roman"/>
          <w:b w:val="0"/>
          <w:sz w:val="20"/>
          <w:szCs w:val="20"/>
        </w:rPr>
      </w:pPr>
      <w:r w:rsidRPr="00602417">
        <w:rPr>
          <w:rFonts w:ascii="Times New Roman" w:hAnsi="Times New Roman" w:cs="Times New Roman"/>
          <w:b w:val="0"/>
          <w:sz w:val="20"/>
          <w:szCs w:val="20"/>
        </w:rPr>
        <w:t xml:space="preserve">ресурсам администрации Орловского района  </w:t>
      </w:r>
      <w:r w:rsidRPr="00602417">
        <w:rPr>
          <w:rFonts w:ascii="Times New Roman" w:hAnsi="Times New Roman" w:cs="Times New Roman"/>
          <w:b w:val="0"/>
          <w:sz w:val="20"/>
          <w:szCs w:val="20"/>
        </w:rPr>
        <w:tab/>
      </w:r>
      <w:r w:rsidRPr="00602417">
        <w:rPr>
          <w:rFonts w:ascii="Times New Roman" w:hAnsi="Times New Roman" w:cs="Times New Roman"/>
          <w:b w:val="0"/>
          <w:sz w:val="20"/>
          <w:szCs w:val="20"/>
        </w:rPr>
        <w:tab/>
      </w:r>
      <w:r w:rsidRPr="00602417">
        <w:rPr>
          <w:rFonts w:ascii="Times New Roman" w:hAnsi="Times New Roman" w:cs="Times New Roman"/>
          <w:b w:val="0"/>
          <w:sz w:val="20"/>
          <w:szCs w:val="20"/>
        </w:rPr>
        <w:tab/>
        <w:t xml:space="preserve">      А.В. Русаков</w:t>
      </w:r>
    </w:p>
    <w:p w:rsidR="00602417" w:rsidRPr="00C21FA0" w:rsidRDefault="00602417" w:rsidP="00602417">
      <w:pPr>
        <w:rPr>
          <w:sz w:val="16"/>
          <w:szCs w:val="16"/>
        </w:rPr>
      </w:pPr>
    </w:p>
    <w:p w:rsidR="00B60C2E" w:rsidRPr="0011500F" w:rsidRDefault="00B60C2E" w:rsidP="00B60C2E">
      <w:pPr>
        <w:jc w:val="center"/>
        <w:rPr>
          <w:sz w:val="18"/>
          <w:szCs w:val="18"/>
        </w:rPr>
      </w:pPr>
      <w:r w:rsidRPr="0011500F">
        <w:rPr>
          <w:noProof/>
          <w:sz w:val="18"/>
          <w:szCs w:val="18"/>
        </w:rPr>
        <w:lastRenderedPageBreak/>
        <w:drawing>
          <wp:inline distT="0" distB="0" distL="0" distR="0">
            <wp:extent cx="504825" cy="619125"/>
            <wp:effectExtent l="19050" t="0" r="9525"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B60C2E" w:rsidRPr="0011500F" w:rsidRDefault="00B60C2E" w:rsidP="00B60C2E">
      <w:pPr>
        <w:jc w:val="center"/>
        <w:rPr>
          <w:b/>
          <w:sz w:val="18"/>
          <w:szCs w:val="18"/>
        </w:rPr>
      </w:pPr>
      <w:r w:rsidRPr="0011500F">
        <w:rPr>
          <w:b/>
          <w:sz w:val="18"/>
          <w:szCs w:val="18"/>
        </w:rPr>
        <w:t>АДМИНИСТРАЦИЯ ОРЛОВСКОГО РАЙОНА</w:t>
      </w:r>
    </w:p>
    <w:p w:rsidR="00B60C2E" w:rsidRPr="0011500F" w:rsidRDefault="00B60C2E" w:rsidP="00B60C2E">
      <w:pPr>
        <w:jc w:val="center"/>
        <w:rPr>
          <w:sz w:val="18"/>
          <w:szCs w:val="18"/>
        </w:rPr>
      </w:pPr>
      <w:r w:rsidRPr="0011500F">
        <w:rPr>
          <w:b/>
          <w:sz w:val="18"/>
          <w:szCs w:val="18"/>
        </w:rPr>
        <w:t>КИРОВСКОЙ ОБЛАСТИ</w:t>
      </w:r>
    </w:p>
    <w:p w:rsidR="00B60C2E" w:rsidRPr="0011500F" w:rsidRDefault="00B60C2E" w:rsidP="00B60C2E">
      <w:pPr>
        <w:jc w:val="center"/>
        <w:rPr>
          <w:b/>
          <w:sz w:val="18"/>
          <w:szCs w:val="18"/>
        </w:rPr>
      </w:pPr>
      <w:r w:rsidRPr="0011500F">
        <w:rPr>
          <w:b/>
          <w:sz w:val="18"/>
          <w:szCs w:val="18"/>
        </w:rPr>
        <w:t>ПОСТАНОВЛЕНИЕ</w:t>
      </w:r>
    </w:p>
    <w:p w:rsidR="00B60C2E" w:rsidRPr="0011500F" w:rsidRDefault="00B60C2E" w:rsidP="00B60C2E">
      <w:pPr>
        <w:jc w:val="center"/>
        <w:rPr>
          <w:sz w:val="18"/>
          <w:szCs w:val="18"/>
        </w:rPr>
      </w:pPr>
    </w:p>
    <w:p w:rsidR="00B60C2E" w:rsidRPr="0011500F" w:rsidRDefault="00B60C2E" w:rsidP="00B60C2E">
      <w:pPr>
        <w:rPr>
          <w:b/>
          <w:sz w:val="18"/>
          <w:szCs w:val="18"/>
        </w:rPr>
      </w:pPr>
      <w:r w:rsidRPr="0011500F">
        <w:rPr>
          <w:sz w:val="18"/>
          <w:szCs w:val="18"/>
        </w:rPr>
        <w:t>23.08.2018</w:t>
      </w:r>
      <w:r w:rsidRPr="0011500F">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11500F">
        <w:rPr>
          <w:b/>
          <w:sz w:val="18"/>
          <w:szCs w:val="18"/>
        </w:rPr>
        <w:t xml:space="preserve"> </w:t>
      </w:r>
      <w:r w:rsidRPr="0011500F">
        <w:rPr>
          <w:sz w:val="18"/>
          <w:szCs w:val="18"/>
        </w:rPr>
        <w:t>№ 551-п</w:t>
      </w:r>
    </w:p>
    <w:p w:rsidR="00B60C2E" w:rsidRPr="0011500F" w:rsidRDefault="00B60C2E" w:rsidP="00B60C2E">
      <w:pPr>
        <w:jc w:val="center"/>
        <w:rPr>
          <w:sz w:val="18"/>
          <w:szCs w:val="18"/>
        </w:rPr>
      </w:pPr>
      <w:r w:rsidRPr="0011500F">
        <w:rPr>
          <w:b/>
          <w:sz w:val="18"/>
          <w:szCs w:val="18"/>
        </w:rPr>
        <w:t>г. Орлов</w:t>
      </w:r>
    </w:p>
    <w:p w:rsidR="00B60C2E" w:rsidRPr="0011500F" w:rsidRDefault="00B60C2E" w:rsidP="00B60C2E">
      <w:pPr>
        <w:jc w:val="center"/>
        <w:rPr>
          <w:sz w:val="18"/>
          <w:szCs w:val="18"/>
        </w:rPr>
      </w:pPr>
    </w:p>
    <w:p w:rsidR="00B60C2E" w:rsidRPr="0011500F" w:rsidRDefault="00B60C2E" w:rsidP="00B60C2E">
      <w:pPr>
        <w:pStyle w:val="ConsPlusNormal"/>
        <w:ind w:firstLine="540"/>
        <w:jc w:val="center"/>
        <w:rPr>
          <w:b/>
          <w:sz w:val="18"/>
          <w:szCs w:val="18"/>
        </w:rPr>
      </w:pPr>
      <w:r w:rsidRPr="0011500F">
        <w:rPr>
          <w:b/>
          <w:sz w:val="18"/>
          <w:szCs w:val="18"/>
        </w:rPr>
        <w:t>Об утверждении положения о районном звене территориальной подсистемы единой государственной системы предупреждения и ликвидации чрезвычайных ситуаций Кировской области</w:t>
      </w:r>
    </w:p>
    <w:p w:rsidR="00B60C2E" w:rsidRPr="0011500F" w:rsidRDefault="00B60C2E" w:rsidP="00B60C2E">
      <w:pPr>
        <w:pStyle w:val="ConsPlusNormal"/>
        <w:ind w:firstLine="540"/>
        <w:jc w:val="center"/>
        <w:rPr>
          <w:sz w:val="18"/>
          <w:szCs w:val="18"/>
        </w:rPr>
      </w:pPr>
    </w:p>
    <w:p w:rsidR="00B60C2E" w:rsidRPr="0011500F" w:rsidRDefault="00B60C2E" w:rsidP="00B60C2E">
      <w:pPr>
        <w:autoSpaceDE w:val="0"/>
        <w:autoSpaceDN w:val="0"/>
        <w:adjustRightInd w:val="0"/>
        <w:ind w:firstLine="709"/>
        <w:jc w:val="both"/>
        <w:outlineLvl w:val="0"/>
        <w:rPr>
          <w:sz w:val="18"/>
          <w:szCs w:val="18"/>
        </w:rPr>
      </w:pPr>
      <w:proofErr w:type="gramStart"/>
      <w:r w:rsidRPr="0011500F">
        <w:rPr>
          <w:sz w:val="18"/>
          <w:szCs w:val="18"/>
        </w:rPr>
        <w:t>В соответствии с Федеральным законом от 21.12.1994 №68-ФЗ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30.12.2003 №794 «О единой государственной системе предупреждения и ликвидации чрезвычайных ситуаций», от 08.11.2013 № 1007 «О силах и средствах единой государственной системы предупреждения и ликвидации чрезвычайных ситуаций», Законом Кировской области от 09.11.2009 №443-ЗО «О защите населения</w:t>
      </w:r>
      <w:proofErr w:type="gramEnd"/>
      <w:r w:rsidRPr="0011500F">
        <w:rPr>
          <w:sz w:val="18"/>
          <w:szCs w:val="18"/>
        </w:rPr>
        <w:t xml:space="preserve"> и территорий Кировской области от чрезвычайных ситуаций природного и техногенного характера», в целях </w:t>
      </w:r>
      <w:proofErr w:type="gramStart"/>
      <w:r w:rsidRPr="0011500F">
        <w:rPr>
          <w:sz w:val="18"/>
          <w:szCs w:val="18"/>
        </w:rPr>
        <w:t>оптимизации звеньев функциональных подсистем единой государственной системы предупреждения</w:t>
      </w:r>
      <w:proofErr w:type="gramEnd"/>
      <w:r w:rsidRPr="0011500F">
        <w:rPr>
          <w:sz w:val="18"/>
          <w:szCs w:val="18"/>
        </w:rPr>
        <w:t xml:space="preserve"> и ликвидации чрезвычайных ситуаций (далее РСЧС), с которыми взаимодействует районное звено территориальной подсистемы РСЧС Кировской области, администрация Орловского района ПОСТАНОВЛЯЕТ:</w:t>
      </w:r>
    </w:p>
    <w:p w:rsidR="00B60C2E" w:rsidRPr="0011500F" w:rsidRDefault="00B60C2E" w:rsidP="00B60C2E">
      <w:pPr>
        <w:pStyle w:val="ConsPlusNormal"/>
        <w:ind w:firstLine="540"/>
        <w:jc w:val="both"/>
        <w:rPr>
          <w:sz w:val="18"/>
          <w:szCs w:val="18"/>
        </w:rPr>
      </w:pPr>
      <w:r w:rsidRPr="0011500F">
        <w:rPr>
          <w:sz w:val="18"/>
          <w:szCs w:val="18"/>
        </w:rPr>
        <w:t xml:space="preserve">1. Утвердить </w:t>
      </w:r>
      <w:hyperlink r:id="rId10" w:history="1">
        <w:r w:rsidRPr="0011500F">
          <w:rPr>
            <w:color w:val="000000"/>
            <w:sz w:val="18"/>
            <w:szCs w:val="18"/>
          </w:rPr>
          <w:t>Положение</w:t>
        </w:r>
      </w:hyperlink>
      <w:r w:rsidRPr="0011500F">
        <w:rPr>
          <w:sz w:val="18"/>
          <w:szCs w:val="18"/>
        </w:rPr>
        <w:t xml:space="preserve"> о районном звене территориальной подсистеме Кировской области единой государственной системы предупреждения и ликвидации чрезвычайных ситуаций. Прилагается.</w:t>
      </w:r>
    </w:p>
    <w:p w:rsidR="00B60C2E" w:rsidRPr="0011500F" w:rsidRDefault="00B60C2E" w:rsidP="00B60C2E">
      <w:pPr>
        <w:pStyle w:val="ConsPlusNormal"/>
        <w:ind w:firstLine="540"/>
        <w:jc w:val="both"/>
        <w:rPr>
          <w:sz w:val="18"/>
          <w:szCs w:val="18"/>
        </w:rPr>
      </w:pPr>
      <w:r w:rsidRPr="0011500F">
        <w:rPr>
          <w:sz w:val="18"/>
          <w:szCs w:val="18"/>
        </w:rPr>
        <w:t xml:space="preserve">2. Утвердить </w:t>
      </w:r>
      <w:hyperlink r:id="rId11" w:history="1">
        <w:r w:rsidRPr="0011500F">
          <w:rPr>
            <w:color w:val="000000"/>
            <w:sz w:val="18"/>
            <w:szCs w:val="18"/>
          </w:rPr>
          <w:t>Перечень</w:t>
        </w:r>
      </w:hyperlink>
      <w:r w:rsidRPr="0011500F">
        <w:rPr>
          <w:sz w:val="18"/>
          <w:szCs w:val="18"/>
        </w:rPr>
        <w:t xml:space="preserve"> сил и средств постоянной </w:t>
      </w:r>
      <w:proofErr w:type="gramStart"/>
      <w:r w:rsidRPr="0011500F">
        <w:rPr>
          <w:sz w:val="18"/>
          <w:szCs w:val="18"/>
        </w:rPr>
        <w:t>готовности районного  звена территориальной подсистемы Кировской области единой государственной системы предупреждения</w:t>
      </w:r>
      <w:proofErr w:type="gramEnd"/>
      <w:r w:rsidRPr="0011500F">
        <w:rPr>
          <w:sz w:val="18"/>
          <w:szCs w:val="18"/>
        </w:rPr>
        <w:t xml:space="preserve"> и ликвидации чрезвычайных ситуаций. Прилагается.</w:t>
      </w:r>
    </w:p>
    <w:p w:rsidR="00B60C2E" w:rsidRPr="0011500F" w:rsidRDefault="00B60C2E" w:rsidP="00B60C2E">
      <w:pPr>
        <w:pStyle w:val="11"/>
        <w:shd w:val="clear" w:color="auto" w:fill="auto"/>
        <w:tabs>
          <w:tab w:val="left" w:pos="906"/>
        </w:tabs>
        <w:spacing w:before="0" w:after="0" w:line="240" w:lineRule="auto"/>
        <w:jc w:val="both"/>
        <w:rPr>
          <w:sz w:val="18"/>
          <w:szCs w:val="18"/>
        </w:rPr>
      </w:pPr>
      <w:r w:rsidRPr="0011500F">
        <w:rPr>
          <w:sz w:val="18"/>
          <w:szCs w:val="18"/>
        </w:rPr>
        <w:t xml:space="preserve">         3. Признать утратившим силу:</w:t>
      </w:r>
    </w:p>
    <w:p w:rsidR="00B60C2E" w:rsidRPr="0011500F" w:rsidRDefault="00B60C2E" w:rsidP="00B60C2E">
      <w:pPr>
        <w:pStyle w:val="11"/>
        <w:shd w:val="clear" w:color="auto" w:fill="auto"/>
        <w:tabs>
          <w:tab w:val="left" w:pos="906"/>
        </w:tabs>
        <w:spacing w:before="0" w:after="0" w:line="240" w:lineRule="auto"/>
        <w:jc w:val="both"/>
        <w:rPr>
          <w:sz w:val="18"/>
          <w:szCs w:val="18"/>
        </w:rPr>
      </w:pPr>
      <w:r w:rsidRPr="0011500F">
        <w:rPr>
          <w:sz w:val="18"/>
          <w:szCs w:val="18"/>
        </w:rPr>
        <w:t xml:space="preserve">3.1. </w:t>
      </w:r>
      <w:hyperlink r:id="rId12" w:history="1"/>
      <w:r w:rsidRPr="0011500F">
        <w:rPr>
          <w:color w:val="000000"/>
          <w:sz w:val="18"/>
          <w:szCs w:val="18"/>
        </w:rPr>
        <w:t xml:space="preserve"> Постановление</w:t>
      </w:r>
      <w:r w:rsidRPr="0011500F">
        <w:rPr>
          <w:sz w:val="18"/>
          <w:szCs w:val="18"/>
        </w:rPr>
        <w:t xml:space="preserve"> администрации Орловского района Кировской области от 12.04.2010 N 46-п "Об организации районного </w:t>
      </w:r>
      <w:proofErr w:type="gramStart"/>
      <w:r w:rsidRPr="0011500F">
        <w:rPr>
          <w:sz w:val="18"/>
          <w:szCs w:val="18"/>
        </w:rPr>
        <w:t>звена территориальной подсистемы Кировской области единой государственной системы предупреждения</w:t>
      </w:r>
      <w:proofErr w:type="gramEnd"/>
      <w:r w:rsidRPr="0011500F">
        <w:rPr>
          <w:sz w:val="18"/>
          <w:szCs w:val="18"/>
        </w:rPr>
        <w:t xml:space="preserve"> и ликвидации чрезвычайных ситуаций"; </w:t>
      </w:r>
    </w:p>
    <w:p w:rsidR="00B60C2E" w:rsidRPr="0011500F" w:rsidRDefault="00B60C2E" w:rsidP="00B60C2E">
      <w:pPr>
        <w:pStyle w:val="11"/>
        <w:shd w:val="clear" w:color="auto" w:fill="auto"/>
        <w:tabs>
          <w:tab w:val="left" w:pos="906"/>
        </w:tabs>
        <w:spacing w:before="0" w:after="0" w:line="240" w:lineRule="auto"/>
        <w:jc w:val="both"/>
        <w:rPr>
          <w:sz w:val="18"/>
          <w:szCs w:val="18"/>
        </w:rPr>
      </w:pPr>
      <w:r w:rsidRPr="0011500F">
        <w:rPr>
          <w:sz w:val="18"/>
          <w:szCs w:val="18"/>
        </w:rPr>
        <w:t xml:space="preserve">3.2. Постановление администрации Орловского района от 07.07.2010 № 128-п «О внесении дополнений и изменений в постановление администрации </w:t>
      </w:r>
      <w:proofErr w:type="gramStart"/>
      <w:r w:rsidRPr="0011500F">
        <w:rPr>
          <w:sz w:val="18"/>
          <w:szCs w:val="18"/>
        </w:rPr>
        <w:t>орловского</w:t>
      </w:r>
      <w:proofErr w:type="gramEnd"/>
      <w:r w:rsidRPr="0011500F">
        <w:rPr>
          <w:sz w:val="18"/>
          <w:szCs w:val="18"/>
        </w:rPr>
        <w:t xml:space="preserve"> района от 12.04.2010 № 46-п»</w:t>
      </w:r>
    </w:p>
    <w:p w:rsidR="00B60C2E" w:rsidRPr="0011500F" w:rsidRDefault="00B60C2E" w:rsidP="00B60C2E">
      <w:pPr>
        <w:pStyle w:val="11"/>
        <w:shd w:val="clear" w:color="auto" w:fill="auto"/>
        <w:spacing w:before="0" w:after="0" w:line="240" w:lineRule="auto"/>
        <w:jc w:val="both"/>
        <w:rPr>
          <w:sz w:val="18"/>
          <w:szCs w:val="18"/>
        </w:rPr>
      </w:pPr>
      <w:r w:rsidRPr="0011500F">
        <w:rPr>
          <w:sz w:val="18"/>
          <w:szCs w:val="18"/>
        </w:rPr>
        <w:t xml:space="preserve">        4. Настоящее постановление вступает в силу со дня его официального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w:t>
      </w:r>
    </w:p>
    <w:p w:rsidR="00B60C2E" w:rsidRPr="0011500F" w:rsidRDefault="00B60C2E" w:rsidP="00B60C2E">
      <w:pPr>
        <w:pStyle w:val="11"/>
        <w:shd w:val="clear" w:color="auto" w:fill="auto"/>
        <w:tabs>
          <w:tab w:val="left" w:pos="906"/>
        </w:tabs>
        <w:spacing w:before="0" w:after="0" w:line="240" w:lineRule="auto"/>
        <w:jc w:val="both"/>
        <w:rPr>
          <w:sz w:val="18"/>
          <w:szCs w:val="18"/>
        </w:rPr>
      </w:pPr>
      <w:r w:rsidRPr="0011500F">
        <w:rPr>
          <w:sz w:val="18"/>
          <w:szCs w:val="18"/>
        </w:rPr>
        <w:t xml:space="preserve">        5. </w:t>
      </w:r>
      <w:proofErr w:type="gramStart"/>
      <w:r w:rsidRPr="0011500F">
        <w:rPr>
          <w:sz w:val="18"/>
          <w:szCs w:val="18"/>
        </w:rPr>
        <w:t>Контроль за</w:t>
      </w:r>
      <w:proofErr w:type="gramEnd"/>
      <w:r w:rsidRPr="0011500F">
        <w:rPr>
          <w:sz w:val="18"/>
          <w:szCs w:val="18"/>
        </w:rPr>
        <w:t xml:space="preserve"> выполнением настоящего постановления оставляю за собой.</w:t>
      </w:r>
    </w:p>
    <w:p w:rsidR="00B60C2E" w:rsidRPr="0011500F" w:rsidRDefault="00B60C2E" w:rsidP="00B60C2E">
      <w:pPr>
        <w:pStyle w:val="ConsPlusNormal"/>
        <w:ind w:firstLine="540"/>
        <w:jc w:val="both"/>
        <w:rPr>
          <w:sz w:val="18"/>
          <w:szCs w:val="18"/>
          <w:lang w:val="ru-RU"/>
        </w:rPr>
      </w:pPr>
    </w:p>
    <w:p w:rsidR="00B60C2E" w:rsidRPr="0011500F" w:rsidRDefault="00B60C2E" w:rsidP="00B60C2E">
      <w:pPr>
        <w:pStyle w:val="22"/>
        <w:keepNext/>
        <w:keepLines/>
        <w:shd w:val="clear" w:color="auto" w:fill="auto"/>
        <w:spacing w:before="0" w:after="0" w:line="240" w:lineRule="auto"/>
        <w:ind w:firstLine="709"/>
        <w:jc w:val="both"/>
        <w:rPr>
          <w:b w:val="0"/>
          <w:sz w:val="18"/>
          <w:szCs w:val="18"/>
        </w:rPr>
      </w:pPr>
    </w:p>
    <w:p w:rsidR="00B60C2E" w:rsidRPr="0011500F" w:rsidRDefault="00B60C2E" w:rsidP="00B60C2E">
      <w:pPr>
        <w:jc w:val="both"/>
        <w:rPr>
          <w:sz w:val="18"/>
          <w:szCs w:val="18"/>
        </w:rPr>
      </w:pPr>
      <w:r w:rsidRPr="0011500F">
        <w:rPr>
          <w:sz w:val="18"/>
          <w:szCs w:val="18"/>
        </w:rPr>
        <w:t xml:space="preserve">И.о. главы администрации </w:t>
      </w:r>
    </w:p>
    <w:p w:rsidR="00B60C2E" w:rsidRPr="0011500F" w:rsidRDefault="00B60C2E" w:rsidP="00B60C2E">
      <w:pPr>
        <w:jc w:val="both"/>
        <w:rPr>
          <w:sz w:val="18"/>
          <w:szCs w:val="18"/>
        </w:rPr>
      </w:pPr>
      <w:r w:rsidRPr="0011500F">
        <w:rPr>
          <w:sz w:val="18"/>
          <w:szCs w:val="18"/>
        </w:rPr>
        <w:t xml:space="preserve">Орловского района                  А.В. </w:t>
      </w:r>
      <w:proofErr w:type="spellStart"/>
      <w:r w:rsidRPr="0011500F">
        <w:rPr>
          <w:sz w:val="18"/>
          <w:szCs w:val="18"/>
        </w:rPr>
        <w:t>Аботуров</w:t>
      </w:r>
      <w:proofErr w:type="spellEnd"/>
    </w:p>
    <w:p w:rsidR="00B60C2E" w:rsidRPr="0011500F" w:rsidRDefault="00B60C2E" w:rsidP="00B60C2E">
      <w:pPr>
        <w:pStyle w:val="ConsPlusNormal"/>
        <w:ind w:firstLine="5400"/>
        <w:outlineLvl w:val="0"/>
        <w:rPr>
          <w:sz w:val="18"/>
          <w:szCs w:val="18"/>
        </w:rPr>
      </w:pPr>
    </w:p>
    <w:p w:rsidR="00B60C2E" w:rsidRPr="0011500F" w:rsidRDefault="00B60C2E" w:rsidP="00B60C2E">
      <w:pPr>
        <w:pStyle w:val="ConsPlusNormal"/>
        <w:ind w:firstLine="5400"/>
        <w:outlineLvl w:val="0"/>
        <w:rPr>
          <w:sz w:val="18"/>
          <w:szCs w:val="18"/>
        </w:rPr>
      </w:pPr>
    </w:p>
    <w:p w:rsidR="00B60C2E" w:rsidRPr="0011500F" w:rsidRDefault="00B60C2E" w:rsidP="00B60C2E">
      <w:pPr>
        <w:pStyle w:val="ConsPlusNormal"/>
        <w:ind w:firstLine="5400"/>
        <w:outlineLvl w:val="0"/>
        <w:rPr>
          <w:sz w:val="18"/>
          <w:szCs w:val="18"/>
        </w:rPr>
      </w:pPr>
      <w:r w:rsidRPr="0011500F">
        <w:rPr>
          <w:sz w:val="18"/>
          <w:szCs w:val="18"/>
        </w:rPr>
        <w:t>Утверждено</w:t>
      </w:r>
    </w:p>
    <w:p w:rsidR="00B60C2E" w:rsidRPr="0011500F" w:rsidRDefault="00B60C2E" w:rsidP="00B60C2E">
      <w:pPr>
        <w:autoSpaceDE w:val="0"/>
        <w:autoSpaceDN w:val="0"/>
        <w:adjustRightInd w:val="0"/>
        <w:ind w:firstLine="5400"/>
        <w:rPr>
          <w:sz w:val="18"/>
          <w:szCs w:val="18"/>
        </w:rPr>
      </w:pPr>
      <w:r w:rsidRPr="0011500F">
        <w:rPr>
          <w:sz w:val="18"/>
          <w:szCs w:val="18"/>
        </w:rPr>
        <w:t>постановлением</w:t>
      </w:r>
    </w:p>
    <w:p w:rsidR="00B60C2E" w:rsidRPr="0011500F" w:rsidRDefault="00B60C2E" w:rsidP="00B60C2E">
      <w:pPr>
        <w:autoSpaceDE w:val="0"/>
        <w:autoSpaceDN w:val="0"/>
        <w:adjustRightInd w:val="0"/>
        <w:ind w:firstLine="5400"/>
        <w:rPr>
          <w:sz w:val="18"/>
          <w:szCs w:val="18"/>
        </w:rPr>
      </w:pPr>
      <w:r w:rsidRPr="0011500F">
        <w:rPr>
          <w:sz w:val="18"/>
          <w:szCs w:val="18"/>
        </w:rPr>
        <w:t>администрации Орловского района</w:t>
      </w:r>
    </w:p>
    <w:p w:rsidR="00B60C2E" w:rsidRPr="0011500F" w:rsidRDefault="00B60C2E" w:rsidP="00B60C2E">
      <w:pPr>
        <w:autoSpaceDE w:val="0"/>
        <w:autoSpaceDN w:val="0"/>
        <w:adjustRightInd w:val="0"/>
        <w:ind w:firstLine="5220"/>
        <w:rPr>
          <w:sz w:val="18"/>
          <w:szCs w:val="18"/>
        </w:rPr>
      </w:pPr>
      <w:r w:rsidRPr="0011500F">
        <w:rPr>
          <w:sz w:val="18"/>
          <w:szCs w:val="18"/>
        </w:rPr>
        <w:t xml:space="preserve">   от 23.08.2018. № 551-п</w:t>
      </w:r>
    </w:p>
    <w:p w:rsidR="00B60C2E" w:rsidRPr="0011500F" w:rsidRDefault="00B60C2E" w:rsidP="00B60C2E">
      <w:pPr>
        <w:autoSpaceDE w:val="0"/>
        <w:autoSpaceDN w:val="0"/>
        <w:adjustRightInd w:val="0"/>
        <w:jc w:val="both"/>
        <w:rPr>
          <w:sz w:val="18"/>
          <w:szCs w:val="18"/>
        </w:rPr>
      </w:pPr>
    </w:p>
    <w:p w:rsidR="00B60C2E" w:rsidRPr="0011500F" w:rsidRDefault="00B60C2E" w:rsidP="00B60C2E">
      <w:pPr>
        <w:autoSpaceDE w:val="0"/>
        <w:autoSpaceDN w:val="0"/>
        <w:adjustRightInd w:val="0"/>
        <w:jc w:val="center"/>
        <w:rPr>
          <w:b/>
          <w:bCs/>
          <w:sz w:val="18"/>
          <w:szCs w:val="18"/>
        </w:rPr>
      </w:pPr>
      <w:r w:rsidRPr="0011500F">
        <w:rPr>
          <w:b/>
          <w:bCs/>
          <w:sz w:val="18"/>
          <w:szCs w:val="18"/>
        </w:rPr>
        <w:t>ПОЛОЖЕНИЕ</w:t>
      </w:r>
    </w:p>
    <w:p w:rsidR="00B60C2E" w:rsidRPr="0011500F" w:rsidRDefault="00B60C2E" w:rsidP="00B60C2E">
      <w:pPr>
        <w:autoSpaceDE w:val="0"/>
        <w:autoSpaceDN w:val="0"/>
        <w:adjustRightInd w:val="0"/>
        <w:jc w:val="center"/>
        <w:rPr>
          <w:b/>
          <w:bCs/>
          <w:sz w:val="18"/>
          <w:szCs w:val="18"/>
        </w:rPr>
      </w:pPr>
      <w:r w:rsidRPr="0011500F">
        <w:rPr>
          <w:b/>
          <w:bCs/>
          <w:sz w:val="18"/>
          <w:szCs w:val="18"/>
        </w:rPr>
        <w:t>О РАЙОННОМ ЗВЕНЕ ТЕРРИТОРИАЛЬНОЙ ПОДСИСТЕМЕ КИРОВСКОЙ ОБЛАСТИ ЕДИНОЙ ГОСУДАРСТВЕННОЙ СИСТЕМЫ ПРЕДУПРЕЖДЕНИЯ И ЛИКВИДАЦИИ ЧРЕЗВЫЧАЙНЫХ СИТУАЦИЙ</w:t>
      </w:r>
    </w:p>
    <w:p w:rsidR="00B60C2E" w:rsidRPr="0011500F" w:rsidRDefault="00B60C2E" w:rsidP="00B60C2E">
      <w:pPr>
        <w:autoSpaceDE w:val="0"/>
        <w:autoSpaceDN w:val="0"/>
        <w:adjustRightInd w:val="0"/>
        <w:jc w:val="both"/>
        <w:rPr>
          <w:sz w:val="18"/>
          <w:szCs w:val="18"/>
        </w:rPr>
      </w:pPr>
    </w:p>
    <w:p w:rsidR="00B60C2E" w:rsidRPr="0011500F" w:rsidRDefault="00B60C2E" w:rsidP="00B60C2E">
      <w:pPr>
        <w:autoSpaceDE w:val="0"/>
        <w:autoSpaceDN w:val="0"/>
        <w:adjustRightInd w:val="0"/>
        <w:ind w:firstLine="540"/>
        <w:jc w:val="both"/>
        <w:rPr>
          <w:sz w:val="18"/>
          <w:szCs w:val="18"/>
        </w:rPr>
      </w:pPr>
      <w:r w:rsidRPr="0011500F">
        <w:rPr>
          <w:sz w:val="18"/>
          <w:szCs w:val="18"/>
        </w:rPr>
        <w:t xml:space="preserve">1. Настоящее Положение о районном звене территориальной подсистеме Кировской области единой государственной системы предупреждения и ликвидации чрезвычайных ситуаций (далее - Положение) определяет порядок организации и функционирования, а также состав сил и средств районного </w:t>
      </w:r>
      <w:proofErr w:type="gramStart"/>
      <w:r w:rsidRPr="0011500F">
        <w:rPr>
          <w:sz w:val="18"/>
          <w:szCs w:val="18"/>
        </w:rPr>
        <w:t>звена территориальной подсистемы Кировской области единой государственной системы предупреждения</w:t>
      </w:r>
      <w:proofErr w:type="gramEnd"/>
      <w:r w:rsidRPr="0011500F">
        <w:rPr>
          <w:sz w:val="18"/>
          <w:szCs w:val="18"/>
        </w:rPr>
        <w:t xml:space="preserve"> и ликвидации чрезвычайных ситуаций (далее - Районное звено территориальная подсистема РСЧС).</w:t>
      </w:r>
    </w:p>
    <w:p w:rsidR="00B60C2E" w:rsidRPr="0011500F" w:rsidRDefault="00B60C2E" w:rsidP="00B60C2E">
      <w:pPr>
        <w:autoSpaceDE w:val="0"/>
        <w:autoSpaceDN w:val="0"/>
        <w:adjustRightInd w:val="0"/>
        <w:ind w:firstLine="540"/>
        <w:jc w:val="both"/>
        <w:rPr>
          <w:sz w:val="18"/>
          <w:szCs w:val="18"/>
        </w:rPr>
      </w:pPr>
      <w:r w:rsidRPr="0011500F">
        <w:rPr>
          <w:sz w:val="18"/>
          <w:szCs w:val="18"/>
        </w:rPr>
        <w:t xml:space="preserve">2. </w:t>
      </w:r>
      <w:proofErr w:type="gramStart"/>
      <w:r w:rsidRPr="0011500F">
        <w:rPr>
          <w:sz w:val="18"/>
          <w:szCs w:val="18"/>
        </w:rPr>
        <w:t xml:space="preserve">Районное звено территориальной подсистемы РСЧС объединяет органы управления, силы и средства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w:t>
      </w:r>
      <w:hyperlink r:id="rId13" w:history="1">
        <w:r w:rsidRPr="0011500F">
          <w:rPr>
            <w:color w:val="000000"/>
            <w:sz w:val="18"/>
            <w:szCs w:val="18"/>
          </w:rPr>
          <w:t>законом</w:t>
        </w:r>
      </w:hyperlink>
      <w:r w:rsidRPr="0011500F">
        <w:rPr>
          <w:sz w:val="18"/>
          <w:szCs w:val="18"/>
        </w:rPr>
        <w:t xml:space="preserve"> от 21.12.1994 N 68-ФЗ "О защите населения и территорий от чрезвычайных ситуаций природного и техногенного характера".</w:t>
      </w:r>
      <w:proofErr w:type="gramEnd"/>
    </w:p>
    <w:p w:rsidR="00B60C2E" w:rsidRPr="0011500F" w:rsidRDefault="00B60C2E" w:rsidP="00B60C2E">
      <w:pPr>
        <w:autoSpaceDE w:val="0"/>
        <w:autoSpaceDN w:val="0"/>
        <w:adjustRightInd w:val="0"/>
        <w:ind w:firstLine="540"/>
        <w:jc w:val="both"/>
        <w:rPr>
          <w:sz w:val="18"/>
          <w:szCs w:val="18"/>
        </w:rPr>
      </w:pPr>
      <w:r w:rsidRPr="0011500F">
        <w:rPr>
          <w:sz w:val="18"/>
          <w:szCs w:val="18"/>
        </w:rPr>
        <w:t>3. Районное звено территориальной подсистемы РСЧС создается для предупреждения и ликвидации чрезвычайных ситуаций на территории Орловского района Кировской области.</w:t>
      </w:r>
    </w:p>
    <w:p w:rsidR="00B60C2E" w:rsidRPr="0011500F" w:rsidRDefault="00B60C2E" w:rsidP="00B60C2E">
      <w:pPr>
        <w:autoSpaceDE w:val="0"/>
        <w:autoSpaceDN w:val="0"/>
        <w:adjustRightInd w:val="0"/>
        <w:ind w:firstLine="540"/>
        <w:jc w:val="both"/>
        <w:rPr>
          <w:sz w:val="18"/>
          <w:szCs w:val="18"/>
        </w:rPr>
      </w:pPr>
      <w:r w:rsidRPr="0011500F">
        <w:rPr>
          <w:sz w:val="18"/>
          <w:szCs w:val="18"/>
        </w:rPr>
        <w:t>4. Районное звено территориальной подсистемы РСЧС действует на муниципальном уровне.</w:t>
      </w:r>
    </w:p>
    <w:p w:rsidR="00B60C2E" w:rsidRPr="0011500F" w:rsidRDefault="00B60C2E" w:rsidP="00B60C2E">
      <w:pPr>
        <w:pStyle w:val="ConsPlusNormal"/>
        <w:ind w:firstLine="540"/>
        <w:jc w:val="both"/>
        <w:rPr>
          <w:sz w:val="18"/>
          <w:szCs w:val="18"/>
        </w:rPr>
      </w:pPr>
      <w:r w:rsidRPr="0011500F">
        <w:rPr>
          <w:sz w:val="18"/>
          <w:szCs w:val="18"/>
        </w:rPr>
        <w:t>4-1. Районное звено взаимодействует со звеньями функциональных подсистем единой государственной системы предупреждения и ликвидации чрезвычайных ситуаций, созданных федеральными органами исполнительной власти и уполномоченными организациями для организации работы в области защиты населения и территорий от чрезвычайных ситуаций в сфере деятельности этих органов и уполномоченных организаций.</w:t>
      </w:r>
    </w:p>
    <w:p w:rsidR="00B60C2E" w:rsidRPr="0011500F" w:rsidRDefault="00B60C2E" w:rsidP="00B60C2E">
      <w:pPr>
        <w:autoSpaceDE w:val="0"/>
        <w:autoSpaceDN w:val="0"/>
        <w:adjustRightInd w:val="0"/>
        <w:ind w:firstLine="540"/>
        <w:jc w:val="both"/>
        <w:rPr>
          <w:sz w:val="18"/>
          <w:szCs w:val="18"/>
        </w:rPr>
      </w:pPr>
      <w:r w:rsidRPr="0011500F">
        <w:rPr>
          <w:sz w:val="18"/>
          <w:szCs w:val="18"/>
        </w:rPr>
        <w:t>Перечень звеньев функциональных подсистем единой государственной системы предупреждения и ликвидации чрезвычайных ситуаций, с которыми взаимодействует районное звено территориальной подсистемы РСЧС, утверждается решением комиссии по предупреждению и ликвидации чрезвычайных ситуаций и обеспечению пожарной безопасности Орловского муниципального района Кировской области.</w:t>
      </w:r>
    </w:p>
    <w:p w:rsidR="00B60C2E" w:rsidRPr="0011500F" w:rsidRDefault="00B60C2E" w:rsidP="00B60C2E">
      <w:pPr>
        <w:autoSpaceDE w:val="0"/>
        <w:autoSpaceDN w:val="0"/>
        <w:adjustRightInd w:val="0"/>
        <w:ind w:firstLine="540"/>
        <w:jc w:val="both"/>
        <w:rPr>
          <w:sz w:val="18"/>
          <w:szCs w:val="18"/>
        </w:rPr>
      </w:pPr>
      <w:r w:rsidRPr="0011500F">
        <w:rPr>
          <w:sz w:val="18"/>
          <w:szCs w:val="18"/>
        </w:rPr>
        <w:t>5. Районное звено территориальной подсистемы РСЧС состоит из координационного органа, постоянно действующего органа управления, органов повседневного управления, сил и средств, резервов финансовых и материальных ресурсов, системы связи и оповещения органов управления и сил областной территориальной подсистемы РСЧС, системы оповещения населения о чрезвычайных ситуациях и системы информирования населения о чрезвычайных ситуациях.</w:t>
      </w:r>
    </w:p>
    <w:p w:rsidR="00B60C2E" w:rsidRPr="0011500F" w:rsidRDefault="00B60C2E" w:rsidP="00B60C2E">
      <w:pPr>
        <w:pStyle w:val="ConsPlusNormal"/>
        <w:ind w:firstLine="540"/>
        <w:jc w:val="both"/>
        <w:rPr>
          <w:sz w:val="18"/>
          <w:szCs w:val="18"/>
        </w:rPr>
      </w:pPr>
      <w:r w:rsidRPr="0011500F">
        <w:rPr>
          <w:sz w:val="18"/>
          <w:szCs w:val="18"/>
        </w:rPr>
        <w:t>6. Координационным органом районного звена является комиссия по предупреждению и ликвидации чрезвычайных ситуаций и обеспечению пожарной безопасности Орловского муниципального района (далее - комиссия).</w:t>
      </w:r>
    </w:p>
    <w:p w:rsidR="00B60C2E" w:rsidRPr="0011500F" w:rsidRDefault="00B60C2E" w:rsidP="00B60C2E">
      <w:pPr>
        <w:pStyle w:val="ConsPlusNormal"/>
        <w:ind w:firstLine="540"/>
        <w:jc w:val="both"/>
        <w:rPr>
          <w:sz w:val="18"/>
          <w:szCs w:val="18"/>
        </w:rPr>
      </w:pPr>
      <w:r w:rsidRPr="0011500F">
        <w:rPr>
          <w:sz w:val="18"/>
          <w:szCs w:val="18"/>
        </w:rPr>
        <w:t xml:space="preserve">Образование, реорганизация и упразднение комиссии, ее состав и положение о ней определяются администрацией Орловского </w:t>
      </w:r>
      <w:proofErr w:type="gramStart"/>
      <w:r w:rsidRPr="0011500F">
        <w:rPr>
          <w:sz w:val="18"/>
          <w:szCs w:val="18"/>
        </w:rPr>
        <w:t>муниципального</w:t>
      </w:r>
      <w:proofErr w:type="gramEnd"/>
      <w:r w:rsidRPr="0011500F">
        <w:rPr>
          <w:sz w:val="18"/>
          <w:szCs w:val="18"/>
        </w:rPr>
        <w:t xml:space="preserve"> района.</w:t>
      </w:r>
    </w:p>
    <w:p w:rsidR="00B60C2E" w:rsidRPr="0011500F" w:rsidRDefault="00B60C2E" w:rsidP="00B60C2E">
      <w:pPr>
        <w:autoSpaceDE w:val="0"/>
        <w:autoSpaceDN w:val="0"/>
        <w:adjustRightInd w:val="0"/>
        <w:ind w:firstLine="540"/>
        <w:jc w:val="both"/>
        <w:rPr>
          <w:sz w:val="18"/>
          <w:szCs w:val="18"/>
        </w:rPr>
      </w:pPr>
      <w:r w:rsidRPr="0011500F">
        <w:rPr>
          <w:sz w:val="18"/>
          <w:szCs w:val="18"/>
        </w:rPr>
        <w:t>7. Постоянно действующим органом управления районного звена территориальной подсистемы РСЧС в соответствии с действующим законодательством является сектор гражданской обороны и чрезвычайным ситуациям администрации Орловского района Кировской области (далее – Сектор ГО и ЧС администрации Орловского района).</w:t>
      </w:r>
    </w:p>
    <w:p w:rsidR="00B60C2E" w:rsidRPr="0011500F" w:rsidRDefault="00B60C2E" w:rsidP="00B60C2E">
      <w:pPr>
        <w:autoSpaceDE w:val="0"/>
        <w:autoSpaceDN w:val="0"/>
        <w:adjustRightInd w:val="0"/>
        <w:ind w:firstLine="540"/>
        <w:jc w:val="both"/>
        <w:rPr>
          <w:sz w:val="18"/>
          <w:szCs w:val="18"/>
        </w:rPr>
      </w:pPr>
      <w:r w:rsidRPr="0011500F">
        <w:rPr>
          <w:sz w:val="18"/>
          <w:szCs w:val="18"/>
        </w:rPr>
        <w:t>8. Органами повседневного управления районного звена территориальной подсистемы РСЧС в соответствии с действующим законодательством являются:</w:t>
      </w:r>
    </w:p>
    <w:p w:rsidR="00B60C2E" w:rsidRPr="0011500F" w:rsidRDefault="00B60C2E" w:rsidP="00B60C2E">
      <w:pPr>
        <w:pStyle w:val="ConsPlusNormal"/>
        <w:ind w:firstLine="540"/>
        <w:jc w:val="both"/>
        <w:rPr>
          <w:sz w:val="18"/>
          <w:szCs w:val="18"/>
        </w:rPr>
      </w:pPr>
      <w:r w:rsidRPr="0011500F">
        <w:rPr>
          <w:sz w:val="18"/>
          <w:szCs w:val="18"/>
        </w:rPr>
        <w:t xml:space="preserve">8.1. Единая дежурно-диспетчерская служба Орловского </w:t>
      </w:r>
      <w:proofErr w:type="gramStart"/>
      <w:r w:rsidRPr="0011500F">
        <w:rPr>
          <w:sz w:val="18"/>
          <w:szCs w:val="18"/>
        </w:rPr>
        <w:t>муниципального</w:t>
      </w:r>
      <w:proofErr w:type="gramEnd"/>
      <w:r w:rsidRPr="0011500F">
        <w:rPr>
          <w:sz w:val="18"/>
          <w:szCs w:val="18"/>
        </w:rPr>
        <w:t xml:space="preserve"> района.</w:t>
      </w:r>
    </w:p>
    <w:p w:rsidR="00B60C2E" w:rsidRPr="0011500F" w:rsidRDefault="00B60C2E" w:rsidP="00B60C2E">
      <w:pPr>
        <w:autoSpaceDE w:val="0"/>
        <w:autoSpaceDN w:val="0"/>
        <w:adjustRightInd w:val="0"/>
        <w:ind w:firstLine="540"/>
        <w:jc w:val="both"/>
        <w:rPr>
          <w:sz w:val="18"/>
          <w:szCs w:val="18"/>
        </w:rPr>
      </w:pPr>
      <w:r w:rsidRPr="0011500F">
        <w:rPr>
          <w:sz w:val="18"/>
          <w:szCs w:val="18"/>
        </w:rPr>
        <w:t>8-1. Органы повседневного управления районного звена территориальной подсистемы РСЧС функционируют в соответствии с положениями о них или уставами указанных органов управления.</w:t>
      </w:r>
    </w:p>
    <w:p w:rsidR="00B60C2E" w:rsidRPr="0011500F" w:rsidRDefault="00B60C2E" w:rsidP="00B60C2E">
      <w:pPr>
        <w:autoSpaceDE w:val="0"/>
        <w:autoSpaceDN w:val="0"/>
        <w:adjustRightInd w:val="0"/>
        <w:ind w:firstLine="540"/>
        <w:jc w:val="both"/>
        <w:rPr>
          <w:sz w:val="18"/>
          <w:szCs w:val="18"/>
        </w:rPr>
      </w:pPr>
      <w:r w:rsidRPr="0011500F">
        <w:rPr>
          <w:sz w:val="18"/>
          <w:szCs w:val="18"/>
        </w:rPr>
        <w:t>8-2. Размещение органов управления районного звена территориальной подсистемы РСЧС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B60C2E" w:rsidRPr="0011500F" w:rsidRDefault="00B60C2E" w:rsidP="00B60C2E">
      <w:pPr>
        <w:autoSpaceDE w:val="0"/>
        <w:autoSpaceDN w:val="0"/>
        <w:adjustRightInd w:val="0"/>
        <w:ind w:firstLine="540"/>
        <w:jc w:val="both"/>
        <w:rPr>
          <w:sz w:val="18"/>
          <w:szCs w:val="18"/>
        </w:rPr>
      </w:pPr>
      <w:r w:rsidRPr="0011500F">
        <w:rPr>
          <w:sz w:val="18"/>
          <w:szCs w:val="18"/>
        </w:rPr>
        <w:t>9. К силам и средствам районного звена территориальной подсистемы РСЧС в соответствии с действующим законодательством относятся специально подготовленные силы и средства, расположенные на территории района, предназначенные и выделяемые (привлекаемые) для предупреждения и ликвидации чрезвычайных ситуаций.</w:t>
      </w:r>
    </w:p>
    <w:p w:rsidR="00B60C2E" w:rsidRPr="0011500F" w:rsidRDefault="00B60C2E" w:rsidP="00B60C2E">
      <w:pPr>
        <w:autoSpaceDE w:val="0"/>
        <w:autoSpaceDN w:val="0"/>
        <w:adjustRightInd w:val="0"/>
        <w:ind w:firstLine="540"/>
        <w:jc w:val="both"/>
        <w:rPr>
          <w:sz w:val="18"/>
          <w:szCs w:val="18"/>
        </w:rPr>
      </w:pPr>
      <w:r w:rsidRPr="0011500F">
        <w:rPr>
          <w:sz w:val="18"/>
          <w:szCs w:val="18"/>
        </w:rPr>
        <w:t>В состав сил и средств районного звена территориальной подсистемы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B60C2E" w:rsidRPr="0011500F" w:rsidRDefault="00B60C2E" w:rsidP="00B60C2E">
      <w:pPr>
        <w:autoSpaceDE w:val="0"/>
        <w:autoSpaceDN w:val="0"/>
        <w:adjustRightInd w:val="0"/>
        <w:ind w:firstLine="540"/>
        <w:jc w:val="both"/>
        <w:rPr>
          <w:sz w:val="18"/>
          <w:szCs w:val="18"/>
        </w:rPr>
      </w:pPr>
      <w:r w:rsidRPr="0011500F">
        <w:rPr>
          <w:sz w:val="18"/>
          <w:szCs w:val="18"/>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B60C2E" w:rsidRPr="0011500F" w:rsidRDefault="00B60C2E" w:rsidP="00B60C2E">
      <w:pPr>
        <w:autoSpaceDE w:val="0"/>
        <w:autoSpaceDN w:val="0"/>
        <w:adjustRightInd w:val="0"/>
        <w:ind w:firstLine="540"/>
        <w:jc w:val="both"/>
        <w:rPr>
          <w:sz w:val="18"/>
          <w:szCs w:val="18"/>
        </w:rPr>
      </w:pPr>
      <w:r w:rsidRPr="0011500F">
        <w:rPr>
          <w:sz w:val="18"/>
          <w:szCs w:val="18"/>
        </w:rPr>
        <w:lastRenderedPageBreak/>
        <w:t>Состав и структуру сил постоянной готовности определяют создающие их органы местного самоуправления и организации, исходя из возложенных на них задач по предупреждению и ликвидации чрезвычайных ситуаций.</w:t>
      </w:r>
    </w:p>
    <w:p w:rsidR="00B60C2E" w:rsidRPr="0011500F" w:rsidRDefault="00B60C2E" w:rsidP="00B60C2E">
      <w:pPr>
        <w:autoSpaceDE w:val="0"/>
        <w:autoSpaceDN w:val="0"/>
        <w:adjustRightInd w:val="0"/>
        <w:ind w:firstLine="540"/>
        <w:jc w:val="both"/>
        <w:rPr>
          <w:sz w:val="18"/>
          <w:szCs w:val="18"/>
        </w:rPr>
      </w:pPr>
      <w:r w:rsidRPr="0011500F">
        <w:rPr>
          <w:sz w:val="18"/>
          <w:szCs w:val="18"/>
        </w:rPr>
        <w:t xml:space="preserve">10. Координацию деятельности аварийно-спасательных формирований на территории района осуществляет </w:t>
      </w:r>
      <w:r w:rsidRPr="0011500F">
        <w:rPr>
          <w:color w:val="000000"/>
          <w:sz w:val="18"/>
          <w:szCs w:val="18"/>
        </w:rPr>
        <w:t>сектор ГО и ЧС</w:t>
      </w:r>
      <w:r w:rsidRPr="0011500F">
        <w:rPr>
          <w:sz w:val="18"/>
          <w:szCs w:val="18"/>
        </w:rPr>
        <w:t xml:space="preserve"> </w:t>
      </w:r>
      <w:r w:rsidRPr="0011500F">
        <w:rPr>
          <w:color w:val="000000"/>
          <w:sz w:val="18"/>
          <w:szCs w:val="18"/>
        </w:rPr>
        <w:t>администрации Орловского района  в соответствии с действую</w:t>
      </w:r>
      <w:r w:rsidRPr="0011500F">
        <w:rPr>
          <w:sz w:val="18"/>
          <w:szCs w:val="18"/>
        </w:rPr>
        <w:t>щим законодательством.</w:t>
      </w:r>
    </w:p>
    <w:p w:rsidR="00B60C2E" w:rsidRPr="0011500F" w:rsidRDefault="00B60C2E" w:rsidP="00B60C2E">
      <w:pPr>
        <w:autoSpaceDE w:val="0"/>
        <w:autoSpaceDN w:val="0"/>
        <w:adjustRightInd w:val="0"/>
        <w:ind w:firstLine="540"/>
        <w:jc w:val="both"/>
        <w:rPr>
          <w:sz w:val="18"/>
          <w:szCs w:val="18"/>
        </w:rPr>
      </w:pPr>
      <w:r w:rsidRPr="0011500F">
        <w:rPr>
          <w:sz w:val="18"/>
          <w:szCs w:val="18"/>
        </w:rPr>
        <w:t>11. Привлечение аварийно-спасательных формирований к ликвидации чрезвычайных ситуаций осуществляется:</w:t>
      </w:r>
    </w:p>
    <w:p w:rsidR="00B60C2E" w:rsidRPr="0011500F" w:rsidRDefault="00B60C2E" w:rsidP="00B60C2E">
      <w:pPr>
        <w:autoSpaceDE w:val="0"/>
        <w:autoSpaceDN w:val="0"/>
        <w:adjustRightInd w:val="0"/>
        <w:ind w:firstLine="540"/>
        <w:jc w:val="both"/>
        <w:rPr>
          <w:sz w:val="18"/>
          <w:szCs w:val="18"/>
        </w:rPr>
      </w:pPr>
      <w:r w:rsidRPr="0011500F">
        <w:rPr>
          <w:sz w:val="18"/>
          <w:szCs w:val="18"/>
        </w:rPr>
        <w:t>11.1. В соответствии с планами действий по предупреждению и ликвидации чрезвычайных ситуаций на обслуживаемых указанными формированиями объектах и территориях.</w:t>
      </w:r>
    </w:p>
    <w:p w:rsidR="00B60C2E" w:rsidRPr="0011500F" w:rsidRDefault="00B60C2E" w:rsidP="00B60C2E">
      <w:pPr>
        <w:autoSpaceDE w:val="0"/>
        <w:autoSpaceDN w:val="0"/>
        <w:adjustRightInd w:val="0"/>
        <w:ind w:firstLine="540"/>
        <w:jc w:val="both"/>
        <w:rPr>
          <w:sz w:val="18"/>
          <w:szCs w:val="18"/>
        </w:rPr>
      </w:pPr>
      <w:r w:rsidRPr="0011500F">
        <w:rPr>
          <w:sz w:val="18"/>
          <w:szCs w:val="18"/>
        </w:rPr>
        <w:t>11.2. В соответствии с планами взаимодействия при ликвидации чрезвычайных ситуаций на других объектах и территориях.</w:t>
      </w:r>
    </w:p>
    <w:p w:rsidR="00B60C2E" w:rsidRPr="0011500F" w:rsidRDefault="00B60C2E" w:rsidP="00B60C2E">
      <w:pPr>
        <w:autoSpaceDE w:val="0"/>
        <w:autoSpaceDN w:val="0"/>
        <w:adjustRightInd w:val="0"/>
        <w:ind w:firstLine="540"/>
        <w:jc w:val="both"/>
        <w:rPr>
          <w:sz w:val="18"/>
          <w:szCs w:val="18"/>
        </w:rPr>
      </w:pPr>
      <w:r w:rsidRPr="0011500F">
        <w:rPr>
          <w:sz w:val="18"/>
          <w:szCs w:val="18"/>
        </w:rPr>
        <w:t>11.3. По решению руководителей органов местного самоуправления и организаций, на базе которых созданы аварийно-спасательные формирования.</w:t>
      </w:r>
    </w:p>
    <w:p w:rsidR="00B60C2E" w:rsidRPr="0011500F" w:rsidRDefault="00B60C2E" w:rsidP="00B60C2E">
      <w:pPr>
        <w:autoSpaceDE w:val="0"/>
        <w:autoSpaceDN w:val="0"/>
        <w:adjustRightInd w:val="0"/>
        <w:ind w:firstLine="540"/>
        <w:jc w:val="both"/>
        <w:rPr>
          <w:sz w:val="18"/>
          <w:szCs w:val="18"/>
        </w:rPr>
      </w:pPr>
      <w:r w:rsidRPr="0011500F">
        <w:rPr>
          <w:sz w:val="18"/>
          <w:szCs w:val="18"/>
        </w:rPr>
        <w:t>12. Подготовка работников, специально уполномоченных решать задачи по предупреждению и ликвидации чрезвычайных ситуаций и включенных в состав органов управления районного звена территориальной подсистемы РСЧС, а также населения по вопросам защиты от чрезвычайных ситуаций организуется в порядке, установленном Правительством Российской Федерации.</w:t>
      </w:r>
    </w:p>
    <w:p w:rsidR="00B60C2E" w:rsidRPr="0011500F" w:rsidRDefault="00B60C2E" w:rsidP="00B60C2E">
      <w:pPr>
        <w:autoSpaceDE w:val="0"/>
        <w:autoSpaceDN w:val="0"/>
        <w:adjustRightInd w:val="0"/>
        <w:ind w:firstLine="540"/>
        <w:jc w:val="both"/>
        <w:rPr>
          <w:sz w:val="18"/>
          <w:szCs w:val="18"/>
        </w:rPr>
      </w:pPr>
      <w:r w:rsidRPr="0011500F">
        <w:rPr>
          <w:sz w:val="18"/>
          <w:szCs w:val="18"/>
        </w:rPr>
        <w:t>13. Готовность аварийно-спасательных формирований районного звена территориальной подсистемы РСЧС к реагированию на чрезвычайные ситуации и проведению работ по их ликвидации проверяется в ходе аттестации, а также во время проверок, осуществляемых уполномоченными органами в соответствии с законодательством Российской Федерации.</w:t>
      </w:r>
    </w:p>
    <w:p w:rsidR="00B60C2E" w:rsidRPr="0011500F" w:rsidRDefault="00B60C2E" w:rsidP="00B60C2E">
      <w:pPr>
        <w:autoSpaceDE w:val="0"/>
        <w:autoSpaceDN w:val="0"/>
        <w:adjustRightInd w:val="0"/>
        <w:ind w:firstLine="540"/>
        <w:jc w:val="both"/>
        <w:rPr>
          <w:sz w:val="18"/>
          <w:szCs w:val="18"/>
        </w:rPr>
      </w:pPr>
      <w:r w:rsidRPr="0011500F">
        <w:rPr>
          <w:sz w:val="18"/>
          <w:szCs w:val="18"/>
        </w:rPr>
        <w:t>14. Для ликвидации чрезвычайных ситуаций создаются и используются:</w:t>
      </w:r>
    </w:p>
    <w:p w:rsidR="00B60C2E" w:rsidRPr="0011500F" w:rsidRDefault="00B60C2E" w:rsidP="00B60C2E">
      <w:pPr>
        <w:autoSpaceDE w:val="0"/>
        <w:autoSpaceDN w:val="0"/>
        <w:adjustRightInd w:val="0"/>
        <w:ind w:firstLine="540"/>
        <w:jc w:val="both"/>
        <w:rPr>
          <w:sz w:val="18"/>
          <w:szCs w:val="18"/>
        </w:rPr>
      </w:pPr>
      <w:r w:rsidRPr="0011500F">
        <w:rPr>
          <w:sz w:val="18"/>
          <w:szCs w:val="18"/>
        </w:rPr>
        <w:t>резервный фонд администрации Орловского района;</w:t>
      </w:r>
    </w:p>
    <w:p w:rsidR="00B60C2E" w:rsidRPr="0011500F" w:rsidRDefault="00B60C2E" w:rsidP="00B60C2E">
      <w:pPr>
        <w:autoSpaceDE w:val="0"/>
        <w:autoSpaceDN w:val="0"/>
        <w:adjustRightInd w:val="0"/>
        <w:ind w:firstLine="540"/>
        <w:jc w:val="both"/>
        <w:rPr>
          <w:sz w:val="18"/>
          <w:szCs w:val="18"/>
        </w:rPr>
      </w:pPr>
      <w:r w:rsidRPr="0011500F">
        <w:rPr>
          <w:sz w:val="18"/>
          <w:szCs w:val="18"/>
        </w:rPr>
        <w:t>районный резерв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Орловского муниципального района Кировской области;</w:t>
      </w:r>
    </w:p>
    <w:p w:rsidR="00B60C2E" w:rsidRPr="0011500F" w:rsidRDefault="00B60C2E" w:rsidP="00B60C2E">
      <w:pPr>
        <w:pStyle w:val="ConsPlusNormal"/>
        <w:ind w:firstLine="540"/>
        <w:jc w:val="both"/>
        <w:rPr>
          <w:sz w:val="18"/>
          <w:szCs w:val="18"/>
        </w:rPr>
      </w:pPr>
      <w:r w:rsidRPr="0011500F">
        <w:rPr>
          <w:sz w:val="18"/>
          <w:szCs w:val="18"/>
        </w:rPr>
        <w:t>резервы финансовых и материальных ресурсов городского и сельского поселений;</w:t>
      </w:r>
    </w:p>
    <w:p w:rsidR="00B60C2E" w:rsidRPr="0011500F" w:rsidRDefault="00B60C2E" w:rsidP="00B60C2E">
      <w:pPr>
        <w:autoSpaceDE w:val="0"/>
        <w:autoSpaceDN w:val="0"/>
        <w:adjustRightInd w:val="0"/>
        <w:ind w:firstLine="540"/>
        <w:jc w:val="both"/>
        <w:rPr>
          <w:sz w:val="18"/>
          <w:szCs w:val="18"/>
        </w:rPr>
      </w:pPr>
      <w:r w:rsidRPr="0011500F">
        <w:rPr>
          <w:sz w:val="18"/>
          <w:szCs w:val="18"/>
        </w:rPr>
        <w:t>резервы финансовых и материальных ресурсов организаций.</w:t>
      </w:r>
    </w:p>
    <w:p w:rsidR="00B60C2E" w:rsidRPr="0011500F" w:rsidRDefault="00B60C2E" w:rsidP="00B60C2E">
      <w:pPr>
        <w:autoSpaceDE w:val="0"/>
        <w:autoSpaceDN w:val="0"/>
        <w:adjustRightInd w:val="0"/>
        <w:ind w:firstLine="540"/>
        <w:jc w:val="both"/>
        <w:rPr>
          <w:sz w:val="18"/>
          <w:szCs w:val="18"/>
        </w:rPr>
      </w:pPr>
      <w:r w:rsidRPr="0011500F">
        <w:rPr>
          <w:sz w:val="18"/>
          <w:szCs w:val="18"/>
        </w:rPr>
        <w:t>резервный фонд Правительства области;</w:t>
      </w:r>
    </w:p>
    <w:p w:rsidR="00B60C2E" w:rsidRPr="0011500F" w:rsidRDefault="00B60C2E" w:rsidP="00B60C2E">
      <w:pPr>
        <w:autoSpaceDE w:val="0"/>
        <w:autoSpaceDN w:val="0"/>
        <w:adjustRightInd w:val="0"/>
        <w:ind w:firstLine="540"/>
        <w:jc w:val="both"/>
        <w:rPr>
          <w:sz w:val="18"/>
          <w:szCs w:val="18"/>
        </w:rPr>
      </w:pPr>
      <w:r w:rsidRPr="0011500F">
        <w:rPr>
          <w:sz w:val="18"/>
          <w:szCs w:val="18"/>
        </w:rPr>
        <w:t>областной резерв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Кировской области.</w:t>
      </w:r>
    </w:p>
    <w:p w:rsidR="00B60C2E" w:rsidRPr="0011500F" w:rsidRDefault="00B60C2E" w:rsidP="00B60C2E">
      <w:pPr>
        <w:autoSpaceDE w:val="0"/>
        <w:autoSpaceDN w:val="0"/>
        <w:adjustRightInd w:val="0"/>
        <w:ind w:firstLine="540"/>
        <w:jc w:val="both"/>
        <w:rPr>
          <w:sz w:val="18"/>
          <w:szCs w:val="18"/>
        </w:rPr>
      </w:pPr>
      <w:r w:rsidRPr="0011500F">
        <w:rPr>
          <w:sz w:val="18"/>
          <w:szCs w:val="18"/>
        </w:rPr>
        <w:t xml:space="preserve">Порядок создания, использования и восполнения </w:t>
      </w:r>
      <w:proofErr w:type="gramStart"/>
      <w:r w:rsidRPr="0011500F">
        <w:rPr>
          <w:sz w:val="18"/>
          <w:szCs w:val="18"/>
        </w:rPr>
        <w:t>резервов</w:t>
      </w:r>
      <w:proofErr w:type="gramEnd"/>
      <w:r w:rsidRPr="0011500F">
        <w:rPr>
          <w:sz w:val="18"/>
          <w:szCs w:val="18"/>
        </w:rPr>
        <w:t xml:space="preserve"> финансовых и материальных ресурсов определяется нормативными правовыми актами Правительства области, муниципальными правовыми актами, организациями.</w:t>
      </w:r>
    </w:p>
    <w:p w:rsidR="00B60C2E" w:rsidRPr="0011500F" w:rsidRDefault="00B60C2E" w:rsidP="00B60C2E">
      <w:pPr>
        <w:autoSpaceDE w:val="0"/>
        <w:autoSpaceDN w:val="0"/>
        <w:adjustRightInd w:val="0"/>
        <w:ind w:firstLine="540"/>
        <w:jc w:val="both"/>
        <w:rPr>
          <w:sz w:val="18"/>
          <w:szCs w:val="18"/>
        </w:rPr>
      </w:pPr>
      <w:r w:rsidRPr="0011500F">
        <w:rPr>
          <w:sz w:val="18"/>
          <w:szCs w:val="18"/>
        </w:rPr>
        <w:t xml:space="preserve">Номенклатура и объем резервов материальных ресурсов для ликвидации чрезвычайных ситуаций, а также </w:t>
      </w:r>
      <w:proofErr w:type="gramStart"/>
      <w:r w:rsidRPr="0011500F">
        <w:rPr>
          <w:sz w:val="18"/>
          <w:szCs w:val="18"/>
        </w:rPr>
        <w:t>контроль за</w:t>
      </w:r>
      <w:proofErr w:type="gramEnd"/>
      <w:r w:rsidRPr="0011500F">
        <w:rPr>
          <w:sz w:val="18"/>
          <w:szCs w:val="18"/>
        </w:rPr>
        <w:t xml:space="preserve"> их созданием, хранением, использованием и восполнением устанавливаются создающим их органом или организацией.</w:t>
      </w:r>
    </w:p>
    <w:p w:rsidR="00B60C2E" w:rsidRPr="0011500F" w:rsidRDefault="00B60C2E" w:rsidP="00B60C2E">
      <w:pPr>
        <w:autoSpaceDE w:val="0"/>
        <w:autoSpaceDN w:val="0"/>
        <w:adjustRightInd w:val="0"/>
        <w:ind w:firstLine="540"/>
        <w:jc w:val="both"/>
        <w:rPr>
          <w:sz w:val="18"/>
          <w:szCs w:val="18"/>
        </w:rPr>
      </w:pPr>
      <w:r w:rsidRPr="0011500F">
        <w:rPr>
          <w:sz w:val="18"/>
          <w:szCs w:val="18"/>
        </w:rPr>
        <w:t>15. 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B60C2E" w:rsidRPr="0011500F" w:rsidRDefault="00B60C2E" w:rsidP="00B60C2E">
      <w:pPr>
        <w:autoSpaceDE w:val="0"/>
        <w:autoSpaceDN w:val="0"/>
        <w:adjustRightInd w:val="0"/>
        <w:ind w:firstLine="540"/>
        <w:jc w:val="both"/>
        <w:rPr>
          <w:sz w:val="18"/>
          <w:szCs w:val="18"/>
        </w:rPr>
      </w:pPr>
      <w:r w:rsidRPr="0011500F">
        <w:rPr>
          <w:sz w:val="18"/>
          <w:szCs w:val="18"/>
        </w:rPr>
        <w:t>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 установленном Правительством Российской Федерации.</w:t>
      </w:r>
    </w:p>
    <w:p w:rsidR="00B60C2E" w:rsidRPr="0011500F" w:rsidRDefault="00B60C2E" w:rsidP="00B60C2E">
      <w:pPr>
        <w:autoSpaceDE w:val="0"/>
        <w:autoSpaceDN w:val="0"/>
        <w:adjustRightInd w:val="0"/>
        <w:ind w:firstLine="540"/>
        <w:jc w:val="both"/>
        <w:rPr>
          <w:sz w:val="18"/>
          <w:szCs w:val="18"/>
        </w:rPr>
      </w:pPr>
      <w:r w:rsidRPr="0011500F">
        <w:rPr>
          <w:sz w:val="18"/>
          <w:szCs w:val="18"/>
        </w:rPr>
        <w:t>16. Проведение мероприятий по предупреждению и ликвидации чрезвычайных ситуаций в рамках районного звена территориальной подсистемы РСЧС осуществляется на основе Плана действий администрации Орловского района по предупреждению и ликвидации чрезвычайных ситуаций в Кировской области, а также планов действий органов местного самоуправления муниципальных образований и организаций по предупреждению и ликвидации чрезвычайных ситуаций.</w:t>
      </w:r>
    </w:p>
    <w:p w:rsidR="00B60C2E" w:rsidRPr="0011500F" w:rsidRDefault="00B60C2E" w:rsidP="00B60C2E">
      <w:pPr>
        <w:autoSpaceDE w:val="0"/>
        <w:autoSpaceDN w:val="0"/>
        <w:adjustRightInd w:val="0"/>
        <w:ind w:firstLine="540"/>
        <w:jc w:val="both"/>
        <w:rPr>
          <w:sz w:val="18"/>
          <w:szCs w:val="18"/>
        </w:rPr>
      </w:pPr>
      <w:r w:rsidRPr="0011500F">
        <w:rPr>
          <w:sz w:val="18"/>
          <w:szCs w:val="18"/>
        </w:rPr>
        <w:t>17. При отсутствии угрозы возникновения чрезвычайных ситуаций на объектах или территории района органы управления и силы районного звена территориальной подсистемы РСЧС функционируют в режиме повседневной деятельности.</w:t>
      </w:r>
    </w:p>
    <w:p w:rsidR="00B60C2E" w:rsidRPr="0011500F" w:rsidRDefault="00B60C2E" w:rsidP="00B60C2E">
      <w:pPr>
        <w:autoSpaceDE w:val="0"/>
        <w:autoSpaceDN w:val="0"/>
        <w:adjustRightInd w:val="0"/>
        <w:ind w:firstLine="540"/>
        <w:jc w:val="both"/>
        <w:rPr>
          <w:sz w:val="18"/>
          <w:szCs w:val="18"/>
        </w:rPr>
      </w:pPr>
      <w:r w:rsidRPr="0011500F">
        <w:rPr>
          <w:sz w:val="18"/>
          <w:szCs w:val="18"/>
        </w:rPr>
        <w:lastRenderedPageBreak/>
        <w:t>Решением главы администрации Орловского района при угрозе возникновения или возникновении чрезвычайной ситуации муниципального и локального характера для органов управления и сил районного звена территориальной подсистемы РСЧС может устанавливаться один из следующих режимов функционирования:</w:t>
      </w:r>
    </w:p>
    <w:p w:rsidR="00B60C2E" w:rsidRPr="0011500F" w:rsidRDefault="00B60C2E" w:rsidP="00B60C2E">
      <w:pPr>
        <w:autoSpaceDE w:val="0"/>
        <w:autoSpaceDN w:val="0"/>
        <w:adjustRightInd w:val="0"/>
        <w:ind w:firstLine="540"/>
        <w:jc w:val="both"/>
        <w:rPr>
          <w:sz w:val="18"/>
          <w:szCs w:val="18"/>
        </w:rPr>
      </w:pPr>
      <w:r w:rsidRPr="0011500F">
        <w:rPr>
          <w:sz w:val="18"/>
          <w:szCs w:val="18"/>
        </w:rPr>
        <w:t>17.1. Режим повышенной готовности - при угрозе возникновения чрезвычайных ситуаций.</w:t>
      </w:r>
    </w:p>
    <w:p w:rsidR="00B60C2E" w:rsidRPr="0011500F" w:rsidRDefault="00B60C2E" w:rsidP="00B60C2E">
      <w:pPr>
        <w:autoSpaceDE w:val="0"/>
        <w:autoSpaceDN w:val="0"/>
        <w:adjustRightInd w:val="0"/>
        <w:ind w:firstLine="540"/>
        <w:jc w:val="both"/>
        <w:rPr>
          <w:sz w:val="18"/>
          <w:szCs w:val="18"/>
        </w:rPr>
      </w:pPr>
      <w:r w:rsidRPr="0011500F">
        <w:rPr>
          <w:sz w:val="18"/>
          <w:szCs w:val="18"/>
        </w:rPr>
        <w:t>17.2. Режим чрезвычайной ситуации - при возникновении и ликвидации чрезвычайных ситуаций.</w:t>
      </w:r>
    </w:p>
    <w:p w:rsidR="00B60C2E" w:rsidRPr="0011500F" w:rsidRDefault="00B60C2E" w:rsidP="00B60C2E">
      <w:pPr>
        <w:autoSpaceDE w:val="0"/>
        <w:autoSpaceDN w:val="0"/>
        <w:adjustRightInd w:val="0"/>
        <w:ind w:firstLine="540"/>
        <w:jc w:val="both"/>
        <w:rPr>
          <w:sz w:val="18"/>
          <w:szCs w:val="18"/>
        </w:rPr>
      </w:pPr>
      <w:r w:rsidRPr="0011500F">
        <w:rPr>
          <w:sz w:val="18"/>
          <w:szCs w:val="18"/>
        </w:rPr>
        <w:t>18. В решении о введении режима повышенной готовности или режима чрезвычайной ситуации определяются:</w:t>
      </w:r>
    </w:p>
    <w:p w:rsidR="00B60C2E" w:rsidRPr="0011500F" w:rsidRDefault="00B60C2E" w:rsidP="00B60C2E">
      <w:pPr>
        <w:autoSpaceDE w:val="0"/>
        <w:autoSpaceDN w:val="0"/>
        <w:adjustRightInd w:val="0"/>
        <w:ind w:firstLine="540"/>
        <w:jc w:val="both"/>
        <w:rPr>
          <w:sz w:val="18"/>
          <w:szCs w:val="18"/>
        </w:rPr>
      </w:pPr>
      <w:r w:rsidRPr="0011500F">
        <w:rPr>
          <w:sz w:val="18"/>
          <w:szCs w:val="18"/>
        </w:rPr>
        <w:t>18.1. Обстоятельства, послужившие основанием для введения режима повышенной готовности или режима чрезвычайной ситуации.</w:t>
      </w:r>
    </w:p>
    <w:p w:rsidR="00B60C2E" w:rsidRPr="0011500F" w:rsidRDefault="00B60C2E" w:rsidP="00B60C2E">
      <w:pPr>
        <w:autoSpaceDE w:val="0"/>
        <w:autoSpaceDN w:val="0"/>
        <w:adjustRightInd w:val="0"/>
        <w:ind w:firstLine="540"/>
        <w:jc w:val="both"/>
        <w:rPr>
          <w:sz w:val="18"/>
          <w:szCs w:val="18"/>
        </w:rPr>
      </w:pPr>
      <w:r w:rsidRPr="0011500F">
        <w:rPr>
          <w:sz w:val="18"/>
          <w:szCs w:val="18"/>
        </w:rPr>
        <w:t>18.2. Границы территории, на которой может возникнуть чрезвычайная ситуация, или границы зоны чрезвычайной ситуации.</w:t>
      </w:r>
    </w:p>
    <w:p w:rsidR="00B60C2E" w:rsidRPr="0011500F" w:rsidRDefault="00B60C2E" w:rsidP="00B60C2E">
      <w:pPr>
        <w:autoSpaceDE w:val="0"/>
        <w:autoSpaceDN w:val="0"/>
        <w:adjustRightInd w:val="0"/>
        <w:ind w:firstLine="540"/>
        <w:jc w:val="both"/>
        <w:rPr>
          <w:sz w:val="18"/>
          <w:szCs w:val="18"/>
        </w:rPr>
      </w:pPr>
      <w:r w:rsidRPr="0011500F">
        <w:rPr>
          <w:sz w:val="18"/>
          <w:szCs w:val="18"/>
        </w:rPr>
        <w:t>18.3. Силы и средства, привлекаемые к проведению мероприятий по предупреждению и ликвидации чрезвычайной ситуации.</w:t>
      </w:r>
    </w:p>
    <w:p w:rsidR="00B60C2E" w:rsidRPr="0011500F" w:rsidRDefault="00B60C2E" w:rsidP="00B60C2E">
      <w:pPr>
        <w:autoSpaceDE w:val="0"/>
        <w:autoSpaceDN w:val="0"/>
        <w:adjustRightInd w:val="0"/>
        <w:ind w:firstLine="540"/>
        <w:jc w:val="both"/>
        <w:rPr>
          <w:sz w:val="18"/>
          <w:szCs w:val="18"/>
        </w:rPr>
      </w:pPr>
      <w:r w:rsidRPr="0011500F">
        <w:rPr>
          <w:sz w:val="18"/>
          <w:szCs w:val="18"/>
        </w:rPr>
        <w:t>18.4. Перечень мер по обеспечению защиты населения от чрезвычайной ситуации и организации работ по ее ликвидации.</w:t>
      </w:r>
    </w:p>
    <w:p w:rsidR="00B60C2E" w:rsidRPr="0011500F" w:rsidRDefault="00B60C2E" w:rsidP="00B60C2E">
      <w:pPr>
        <w:autoSpaceDE w:val="0"/>
        <w:autoSpaceDN w:val="0"/>
        <w:adjustRightInd w:val="0"/>
        <w:ind w:firstLine="540"/>
        <w:jc w:val="both"/>
        <w:rPr>
          <w:sz w:val="18"/>
          <w:szCs w:val="18"/>
        </w:rPr>
      </w:pPr>
      <w:r w:rsidRPr="0011500F">
        <w:rPr>
          <w:sz w:val="18"/>
          <w:szCs w:val="18"/>
        </w:rPr>
        <w:t>18.5.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B60C2E" w:rsidRPr="0011500F" w:rsidRDefault="00B60C2E" w:rsidP="00B60C2E">
      <w:pPr>
        <w:autoSpaceDE w:val="0"/>
        <w:autoSpaceDN w:val="0"/>
        <w:adjustRightInd w:val="0"/>
        <w:ind w:firstLine="540"/>
        <w:jc w:val="both"/>
        <w:rPr>
          <w:sz w:val="18"/>
          <w:szCs w:val="18"/>
        </w:rPr>
      </w:pPr>
      <w:r w:rsidRPr="0011500F">
        <w:rPr>
          <w:sz w:val="18"/>
          <w:szCs w:val="18"/>
        </w:rPr>
        <w:t>О введении на конкретной территории соответствующего режима функционирования органов управления и сил районного звена территориальной подсистемы РСЧС население информируется через средства массовой информации и по иным каналам связи.</w:t>
      </w:r>
    </w:p>
    <w:p w:rsidR="00B60C2E" w:rsidRPr="0011500F" w:rsidRDefault="00B60C2E" w:rsidP="00B60C2E">
      <w:pPr>
        <w:autoSpaceDE w:val="0"/>
        <w:autoSpaceDN w:val="0"/>
        <w:adjustRightInd w:val="0"/>
        <w:ind w:firstLine="540"/>
        <w:jc w:val="both"/>
        <w:rPr>
          <w:sz w:val="18"/>
          <w:szCs w:val="18"/>
        </w:rPr>
      </w:pPr>
      <w:r w:rsidRPr="0011500F">
        <w:rPr>
          <w:sz w:val="18"/>
          <w:szCs w:val="18"/>
        </w:rPr>
        <w:t>19. При устранении обстоятельств, послуживших основанием для введения режима повышенной готовности или режима чрезвычайной ситуации, глава администрации Орловского района отменяет установленные режимы функционирования органов управления и сил районного звена территориальной подсистемы РСЧС.</w:t>
      </w:r>
    </w:p>
    <w:p w:rsidR="00B60C2E" w:rsidRPr="0011500F" w:rsidRDefault="00B60C2E" w:rsidP="00B60C2E">
      <w:pPr>
        <w:autoSpaceDE w:val="0"/>
        <w:autoSpaceDN w:val="0"/>
        <w:adjustRightInd w:val="0"/>
        <w:ind w:firstLine="540"/>
        <w:jc w:val="both"/>
        <w:rPr>
          <w:sz w:val="18"/>
          <w:szCs w:val="18"/>
        </w:rPr>
      </w:pPr>
      <w:r w:rsidRPr="0011500F">
        <w:rPr>
          <w:sz w:val="18"/>
          <w:szCs w:val="18"/>
        </w:rPr>
        <w:t>20. Основными мероприятиями, проводимыми органами управления и силами районного звена территориальной подсистемы РСЧС, являются:</w:t>
      </w:r>
    </w:p>
    <w:p w:rsidR="00B60C2E" w:rsidRPr="0011500F" w:rsidRDefault="00B60C2E" w:rsidP="00B60C2E">
      <w:pPr>
        <w:autoSpaceDE w:val="0"/>
        <w:autoSpaceDN w:val="0"/>
        <w:adjustRightInd w:val="0"/>
        <w:ind w:firstLine="540"/>
        <w:jc w:val="both"/>
        <w:rPr>
          <w:sz w:val="18"/>
          <w:szCs w:val="18"/>
        </w:rPr>
      </w:pPr>
      <w:r w:rsidRPr="0011500F">
        <w:rPr>
          <w:sz w:val="18"/>
          <w:szCs w:val="18"/>
        </w:rPr>
        <w:t>20.1. В режиме повседневной деятельности:</w:t>
      </w:r>
    </w:p>
    <w:p w:rsidR="00B60C2E" w:rsidRPr="0011500F" w:rsidRDefault="00B60C2E" w:rsidP="00B60C2E">
      <w:pPr>
        <w:autoSpaceDE w:val="0"/>
        <w:autoSpaceDN w:val="0"/>
        <w:adjustRightInd w:val="0"/>
        <w:ind w:firstLine="540"/>
        <w:jc w:val="both"/>
        <w:rPr>
          <w:sz w:val="18"/>
          <w:szCs w:val="18"/>
        </w:rPr>
      </w:pPr>
      <w:r w:rsidRPr="0011500F">
        <w:rPr>
          <w:sz w:val="18"/>
          <w:szCs w:val="18"/>
        </w:rPr>
        <w:t>20.1.1. Изучение состояния окружающей среды и прогнозирование чрезвычайных ситуаций.</w:t>
      </w:r>
    </w:p>
    <w:p w:rsidR="00B60C2E" w:rsidRPr="0011500F" w:rsidRDefault="00B60C2E" w:rsidP="00B60C2E">
      <w:pPr>
        <w:autoSpaceDE w:val="0"/>
        <w:autoSpaceDN w:val="0"/>
        <w:adjustRightInd w:val="0"/>
        <w:ind w:firstLine="540"/>
        <w:jc w:val="both"/>
        <w:rPr>
          <w:sz w:val="18"/>
          <w:szCs w:val="18"/>
        </w:rPr>
      </w:pPr>
      <w:r w:rsidRPr="0011500F">
        <w:rPr>
          <w:sz w:val="18"/>
          <w:szCs w:val="18"/>
        </w:rPr>
        <w:t>20.1.2.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B60C2E" w:rsidRPr="0011500F" w:rsidRDefault="00B60C2E" w:rsidP="00B60C2E">
      <w:pPr>
        <w:autoSpaceDE w:val="0"/>
        <w:autoSpaceDN w:val="0"/>
        <w:adjustRightInd w:val="0"/>
        <w:ind w:firstLine="540"/>
        <w:jc w:val="both"/>
        <w:rPr>
          <w:sz w:val="18"/>
          <w:szCs w:val="18"/>
        </w:rPr>
      </w:pPr>
      <w:r w:rsidRPr="0011500F">
        <w:rPr>
          <w:sz w:val="18"/>
          <w:szCs w:val="18"/>
        </w:rPr>
        <w:t>20.1.3. 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B60C2E" w:rsidRPr="0011500F" w:rsidRDefault="00B60C2E" w:rsidP="00B60C2E">
      <w:pPr>
        <w:autoSpaceDE w:val="0"/>
        <w:autoSpaceDN w:val="0"/>
        <w:adjustRightInd w:val="0"/>
        <w:ind w:firstLine="540"/>
        <w:jc w:val="both"/>
        <w:rPr>
          <w:sz w:val="18"/>
          <w:szCs w:val="18"/>
        </w:rPr>
      </w:pPr>
      <w:r w:rsidRPr="0011500F">
        <w:rPr>
          <w:sz w:val="18"/>
          <w:szCs w:val="18"/>
        </w:rPr>
        <w:t>20.1.4. Планирование действий органов управления и сил районного звена территориальной подсистемы РСЧС, организация подготовки и обеспечения их деятельности.</w:t>
      </w:r>
    </w:p>
    <w:p w:rsidR="00B60C2E" w:rsidRPr="0011500F" w:rsidRDefault="00B60C2E" w:rsidP="00B60C2E">
      <w:pPr>
        <w:autoSpaceDE w:val="0"/>
        <w:autoSpaceDN w:val="0"/>
        <w:adjustRightInd w:val="0"/>
        <w:ind w:firstLine="540"/>
        <w:jc w:val="both"/>
        <w:rPr>
          <w:sz w:val="18"/>
          <w:szCs w:val="18"/>
        </w:rPr>
      </w:pPr>
      <w:r w:rsidRPr="0011500F">
        <w:rPr>
          <w:sz w:val="18"/>
          <w:szCs w:val="18"/>
        </w:rPr>
        <w:t>20.1.5. Подготовка населения к действиям в чрезвычайных ситуациях, в том числе при получении сигналов экстренного оповещения.</w:t>
      </w:r>
    </w:p>
    <w:p w:rsidR="00B60C2E" w:rsidRPr="0011500F" w:rsidRDefault="00B60C2E" w:rsidP="00B60C2E">
      <w:pPr>
        <w:autoSpaceDE w:val="0"/>
        <w:autoSpaceDN w:val="0"/>
        <w:adjustRightInd w:val="0"/>
        <w:ind w:firstLine="540"/>
        <w:jc w:val="both"/>
        <w:rPr>
          <w:sz w:val="18"/>
          <w:szCs w:val="18"/>
        </w:rPr>
      </w:pPr>
      <w:r w:rsidRPr="0011500F">
        <w:rPr>
          <w:sz w:val="18"/>
          <w:szCs w:val="18"/>
        </w:rPr>
        <w:t>20.1.6. Пропаганда знаний в области защиты населения и территорий от чрезвычайных ситуаций и обеспечения пожарной безопасности.</w:t>
      </w:r>
    </w:p>
    <w:p w:rsidR="00B60C2E" w:rsidRPr="0011500F" w:rsidRDefault="00B60C2E" w:rsidP="00B60C2E">
      <w:pPr>
        <w:autoSpaceDE w:val="0"/>
        <w:autoSpaceDN w:val="0"/>
        <w:adjustRightInd w:val="0"/>
        <w:ind w:firstLine="540"/>
        <w:jc w:val="both"/>
        <w:rPr>
          <w:sz w:val="18"/>
          <w:szCs w:val="18"/>
        </w:rPr>
      </w:pPr>
      <w:r w:rsidRPr="0011500F">
        <w:rPr>
          <w:sz w:val="18"/>
          <w:szCs w:val="18"/>
        </w:rPr>
        <w:t>20.1.7. Создание, размещение, хранение и восполнение резервов материальных ресурсов для ликвидации чрезвычайных ситуаций.</w:t>
      </w:r>
    </w:p>
    <w:p w:rsidR="00B60C2E" w:rsidRPr="0011500F" w:rsidRDefault="00B60C2E" w:rsidP="00B60C2E">
      <w:pPr>
        <w:autoSpaceDE w:val="0"/>
        <w:autoSpaceDN w:val="0"/>
        <w:adjustRightInd w:val="0"/>
        <w:ind w:firstLine="540"/>
        <w:jc w:val="both"/>
        <w:rPr>
          <w:sz w:val="18"/>
          <w:szCs w:val="18"/>
        </w:rPr>
      </w:pPr>
      <w:r w:rsidRPr="0011500F">
        <w:rPr>
          <w:sz w:val="18"/>
          <w:szCs w:val="18"/>
        </w:rPr>
        <w:t>20.1.8. 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B60C2E" w:rsidRPr="0011500F" w:rsidRDefault="00B60C2E" w:rsidP="00B60C2E">
      <w:pPr>
        <w:autoSpaceDE w:val="0"/>
        <w:autoSpaceDN w:val="0"/>
        <w:adjustRightInd w:val="0"/>
        <w:ind w:firstLine="540"/>
        <w:jc w:val="both"/>
        <w:rPr>
          <w:sz w:val="18"/>
          <w:szCs w:val="18"/>
        </w:rPr>
      </w:pPr>
      <w:r w:rsidRPr="0011500F">
        <w:rPr>
          <w:sz w:val="18"/>
          <w:szCs w:val="18"/>
        </w:rPr>
        <w:t>20.1.9. Осуществление в пределах своих полномочий необходимых видов страхования.</w:t>
      </w:r>
    </w:p>
    <w:p w:rsidR="00B60C2E" w:rsidRPr="0011500F" w:rsidRDefault="00B60C2E" w:rsidP="00B60C2E">
      <w:pPr>
        <w:autoSpaceDE w:val="0"/>
        <w:autoSpaceDN w:val="0"/>
        <w:adjustRightInd w:val="0"/>
        <w:ind w:firstLine="540"/>
        <w:jc w:val="both"/>
        <w:rPr>
          <w:sz w:val="18"/>
          <w:szCs w:val="18"/>
        </w:rPr>
      </w:pPr>
      <w:r w:rsidRPr="0011500F">
        <w:rPr>
          <w:sz w:val="18"/>
          <w:szCs w:val="18"/>
        </w:rPr>
        <w:t>20.1.10. Планирование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B60C2E" w:rsidRPr="0011500F" w:rsidRDefault="00B60C2E" w:rsidP="00B60C2E">
      <w:pPr>
        <w:autoSpaceDE w:val="0"/>
        <w:autoSpaceDN w:val="0"/>
        <w:adjustRightInd w:val="0"/>
        <w:ind w:firstLine="540"/>
        <w:jc w:val="both"/>
        <w:rPr>
          <w:sz w:val="18"/>
          <w:szCs w:val="18"/>
        </w:rPr>
      </w:pPr>
      <w:r w:rsidRPr="0011500F">
        <w:rPr>
          <w:sz w:val="18"/>
          <w:szCs w:val="18"/>
        </w:rPr>
        <w:lastRenderedPageBreak/>
        <w:t>20.1.11. Ведение учета и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B60C2E" w:rsidRPr="0011500F" w:rsidRDefault="00B60C2E" w:rsidP="00B60C2E">
      <w:pPr>
        <w:autoSpaceDE w:val="0"/>
        <w:autoSpaceDN w:val="0"/>
        <w:adjustRightInd w:val="0"/>
        <w:ind w:firstLine="540"/>
        <w:jc w:val="both"/>
        <w:rPr>
          <w:sz w:val="18"/>
          <w:szCs w:val="18"/>
        </w:rPr>
      </w:pPr>
      <w:r w:rsidRPr="0011500F">
        <w:rPr>
          <w:sz w:val="18"/>
          <w:szCs w:val="18"/>
        </w:rPr>
        <w:t>20.2. В режиме повышенной готовности:</w:t>
      </w:r>
    </w:p>
    <w:p w:rsidR="00B60C2E" w:rsidRPr="0011500F" w:rsidRDefault="00B60C2E" w:rsidP="00B60C2E">
      <w:pPr>
        <w:autoSpaceDE w:val="0"/>
        <w:autoSpaceDN w:val="0"/>
        <w:adjustRightInd w:val="0"/>
        <w:ind w:firstLine="540"/>
        <w:jc w:val="both"/>
        <w:rPr>
          <w:sz w:val="18"/>
          <w:szCs w:val="18"/>
        </w:rPr>
      </w:pPr>
      <w:r w:rsidRPr="0011500F">
        <w:rPr>
          <w:sz w:val="18"/>
          <w:szCs w:val="18"/>
        </w:rPr>
        <w:t xml:space="preserve">20.2.1. Усиление </w:t>
      </w:r>
      <w:proofErr w:type="gramStart"/>
      <w:r w:rsidRPr="0011500F">
        <w:rPr>
          <w:sz w:val="18"/>
          <w:szCs w:val="18"/>
        </w:rPr>
        <w:t>контроля за</w:t>
      </w:r>
      <w:proofErr w:type="gramEnd"/>
      <w:r w:rsidRPr="0011500F">
        <w:rPr>
          <w:sz w:val="18"/>
          <w:szCs w:val="18"/>
        </w:rPr>
        <w:t xml:space="preserve"> состоянием окружающей среды, прогнозирование возникновения чрезвычайных ситуаций и их последствий.</w:t>
      </w:r>
    </w:p>
    <w:p w:rsidR="00B60C2E" w:rsidRPr="0011500F" w:rsidRDefault="00B60C2E" w:rsidP="00B60C2E">
      <w:pPr>
        <w:autoSpaceDE w:val="0"/>
        <w:autoSpaceDN w:val="0"/>
        <w:adjustRightInd w:val="0"/>
        <w:ind w:firstLine="540"/>
        <w:jc w:val="both"/>
        <w:rPr>
          <w:sz w:val="18"/>
          <w:szCs w:val="18"/>
        </w:rPr>
      </w:pPr>
      <w:r w:rsidRPr="0011500F">
        <w:rPr>
          <w:sz w:val="18"/>
          <w:szCs w:val="18"/>
        </w:rPr>
        <w:t>20.2.2. Введение при необходимости круглосуточного дежурства руководителей и должностных лиц органов управления и сил районного звена территориальной подсистемы РСЧС на стационарных пунктах управления.</w:t>
      </w:r>
    </w:p>
    <w:p w:rsidR="00B60C2E" w:rsidRPr="0011500F" w:rsidRDefault="00B60C2E" w:rsidP="00B60C2E">
      <w:pPr>
        <w:autoSpaceDE w:val="0"/>
        <w:autoSpaceDN w:val="0"/>
        <w:adjustRightInd w:val="0"/>
        <w:ind w:firstLine="540"/>
        <w:jc w:val="both"/>
        <w:rPr>
          <w:sz w:val="18"/>
          <w:szCs w:val="18"/>
        </w:rPr>
      </w:pPr>
      <w:r w:rsidRPr="0011500F">
        <w:rPr>
          <w:sz w:val="18"/>
          <w:szCs w:val="18"/>
        </w:rPr>
        <w:t>20.2.3. Непрерывный сбор, обработка и передача органам управления и силам районного звена территориальной подсистемы РСЧС данных о прогнозируемых чрезвычайных ситуациях, информирование населения о прогнозируемых чрезвычайных ситуациях.</w:t>
      </w:r>
    </w:p>
    <w:p w:rsidR="00B60C2E" w:rsidRPr="0011500F" w:rsidRDefault="00B60C2E" w:rsidP="00B60C2E">
      <w:pPr>
        <w:autoSpaceDE w:val="0"/>
        <w:autoSpaceDN w:val="0"/>
        <w:adjustRightInd w:val="0"/>
        <w:ind w:firstLine="540"/>
        <w:jc w:val="both"/>
        <w:rPr>
          <w:sz w:val="18"/>
          <w:szCs w:val="18"/>
        </w:rPr>
      </w:pPr>
      <w:r w:rsidRPr="0011500F">
        <w:rPr>
          <w:sz w:val="18"/>
          <w:szCs w:val="18"/>
        </w:rPr>
        <w:t>20.2.4.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B60C2E" w:rsidRPr="0011500F" w:rsidRDefault="00B60C2E" w:rsidP="00B60C2E">
      <w:pPr>
        <w:autoSpaceDE w:val="0"/>
        <w:autoSpaceDN w:val="0"/>
        <w:adjustRightInd w:val="0"/>
        <w:ind w:firstLine="540"/>
        <w:jc w:val="both"/>
        <w:rPr>
          <w:sz w:val="18"/>
          <w:szCs w:val="18"/>
        </w:rPr>
      </w:pPr>
      <w:r w:rsidRPr="0011500F">
        <w:rPr>
          <w:sz w:val="18"/>
          <w:szCs w:val="18"/>
        </w:rPr>
        <w:t>20.2.5. Уточнение планов действий (взаимодействия) по предупреждению и ликвидации чрезвычайных ситуаций и иных документов.</w:t>
      </w:r>
    </w:p>
    <w:p w:rsidR="00B60C2E" w:rsidRPr="0011500F" w:rsidRDefault="00B60C2E" w:rsidP="00B60C2E">
      <w:pPr>
        <w:autoSpaceDE w:val="0"/>
        <w:autoSpaceDN w:val="0"/>
        <w:adjustRightInd w:val="0"/>
        <w:ind w:firstLine="540"/>
        <w:jc w:val="both"/>
        <w:rPr>
          <w:sz w:val="18"/>
          <w:szCs w:val="18"/>
        </w:rPr>
      </w:pPr>
      <w:r w:rsidRPr="0011500F">
        <w:rPr>
          <w:sz w:val="18"/>
          <w:szCs w:val="18"/>
        </w:rPr>
        <w:t>20.2.6. Приведение при необходимости сил и средств районного звена территориальной подсистемы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B60C2E" w:rsidRPr="0011500F" w:rsidRDefault="00B60C2E" w:rsidP="00B60C2E">
      <w:pPr>
        <w:autoSpaceDE w:val="0"/>
        <w:autoSpaceDN w:val="0"/>
        <w:adjustRightInd w:val="0"/>
        <w:ind w:firstLine="540"/>
        <w:jc w:val="both"/>
        <w:rPr>
          <w:sz w:val="18"/>
          <w:szCs w:val="18"/>
        </w:rPr>
      </w:pPr>
      <w:r w:rsidRPr="0011500F">
        <w:rPr>
          <w:sz w:val="18"/>
          <w:szCs w:val="18"/>
        </w:rPr>
        <w:t>20.2.7. Восполнение при необходимости резервов материальных ресурсов, созданных для ликвидации чрезвычайных ситуаций.</w:t>
      </w:r>
    </w:p>
    <w:p w:rsidR="00B60C2E" w:rsidRPr="0011500F" w:rsidRDefault="00B60C2E" w:rsidP="00B60C2E">
      <w:pPr>
        <w:autoSpaceDE w:val="0"/>
        <w:autoSpaceDN w:val="0"/>
        <w:adjustRightInd w:val="0"/>
        <w:ind w:firstLine="540"/>
        <w:jc w:val="both"/>
        <w:rPr>
          <w:sz w:val="18"/>
          <w:szCs w:val="18"/>
        </w:rPr>
      </w:pPr>
      <w:r w:rsidRPr="0011500F">
        <w:rPr>
          <w:sz w:val="18"/>
          <w:szCs w:val="18"/>
        </w:rPr>
        <w:t>20.2.8. Проведение при необходимости эвакуационных мероприятий.</w:t>
      </w:r>
    </w:p>
    <w:p w:rsidR="00B60C2E" w:rsidRPr="0011500F" w:rsidRDefault="00B60C2E" w:rsidP="00B60C2E">
      <w:pPr>
        <w:autoSpaceDE w:val="0"/>
        <w:autoSpaceDN w:val="0"/>
        <w:adjustRightInd w:val="0"/>
        <w:ind w:firstLine="540"/>
        <w:jc w:val="both"/>
        <w:rPr>
          <w:sz w:val="18"/>
          <w:szCs w:val="18"/>
        </w:rPr>
      </w:pPr>
      <w:r w:rsidRPr="0011500F">
        <w:rPr>
          <w:sz w:val="18"/>
          <w:szCs w:val="18"/>
        </w:rPr>
        <w:t>20.3. В режиме чрезвычайной ситуации:</w:t>
      </w:r>
    </w:p>
    <w:p w:rsidR="00B60C2E" w:rsidRPr="0011500F" w:rsidRDefault="00B60C2E" w:rsidP="00B60C2E">
      <w:pPr>
        <w:autoSpaceDE w:val="0"/>
        <w:autoSpaceDN w:val="0"/>
        <w:adjustRightInd w:val="0"/>
        <w:ind w:firstLine="540"/>
        <w:jc w:val="both"/>
        <w:rPr>
          <w:sz w:val="18"/>
          <w:szCs w:val="18"/>
        </w:rPr>
      </w:pPr>
      <w:r w:rsidRPr="0011500F">
        <w:rPr>
          <w:sz w:val="18"/>
          <w:szCs w:val="18"/>
        </w:rPr>
        <w:t xml:space="preserve">20.3.1. Непрерывный </w:t>
      </w:r>
      <w:proofErr w:type="gramStart"/>
      <w:r w:rsidRPr="0011500F">
        <w:rPr>
          <w:sz w:val="18"/>
          <w:szCs w:val="18"/>
        </w:rPr>
        <w:t>контроль за</w:t>
      </w:r>
      <w:proofErr w:type="gramEnd"/>
      <w:r w:rsidRPr="0011500F">
        <w:rPr>
          <w:sz w:val="18"/>
          <w:szCs w:val="18"/>
        </w:rPr>
        <w:t xml:space="preserve"> состоянием окружающей среды, прогнозирование развития возникших чрезвычайных ситуаций и их последствий.</w:t>
      </w:r>
    </w:p>
    <w:p w:rsidR="00B60C2E" w:rsidRPr="0011500F" w:rsidRDefault="00B60C2E" w:rsidP="00B60C2E">
      <w:pPr>
        <w:autoSpaceDE w:val="0"/>
        <w:autoSpaceDN w:val="0"/>
        <w:adjustRightInd w:val="0"/>
        <w:ind w:firstLine="540"/>
        <w:jc w:val="both"/>
        <w:rPr>
          <w:sz w:val="18"/>
          <w:szCs w:val="18"/>
        </w:rPr>
      </w:pPr>
      <w:r w:rsidRPr="0011500F">
        <w:rPr>
          <w:sz w:val="18"/>
          <w:szCs w:val="18"/>
        </w:rPr>
        <w:t>20.3.2. Оповещение руководителей территориальных органов федеральных органов исполнительной власти, органов исполнительной власти области, органов местного самоуправления и организаций, а также населения о возникших чрезвычайных ситуациях.</w:t>
      </w:r>
    </w:p>
    <w:p w:rsidR="00B60C2E" w:rsidRPr="0011500F" w:rsidRDefault="00B60C2E" w:rsidP="00B60C2E">
      <w:pPr>
        <w:autoSpaceDE w:val="0"/>
        <w:autoSpaceDN w:val="0"/>
        <w:adjustRightInd w:val="0"/>
        <w:ind w:firstLine="540"/>
        <w:jc w:val="both"/>
        <w:rPr>
          <w:sz w:val="18"/>
          <w:szCs w:val="18"/>
        </w:rPr>
      </w:pPr>
      <w:r w:rsidRPr="0011500F">
        <w:rPr>
          <w:sz w:val="18"/>
          <w:szCs w:val="18"/>
        </w:rPr>
        <w:t>20.3.3. Проведение мероприятий по защите населения и территорий от чрезвычайных ситуаций.</w:t>
      </w:r>
    </w:p>
    <w:p w:rsidR="00B60C2E" w:rsidRPr="0011500F" w:rsidRDefault="00B60C2E" w:rsidP="00B60C2E">
      <w:pPr>
        <w:autoSpaceDE w:val="0"/>
        <w:autoSpaceDN w:val="0"/>
        <w:adjustRightInd w:val="0"/>
        <w:ind w:firstLine="540"/>
        <w:jc w:val="both"/>
        <w:rPr>
          <w:sz w:val="18"/>
          <w:szCs w:val="18"/>
        </w:rPr>
      </w:pPr>
      <w:r w:rsidRPr="0011500F">
        <w:rPr>
          <w:sz w:val="18"/>
          <w:szCs w:val="18"/>
        </w:rPr>
        <w:t>20.3.4. Организация работ по ликвидации чрезвычайных ситуаций и всестороннему обеспечению действий сил и средств районного звена территориальной подсистемы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B60C2E" w:rsidRPr="0011500F" w:rsidRDefault="00B60C2E" w:rsidP="00B60C2E">
      <w:pPr>
        <w:autoSpaceDE w:val="0"/>
        <w:autoSpaceDN w:val="0"/>
        <w:adjustRightInd w:val="0"/>
        <w:ind w:firstLine="540"/>
        <w:jc w:val="both"/>
        <w:rPr>
          <w:sz w:val="18"/>
          <w:szCs w:val="18"/>
        </w:rPr>
      </w:pPr>
      <w:r w:rsidRPr="0011500F">
        <w:rPr>
          <w:sz w:val="18"/>
          <w:szCs w:val="18"/>
        </w:rPr>
        <w:t>20.3.5. Непрерывный сбор, анализ и обмен информацией об обстановке в зоне чрезвычайной ситуации и в ходе проведения работ по ее ликвидации.</w:t>
      </w:r>
    </w:p>
    <w:p w:rsidR="00B60C2E" w:rsidRPr="0011500F" w:rsidRDefault="00B60C2E" w:rsidP="00B60C2E">
      <w:pPr>
        <w:autoSpaceDE w:val="0"/>
        <w:autoSpaceDN w:val="0"/>
        <w:adjustRightInd w:val="0"/>
        <w:ind w:firstLine="540"/>
        <w:jc w:val="both"/>
        <w:rPr>
          <w:sz w:val="18"/>
          <w:szCs w:val="18"/>
        </w:rPr>
      </w:pPr>
      <w:r w:rsidRPr="0011500F">
        <w:rPr>
          <w:sz w:val="18"/>
          <w:szCs w:val="18"/>
        </w:rPr>
        <w:t>20.3.6. Проведение мероприятий по жизнеобеспечению населения в чрезвычайных ситуациях.</w:t>
      </w:r>
    </w:p>
    <w:p w:rsidR="00B60C2E" w:rsidRPr="0011500F" w:rsidRDefault="00B60C2E" w:rsidP="00B60C2E">
      <w:pPr>
        <w:autoSpaceDE w:val="0"/>
        <w:autoSpaceDN w:val="0"/>
        <w:adjustRightInd w:val="0"/>
        <w:ind w:firstLine="540"/>
        <w:jc w:val="both"/>
        <w:rPr>
          <w:sz w:val="18"/>
          <w:szCs w:val="18"/>
        </w:rPr>
      </w:pPr>
      <w:r w:rsidRPr="0011500F">
        <w:rPr>
          <w:sz w:val="18"/>
          <w:szCs w:val="18"/>
        </w:rPr>
        <w:t xml:space="preserve">21. </w:t>
      </w:r>
      <w:proofErr w:type="gramStart"/>
      <w:r w:rsidRPr="0011500F">
        <w:rPr>
          <w:sz w:val="18"/>
          <w:szCs w:val="18"/>
        </w:rPr>
        <w:t xml:space="preserve">При введении режима чрезвычайного положения по обстоятельствам, предусмотренным в </w:t>
      </w:r>
      <w:hyperlink r:id="rId14" w:history="1">
        <w:r w:rsidRPr="0011500F">
          <w:rPr>
            <w:color w:val="000000"/>
            <w:sz w:val="18"/>
            <w:szCs w:val="18"/>
          </w:rPr>
          <w:t>пункте "а" статьи 3</w:t>
        </w:r>
      </w:hyperlink>
      <w:r w:rsidRPr="0011500F">
        <w:rPr>
          <w:color w:val="000000"/>
          <w:sz w:val="18"/>
          <w:szCs w:val="18"/>
        </w:rPr>
        <w:t xml:space="preserve"> </w:t>
      </w:r>
      <w:r w:rsidRPr="0011500F">
        <w:rPr>
          <w:sz w:val="18"/>
          <w:szCs w:val="18"/>
        </w:rPr>
        <w:t xml:space="preserve">Федерального конституционного закона от 30.05.2001 N 3-ФКЗ "О чрезвычайном положении", для органов управления и сил областной территориальной подсистемы РСЧС устанавливается режим повышенной готовности, а при введении режима чрезвычайного положения по обстоятельствам, предусмотренным в </w:t>
      </w:r>
      <w:hyperlink r:id="rId15" w:history="1">
        <w:r w:rsidRPr="0011500F">
          <w:rPr>
            <w:color w:val="000000"/>
            <w:sz w:val="18"/>
            <w:szCs w:val="18"/>
          </w:rPr>
          <w:t>пункте "б" указанной статьи</w:t>
        </w:r>
      </w:hyperlink>
      <w:r w:rsidRPr="0011500F">
        <w:rPr>
          <w:sz w:val="18"/>
          <w:szCs w:val="18"/>
        </w:rPr>
        <w:t>, - режим чрезвычайной ситуации.</w:t>
      </w:r>
      <w:proofErr w:type="gramEnd"/>
    </w:p>
    <w:p w:rsidR="00B60C2E" w:rsidRPr="0011500F" w:rsidRDefault="00B60C2E" w:rsidP="00B60C2E">
      <w:pPr>
        <w:autoSpaceDE w:val="0"/>
        <w:autoSpaceDN w:val="0"/>
        <w:adjustRightInd w:val="0"/>
        <w:ind w:firstLine="540"/>
        <w:jc w:val="both"/>
        <w:rPr>
          <w:sz w:val="18"/>
          <w:szCs w:val="18"/>
        </w:rPr>
      </w:pPr>
      <w:r w:rsidRPr="0011500F">
        <w:rPr>
          <w:sz w:val="18"/>
          <w:szCs w:val="18"/>
        </w:rPr>
        <w:t xml:space="preserve">В режиме чрезвычайного положения органы управления и силы районного звена территориальной подсистемы РСЧС функционируют с учетом особого правового </w:t>
      </w:r>
      <w:proofErr w:type="gramStart"/>
      <w:r w:rsidRPr="0011500F">
        <w:rPr>
          <w:sz w:val="18"/>
          <w:szCs w:val="18"/>
        </w:rPr>
        <w:t>режима деятельности органов государственной власти области</w:t>
      </w:r>
      <w:proofErr w:type="gramEnd"/>
      <w:r w:rsidRPr="0011500F">
        <w:rPr>
          <w:sz w:val="18"/>
          <w:szCs w:val="18"/>
        </w:rPr>
        <w:t>.</w:t>
      </w:r>
    </w:p>
    <w:p w:rsidR="00B60C2E" w:rsidRPr="0011500F" w:rsidRDefault="00B60C2E" w:rsidP="00B60C2E">
      <w:pPr>
        <w:autoSpaceDE w:val="0"/>
        <w:autoSpaceDN w:val="0"/>
        <w:adjustRightInd w:val="0"/>
        <w:ind w:firstLine="540"/>
        <w:jc w:val="both"/>
        <w:rPr>
          <w:sz w:val="18"/>
          <w:szCs w:val="18"/>
        </w:rPr>
      </w:pPr>
      <w:r w:rsidRPr="0011500F">
        <w:rPr>
          <w:sz w:val="18"/>
          <w:szCs w:val="18"/>
        </w:rPr>
        <w:t>21.1. При введении режима повышенной готовности или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решением главы администрации Орловского района устанавливается муниципальный или локальный  уровень реагирования на чрезвычайную ситуацию.</w:t>
      </w:r>
    </w:p>
    <w:p w:rsidR="00B60C2E" w:rsidRPr="0011500F" w:rsidRDefault="00B60C2E" w:rsidP="00B60C2E">
      <w:pPr>
        <w:autoSpaceDE w:val="0"/>
        <w:autoSpaceDN w:val="0"/>
        <w:adjustRightInd w:val="0"/>
        <w:ind w:firstLine="540"/>
        <w:jc w:val="both"/>
        <w:rPr>
          <w:sz w:val="18"/>
          <w:szCs w:val="18"/>
        </w:rPr>
      </w:pPr>
      <w:r w:rsidRPr="0011500F">
        <w:rPr>
          <w:sz w:val="18"/>
          <w:szCs w:val="18"/>
        </w:rPr>
        <w:lastRenderedPageBreak/>
        <w:t>21.2. При введении режима повышенной готовности или чрезвычайной ситуации, а также при установлении уровня реагирования для органов управления и сил районного звена территориальной подсистемы РСЧС глава администрации Орловского района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w:t>
      </w:r>
    </w:p>
    <w:p w:rsidR="00B60C2E" w:rsidRPr="0011500F" w:rsidRDefault="00B60C2E" w:rsidP="00B60C2E">
      <w:pPr>
        <w:autoSpaceDE w:val="0"/>
        <w:autoSpaceDN w:val="0"/>
        <w:adjustRightInd w:val="0"/>
        <w:ind w:firstLine="540"/>
        <w:jc w:val="both"/>
        <w:rPr>
          <w:sz w:val="18"/>
          <w:szCs w:val="18"/>
        </w:rPr>
      </w:pPr>
      <w:r w:rsidRPr="0011500F">
        <w:rPr>
          <w:sz w:val="18"/>
          <w:szCs w:val="18"/>
        </w:rPr>
        <w:t>Руководитель ликвидации чрезвычайной ситуации готовит для главы администрации Орловского района предложения по принятию дополнительных мер по защите населения и территорий от чрезвычайных ситуаций.</w:t>
      </w:r>
    </w:p>
    <w:p w:rsidR="00B60C2E" w:rsidRPr="0011500F" w:rsidRDefault="00B60C2E" w:rsidP="00B60C2E">
      <w:pPr>
        <w:autoSpaceDE w:val="0"/>
        <w:autoSpaceDN w:val="0"/>
        <w:adjustRightInd w:val="0"/>
        <w:ind w:firstLine="540"/>
        <w:jc w:val="both"/>
        <w:rPr>
          <w:sz w:val="18"/>
          <w:szCs w:val="18"/>
        </w:rPr>
      </w:pPr>
      <w:r w:rsidRPr="0011500F">
        <w:rPr>
          <w:sz w:val="18"/>
          <w:szCs w:val="18"/>
        </w:rPr>
        <w:t>21.3. 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главой администрации района отменяется установленный уровень реагирования.</w:t>
      </w:r>
    </w:p>
    <w:p w:rsidR="00B60C2E" w:rsidRPr="0011500F" w:rsidRDefault="00B60C2E" w:rsidP="00B60C2E">
      <w:pPr>
        <w:autoSpaceDE w:val="0"/>
        <w:autoSpaceDN w:val="0"/>
        <w:adjustRightInd w:val="0"/>
        <w:ind w:firstLine="540"/>
        <w:jc w:val="both"/>
        <w:rPr>
          <w:sz w:val="18"/>
          <w:szCs w:val="18"/>
        </w:rPr>
      </w:pPr>
      <w:r w:rsidRPr="0011500F">
        <w:rPr>
          <w:sz w:val="18"/>
          <w:szCs w:val="18"/>
        </w:rPr>
        <w:t>22. Ликвидация чрезвычайных ситуаций осуществляется в порядке, установленном действующим законодательством.</w:t>
      </w:r>
    </w:p>
    <w:p w:rsidR="00B60C2E" w:rsidRPr="0011500F" w:rsidRDefault="00B60C2E" w:rsidP="00B60C2E">
      <w:pPr>
        <w:autoSpaceDE w:val="0"/>
        <w:autoSpaceDN w:val="0"/>
        <w:adjustRightInd w:val="0"/>
        <w:ind w:firstLine="540"/>
        <w:jc w:val="both"/>
        <w:rPr>
          <w:sz w:val="18"/>
          <w:szCs w:val="18"/>
        </w:rPr>
      </w:pPr>
      <w:r w:rsidRPr="0011500F">
        <w:rPr>
          <w:sz w:val="18"/>
          <w:szCs w:val="18"/>
        </w:rPr>
        <w:t>Организацию работ по ликвидации чрезвычайных ситуаций муниципального и локального характера осуществляют:</w:t>
      </w:r>
    </w:p>
    <w:p w:rsidR="00B60C2E" w:rsidRPr="0011500F" w:rsidRDefault="00B60C2E" w:rsidP="00B60C2E">
      <w:pPr>
        <w:autoSpaceDE w:val="0"/>
        <w:autoSpaceDN w:val="0"/>
        <w:adjustRightInd w:val="0"/>
        <w:ind w:firstLine="540"/>
        <w:jc w:val="both"/>
        <w:rPr>
          <w:sz w:val="18"/>
          <w:szCs w:val="18"/>
        </w:rPr>
      </w:pPr>
      <w:r w:rsidRPr="0011500F">
        <w:rPr>
          <w:sz w:val="18"/>
          <w:szCs w:val="18"/>
        </w:rPr>
        <w:t xml:space="preserve">при возникновении чрезвычайных ситуаций, которые привели к разрушению (повреждению) автодорог, мостов, - </w:t>
      </w:r>
      <w:r w:rsidRPr="0011500F">
        <w:rPr>
          <w:bCs/>
          <w:sz w:val="18"/>
          <w:szCs w:val="18"/>
        </w:rPr>
        <w:t>Общество с ограниченной ответственностью «</w:t>
      </w:r>
      <w:proofErr w:type="spellStart"/>
      <w:r w:rsidRPr="0011500F">
        <w:rPr>
          <w:bCs/>
          <w:sz w:val="18"/>
          <w:szCs w:val="18"/>
        </w:rPr>
        <w:t>КировТрансСтрой</w:t>
      </w:r>
      <w:proofErr w:type="spellEnd"/>
      <w:r w:rsidRPr="0011500F">
        <w:rPr>
          <w:bCs/>
          <w:sz w:val="18"/>
          <w:szCs w:val="18"/>
        </w:rPr>
        <w:t>» (по согласованию)</w:t>
      </w:r>
      <w:r w:rsidRPr="0011500F">
        <w:rPr>
          <w:sz w:val="18"/>
          <w:szCs w:val="18"/>
        </w:rPr>
        <w:t>;</w:t>
      </w:r>
    </w:p>
    <w:p w:rsidR="00B60C2E" w:rsidRPr="0011500F" w:rsidRDefault="00B60C2E" w:rsidP="00B60C2E">
      <w:pPr>
        <w:autoSpaceDE w:val="0"/>
        <w:autoSpaceDN w:val="0"/>
        <w:adjustRightInd w:val="0"/>
        <w:ind w:firstLine="540"/>
        <w:jc w:val="both"/>
        <w:rPr>
          <w:bCs/>
          <w:sz w:val="18"/>
          <w:szCs w:val="18"/>
        </w:rPr>
      </w:pPr>
      <w:r w:rsidRPr="0011500F">
        <w:rPr>
          <w:sz w:val="18"/>
          <w:szCs w:val="18"/>
        </w:rPr>
        <w:t xml:space="preserve">при возникновении чрезвычайных ситуаций, вызванных массовыми инфекционными заболеваниями и отравлениями людей, - </w:t>
      </w:r>
      <w:r w:rsidRPr="0011500F">
        <w:rPr>
          <w:bCs/>
          <w:sz w:val="18"/>
          <w:szCs w:val="18"/>
        </w:rPr>
        <w:t>Кировское областное государственное бюджетное учреждение здравоохранения  «Орловская центральная районная больница» (по согласованию);</w:t>
      </w:r>
    </w:p>
    <w:p w:rsidR="00B60C2E" w:rsidRPr="0011500F" w:rsidRDefault="00B60C2E" w:rsidP="00B60C2E">
      <w:pPr>
        <w:autoSpaceDE w:val="0"/>
        <w:autoSpaceDN w:val="0"/>
        <w:adjustRightInd w:val="0"/>
        <w:ind w:firstLine="540"/>
        <w:jc w:val="both"/>
        <w:rPr>
          <w:bCs/>
          <w:sz w:val="18"/>
          <w:szCs w:val="18"/>
        </w:rPr>
      </w:pPr>
      <w:r w:rsidRPr="0011500F">
        <w:rPr>
          <w:bCs/>
          <w:sz w:val="18"/>
          <w:szCs w:val="18"/>
        </w:rPr>
        <w:t>при возникновении чрезвычайных ситуаций, вызванных внезапным обрушением зданий, сооружений социального назначения, обрушением пород (береговыми оползнями) в черте населенных пунктов, - управление по вопросам жизнеобеспечения, градостроительства и архитектуры администрации Орловского района;</w:t>
      </w:r>
    </w:p>
    <w:p w:rsidR="00B60C2E" w:rsidRPr="0011500F" w:rsidRDefault="00B60C2E" w:rsidP="00B60C2E">
      <w:pPr>
        <w:ind w:firstLine="567"/>
        <w:jc w:val="both"/>
        <w:rPr>
          <w:sz w:val="18"/>
          <w:szCs w:val="18"/>
        </w:rPr>
      </w:pPr>
      <w:r w:rsidRPr="0011500F">
        <w:rPr>
          <w:sz w:val="18"/>
          <w:szCs w:val="18"/>
        </w:rPr>
        <w:t xml:space="preserve">при возникновении чрезвычайных ситуаций, вызванных авариями на электроэнергетических системах (сетях) </w:t>
      </w:r>
      <w:r w:rsidRPr="0011500F">
        <w:rPr>
          <w:color w:val="333333"/>
          <w:sz w:val="18"/>
          <w:szCs w:val="18"/>
        </w:rPr>
        <w:t>ПО Западные электрические сети филиала "</w:t>
      </w:r>
      <w:proofErr w:type="spellStart"/>
      <w:r w:rsidRPr="0011500F">
        <w:rPr>
          <w:color w:val="333333"/>
          <w:sz w:val="18"/>
          <w:szCs w:val="18"/>
        </w:rPr>
        <w:t>Кировэнерго</w:t>
      </w:r>
      <w:proofErr w:type="spellEnd"/>
      <w:r w:rsidRPr="0011500F">
        <w:rPr>
          <w:color w:val="333333"/>
          <w:sz w:val="18"/>
          <w:szCs w:val="18"/>
        </w:rPr>
        <w:t>" ОАО МРСК Центра и Приволжья" Орловские районные электрические сети</w:t>
      </w:r>
      <w:r w:rsidRPr="0011500F">
        <w:rPr>
          <w:sz w:val="18"/>
          <w:szCs w:val="18"/>
        </w:rPr>
        <w:t xml:space="preserve"> </w:t>
      </w:r>
      <w:r w:rsidRPr="0011500F">
        <w:rPr>
          <w:bCs/>
          <w:sz w:val="18"/>
          <w:szCs w:val="18"/>
        </w:rPr>
        <w:t xml:space="preserve"> (по согласованию)</w:t>
      </w:r>
      <w:r w:rsidRPr="0011500F">
        <w:rPr>
          <w:sz w:val="18"/>
          <w:szCs w:val="18"/>
        </w:rPr>
        <w:t>,</w:t>
      </w:r>
      <w:r w:rsidRPr="0011500F">
        <w:rPr>
          <w:color w:val="000000"/>
          <w:sz w:val="18"/>
          <w:szCs w:val="18"/>
        </w:rPr>
        <w:t xml:space="preserve"> </w:t>
      </w:r>
      <w:r w:rsidRPr="0011500F">
        <w:rPr>
          <w:sz w:val="18"/>
          <w:szCs w:val="18"/>
        </w:rPr>
        <w:t xml:space="preserve">Орловский мастерский участок </w:t>
      </w:r>
      <w:proofErr w:type="spellStart"/>
      <w:r w:rsidRPr="0011500F">
        <w:rPr>
          <w:sz w:val="18"/>
          <w:szCs w:val="18"/>
        </w:rPr>
        <w:t>Котельничского</w:t>
      </w:r>
      <w:proofErr w:type="spellEnd"/>
      <w:r w:rsidRPr="0011500F">
        <w:rPr>
          <w:sz w:val="18"/>
          <w:szCs w:val="18"/>
        </w:rPr>
        <w:t xml:space="preserve"> межрайонного предприятия электрических сетей ОАО «</w:t>
      </w:r>
      <w:proofErr w:type="spellStart"/>
      <w:r w:rsidRPr="0011500F">
        <w:rPr>
          <w:sz w:val="18"/>
          <w:szCs w:val="18"/>
        </w:rPr>
        <w:t>Коммунэнерго</w:t>
      </w:r>
      <w:proofErr w:type="spellEnd"/>
      <w:r w:rsidRPr="0011500F">
        <w:rPr>
          <w:sz w:val="18"/>
          <w:szCs w:val="18"/>
        </w:rPr>
        <w:t xml:space="preserve">» </w:t>
      </w:r>
      <w:r w:rsidRPr="0011500F">
        <w:rPr>
          <w:bCs/>
          <w:sz w:val="18"/>
          <w:szCs w:val="18"/>
        </w:rPr>
        <w:t>(по согласованию)</w:t>
      </w:r>
      <w:r w:rsidRPr="0011500F">
        <w:rPr>
          <w:sz w:val="18"/>
          <w:szCs w:val="18"/>
        </w:rPr>
        <w:t>;</w:t>
      </w:r>
    </w:p>
    <w:p w:rsidR="00B60C2E" w:rsidRPr="0011500F" w:rsidRDefault="00B60C2E" w:rsidP="00B60C2E">
      <w:pPr>
        <w:ind w:firstLine="567"/>
        <w:jc w:val="both"/>
        <w:rPr>
          <w:sz w:val="18"/>
          <w:szCs w:val="18"/>
        </w:rPr>
      </w:pPr>
      <w:r w:rsidRPr="0011500F">
        <w:rPr>
          <w:sz w:val="18"/>
          <w:szCs w:val="18"/>
        </w:rPr>
        <w:t>при возникновении чрезвычайных ситуаций, вызванных авариями на коммунальных системах жизнеобеспечения; нарушением питьевого водоснабжения населения, - ООО «ПОК», ООО «Орловский водоканал»;</w:t>
      </w:r>
    </w:p>
    <w:p w:rsidR="00B60C2E" w:rsidRPr="0011500F" w:rsidRDefault="00B60C2E" w:rsidP="00B60C2E">
      <w:pPr>
        <w:autoSpaceDE w:val="0"/>
        <w:autoSpaceDN w:val="0"/>
        <w:adjustRightInd w:val="0"/>
        <w:ind w:firstLine="540"/>
        <w:jc w:val="both"/>
        <w:rPr>
          <w:sz w:val="18"/>
          <w:szCs w:val="18"/>
        </w:rPr>
      </w:pPr>
      <w:r w:rsidRPr="0011500F">
        <w:rPr>
          <w:sz w:val="18"/>
          <w:szCs w:val="18"/>
        </w:rPr>
        <w:t>при возникновении чрезвычайных ситуаций, вызванных массовой гибелью посевов сельскохозяйственных культур, вызванных метеорологическими (геологическими, гидрологическими) явлениями; массовым поражением сельскохозяйственных растений болезнями и вредителями, - отдел сельского хозяйства администрации Орловского района;</w:t>
      </w:r>
    </w:p>
    <w:p w:rsidR="00B60C2E" w:rsidRPr="0011500F" w:rsidRDefault="00B60C2E" w:rsidP="00B60C2E">
      <w:pPr>
        <w:ind w:firstLine="567"/>
        <w:jc w:val="both"/>
        <w:rPr>
          <w:sz w:val="18"/>
          <w:szCs w:val="18"/>
        </w:rPr>
      </w:pPr>
      <w:r w:rsidRPr="0011500F">
        <w:rPr>
          <w:sz w:val="18"/>
          <w:szCs w:val="18"/>
        </w:rPr>
        <w:t xml:space="preserve">при возникновении чрезвычайных ситуаций, вызванных лесными пожарами; массовым поражением леса болезнями и вредителями, - Лесной отдел Орловского лесничества Министерства лесного хозяйства Кировской области </w:t>
      </w:r>
      <w:r w:rsidRPr="0011500F">
        <w:rPr>
          <w:bCs/>
          <w:sz w:val="18"/>
          <w:szCs w:val="18"/>
        </w:rPr>
        <w:t>(по согласованию);</w:t>
      </w:r>
      <w:r w:rsidRPr="0011500F">
        <w:rPr>
          <w:sz w:val="18"/>
          <w:szCs w:val="18"/>
        </w:rPr>
        <w:t xml:space="preserve"> </w:t>
      </w:r>
    </w:p>
    <w:p w:rsidR="00B60C2E" w:rsidRPr="0011500F" w:rsidRDefault="00B60C2E" w:rsidP="00B60C2E">
      <w:pPr>
        <w:jc w:val="both"/>
        <w:rPr>
          <w:sz w:val="18"/>
          <w:szCs w:val="18"/>
        </w:rPr>
      </w:pPr>
      <w:r w:rsidRPr="0011500F">
        <w:rPr>
          <w:sz w:val="18"/>
          <w:szCs w:val="18"/>
        </w:rPr>
        <w:t xml:space="preserve">          при возникновении чрезвычайных ситуаций, вызванных массовой гибелью (заболеваниями) животных, - КОГБУ «</w:t>
      </w:r>
      <w:proofErr w:type="gramStart"/>
      <w:r w:rsidRPr="0011500F">
        <w:rPr>
          <w:sz w:val="18"/>
          <w:szCs w:val="18"/>
        </w:rPr>
        <w:t>Кировская</w:t>
      </w:r>
      <w:proofErr w:type="gramEnd"/>
      <w:r w:rsidRPr="0011500F">
        <w:rPr>
          <w:sz w:val="18"/>
          <w:szCs w:val="18"/>
        </w:rPr>
        <w:t xml:space="preserve"> </w:t>
      </w:r>
      <w:proofErr w:type="spellStart"/>
      <w:r w:rsidRPr="0011500F">
        <w:rPr>
          <w:sz w:val="18"/>
          <w:szCs w:val="18"/>
        </w:rPr>
        <w:t>облСББЖ</w:t>
      </w:r>
      <w:proofErr w:type="spellEnd"/>
      <w:r w:rsidRPr="0011500F">
        <w:rPr>
          <w:sz w:val="18"/>
          <w:szCs w:val="18"/>
        </w:rPr>
        <w:t>» Орловская УВЛ</w:t>
      </w:r>
      <w:r w:rsidRPr="0011500F">
        <w:rPr>
          <w:bCs/>
          <w:sz w:val="18"/>
          <w:szCs w:val="18"/>
        </w:rPr>
        <w:t xml:space="preserve"> (по согласованию)</w:t>
      </w:r>
      <w:r w:rsidRPr="0011500F">
        <w:rPr>
          <w:sz w:val="18"/>
          <w:szCs w:val="18"/>
        </w:rPr>
        <w:t>;</w:t>
      </w:r>
    </w:p>
    <w:p w:rsidR="00B60C2E" w:rsidRPr="0011500F" w:rsidRDefault="00B60C2E" w:rsidP="00B60C2E">
      <w:pPr>
        <w:autoSpaceDE w:val="0"/>
        <w:autoSpaceDN w:val="0"/>
        <w:adjustRightInd w:val="0"/>
        <w:ind w:firstLine="540"/>
        <w:jc w:val="both"/>
        <w:rPr>
          <w:sz w:val="18"/>
          <w:szCs w:val="18"/>
        </w:rPr>
      </w:pPr>
      <w:r w:rsidRPr="0011500F">
        <w:rPr>
          <w:sz w:val="18"/>
          <w:szCs w:val="18"/>
        </w:rPr>
        <w:t>Организацию работ по ликвидации медико-санитарных последствий чрезвычайных ситуаций осуществляет КОГБУЗ «</w:t>
      </w:r>
      <w:proofErr w:type="gramStart"/>
      <w:r w:rsidRPr="0011500F">
        <w:rPr>
          <w:sz w:val="18"/>
          <w:szCs w:val="18"/>
        </w:rPr>
        <w:t>Орловская</w:t>
      </w:r>
      <w:proofErr w:type="gramEnd"/>
      <w:r w:rsidRPr="0011500F">
        <w:rPr>
          <w:sz w:val="18"/>
          <w:szCs w:val="18"/>
        </w:rPr>
        <w:t xml:space="preserve"> ЦРБ»</w:t>
      </w:r>
      <w:r w:rsidRPr="0011500F">
        <w:rPr>
          <w:bCs/>
          <w:sz w:val="18"/>
          <w:szCs w:val="18"/>
        </w:rPr>
        <w:t xml:space="preserve"> (по согласованию)</w:t>
      </w:r>
      <w:r w:rsidRPr="0011500F">
        <w:rPr>
          <w:sz w:val="18"/>
          <w:szCs w:val="18"/>
        </w:rPr>
        <w:t>;</w:t>
      </w:r>
    </w:p>
    <w:p w:rsidR="00B60C2E" w:rsidRPr="0011500F" w:rsidRDefault="00B60C2E" w:rsidP="00B60C2E">
      <w:pPr>
        <w:autoSpaceDE w:val="0"/>
        <w:autoSpaceDN w:val="0"/>
        <w:adjustRightInd w:val="0"/>
        <w:ind w:firstLine="540"/>
        <w:jc w:val="both"/>
        <w:rPr>
          <w:sz w:val="18"/>
          <w:szCs w:val="18"/>
        </w:rPr>
      </w:pPr>
      <w:r w:rsidRPr="0011500F">
        <w:rPr>
          <w:sz w:val="18"/>
          <w:szCs w:val="18"/>
        </w:rPr>
        <w:t xml:space="preserve">Организацию работ по социальному обеспечению пострадавшего населения осуществляет Кировское областное государственное казенное учреждение социальной защиты «Межрайонное управление социальной защиты населения в </w:t>
      </w:r>
      <w:proofErr w:type="spellStart"/>
      <w:r w:rsidRPr="0011500F">
        <w:rPr>
          <w:sz w:val="18"/>
          <w:szCs w:val="18"/>
        </w:rPr>
        <w:t>Котельничском</w:t>
      </w:r>
      <w:proofErr w:type="spellEnd"/>
      <w:r w:rsidRPr="0011500F">
        <w:rPr>
          <w:sz w:val="18"/>
          <w:szCs w:val="18"/>
        </w:rPr>
        <w:t xml:space="preserve"> районе (отдел в Орловском районе)»  </w:t>
      </w:r>
      <w:r w:rsidRPr="0011500F">
        <w:rPr>
          <w:bCs/>
          <w:sz w:val="18"/>
          <w:szCs w:val="18"/>
        </w:rPr>
        <w:t>(по согласованию)</w:t>
      </w:r>
      <w:r w:rsidRPr="0011500F">
        <w:rPr>
          <w:sz w:val="18"/>
          <w:szCs w:val="18"/>
        </w:rPr>
        <w:t>;</w:t>
      </w:r>
    </w:p>
    <w:p w:rsidR="00B60C2E" w:rsidRPr="0011500F" w:rsidRDefault="00B60C2E" w:rsidP="00B60C2E">
      <w:pPr>
        <w:autoSpaceDE w:val="0"/>
        <w:autoSpaceDN w:val="0"/>
        <w:adjustRightInd w:val="0"/>
        <w:ind w:firstLine="540"/>
        <w:jc w:val="both"/>
        <w:rPr>
          <w:sz w:val="18"/>
          <w:szCs w:val="18"/>
        </w:rPr>
      </w:pPr>
      <w:r w:rsidRPr="0011500F">
        <w:rPr>
          <w:sz w:val="18"/>
          <w:szCs w:val="18"/>
        </w:rPr>
        <w:t>Организацию работ по обеспечению продовольствием, питанием и предметами первой необходимости населения, пострадавшего в чрезвычайных ситуациях регионального и межмуниципального характера, осуществляет ООО «Орловское кооперативное предприятие»</w:t>
      </w:r>
      <w:r w:rsidRPr="0011500F">
        <w:rPr>
          <w:bCs/>
          <w:sz w:val="18"/>
          <w:szCs w:val="18"/>
        </w:rPr>
        <w:t xml:space="preserve"> (по согласованию);</w:t>
      </w:r>
      <w:r w:rsidRPr="0011500F">
        <w:rPr>
          <w:sz w:val="18"/>
          <w:szCs w:val="18"/>
        </w:rPr>
        <w:t xml:space="preserve"> </w:t>
      </w:r>
    </w:p>
    <w:p w:rsidR="00B60C2E" w:rsidRPr="0011500F" w:rsidRDefault="00B60C2E" w:rsidP="00B60C2E">
      <w:pPr>
        <w:autoSpaceDE w:val="0"/>
        <w:autoSpaceDN w:val="0"/>
        <w:adjustRightInd w:val="0"/>
        <w:ind w:firstLine="540"/>
        <w:jc w:val="both"/>
        <w:rPr>
          <w:sz w:val="18"/>
          <w:szCs w:val="18"/>
        </w:rPr>
      </w:pPr>
      <w:r w:rsidRPr="0011500F">
        <w:rPr>
          <w:sz w:val="18"/>
          <w:szCs w:val="18"/>
        </w:rPr>
        <w:t>23. Руководство силами и средствами, привлеченными к ликвидации чрезвычайных ситуаций, и организацию их взаимодействия осуществляет руководитель ликвидации чрезвычайной ситуации.</w:t>
      </w:r>
    </w:p>
    <w:p w:rsidR="00B60C2E" w:rsidRPr="0011500F" w:rsidRDefault="00B60C2E" w:rsidP="00B60C2E">
      <w:pPr>
        <w:autoSpaceDE w:val="0"/>
        <w:autoSpaceDN w:val="0"/>
        <w:adjustRightInd w:val="0"/>
        <w:ind w:firstLine="540"/>
        <w:jc w:val="both"/>
        <w:rPr>
          <w:sz w:val="18"/>
          <w:szCs w:val="18"/>
        </w:rPr>
      </w:pPr>
      <w:r w:rsidRPr="0011500F">
        <w:rPr>
          <w:sz w:val="18"/>
          <w:szCs w:val="18"/>
        </w:rPr>
        <w:lastRenderedPageBreak/>
        <w:t>Руководитель аварийно-спасательного формирования, прибывший в зону чрезвычайной ситуации первым, принимает полномочия руководителя ликвидации чрезвычайной ситуации и исполняет их до прибытия руководителя ликвидации чрезвычайной ситуации.</w:t>
      </w:r>
    </w:p>
    <w:p w:rsidR="00B60C2E" w:rsidRPr="0011500F" w:rsidRDefault="00B60C2E" w:rsidP="00B60C2E">
      <w:pPr>
        <w:autoSpaceDE w:val="0"/>
        <w:autoSpaceDN w:val="0"/>
        <w:adjustRightInd w:val="0"/>
        <w:ind w:firstLine="540"/>
        <w:jc w:val="both"/>
        <w:rPr>
          <w:sz w:val="18"/>
          <w:szCs w:val="18"/>
        </w:rPr>
      </w:pPr>
      <w:r w:rsidRPr="0011500F">
        <w:rPr>
          <w:sz w:val="18"/>
          <w:szCs w:val="18"/>
        </w:rPr>
        <w:t>Руководитель ликвидации чрезвычайной ситуации по согласованию с органами местного самоуправления и организациями, на территориях которых возникла чрезвычайная ситуация, устанавливает границы зоны чрезвычайной ситуации, порядок и особенности действий по ее ликвидации, а также принимает решение по проведению аварийно-спасательных и других неотложных работ.</w:t>
      </w:r>
    </w:p>
    <w:p w:rsidR="00B60C2E" w:rsidRPr="0011500F" w:rsidRDefault="00B60C2E" w:rsidP="00B60C2E">
      <w:pPr>
        <w:autoSpaceDE w:val="0"/>
        <w:autoSpaceDN w:val="0"/>
        <w:adjustRightInd w:val="0"/>
        <w:ind w:firstLine="540"/>
        <w:jc w:val="both"/>
        <w:rPr>
          <w:sz w:val="18"/>
          <w:szCs w:val="18"/>
        </w:rPr>
      </w:pPr>
      <w:r w:rsidRPr="0011500F">
        <w:rPr>
          <w:sz w:val="18"/>
          <w:szCs w:val="18"/>
        </w:rPr>
        <w:t>Решение руководителя ликвидации чрезвычайной ситуации является обязательным для всех граждан и организаций, находящихся в зоне чрезвычайной ситуации, если иное не предусмотрено законодательством Российской Федерации.</w:t>
      </w:r>
    </w:p>
    <w:p w:rsidR="00B60C2E" w:rsidRPr="0011500F" w:rsidRDefault="00B60C2E" w:rsidP="00B60C2E">
      <w:pPr>
        <w:pStyle w:val="ConsPlusNormal"/>
        <w:ind w:firstLine="540"/>
        <w:jc w:val="both"/>
        <w:rPr>
          <w:sz w:val="18"/>
          <w:szCs w:val="18"/>
        </w:rPr>
      </w:pPr>
      <w:r w:rsidRPr="0011500F">
        <w:rPr>
          <w:sz w:val="18"/>
          <w:szCs w:val="18"/>
        </w:rPr>
        <w:t>24. Финансовое обеспечение функционирования районного звена территориальной подсистемы РСЧС и мероприятий по предупреждению и ликвидации чрезвычайных ситуаций осуществляется за счет средств соответствующих бюджетов в порядке, установленном законодательством Российской Федерации, Кировской области и нормативно-правовыми актами Орловского муниципального района.</w:t>
      </w:r>
    </w:p>
    <w:p w:rsidR="00B60C2E" w:rsidRPr="0011500F" w:rsidRDefault="00B60C2E" w:rsidP="00B60C2E">
      <w:pPr>
        <w:autoSpaceDE w:val="0"/>
        <w:autoSpaceDN w:val="0"/>
        <w:adjustRightInd w:val="0"/>
        <w:ind w:firstLine="540"/>
        <w:jc w:val="both"/>
        <w:rPr>
          <w:sz w:val="18"/>
          <w:szCs w:val="18"/>
        </w:rPr>
      </w:pPr>
      <w:r w:rsidRPr="0011500F">
        <w:rPr>
          <w:sz w:val="18"/>
          <w:szCs w:val="18"/>
        </w:rPr>
        <w:t>25.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Кировской области и нормативно-правовыми актами Орловского муниципального района.</w:t>
      </w:r>
    </w:p>
    <w:p w:rsidR="00B60C2E" w:rsidRPr="0011500F" w:rsidRDefault="00B60C2E" w:rsidP="00B60C2E">
      <w:pPr>
        <w:pStyle w:val="ConsPlusNormal"/>
        <w:ind w:firstLine="540"/>
        <w:jc w:val="both"/>
        <w:rPr>
          <w:sz w:val="18"/>
          <w:szCs w:val="18"/>
        </w:rPr>
      </w:pPr>
      <w:r w:rsidRPr="0011500F">
        <w:rPr>
          <w:sz w:val="18"/>
          <w:szCs w:val="18"/>
        </w:rPr>
        <w:t>26. Выделение средств на финансирование мероприятий по ликвидации чрезвычайных ситуаций из резервного фонда администрации Орловского района по предупреждению и ликвидации чрезвычайных ситуаций и последствий стихийных бедствий осуществляется в порядке, установленном нормативно-правовыми актами Орловского муниципального района.</w:t>
      </w:r>
    </w:p>
    <w:p w:rsidR="00B60C2E" w:rsidRPr="0011500F" w:rsidRDefault="00B60C2E" w:rsidP="00B60C2E">
      <w:pPr>
        <w:autoSpaceDE w:val="0"/>
        <w:autoSpaceDN w:val="0"/>
        <w:adjustRightInd w:val="0"/>
        <w:ind w:firstLine="540"/>
        <w:jc w:val="both"/>
        <w:rPr>
          <w:sz w:val="18"/>
          <w:szCs w:val="18"/>
        </w:rPr>
      </w:pPr>
      <w:r w:rsidRPr="0011500F">
        <w:rPr>
          <w:sz w:val="18"/>
          <w:szCs w:val="18"/>
        </w:rPr>
        <w:t>30. Порядок организации и осуществления работ по профилактике пожаров и непосредственному их тушению, а также проведение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B60C2E" w:rsidRPr="0011500F" w:rsidRDefault="00B60C2E" w:rsidP="00B60C2E">
      <w:pPr>
        <w:autoSpaceDE w:val="0"/>
        <w:autoSpaceDN w:val="0"/>
        <w:adjustRightInd w:val="0"/>
        <w:ind w:firstLine="540"/>
        <w:jc w:val="both"/>
        <w:rPr>
          <w:sz w:val="18"/>
          <w:szCs w:val="18"/>
        </w:rPr>
      </w:pPr>
      <w:r w:rsidRPr="0011500F">
        <w:rPr>
          <w:sz w:val="18"/>
          <w:szCs w:val="18"/>
        </w:rPr>
        <w:t>Тушение пожаров в лесах осуществляется в соответствии с законодательством Российской Федерации.</w:t>
      </w:r>
    </w:p>
    <w:p w:rsidR="00B60C2E" w:rsidRPr="0011500F" w:rsidRDefault="00B60C2E" w:rsidP="00B60C2E">
      <w:pPr>
        <w:pStyle w:val="ConsPlusNormal"/>
        <w:ind w:firstLine="5400"/>
        <w:outlineLvl w:val="0"/>
        <w:rPr>
          <w:sz w:val="18"/>
          <w:szCs w:val="18"/>
        </w:rPr>
      </w:pPr>
    </w:p>
    <w:p w:rsidR="00B60C2E" w:rsidRPr="0011500F" w:rsidRDefault="00B60C2E" w:rsidP="00B60C2E">
      <w:pPr>
        <w:autoSpaceDE w:val="0"/>
        <w:autoSpaceDN w:val="0"/>
        <w:adjustRightInd w:val="0"/>
        <w:ind w:firstLine="540"/>
        <w:jc w:val="center"/>
        <w:rPr>
          <w:sz w:val="18"/>
          <w:szCs w:val="18"/>
        </w:rPr>
      </w:pPr>
      <w:r w:rsidRPr="0011500F">
        <w:rPr>
          <w:sz w:val="18"/>
          <w:szCs w:val="18"/>
        </w:rPr>
        <w:t>___________________________</w:t>
      </w:r>
    </w:p>
    <w:p w:rsidR="00B60C2E" w:rsidRPr="0011500F" w:rsidRDefault="00B60C2E" w:rsidP="00B60C2E">
      <w:pPr>
        <w:autoSpaceDE w:val="0"/>
        <w:autoSpaceDN w:val="0"/>
        <w:adjustRightInd w:val="0"/>
        <w:ind w:firstLine="5220"/>
        <w:outlineLvl w:val="0"/>
        <w:rPr>
          <w:sz w:val="18"/>
          <w:szCs w:val="18"/>
        </w:rPr>
      </w:pPr>
      <w:r w:rsidRPr="0011500F">
        <w:rPr>
          <w:sz w:val="18"/>
          <w:szCs w:val="18"/>
        </w:rPr>
        <w:t>Утвержден</w:t>
      </w:r>
    </w:p>
    <w:p w:rsidR="00B60C2E" w:rsidRPr="0011500F" w:rsidRDefault="00B60C2E" w:rsidP="00B60C2E">
      <w:pPr>
        <w:autoSpaceDE w:val="0"/>
        <w:autoSpaceDN w:val="0"/>
        <w:adjustRightInd w:val="0"/>
        <w:ind w:firstLine="5220"/>
        <w:rPr>
          <w:sz w:val="18"/>
          <w:szCs w:val="18"/>
        </w:rPr>
      </w:pPr>
      <w:r w:rsidRPr="0011500F">
        <w:rPr>
          <w:sz w:val="18"/>
          <w:szCs w:val="18"/>
        </w:rPr>
        <w:t>постановлением</w:t>
      </w:r>
    </w:p>
    <w:p w:rsidR="00B60C2E" w:rsidRPr="0011500F" w:rsidRDefault="00B60C2E" w:rsidP="00B60C2E">
      <w:pPr>
        <w:autoSpaceDE w:val="0"/>
        <w:autoSpaceDN w:val="0"/>
        <w:adjustRightInd w:val="0"/>
        <w:ind w:firstLine="5220"/>
        <w:rPr>
          <w:sz w:val="18"/>
          <w:szCs w:val="18"/>
        </w:rPr>
      </w:pPr>
      <w:r w:rsidRPr="0011500F">
        <w:rPr>
          <w:sz w:val="18"/>
          <w:szCs w:val="18"/>
        </w:rPr>
        <w:t>администрации Орловского района</w:t>
      </w:r>
    </w:p>
    <w:p w:rsidR="00B60C2E" w:rsidRPr="0011500F" w:rsidRDefault="00B60C2E" w:rsidP="00B60C2E">
      <w:pPr>
        <w:autoSpaceDE w:val="0"/>
        <w:autoSpaceDN w:val="0"/>
        <w:adjustRightInd w:val="0"/>
        <w:ind w:firstLine="5220"/>
        <w:rPr>
          <w:sz w:val="18"/>
          <w:szCs w:val="18"/>
        </w:rPr>
      </w:pPr>
      <w:r w:rsidRPr="0011500F">
        <w:rPr>
          <w:sz w:val="18"/>
          <w:szCs w:val="18"/>
        </w:rPr>
        <w:t>от 23.08.2018 № 551-п</w:t>
      </w:r>
    </w:p>
    <w:p w:rsidR="00B60C2E" w:rsidRPr="0011500F" w:rsidRDefault="00B60C2E" w:rsidP="00B60C2E">
      <w:pPr>
        <w:autoSpaceDE w:val="0"/>
        <w:autoSpaceDN w:val="0"/>
        <w:adjustRightInd w:val="0"/>
        <w:jc w:val="both"/>
        <w:rPr>
          <w:sz w:val="18"/>
          <w:szCs w:val="18"/>
        </w:rPr>
      </w:pPr>
    </w:p>
    <w:p w:rsidR="00B60C2E" w:rsidRPr="0011500F" w:rsidRDefault="00B60C2E" w:rsidP="00B60C2E">
      <w:pPr>
        <w:autoSpaceDE w:val="0"/>
        <w:autoSpaceDN w:val="0"/>
        <w:adjustRightInd w:val="0"/>
        <w:jc w:val="center"/>
        <w:rPr>
          <w:b/>
          <w:bCs/>
          <w:sz w:val="18"/>
          <w:szCs w:val="18"/>
        </w:rPr>
      </w:pPr>
      <w:r w:rsidRPr="0011500F">
        <w:rPr>
          <w:b/>
          <w:bCs/>
          <w:sz w:val="18"/>
          <w:szCs w:val="18"/>
        </w:rPr>
        <w:t>ПЕРЕЧЕНЬ</w:t>
      </w:r>
    </w:p>
    <w:p w:rsidR="00B60C2E" w:rsidRPr="0011500F" w:rsidRDefault="00B60C2E" w:rsidP="00B60C2E">
      <w:pPr>
        <w:autoSpaceDE w:val="0"/>
        <w:autoSpaceDN w:val="0"/>
        <w:adjustRightInd w:val="0"/>
        <w:jc w:val="center"/>
        <w:rPr>
          <w:b/>
          <w:bCs/>
          <w:sz w:val="18"/>
          <w:szCs w:val="18"/>
        </w:rPr>
      </w:pPr>
      <w:r w:rsidRPr="0011500F">
        <w:rPr>
          <w:b/>
          <w:bCs/>
          <w:sz w:val="18"/>
          <w:szCs w:val="18"/>
        </w:rPr>
        <w:t xml:space="preserve">СИЛ И СРЕДСТВ ПОСТОЯННОЙ </w:t>
      </w:r>
      <w:proofErr w:type="gramStart"/>
      <w:r w:rsidRPr="0011500F">
        <w:rPr>
          <w:b/>
          <w:bCs/>
          <w:sz w:val="18"/>
          <w:szCs w:val="18"/>
        </w:rPr>
        <w:t>ГОТОВНОСТИ РАЙОННОГО ЗВЕНА ТЕРРИТОРИАЛЬНОЙ ПОДСИСТЕМЫ КИРОВСКОЙ ОБЛАСТИ ЕДИНОЙ ГОСУДАРСТВЕННОЙ СИСТЕМЫ ПРЕДУПРЕЖДЕНИЯ</w:t>
      </w:r>
      <w:proofErr w:type="gramEnd"/>
      <w:r w:rsidRPr="0011500F">
        <w:rPr>
          <w:b/>
          <w:bCs/>
          <w:sz w:val="18"/>
          <w:szCs w:val="18"/>
        </w:rPr>
        <w:t xml:space="preserve"> И ЛИКВИДАЦИИ ЧРЕЗВЫЧАЙНЫХ СИТУАЦИЙ</w:t>
      </w:r>
    </w:p>
    <w:p w:rsidR="00B60C2E" w:rsidRPr="0011500F" w:rsidRDefault="00B60C2E" w:rsidP="00B60C2E">
      <w:pPr>
        <w:autoSpaceDE w:val="0"/>
        <w:autoSpaceDN w:val="0"/>
        <w:adjustRightInd w:val="0"/>
        <w:jc w:val="center"/>
        <w:rPr>
          <w:b/>
          <w:bCs/>
          <w:sz w:val="18"/>
          <w:szCs w:val="18"/>
        </w:rPr>
      </w:pPr>
    </w:p>
    <w:p w:rsidR="00B60C2E" w:rsidRPr="0011500F" w:rsidRDefault="00B60C2E" w:rsidP="00B60C2E">
      <w:pPr>
        <w:autoSpaceDE w:val="0"/>
        <w:autoSpaceDN w:val="0"/>
        <w:adjustRightInd w:val="0"/>
        <w:ind w:firstLine="709"/>
        <w:jc w:val="both"/>
        <w:rPr>
          <w:bCs/>
          <w:sz w:val="18"/>
          <w:szCs w:val="18"/>
        </w:rPr>
      </w:pPr>
      <w:r w:rsidRPr="0011500F">
        <w:rPr>
          <w:bCs/>
          <w:sz w:val="18"/>
          <w:szCs w:val="18"/>
        </w:rPr>
        <w:t>1. Кировское областное государственное бюджетное учреждение здравоохранения  «Орловская центральная районная больница» (по согласованию);</w:t>
      </w:r>
    </w:p>
    <w:p w:rsidR="00B60C2E" w:rsidRPr="0011500F" w:rsidRDefault="00B60C2E" w:rsidP="00B60C2E">
      <w:pPr>
        <w:autoSpaceDE w:val="0"/>
        <w:autoSpaceDN w:val="0"/>
        <w:adjustRightInd w:val="0"/>
        <w:ind w:firstLine="709"/>
        <w:jc w:val="both"/>
        <w:rPr>
          <w:bCs/>
          <w:sz w:val="18"/>
          <w:szCs w:val="18"/>
        </w:rPr>
      </w:pPr>
      <w:r w:rsidRPr="0011500F">
        <w:rPr>
          <w:bCs/>
          <w:sz w:val="18"/>
          <w:szCs w:val="18"/>
        </w:rPr>
        <w:t>2. Лесной отдел Орловского лесничества Министерства лесного хозяйства Кировской области (по согласованию);</w:t>
      </w:r>
    </w:p>
    <w:p w:rsidR="00B60C2E" w:rsidRPr="0011500F" w:rsidRDefault="00B60C2E" w:rsidP="00B60C2E">
      <w:pPr>
        <w:autoSpaceDE w:val="0"/>
        <w:autoSpaceDN w:val="0"/>
        <w:adjustRightInd w:val="0"/>
        <w:ind w:firstLine="709"/>
        <w:jc w:val="both"/>
        <w:rPr>
          <w:bCs/>
          <w:sz w:val="18"/>
          <w:szCs w:val="18"/>
        </w:rPr>
      </w:pPr>
      <w:r w:rsidRPr="0011500F">
        <w:rPr>
          <w:bCs/>
          <w:sz w:val="18"/>
          <w:szCs w:val="18"/>
        </w:rPr>
        <w:t>3. Общество с ограниченной ответственностью «</w:t>
      </w:r>
      <w:proofErr w:type="spellStart"/>
      <w:r w:rsidRPr="0011500F">
        <w:rPr>
          <w:bCs/>
          <w:sz w:val="18"/>
          <w:szCs w:val="18"/>
        </w:rPr>
        <w:t>КировТрансСтрой</w:t>
      </w:r>
      <w:proofErr w:type="spellEnd"/>
      <w:r w:rsidRPr="0011500F">
        <w:rPr>
          <w:bCs/>
          <w:sz w:val="18"/>
          <w:szCs w:val="18"/>
        </w:rPr>
        <w:t>» (по согласованию);</w:t>
      </w:r>
    </w:p>
    <w:p w:rsidR="00B60C2E" w:rsidRPr="0011500F" w:rsidRDefault="00B60C2E" w:rsidP="00B60C2E">
      <w:pPr>
        <w:autoSpaceDE w:val="0"/>
        <w:autoSpaceDN w:val="0"/>
        <w:adjustRightInd w:val="0"/>
        <w:ind w:firstLine="709"/>
        <w:jc w:val="both"/>
        <w:rPr>
          <w:bCs/>
          <w:sz w:val="18"/>
          <w:szCs w:val="18"/>
        </w:rPr>
      </w:pPr>
      <w:r w:rsidRPr="0011500F">
        <w:rPr>
          <w:bCs/>
          <w:sz w:val="18"/>
          <w:szCs w:val="18"/>
        </w:rPr>
        <w:t>4. Общество с ограниченной ответственностью «Предприятие объединенных котельных» (по согласованию);</w:t>
      </w:r>
    </w:p>
    <w:p w:rsidR="00B60C2E" w:rsidRPr="0011500F" w:rsidRDefault="00B60C2E" w:rsidP="00B60C2E">
      <w:pPr>
        <w:pStyle w:val="ConsPlusNormal"/>
        <w:ind w:firstLine="709"/>
        <w:jc w:val="both"/>
        <w:rPr>
          <w:bCs/>
          <w:sz w:val="18"/>
          <w:szCs w:val="18"/>
        </w:rPr>
      </w:pPr>
      <w:r w:rsidRPr="0011500F">
        <w:rPr>
          <w:bCs/>
          <w:sz w:val="18"/>
          <w:szCs w:val="18"/>
        </w:rPr>
        <w:t xml:space="preserve">5. </w:t>
      </w:r>
      <w:r w:rsidRPr="0011500F">
        <w:rPr>
          <w:sz w:val="18"/>
          <w:szCs w:val="18"/>
        </w:rPr>
        <w:t xml:space="preserve">Орловский мастерский участок </w:t>
      </w:r>
      <w:proofErr w:type="spellStart"/>
      <w:r w:rsidRPr="0011500F">
        <w:rPr>
          <w:sz w:val="18"/>
          <w:szCs w:val="18"/>
        </w:rPr>
        <w:t>Котельничского</w:t>
      </w:r>
      <w:proofErr w:type="spellEnd"/>
      <w:r w:rsidRPr="0011500F">
        <w:rPr>
          <w:sz w:val="18"/>
          <w:szCs w:val="18"/>
        </w:rPr>
        <w:t xml:space="preserve"> межрайонного предприятия электрических сетей ОАО «</w:t>
      </w:r>
      <w:proofErr w:type="spellStart"/>
      <w:r w:rsidRPr="0011500F">
        <w:rPr>
          <w:sz w:val="18"/>
          <w:szCs w:val="18"/>
        </w:rPr>
        <w:t>Коммунэнерго</w:t>
      </w:r>
      <w:proofErr w:type="spellEnd"/>
      <w:r w:rsidRPr="0011500F">
        <w:rPr>
          <w:sz w:val="18"/>
          <w:szCs w:val="18"/>
        </w:rPr>
        <w:t xml:space="preserve">»  </w:t>
      </w:r>
      <w:r w:rsidRPr="0011500F">
        <w:rPr>
          <w:bCs/>
          <w:sz w:val="18"/>
          <w:szCs w:val="18"/>
        </w:rPr>
        <w:t xml:space="preserve"> (по согласованию);</w:t>
      </w:r>
    </w:p>
    <w:p w:rsidR="00B60C2E" w:rsidRPr="0011500F" w:rsidRDefault="00B60C2E" w:rsidP="00B60C2E">
      <w:pPr>
        <w:ind w:firstLine="709"/>
        <w:jc w:val="both"/>
        <w:rPr>
          <w:bCs/>
          <w:sz w:val="18"/>
          <w:szCs w:val="18"/>
        </w:rPr>
      </w:pPr>
      <w:r w:rsidRPr="0011500F">
        <w:rPr>
          <w:bCs/>
          <w:sz w:val="18"/>
          <w:szCs w:val="18"/>
        </w:rPr>
        <w:t xml:space="preserve">6. </w:t>
      </w:r>
      <w:r w:rsidRPr="0011500F">
        <w:rPr>
          <w:color w:val="333333"/>
          <w:sz w:val="18"/>
          <w:szCs w:val="18"/>
        </w:rPr>
        <w:t>ПО Западные электрические сети филиала "</w:t>
      </w:r>
      <w:proofErr w:type="spellStart"/>
      <w:r w:rsidRPr="0011500F">
        <w:rPr>
          <w:color w:val="333333"/>
          <w:sz w:val="18"/>
          <w:szCs w:val="18"/>
        </w:rPr>
        <w:t>Кировэнерго</w:t>
      </w:r>
      <w:proofErr w:type="spellEnd"/>
      <w:r w:rsidRPr="0011500F">
        <w:rPr>
          <w:color w:val="333333"/>
          <w:sz w:val="18"/>
          <w:szCs w:val="18"/>
        </w:rPr>
        <w:t>" ОАО МРСК Центра и Приволжья" Орловские районные электрические сети</w:t>
      </w:r>
      <w:r w:rsidRPr="0011500F">
        <w:rPr>
          <w:b/>
          <w:bCs/>
          <w:color w:val="333333"/>
          <w:sz w:val="18"/>
          <w:szCs w:val="18"/>
        </w:rPr>
        <w:t xml:space="preserve"> </w:t>
      </w:r>
      <w:r w:rsidRPr="0011500F">
        <w:rPr>
          <w:sz w:val="18"/>
          <w:szCs w:val="18"/>
        </w:rPr>
        <w:t>(по согласованию);</w:t>
      </w:r>
    </w:p>
    <w:p w:rsidR="00B60C2E" w:rsidRPr="0011500F" w:rsidRDefault="00B60C2E" w:rsidP="00B60C2E">
      <w:pPr>
        <w:autoSpaceDE w:val="0"/>
        <w:autoSpaceDN w:val="0"/>
        <w:adjustRightInd w:val="0"/>
        <w:ind w:firstLine="709"/>
        <w:jc w:val="both"/>
        <w:rPr>
          <w:bCs/>
          <w:sz w:val="18"/>
          <w:szCs w:val="18"/>
        </w:rPr>
      </w:pPr>
      <w:r w:rsidRPr="0011500F">
        <w:rPr>
          <w:bCs/>
          <w:sz w:val="18"/>
          <w:szCs w:val="18"/>
        </w:rPr>
        <w:t xml:space="preserve">7. КОГБУ «Кировская </w:t>
      </w:r>
      <w:proofErr w:type="spellStart"/>
      <w:proofErr w:type="gramStart"/>
      <w:r w:rsidRPr="0011500F">
        <w:rPr>
          <w:bCs/>
          <w:sz w:val="18"/>
          <w:szCs w:val="18"/>
        </w:rPr>
        <w:t>обл</w:t>
      </w:r>
      <w:proofErr w:type="spellEnd"/>
      <w:proofErr w:type="gramEnd"/>
      <w:r w:rsidRPr="0011500F">
        <w:rPr>
          <w:bCs/>
          <w:sz w:val="18"/>
          <w:szCs w:val="18"/>
        </w:rPr>
        <w:t xml:space="preserve"> СББЖ» Орловская УВЛ (по согласованию);</w:t>
      </w:r>
    </w:p>
    <w:p w:rsidR="00B60C2E" w:rsidRPr="0011500F" w:rsidRDefault="00B60C2E" w:rsidP="00B60C2E">
      <w:pPr>
        <w:autoSpaceDE w:val="0"/>
        <w:autoSpaceDN w:val="0"/>
        <w:adjustRightInd w:val="0"/>
        <w:ind w:firstLine="709"/>
        <w:jc w:val="both"/>
        <w:rPr>
          <w:bCs/>
          <w:sz w:val="18"/>
          <w:szCs w:val="18"/>
        </w:rPr>
      </w:pPr>
      <w:r w:rsidRPr="0011500F">
        <w:rPr>
          <w:bCs/>
          <w:sz w:val="18"/>
          <w:szCs w:val="18"/>
        </w:rPr>
        <w:lastRenderedPageBreak/>
        <w:t>8. Муниципальное унитарное предприятие «Орловское автотранспортное предприятие»;</w:t>
      </w:r>
    </w:p>
    <w:p w:rsidR="00B60C2E" w:rsidRPr="0011500F" w:rsidRDefault="00B60C2E" w:rsidP="00B60C2E">
      <w:pPr>
        <w:autoSpaceDE w:val="0"/>
        <w:autoSpaceDN w:val="0"/>
        <w:adjustRightInd w:val="0"/>
        <w:ind w:firstLine="709"/>
        <w:jc w:val="both"/>
        <w:rPr>
          <w:bCs/>
          <w:sz w:val="18"/>
          <w:szCs w:val="18"/>
        </w:rPr>
      </w:pPr>
      <w:r w:rsidRPr="0011500F">
        <w:rPr>
          <w:bCs/>
          <w:sz w:val="18"/>
          <w:szCs w:val="18"/>
        </w:rPr>
        <w:t>9.  Общество с ограниченной ответственностью «Орловский водоканал» (по согласованию);</w:t>
      </w:r>
    </w:p>
    <w:p w:rsidR="00B60C2E" w:rsidRPr="0011500F" w:rsidRDefault="00B60C2E" w:rsidP="00B60C2E">
      <w:pPr>
        <w:ind w:firstLine="709"/>
        <w:jc w:val="both"/>
        <w:rPr>
          <w:color w:val="000000"/>
          <w:sz w:val="18"/>
          <w:szCs w:val="18"/>
        </w:rPr>
      </w:pPr>
      <w:r w:rsidRPr="0011500F">
        <w:rPr>
          <w:bCs/>
          <w:sz w:val="18"/>
          <w:szCs w:val="18"/>
        </w:rPr>
        <w:t>10. Общество с ограниченной ответственностью «</w:t>
      </w:r>
      <w:r w:rsidRPr="0011500F">
        <w:rPr>
          <w:color w:val="000000"/>
          <w:sz w:val="18"/>
          <w:szCs w:val="18"/>
        </w:rPr>
        <w:t>Орловское кооперативное предприятие»</w:t>
      </w:r>
      <w:r w:rsidRPr="0011500F">
        <w:rPr>
          <w:bCs/>
          <w:sz w:val="18"/>
          <w:szCs w:val="18"/>
        </w:rPr>
        <w:t xml:space="preserve"> (по согласованию)</w:t>
      </w:r>
      <w:r w:rsidRPr="0011500F">
        <w:rPr>
          <w:color w:val="000000"/>
          <w:sz w:val="18"/>
          <w:szCs w:val="18"/>
        </w:rPr>
        <w:t>;</w:t>
      </w:r>
    </w:p>
    <w:p w:rsidR="00B60C2E" w:rsidRPr="0011500F" w:rsidRDefault="00B60C2E" w:rsidP="00B60C2E">
      <w:pPr>
        <w:autoSpaceDE w:val="0"/>
        <w:autoSpaceDN w:val="0"/>
        <w:adjustRightInd w:val="0"/>
        <w:ind w:firstLine="709"/>
        <w:jc w:val="both"/>
        <w:rPr>
          <w:sz w:val="18"/>
          <w:szCs w:val="18"/>
        </w:rPr>
      </w:pPr>
      <w:r w:rsidRPr="0011500F">
        <w:rPr>
          <w:bCs/>
          <w:sz w:val="18"/>
          <w:szCs w:val="18"/>
        </w:rPr>
        <w:t xml:space="preserve">11. </w:t>
      </w:r>
      <w:r w:rsidRPr="0011500F">
        <w:rPr>
          <w:sz w:val="18"/>
          <w:szCs w:val="18"/>
        </w:rPr>
        <w:t xml:space="preserve">Кировское областное государственное казенное учреждение социальной защиты «Межрайонное управление социальной защиты населения в </w:t>
      </w:r>
      <w:proofErr w:type="spellStart"/>
      <w:r w:rsidRPr="0011500F">
        <w:rPr>
          <w:sz w:val="18"/>
          <w:szCs w:val="18"/>
        </w:rPr>
        <w:t>Котельничском</w:t>
      </w:r>
      <w:proofErr w:type="spellEnd"/>
      <w:r w:rsidRPr="0011500F">
        <w:rPr>
          <w:sz w:val="18"/>
          <w:szCs w:val="18"/>
        </w:rPr>
        <w:t xml:space="preserve"> районе (отдел в Орловском районе)» </w:t>
      </w:r>
      <w:r w:rsidRPr="0011500F">
        <w:rPr>
          <w:bCs/>
          <w:sz w:val="18"/>
          <w:szCs w:val="18"/>
        </w:rPr>
        <w:t>(по согласованию)</w:t>
      </w:r>
      <w:r w:rsidRPr="0011500F">
        <w:rPr>
          <w:sz w:val="18"/>
          <w:szCs w:val="18"/>
        </w:rPr>
        <w:t>;</w:t>
      </w:r>
    </w:p>
    <w:p w:rsidR="00B60C2E" w:rsidRPr="0011500F" w:rsidRDefault="00B60C2E" w:rsidP="00B60C2E">
      <w:pPr>
        <w:autoSpaceDE w:val="0"/>
        <w:autoSpaceDN w:val="0"/>
        <w:adjustRightInd w:val="0"/>
        <w:ind w:firstLine="709"/>
        <w:jc w:val="both"/>
        <w:rPr>
          <w:sz w:val="18"/>
          <w:szCs w:val="18"/>
        </w:rPr>
      </w:pPr>
      <w:r w:rsidRPr="0011500F">
        <w:rPr>
          <w:sz w:val="18"/>
          <w:szCs w:val="18"/>
        </w:rPr>
        <w:t>12. 45 пожарная часть ФГКУ «6 отряд ФПС по Кировской области»</w:t>
      </w:r>
      <w:r w:rsidRPr="0011500F">
        <w:rPr>
          <w:bCs/>
          <w:sz w:val="18"/>
          <w:szCs w:val="18"/>
        </w:rPr>
        <w:t xml:space="preserve"> (по согласованию)</w:t>
      </w:r>
      <w:r w:rsidRPr="0011500F">
        <w:rPr>
          <w:sz w:val="18"/>
          <w:szCs w:val="18"/>
        </w:rPr>
        <w:t>;</w:t>
      </w:r>
    </w:p>
    <w:p w:rsidR="00B60C2E" w:rsidRPr="0011500F" w:rsidRDefault="00B60C2E" w:rsidP="00B60C2E">
      <w:pPr>
        <w:autoSpaceDE w:val="0"/>
        <w:autoSpaceDN w:val="0"/>
        <w:adjustRightInd w:val="0"/>
        <w:ind w:firstLine="709"/>
        <w:jc w:val="both"/>
        <w:rPr>
          <w:bCs/>
          <w:sz w:val="18"/>
          <w:szCs w:val="18"/>
        </w:rPr>
      </w:pPr>
      <w:r w:rsidRPr="0011500F">
        <w:rPr>
          <w:sz w:val="18"/>
          <w:szCs w:val="18"/>
        </w:rPr>
        <w:t xml:space="preserve">13. </w:t>
      </w:r>
      <w:r w:rsidRPr="0011500F">
        <w:rPr>
          <w:color w:val="000000"/>
          <w:sz w:val="18"/>
          <w:szCs w:val="18"/>
        </w:rPr>
        <w:t>ООО «</w:t>
      </w:r>
      <w:proofErr w:type="spellStart"/>
      <w:r w:rsidRPr="0011500F">
        <w:rPr>
          <w:color w:val="000000"/>
          <w:sz w:val="18"/>
          <w:szCs w:val="18"/>
        </w:rPr>
        <w:t>Газэнергосеть</w:t>
      </w:r>
      <w:proofErr w:type="spellEnd"/>
      <w:r w:rsidRPr="0011500F">
        <w:rPr>
          <w:color w:val="000000"/>
          <w:sz w:val="18"/>
          <w:szCs w:val="18"/>
        </w:rPr>
        <w:t xml:space="preserve"> -  Киров»</w:t>
      </w:r>
      <w:r w:rsidRPr="0011500F">
        <w:rPr>
          <w:bCs/>
          <w:sz w:val="18"/>
          <w:szCs w:val="18"/>
        </w:rPr>
        <w:t xml:space="preserve"> в </w:t>
      </w:r>
      <w:proofErr w:type="gramStart"/>
      <w:r w:rsidRPr="0011500F">
        <w:rPr>
          <w:bCs/>
          <w:sz w:val="18"/>
          <w:szCs w:val="18"/>
        </w:rPr>
        <w:t>г</w:t>
      </w:r>
      <w:proofErr w:type="gramEnd"/>
      <w:r w:rsidRPr="0011500F">
        <w:rPr>
          <w:bCs/>
          <w:sz w:val="18"/>
          <w:szCs w:val="18"/>
        </w:rPr>
        <w:t>. Котельнич (по согласованию);</w:t>
      </w:r>
    </w:p>
    <w:p w:rsidR="00B60C2E" w:rsidRPr="0011500F" w:rsidRDefault="00B60C2E" w:rsidP="00B60C2E">
      <w:pPr>
        <w:ind w:firstLine="709"/>
        <w:jc w:val="both"/>
        <w:rPr>
          <w:sz w:val="18"/>
          <w:szCs w:val="18"/>
        </w:rPr>
      </w:pPr>
      <w:r w:rsidRPr="0011500F">
        <w:rPr>
          <w:sz w:val="18"/>
          <w:szCs w:val="18"/>
        </w:rPr>
        <w:t>14. ЛТЦ г. Орлов Кировский филиал МРФ «Волга» ПАО "</w:t>
      </w:r>
      <w:proofErr w:type="spellStart"/>
      <w:r w:rsidRPr="0011500F">
        <w:rPr>
          <w:sz w:val="18"/>
          <w:szCs w:val="18"/>
        </w:rPr>
        <w:t>Ростелеком</w:t>
      </w:r>
      <w:proofErr w:type="spellEnd"/>
      <w:r w:rsidRPr="0011500F">
        <w:rPr>
          <w:sz w:val="18"/>
          <w:szCs w:val="18"/>
        </w:rPr>
        <w:t>»</w:t>
      </w:r>
    </w:p>
    <w:p w:rsidR="00B60C2E" w:rsidRPr="0011500F" w:rsidRDefault="00B60C2E" w:rsidP="00B60C2E">
      <w:pPr>
        <w:autoSpaceDE w:val="0"/>
        <w:autoSpaceDN w:val="0"/>
        <w:adjustRightInd w:val="0"/>
        <w:ind w:firstLine="709"/>
        <w:jc w:val="both"/>
        <w:rPr>
          <w:bCs/>
          <w:sz w:val="18"/>
          <w:szCs w:val="18"/>
        </w:rPr>
      </w:pPr>
      <w:r w:rsidRPr="0011500F">
        <w:rPr>
          <w:bCs/>
          <w:sz w:val="18"/>
          <w:szCs w:val="18"/>
        </w:rPr>
        <w:t xml:space="preserve"> (по согласованию);</w:t>
      </w:r>
    </w:p>
    <w:p w:rsidR="00B60C2E" w:rsidRPr="0011500F" w:rsidRDefault="00B60C2E" w:rsidP="00B60C2E">
      <w:pPr>
        <w:ind w:firstLine="709"/>
        <w:jc w:val="both"/>
        <w:rPr>
          <w:bCs/>
          <w:sz w:val="18"/>
          <w:szCs w:val="18"/>
        </w:rPr>
      </w:pPr>
      <w:r w:rsidRPr="0011500F">
        <w:rPr>
          <w:bCs/>
          <w:sz w:val="18"/>
          <w:szCs w:val="18"/>
        </w:rPr>
        <w:t xml:space="preserve">15. ПЦО (дислокация </w:t>
      </w:r>
      <w:proofErr w:type="gramStart"/>
      <w:r w:rsidRPr="0011500F">
        <w:rPr>
          <w:bCs/>
          <w:sz w:val="18"/>
          <w:szCs w:val="18"/>
        </w:rPr>
        <w:t>г</w:t>
      </w:r>
      <w:proofErr w:type="gramEnd"/>
      <w:r w:rsidRPr="0011500F">
        <w:rPr>
          <w:bCs/>
          <w:sz w:val="18"/>
          <w:szCs w:val="18"/>
        </w:rPr>
        <w:t xml:space="preserve">. Орлов) </w:t>
      </w:r>
      <w:proofErr w:type="spellStart"/>
      <w:r w:rsidRPr="0011500F">
        <w:rPr>
          <w:bCs/>
          <w:sz w:val="18"/>
          <w:szCs w:val="18"/>
        </w:rPr>
        <w:t>Юрьянского</w:t>
      </w:r>
      <w:proofErr w:type="spellEnd"/>
      <w:r w:rsidRPr="0011500F">
        <w:rPr>
          <w:bCs/>
          <w:sz w:val="18"/>
          <w:szCs w:val="18"/>
        </w:rPr>
        <w:t xml:space="preserve"> МОВО – филиала ФГКУ «УВО ВНГ России по Кировской области» (по согласованию).</w:t>
      </w:r>
    </w:p>
    <w:p w:rsidR="00B60C2E" w:rsidRPr="0011500F" w:rsidRDefault="00B60C2E" w:rsidP="00B60C2E">
      <w:pPr>
        <w:rPr>
          <w:bCs/>
          <w:sz w:val="18"/>
          <w:szCs w:val="18"/>
        </w:rPr>
      </w:pPr>
    </w:p>
    <w:p w:rsidR="00B60C2E" w:rsidRPr="0011500F" w:rsidRDefault="00B60C2E" w:rsidP="00B60C2E">
      <w:pPr>
        <w:jc w:val="center"/>
        <w:rPr>
          <w:sz w:val="18"/>
          <w:szCs w:val="18"/>
        </w:rPr>
      </w:pPr>
      <w:r w:rsidRPr="0011500F">
        <w:rPr>
          <w:bCs/>
          <w:sz w:val="18"/>
          <w:szCs w:val="18"/>
        </w:rPr>
        <w:t>__________________________</w:t>
      </w:r>
    </w:p>
    <w:p w:rsidR="00B60C2E" w:rsidRPr="0011500F" w:rsidRDefault="00B60C2E" w:rsidP="00B60C2E">
      <w:pPr>
        <w:autoSpaceDE w:val="0"/>
        <w:autoSpaceDN w:val="0"/>
        <w:adjustRightInd w:val="0"/>
        <w:ind w:firstLine="5220"/>
        <w:outlineLvl w:val="0"/>
        <w:rPr>
          <w:sz w:val="18"/>
          <w:szCs w:val="18"/>
        </w:rPr>
      </w:pPr>
    </w:p>
    <w:p w:rsidR="00B60C2E" w:rsidRPr="0011500F" w:rsidRDefault="00B60C2E" w:rsidP="00B60C2E">
      <w:pPr>
        <w:jc w:val="center"/>
        <w:rPr>
          <w:sz w:val="18"/>
          <w:szCs w:val="18"/>
        </w:rPr>
      </w:pPr>
      <w:r w:rsidRPr="0011500F">
        <w:rPr>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2pt" filled="t">
            <v:fill color2="black"/>
            <v:imagedata r:id="rId16" o:title=""/>
          </v:shape>
        </w:pict>
      </w: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jc w:val="center"/>
        <w:rPr>
          <w:b/>
          <w:sz w:val="18"/>
          <w:szCs w:val="18"/>
        </w:rPr>
      </w:pPr>
      <w:r w:rsidRPr="0011500F">
        <w:rPr>
          <w:b/>
          <w:sz w:val="18"/>
          <w:szCs w:val="18"/>
        </w:rPr>
        <w:t xml:space="preserve">АДМИНИСТРАЦИЯ ОРЛОВСКОГО РАЙОНА </w:t>
      </w:r>
      <w:r w:rsidRPr="0011500F">
        <w:rPr>
          <w:b/>
          <w:sz w:val="18"/>
          <w:szCs w:val="18"/>
        </w:rPr>
        <w:br/>
        <w:t>КИРОВСКОЙ ОБЛАСТИ</w:t>
      </w:r>
    </w:p>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 xml:space="preserve">ПОСТАНОВЛЕНИЕ </w:t>
      </w:r>
    </w:p>
    <w:p w:rsidR="00B60C2E" w:rsidRPr="0011500F" w:rsidRDefault="00B60C2E" w:rsidP="00B60C2E">
      <w:pPr>
        <w:rPr>
          <w:sz w:val="18"/>
          <w:szCs w:val="18"/>
        </w:rPr>
      </w:pPr>
      <w:r w:rsidRPr="0011500F">
        <w:rPr>
          <w:sz w:val="18"/>
          <w:szCs w:val="18"/>
          <w:u w:val="single"/>
        </w:rPr>
        <w:t>24.08.2018</w:t>
      </w:r>
      <w:r w:rsidRPr="0011500F">
        <w:rPr>
          <w:b/>
          <w:color w:val="FF0000"/>
          <w:sz w:val="18"/>
          <w:szCs w:val="18"/>
        </w:rPr>
        <w:t xml:space="preserve">                                                                                                                  </w:t>
      </w:r>
      <w:r w:rsidRPr="0011500F">
        <w:rPr>
          <w:sz w:val="18"/>
          <w:szCs w:val="18"/>
        </w:rPr>
        <w:t xml:space="preserve">№ </w:t>
      </w:r>
      <w:r w:rsidRPr="0011500F">
        <w:rPr>
          <w:sz w:val="18"/>
          <w:szCs w:val="18"/>
          <w:u w:val="single"/>
        </w:rPr>
        <w:t>552-</w:t>
      </w:r>
      <w:r w:rsidRPr="0011500F">
        <w:rPr>
          <w:sz w:val="18"/>
          <w:szCs w:val="18"/>
        </w:rPr>
        <w:t>п</w:t>
      </w:r>
    </w:p>
    <w:p w:rsidR="00B60C2E" w:rsidRPr="0011500F" w:rsidRDefault="00B60C2E" w:rsidP="00B60C2E">
      <w:pPr>
        <w:jc w:val="center"/>
        <w:rPr>
          <w:sz w:val="18"/>
          <w:szCs w:val="18"/>
        </w:rPr>
      </w:pPr>
      <w:r w:rsidRPr="0011500F">
        <w:rPr>
          <w:sz w:val="18"/>
          <w:szCs w:val="18"/>
        </w:rPr>
        <w:t>г. Орлов</w:t>
      </w:r>
    </w:p>
    <w:p w:rsidR="00B60C2E" w:rsidRPr="0011500F" w:rsidRDefault="00B60C2E" w:rsidP="00B60C2E">
      <w:pPr>
        <w:jc w:val="center"/>
        <w:rPr>
          <w:sz w:val="18"/>
          <w:szCs w:val="18"/>
        </w:rPr>
      </w:pPr>
    </w:p>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Об утверждении Муниципальной программы</w:t>
      </w:r>
    </w:p>
    <w:p w:rsidR="00B60C2E" w:rsidRPr="0011500F" w:rsidRDefault="00B60C2E" w:rsidP="00B60C2E">
      <w:pPr>
        <w:jc w:val="center"/>
        <w:rPr>
          <w:b/>
          <w:sz w:val="18"/>
          <w:szCs w:val="18"/>
        </w:rPr>
      </w:pPr>
      <w:r w:rsidRPr="0011500F">
        <w:rPr>
          <w:b/>
          <w:sz w:val="18"/>
          <w:szCs w:val="18"/>
        </w:rPr>
        <w:t xml:space="preserve"> «Развитие строительства и архитектуры </w:t>
      </w:r>
    </w:p>
    <w:p w:rsidR="00B60C2E" w:rsidRPr="0011500F" w:rsidRDefault="00B60C2E" w:rsidP="00B60C2E">
      <w:pPr>
        <w:jc w:val="center"/>
        <w:rPr>
          <w:b/>
          <w:sz w:val="18"/>
          <w:szCs w:val="18"/>
        </w:rPr>
      </w:pPr>
      <w:r w:rsidRPr="0011500F">
        <w:rPr>
          <w:b/>
          <w:sz w:val="18"/>
          <w:szCs w:val="18"/>
        </w:rPr>
        <w:t>в Орловском районе Кировской области» на 2019-2021 годы</w:t>
      </w:r>
    </w:p>
    <w:p w:rsidR="00B60C2E" w:rsidRPr="0011500F" w:rsidRDefault="00B60C2E" w:rsidP="00B60C2E">
      <w:pPr>
        <w:jc w:val="center"/>
        <w:rPr>
          <w:b/>
          <w:sz w:val="18"/>
          <w:szCs w:val="18"/>
        </w:rPr>
      </w:pPr>
    </w:p>
    <w:p w:rsidR="00B60C2E" w:rsidRPr="0011500F" w:rsidRDefault="00B60C2E" w:rsidP="00B60C2E">
      <w:pPr>
        <w:autoSpaceDE w:val="0"/>
        <w:autoSpaceDN w:val="0"/>
        <w:adjustRightInd w:val="0"/>
        <w:ind w:firstLine="540"/>
        <w:jc w:val="both"/>
        <w:outlineLvl w:val="0"/>
        <w:rPr>
          <w:sz w:val="18"/>
          <w:szCs w:val="18"/>
        </w:rPr>
      </w:pPr>
      <w:r w:rsidRPr="0011500F">
        <w:rPr>
          <w:sz w:val="18"/>
          <w:szCs w:val="18"/>
        </w:rPr>
        <w:t>В соответствии с постановлением администрации Орловского района Кировской области от 09.07.2018  № 451-п «О мерах по составлению проекта бюджета Орловского района Кировской области на 2019 год и на плановый период 2020-2021 годов» администрация Орловского района ПОСТАНОВЛЯЕТ:</w:t>
      </w:r>
    </w:p>
    <w:p w:rsidR="00B60C2E" w:rsidRPr="0011500F" w:rsidRDefault="00B60C2E" w:rsidP="00B60C2E">
      <w:pPr>
        <w:ind w:firstLine="709"/>
        <w:jc w:val="both"/>
        <w:rPr>
          <w:sz w:val="18"/>
          <w:szCs w:val="18"/>
        </w:rPr>
      </w:pPr>
      <w:r w:rsidRPr="0011500F">
        <w:rPr>
          <w:sz w:val="18"/>
          <w:szCs w:val="18"/>
        </w:rPr>
        <w:t xml:space="preserve">1. Утвердить Муниципальную программу «Развитие строительства и архитектуры в Орловском районе Кировской области» на 2019 – 2021 годы согласно приложению. </w:t>
      </w:r>
    </w:p>
    <w:p w:rsidR="00B60C2E" w:rsidRPr="0011500F" w:rsidRDefault="00B60C2E" w:rsidP="00B60C2E">
      <w:pPr>
        <w:ind w:firstLine="709"/>
        <w:jc w:val="both"/>
        <w:rPr>
          <w:sz w:val="18"/>
          <w:szCs w:val="18"/>
        </w:rPr>
      </w:pPr>
      <w:r w:rsidRPr="0011500F">
        <w:rPr>
          <w:sz w:val="18"/>
          <w:szCs w:val="18"/>
        </w:rPr>
        <w:t>2. Признать утратившими силу:</w:t>
      </w:r>
    </w:p>
    <w:p w:rsidR="00B60C2E" w:rsidRPr="0011500F" w:rsidRDefault="00B60C2E" w:rsidP="00B60C2E">
      <w:pPr>
        <w:ind w:firstLine="709"/>
        <w:jc w:val="both"/>
        <w:rPr>
          <w:sz w:val="18"/>
          <w:szCs w:val="18"/>
        </w:rPr>
      </w:pPr>
      <w:r w:rsidRPr="0011500F">
        <w:rPr>
          <w:sz w:val="18"/>
          <w:szCs w:val="18"/>
        </w:rPr>
        <w:lastRenderedPageBreak/>
        <w:t>2.1. Постановление администрации Орловского района Кировской области от 30.09.2016 № 513 «Об утверждении Муниципальной программы «Развитие строительства и архитектуры в Орловском районе Кировской области» на 2017-2019 годы.</w:t>
      </w:r>
    </w:p>
    <w:p w:rsidR="00B60C2E" w:rsidRPr="0011500F" w:rsidRDefault="00B60C2E" w:rsidP="00B60C2E">
      <w:pPr>
        <w:ind w:firstLine="709"/>
        <w:jc w:val="both"/>
        <w:rPr>
          <w:sz w:val="18"/>
          <w:szCs w:val="18"/>
        </w:rPr>
      </w:pPr>
      <w:r w:rsidRPr="0011500F">
        <w:rPr>
          <w:sz w:val="18"/>
          <w:szCs w:val="18"/>
        </w:rPr>
        <w:t>2.2. Постановление администрации Орловского района Кировской области от 05.09.2017 № 584 «О внесении изменений в муниципальную программу «Развитие строительства и архитектуры в Орловском районе Кировской области» на 2017-2019 годы.</w:t>
      </w:r>
    </w:p>
    <w:p w:rsidR="00B60C2E" w:rsidRPr="0011500F" w:rsidRDefault="00B60C2E" w:rsidP="00B60C2E">
      <w:pPr>
        <w:ind w:firstLine="709"/>
        <w:jc w:val="both"/>
        <w:rPr>
          <w:sz w:val="18"/>
          <w:szCs w:val="18"/>
        </w:rPr>
      </w:pPr>
      <w:r w:rsidRPr="0011500F">
        <w:rPr>
          <w:sz w:val="18"/>
          <w:szCs w:val="18"/>
        </w:rPr>
        <w:t xml:space="preserve">2.3. Постановление администрации Орловского района Кировской области от 29.09.2017 № 658 «О внесении изменений в постановление «Об утверждении муниципальной программы «Развитие строительства и архитектуры в Орловском районе Кировской области» на 2017-2019 годы. </w:t>
      </w:r>
    </w:p>
    <w:p w:rsidR="00B60C2E" w:rsidRPr="0011500F" w:rsidRDefault="00B60C2E" w:rsidP="00B60C2E">
      <w:pPr>
        <w:ind w:firstLine="709"/>
        <w:jc w:val="both"/>
        <w:rPr>
          <w:sz w:val="18"/>
          <w:szCs w:val="18"/>
        </w:rPr>
      </w:pPr>
      <w:r w:rsidRPr="0011500F">
        <w:rPr>
          <w:sz w:val="18"/>
          <w:szCs w:val="18"/>
        </w:rPr>
        <w:t>2.4.  Постановление администрации Орловского района Кировской области от 08.02.2018 № 69-п «О внесении изменений в муниципальную программу «Развитие строительства и архитектуры в Орловском районе Кировской области» на 2017-2020 годы.</w:t>
      </w:r>
    </w:p>
    <w:p w:rsidR="00B60C2E" w:rsidRPr="0011500F" w:rsidRDefault="00B60C2E" w:rsidP="00B60C2E">
      <w:pPr>
        <w:jc w:val="both"/>
        <w:rPr>
          <w:sz w:val="18"/>
          <w:szCs w:val="18"/>
        </w:rPr>
      </w:pPr>
      <w:r w:rsidRPr="0011500F">
        <w:rPr>
          <w:sz w:val="18"/>
          <w:szCs w:val="18"/>
        </w:rPr>
        <w:t xml:space="preserve">         3. </w:t>
      </w:r>
      <w:proofErr w:type="gramStart"/>
      <w:r w:rsidRPr="0011500F">
        <w:rPr>
          <w:sz w:val="18"/>
          <w:szCs w:val="18"/>
        </w:rPr>
        <w:t>Контроль за</w:t>
      </w:r>
      <w:proofErr w:type="gramEnd"/>
      <w:r w:rsidRPr="0011500F">
        <w:rPr>
          <w:sz w:val="18"/>
          <w:szCs w:val="18"/>
        </w:rPr>
        <w:t xml:space="preserve"> исполнением настоящего постановления возложить на заместителя начальника управления по вопросам жизнеобеспечения, архитектуры и градостроительства, заведующего сектором ЖКХ  администрации Орловского района А.М. </w:t>
      </w:r>
      <w:proofErr w:type="spellStart"/>
      <w:r w:rsidRPr="0011500F">
        <w:rPr>
          <w:sz w:val="18"/>
          <w:szCs w:val="18"/>
        </w:rPr>
        <w:t>Гребенева</w:t>
      </w:r>
      <w:proofErr w:type="spellEnd"/>
      <w:r w:rsidRPr="0011500F">
        <w:rPr>
          <w:sz w:val="18"/>
          <w:szCs w:val="18"/>
        </w:rPr>
        <w:t>.</w:t>
      </w:r>
    </w:p>
    <w:p w:rsidR="00B60C2E" w:rsidRPr="0011500F" w:rsidRDefault="00B60C2E" w:rsidP="00B60C2E">
      <w:pPr>
        <w:ind w:firstLine="709"/>
        <w:jc w:val="both"/>
        <w:rPr>
          <w:sz w:val="18"/>
          <w:szCs w:val="18"/>
        </w:rPr>
      </w:pPr>
      <w:r w:rsidRPr="0011500F">
        <w:rPr>
          <w:sz w:val="18"/>
          <w:szCs w:val="18"/>
        </w:rPr>
        <w:t>4. Управляющему делами администрации Орловского района Князеву И.А.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B60C2E" w:rsidRPr="0011500F" w:rsidRDefault="00B60C2E" w:rsidP="00B60C2E">
      <w:pPr>
        <w:spacing w:line="360" w:lineRule="auto"/>
        <w:ind w:firstLine="709"/>
        <w:jc w:val="both"/>
        <w:rPr>
          <w:sz w:val="18"/>
          <w:szCs w:val="18"/>
        </w:rPr>
      </w:pPr>
    </w:p>
    <w:p w:rsidR="00B60C2E" w:rsidRPr="0011500F" w:rsidRDefault="00B60C2E" w:rsidP="00B60C2E">
      <w:pPr>
        <w:spacing w:line="360" w:lineRule="auto"/>
        <w:ind w:firstLine="709"/>
        <w:jc w:val="both"/>
        <w:rPr>
          <w:sz w:val="18"/>
          <w:szCs w:val="18"/>
        </w:rPr>
      </w:pPr>
    </w:p>
    <w:p w:rsidR="00B60C2E" w:rsidRPr="0011500F" w:rsidRDefault="00B60C2E" w:rsidP="00B60C2E">
      <w:pPr>
        <w:spacing w:line="360" w:lineRule="auto"/>
        <w:ind w:firstLine="709"/>
        <w:jc w:val="both"/>
        <w:rPr>
          <w:sz w:val="18"/>
          <w:szCs w:val="18"/>
        </w:rPr>
      </w:pPr>
      <w:r w:rsidRPr="0011500F">
        <w:rPr>
          <w:sz w:val="18"/>
          <w:szCs w:val="18"/>
        </w:rPr>
        <w:t xml:space="preserve">5. Постановление вступает в силу с 01.01.2019. </w:t>
      </w:r>
    </w:p>
    <w:p w:rsidR="00B60C2E" w:rsidRPr="0011500F" w:rsidRDefault="00B60C2E" w:rsidP="00B60C2E">
      <w:pPr>
        <w:pStyle w:val="af1"/>
        <w:jc w:val="both"/>
        <w:rPr>
          <w:rFonts w:ascii="Times New Roman" w:hAnsi="Times New Roman" w:cs="Times New Roman"/>
          <w:sz w:val="18"/>
          <w:szCs w:val="18"/>
        </w:rPr>
      </w:pPr>
    </w:p>
    <w:p w:rsidR="00B60C2E" w:rsidRPr="0011500F" w:rsidRDefault="00B60C2E" w:rsidP="00B60C2E">
      <w:pPr>
        <w:pStyle w:val="af1"/>
        <w:jc w:val="both"/>
        <w:rPr>
          <w:rFonts w:ascii="Times New Roman" w:hAnsi="Times New Roman" w:cs="Times New Roman"/>
          <w:sz w:val="18"/>
          <w:szCs w:val="18"/>
        </w:rPr>
      </w:pPr>
      <w:r w:rsidRPr="0011500F">
        <w:rPr>
          <w:rFonts w:ascii="Times New Roman" w:hAnsi="Times New Roman" w:cs="Times New Roman"/>
          <w:sz w:val="18"/>
          <w:szCs w:val="18"/>
        </w:rPr>
        <w:t>И.о. главы администрации</w:t>
      </w:r>
    </w:p>
    <w:p w:rsidR="00B60C2E" w:rsidRPr="0011500F" w:rsidRDefault="00B60C2E" w:rsidP="00B60C2E">
      <w:pPr>
        <w:pStyle w:val="af1"/>
        <w:jc w:val="both"/>
        <w:rPr>
          <w:rFonts w:ascii="Times New Roman" w:hAnsi="Times New Roman" w:cs="Times New Roman"/>
          <w:sz w:val="18"/>
          <w:szCs w:val="18"/>
        </w:rPr>
      </w:pPr>
      <w:r w:rsidRPr="0011500F">
        <w:rPr>
          <w:rFonts w:ascii="Times New Roman" w:hAnsi="Times New Roman" w:cs="Times New Roman"/>
          <w:sz w:val="18"/>
          <w:szCs w:val="18"/>
        </w:rPr>
        <w:t xml:space="preserve">Орловского района </w:t>
      </w:r>
      <w:r w:rsidRPr="0011500F">
        <w:rPr>
          <w:rFonts w:ascii="Times New Roman" w:hAnsi="Times New Roman" w:cs="Times New Roman"/>
          <w:sz w:val="18"/>
          <w:szCs w:val="18"/>
        </w:rPr>
        <w:tab/>
      </w:r>
      <w:r w:rsidRPr="0011500F">
        <w:rPr>
          <w:rFonts w:ascii="Times New Roman" w:hAnsi="Times New Roman" w:cs="Times New Roman"/>
          <w:sz w:val="18"/>
          <w:szCs w:val="18"/>
        </w:rPr>
        <w:tab/>
        <w:t xml:space="preserve">    А.В. </w:t>
      </w:r>
      <w:proofErr w:type="spellStart"/>
      <w:r w:rsidRPr="0011500F">
        <w:rPr>
          <w:rFonts w:ascii="Times New Roman" w:hAnsi="Times New Roman" w:cs="Times New Roman"/>
          <w:sz w:val="18"/>
          <w:szCs w:val="18"/>
        </w:rPr>
        <w:t>Аботуров</w:t>
      </w:r>
      <w:proofErr w:type="spellEnd"/>
      <w:r w:rsidRPr="0011500F">
        <w:rPr>
          <w:rFonts w:ascii="Times New Roman" w:hAnsi="Times New Roman" w:cs="Times New Roman"/>
          <w:sz w:val="18"/>
          <w:szCs w:val="18"/>
        </w:rPr>
        <w:t xml:space="preserve"> </w:t>
      </w:r>
    </w:p>
    <w:p w:rsidR="00B60C2E" w:rsidRPr="0011500F" w:rsidRDefault="00B60C2E" w:rsidP="00B60C2E">
      <w:pPr>
        <w:rPr>
          <w:sz w:val="18"/>
          <w:szCs w:val="18"/>
        </w:rPr>
      </w:pPr>
    </w:p>
    <w:p w:rsidR="00B60C2E" w:rsidRPr="0011500F" w:rsidRDefault="00B60C2E" w:rsidP="00B60C2E">
      <w:pPr>
        <w:ind w:left="5940"/>
        <w:rPr>
          <w:sz w:val="18"/>
          <w:szCs w:val="18"/>
        </w:rPr>
      </w:pPr>
    </w:p>
    <w:p w:rsidR="00B60C2E" w:rsidRPr="0011500F" w:rsidRDefault="00B60C2E" w:rsidP="00B60C2E">
      <w:pPr>
        <w:ind w:left="5940"/>
        <w:rPr>
          <w:sz w:val="18"/>
          <w:szCs w:val="18"/>
        </w:rPr>
      </w:pPr>
    </w:p>
    <w:p w:rsidR="00B60C2E" w:rsidRPr="0011500F" w:rsidRDefault="00B60C2E" w:rsidP="00B60C2E">
      <w:pPr>
        <w:ind w:left="5940"/>
        <w:rPr>
          <w:sz w:val="18"/>
          <w:szCs w:val="18"/>
        </w:rPr>
      </w:pPr>
    </w:p>
    <w:p w:rsidR="00B60C2E" w:rsidRPr="0011500F" w:rsidRDefault="00B60C2E" w:rsidP="00B60C2E">
      <w:pPr>
        <w:ind w:left="5940"/>
        <w:rPr>
          <w:sz w:val="18"/>
          <w:szCs w:val="18"/>
        </w:rPr>
      </w:pPr>
    </w:p>
    <w:p w:rsidR="00B60C2E" w:rsidRPr="0011500F" w:rsidRDefault="00B60C2E" w:rsidP="00B60C2E">
      <w:pPr>
        <w:ind w:left="5940"/>
        <w:rPr>
          <w:sz w:val="18"/>
          <w:szCs w:val="18"/>
        </w:rPr>
      </w:pPr>
    </w:p>
    <w:p w:rsidR="00B60C2E" w:rsidRPr="0011500F" w:rsidRDefault="00B60C2E" w:rsidP="00B60C2E">
      <w:pPr>
        <w:ind w:left="5940"/>
        <w:rPr>
          <w:sz w:val="18"/>
          <w:szCs w:val="18"/>
        </w:rPr>
      </w:pPr>
    </w:p>
    <w:p w:rsidR="00B60C2E" w:rsidRPr="0011500F" w:rsidRDefault="00B60C2E" w:rsidP="00B60C2E">
      <w:pPr>
        <w:ind w:left="5940"/>
        <w:rPr>
          <w:sz w:val="18"/>
          <w:szCs w:val="18"/>
        </w:rPr>
      </w:pPr>
    </w:p>
    <w:p w:rsidR="00B60C2E" w:rsidRPr="0011500F" w:rsidRDefault="00B60C2E" w:rsidP="00B60C2E">
      <w:pPr>
        <w:ind w:left="5940"/>
        <w:rPr>
          <w:sz w:val="18"/>
          <w:szCs w:val="18"/>
        </w:rPr>
      </w:pPr>
      <w:r w:rsidRPr="0011500F">
        <w:rPr>
          <w:sz w:val="18"/>
          <w:szCs w:val="18"/>
        </w:rPr>
        <w:t>Приложение</w:t>
      </w:r>
    </w:p>
    <w:p w:rsidR="00B60C2E" w:rsidRPr="0011500F" w:rsidRDefault="00B60C2E" w:rsidP="00B60C2E">
      <w:pPr>
        <w:ind w:left="5940"/>
        <w:rPr>
          <w:sz w:val="18"/>
          <w:szCs w:val="18"/>
        </w:rPr>
      </w:pPr>
    </w:p>
    <w:p w:rsidR="00B60C2E" w:rsidRPr="0011500F" w:rsidRDefault="00B60C2E" w:rsidP="00B60C2E">
      <w:pPr>
        <w:ind w:left="5940"/>
        <w:rPr>
          <w:sz w:val="18"/>
          <w:szCs w:val="18"/>
        </w:rPr>
      </w:pPr>
      <w:r w:rsidRPr="0011500F">
        <w:rPr>
          <w:sz w:val="18"/>
          <w:szCs w:val="18"/>
        </w:rPr>
        <w:t>УТВЕРЖДЕНА</w:t>
      </w:r>
    </w:p>
    <w:p w:rsidR="00B60C2E" w:rsidRPr="0011500F" w:rsidRDefault="00B60C2E" w:rsidP="00B60C2E">
      <w:pPr>
        <w:ind w:left="5940"/>
        <w:rPr>
          <w:sz w:val="18"/>
          <w:szCs w:val="18"/>
        </w:rPr>
      </w:pPr>
      <w:r w:rsidRPr="0011500F">
        <w:rPr>
          <w:sz w:val="18"/>
          <w:szCs w:val="18"/>
        </w:rPr>
        <w:t>Постановлением администрации</w:t>
      </w:r>
    </w:p>
    <w:p w:rsidR="00B60C2E" w:rsidRPr="0011500F" w:rsidRDefault="00B60C2E" w:rsidP="00B60C2E">
      <w:pPr>
        <w:ind w:left="5940"/>
        <w:rPr>
          <w:sz w:val="18"/>
          <w:szCs w:val="18"/>
        </w:rPr>
      </w:pPr>
      <w:r w:rsidRPr="0011500F">
        <w:rPr>
          <w:sz w:val="18"/>
          <w:szCs w:val="18"/>
        </w:rPr>
        <w:t>муниципального образования Орловский</w:t>
      </w:r>
    </w:p>
    <w:p w:rsidR="00B60C2E" w:rsidRPr="0011500F" w:rsidRDefault="00B60C2E" w:rsidP="00B60C2E">
      <w:pPr>
        <w:ind w:left="5940"/>
        <w:rPr>
          <w:sz w:val="18"/>
          <w:szCs w:val="18"/>
        </w:rPr>
      </w:pPr>
      <w:r w:rsidRPr="0011500F">
        <w:rPr>
          <w:sz w:val="18"/>
          <w:szCs w:val="18"/>
        </w:rPr>
        <w:t>муниципальный район Кировской области</w:t>
      </w:r>
    </w:p>
    <w:p w:rsidR="00B60C2E" w:rsidRPr="0011500F" w:rsidRDefault="00B60C2E" w:rsidP="00B60C2E">
      <w:pPr>
        <w:ind w:left="5940"/>
        <w:rPr>
          <w:sz w:val="18"/>
          <w:szCs w:val="18"/>
        </w:rPr>
      </w:pPr>
      <w:r w:rsidRPr="0011500F">
        <w:rPr>
          <w:sz w:val="18"/>
          <w:szCs w:val="18"/>
        </w:rPr>
        <w:t xml:space="preserve">от «24» августа </w:t>
      </w:r>
      <w:bookmarkStart w:id="0" w:name="_GoBack"/>
      <w:bookmarkEnd w:id="0"/>
      <w:smartTag w:uri="urn:schemas-microsoft-com:office:smarttags" w:element="metricconverter">
        <w:smartTagPr>
          <w:attr w:name="ProductID" w:val="2018 г"/>
        </w:smartTagPr>
        <w:r w:rsidRPr="0011500F">
          <w:rPr>
            <w:sz w:val="18"/>
            <w:szCs w:val="18"/>
          </w:rPr>
          <w:t>2018 г</w:t>
        </w:r>
      </w:smartTag>
      <w:r w:rsidRPr="0011500F">
        <w:rPr>
          <w:sz w:val="18"/>
          <w:szCs w:val="18"/>
        </w:rPr>
        <w:t>.   № 552-п</w:t>
      </w:r>
    </w:p>
    <w:p w:rsidR="00B60C2E" w:rsidRPr="0011500F" w:rsidRDefault="00B60C2E" w:rsidP="00B60C2E">
      <w:pPr>
        <w:ind w:left="5580" w:hanging="5940"/>
        <w:jc w:val="center"/>
        <w:rPr>
          <w:sz w:val="18"/>
          <w:szCs w:val="18"/>
        </w:rPr>
      </w:pPr>
    </w:p>
    <w:p w:rsidR="00B60C2E" w:rsidRPr="0011500F" w:rsidRDefault="00B60C2E" w:rsidP="00B60C2E">
      <w:pPr>
        <w:ind w:left="5580" w:hanging="5940"/>
        <w:jc w:val="center"/>
        <w:rPr>
          <w:sz w:val="18"/>
          <w:szCs w:val="18"/>
        </w:rPr>
      </w:pPr>
    </w:p>
    <w:p w:rsidR="00B60C2E" w:rsidRPr="0011500F" w:rsidRDefault="00B60C2E" w:rsidP="00B60C2E">
      <w:pPr>
        <w:ind w:left="5580" w:hanging="5940"/>
        <w:jc w:val="center"/>
        <w:rPr>
          <w:sz w:val="18"/>
          <w:szCs w:val="18"/>
        </w:rPr>
      </w:pPr>
    </w:p>
    <w:p w:rsidR="00B60C2E" w:rsidRPr="0011500F" w:rsidRDefault="00B60C2E" w:rsidP="00B60C2E">
      <w:pPr>
        <w:ind w:left="5580" w:hanging="5940"/>
        <w:jc w:val="center"/>
        <w:rPr>
          <w:sz w:val="18"/>
          <w:szCs w:val="18"/>
        </w:rPr>
      </w:pPr>
    </w:p>
    <w:p w:rsidR="00B60C2E" w:rsidRPr="0011500F" w:rsidRDefault="00B60C2E" w:rsidP="00B60C2E">
      <w:pPr>
        <w:ind w:left="5580" w:hanging="5940"/>
        <w:jc w:val="center"/>
        <w:rPr>
          <w:b/>
          <w:sz w:val="18"/>
          <w:szCs w:val="18"/>
        </w:rPr>
      </w:pPr>
      <w:r w:rsidRPr="0011500F">
        <w:rPr>
          <w:b/>
          <w:sz w:val="18"/>
          <w:szCs w:val="18"/>
        </w:rPr>
        <w:t>Муниципальная программа</w:t>
      </w:r>
    </w:p>
    <w:p w:rsidR="00B60C2E" w:rsidRPr="0011500F" w:rsidRDefault="00B60C2E" w:rsidP="00B60C2E">
      <w:pPr>
        <w:ind w:left="5580" w:hanging="5940"/>
        <w:jc w:val="center"/>
        <w:rPr>
          <w:b/>
          <w:sz w:val="18"/>
          <w:szCs w:val="18"/>
        </w:rPr>
      </w:pPr>
      <w:r w:rsidRPr="0011500F">
        <w:rPr>
          <w:b/>
          <w:sz w:val="18"/>
          <w:szCs w:val="18"/>
        </w:rPr>
        <w:t xml:space="preserve">«Развитие строительства и архитектуры </w:t>
      </w:r>
      <w:proofErr w:type="gramStart"/>
      <w:r w:rsidRPr="0011500F">
        <w:rPr>
          <w:b/>
          <w:sz w:val="18"/>
          <w:szCs w:val="18"/>
        </w:rPr>
        <w:t>в</w:t>
      </w:r>
      <w:proofErr w:type="gramEnd"/>
      <w:r w:rsidRPr="0011500F">
        <w:rPr>
          <w:b/>
          <w:sz w:val="18"/>
          <w:szCs w:val="18"/>
        </w:rPr>
        <w:t xml:space="preserve"> </w:t>
      </w:r>
    </w:p>
    <w:p w:rsidR="00B60C2E" w:rsidRPr="0011500F" w:rsidRDefault="00B60C2E" w:rsidP="00B60C2E">
      <w:pPr>
        <w:ind w:left="5580" w:hanging="5940"/>
        <w:jc w:val="center"/>
        <w:rPr>
          <w:b/>
          <w:sz w:val="18"/>
          <w:szCs w:val="18"/>
        </w:rPr>
      </w:pPr>
      <w:r w:rsidRPr="0011500F">
        <w:rPr>
          <w:b/>
          <w:sz w:val="18"/>
          <w:szCs w:val="18"/>
        </w:rPr>
        <w:t xml:space="preserve"> </w:t>
      </w:r>
      <w:proofErr w:type="gramStart"/>
      <w:r w:rsidRPr="0011500F">
        <w:rPr>
          <w:b/>
          <w:sz w:val="18"/>
          <w:szCs w:val="18"/>
        </w:rPr>
        <w:t>Орловском</w:t>
      </w:r>
      <w:proofErr w:type="gramEnd"/>
      <w:r w:rsidRPr="0011500F">
        <w:rPr>
          <w:b/>
          <w:sz w:val="18"/>
          <w:szCs w:val="18"/>
        </w:rPr>
        <w:t xml:space="preserve"> районе Кировской области »</w:t>
      </w:r>
    </w:p>
    <w:p w:rsidR="00B60C2E" w:rsidRPr="0011500F" w:rsidRDefault="00B60C2E" w:rsidP="00B60C2E">
      <w:pPr>
        <w:ind w:left="5580" w:hanging="5940"/>
        <w:jc w:val="center"/>
        <w:rPr>
          <w:b/>
          <w:sz w:val="18"/>
          <w:szCs w:val="18"/>
        </w:rPr>
      </w:pPr>
      <w:r w:rsidRPr="0011500F">
        <w:rPr>
          <w:b/>
          <w:sz w:val="18"/>
          <w:szCs w:val="18"/>
        </w:rPr>
        <w:t>на 2019-2021 годы</w:t>
      </w:r>
    </w:p>
    <w:p w:rsidR="00B60C2E" w:rsidRPr="0011500F" w:rsidRDefault="00B60C2E" w:rsidP="00B60C2E">
      <w:pPr>
        <w:ind w:left="5580" w:hanging="5940"/>
        <w:jc w:val="center"/>
        <w:rPr>
          <w:sz w:val="18"/>
          <w:szCs w:val="18"/>
        </w:rPr>
      </w:pPr>
    </w:p>
    <w:p w:rsidR="00B60C2E" w:rsidRPr="0011500F" w:rsidRDefault="00B60C2E" w:rsidP="00B60C2E">
      <w:pPr>
        <w:ind w:left="5580" w:hanging="5940"/>
        <w:jc w:val="center"/>
        <w:rPr>
          <w:sz w:val="18"/>
          <w:szCs w:val="18"/>
        </w:rPr>
      </w:pPr>
      <w:r w:rsidRPr="0011500F">
        <w:rPr>
          <w:sz w:val="18"/>
          <w:szCs w:val="18"/>
        </w:rPr>
        <w:t>г. Орлов</w:t>
      </w:r>
    </w:p>
    <w:p w:rsidR="00B60C2E" w:rsidRPr="0011500F" w:rsidRDefault="00B60C2E" w:rsidP="00B60C2E">
      <w:pPr>
        <w:ind w:left="5580" w:hanging="5940"/>
        <w:jc w:val="center"/>
        <w:rPr>
          <w:sz w:val="18"/>
          <w:szCs w:val="18"/>
        </w:rPr>
      </w:pPr>
      <w:r w:rsidRPr="0011500F">
        <w:rPr>
          <w:sz w:val="18"/>
          <w:szCs w:val="18"/>
        </w:rPr>
        <w:t>2018 год</w:t>
      </w:r>
    </w:p>
    <w:p w:rsidR="00B60C2E" w:rsidRPr="0011500F" w:rsidRDefault="00B60C2E" w:rsidP="00B60C2E">
      <w:pPr>
        <w:ind w:left="5580" w:hanging="5940"/>
        <w:jc w:val="center"/>
        <w:rPr>
          <w:sz w:val="18"/>
          <w:szCs w:val="18"/>
        </w:rPr>
      </w:pPr>
    </w:p>
    <w:p w:rsidR="00B60C2E" w:rsidRPr="0011500F" w:rsidRDefault="00B60C2E" w:rsidP="00B60C2E">
      <w:pPr>
        <w:ind w:left="5580" w:hanging="5940"/>
        <w:jc w:val="center"/>
        <w:rPr>
          <w:sz w:val="18"/>
          <w:szCs w:val="18"/>
        </w:rPr>
      </w:pPr>
    </w:p>
    <w:p w:rsidR="00B60C2E" w:rsidRPr="0011500F" w:rsidRDefault="00B60C2E" w:rsidP="00B60C2E">
      <w:pPr>
        <w:jc w:val="center"/>
        <w:rPr>
          <w:b/>
          <w:sz w:val="18"/>
          <w:szCs w:val="18"/>
        </w:rPr>
      </w:pPr>
      <w:r w:rsidRPr="0011500F">
        <w:rPr>
          <w:b/>
          <w:sz w:val="18"/>
          <w:szCs w:val="18"/>
        </w:rPr>
        <w:t>ПАСПОРТ</w:t>
      </w:r>
    </w:p>
    <w:p w:rsidR="00B60C2E" w:rsidRPr="0011500F" w:rsidRDefault="00B60C2E" w:rsidP="00B60C2E">
      <w:pPr>
        <w:jc w:val="center"/>
        <w:rPr>
          <w:b/>
          <w:sz w:val="18"/>
          <w:szCs w:val="18"/>
        </w:rPr>
      </w:pPr>
      <w:r w:rsidRPr="0011500F">
        <w:rPr>
          <w:b/>
          <w:sz w:val="18"/>
          <w:szCs w:val="18"/>
        </w:rPr>
        <w:t>муниципальной программы «Развитие строительства и архитектуры в Орловском районе Кировской области»</w:t>
      </w:r>
    </w:p>
    <w:p w:rsidR="00B60C2E" w:rsidRPr="0011500F" w:rsidRDefault="00B60C2E" w:rsidP="00B60C2E">
      <w:pPr>
        <w:jc w:val="center"/>
        <w:rPr>
          <w:sz w:val="18"/>
          <w:szCs w:val="18"/>
        </w:rPr>
      </w:pPr>
      <w:r w:rsidRPr="0011500F">
        <w:rPr>
          <w:b/>
          <w:sz w:val="18"/>
          <w:szCs w:val="18"/>
        </w:rPr>
        <w:t>на 2019-2021 годы (далее – муниципальная программа)</w:t>
      </w:r>
    </w:p>
    <w:p w:rsidR="00B60C2E" w:rsidRPr="0011500F" w:rsidRDefault="00B60C2E" w:rsidP="00B60C2E">
      <w:pPr>
        <w:ind w:left="5580" w:hanging="594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2"/>
      </w:tblGrid>
      <w:tr w:rsidR="00B60C2E" w:rsidRPr="0011500F" w:rsidTr="00B60C2E">
        <w:tc>
          <w:tcPr>
            <w:tcW w:w="3708" w:type="dxa"/>
          </w:tcPr>
          <w:p w:rsidR="00B60C2E" w:rsidRPr="0011500F" w:rsidRDefault="00B60C2E" w:rsidP="00B60C2E">
            <w:pPr>
              <w:rPr>
                <w:sz w:val="18"/>
                <w:szCs w:val="18"/>
              </w:rPr>
            </w:pPr>
            <w:r w:rsidRPr="0011500F">
              <w:rPr>
                <w:sz w:val="18"/>
                <w:szCs w:val="18"/>
              </w:rPr>
              <w:t>Ответственный исполнитель муниципальной программы</w:t>
            </w:r>
          </w:p>
        </w:tc>
        <w:tc>
          <w:tcPr>
            <w:tcW w:w="5863" w:type="dxa"/>
          </w:tcPr>
          <w:p w:rsidR="00B60C2E" w:rsidRPr="0011500F" w:rsidRDefault="00B60C2E" w:rsidP="00B60C2E">
            <w:pPr>
              <w:rPr>
                <w:sz w:val="18"/>
                <w:szCs w:val="18"/>
              </w:rPr>
            </w:pPr>
            <w:r w:rsidRPr="0011500F">
              <w:rPr>
                <w:sz w:val="18"/>
                <w:szCs w:val="18"/>
              </w:rPr>
              <w:t>Сектор  архитектуры, строительства и градостроительства администрации Орловского района Кировской области (далее – сектор архитектуры и градостроительства).</w:t>
            </w:r>
          </w:p>
        </w:tc>
      </w:tr>
      <w:tr w:rsidR="00B60C2E" w:rsidRPr="0011500F" w:rsidTr="00B60C2E">
        <w:tc>
          <w:tcPr>
            <w:tcW w:w="3708" w:type="dxa"/>
          </w:tcPr>
          <w:p w:rsidR="00B60C2E" w:rsidRPr="0011500F" w:rsidRDefault="00B60C2E" w:rsidP="00B60C2E">
            <w:pPr>
              <w:rPr>
                <w:sz w:val="18"/>
                <w:szCs w:val="18"/>
              </w:rPr>
            </w:pPr>
            <w:r w:rsidRPr="0011500F">
              <w:rPr>
                <w:sz w:val="18"/>
                <w:szCs w:val="18"/>
              </w:rPr>
              <w:t>Соисполнители муниципальной программы</w:t>
            </w:r>
          </w:p>
        </w:tc>
        <w:tc>
          <w:tcPr>
            <w:tcW w:w="5863" w:type="dxa"/>
          </w:tcPr>
          <w:p w:rsidR="00B60C2E" w:rsidRPr="0011500F" w:rsidRDefault="00B60C2E" w:rsidP="00B60C2E">
            <w:pPr>
              <w:rPr>
                <w:sz w:val="18"/>
                <w:szCs w:val="18"/>
              </w:rPr>
            </w:pPr>
            <w:r w:rsidRPr="0011500F">
              <w:rPr>
                <w:sz w:val="18"/>
                <w:szCs w:val="18"/>
              </w:rPr>
              <w:t>Управление по вопросам жизнеобеспечения, архитектуры и градостроительства (далее – управление по вопросам жизнеобеспечения);</w:t>
            </w:r>
          </w:p>
          <w:p w:rsidR="00B60C2E" w:rsidRPr="0011500F" w:rsidRDefault="00B60C2E" w:rsidP="00B60C2E">
            <w:pPr>
              <w:rPr>
                <w:sz w:val="18"/>
                <w:szCs w:val="18"/>
              </w:rPr>
            </w:pPr>
            <w:r w:rsidRPr="0011500F">
              <w:rPr>
                <w:sz w:val="18"/>
                <w:szCs w:val="18"/>
              </w:rPr>
              <w:t>Управление  по экономике,  имущественным отношениям  и земельным ресурсам администрации Орловского района (далее – Управление по экономике).</w:t>
            </w:r>
          </w:p>
        </w:tc>
      </w:tr>
      <w:tr w:rsidR="00B60C2E" w:rsidRPr="0011500F" w:rsidTr="00B60C2E">
        <w:tc>
          <w:tcPr>
            <w:tcW w:w="3708" w:type="dxa"/>
          </w:tcPr>
          <w:p w:rsidR="00B60C2E" w:rsidRPr="0011500F" w:rsidRDefault="00B60C2E" w:rsidP="00B60C2E">
            <w:pPr>
              <w:rPr>
                <w:sz w:val="18"/>
                <w:szCs w:val="18"/>
              </w:rPr>
            </w:pPr>
            <w:r w:rsidRPr="0011500F">
              <w:rPr>
                <w:sz w:val="18"/>
                <w:szCs w:val="18"/>
              </w:rPr>
              <w:t>Программно-целевые инструменты муниципальной программы</w:t>
            </w:r>
          </w:p>
        </w:tc>
        <w:tc>
          <w:tcPr>
            <w:tcW w:w="5863" w:type="dxa"/>
          </w:tcPr>
          <w:p w:rsidR="00B60C2E" w:rsidRPr="0011500F" w:rsidRDefault="00B60C2E" w:rsidP="00B60C2E">
            <w:pPr>
              <w:rPr>
                <w:sz w:val="18"/>
                <w:szCs w:val="18"/>
              </w:rPr>
            </w:pPr>
            <w:r w:rsidRPr="0011500F">
              <w:rPr>
                <w:sz w:val="18"/>
                <w:szCs w:val="18"/>
              </w:rPr>
              <w:t>Не предусмотрены</w:t>
            </w:r>
          </w:p>
        </w:tc>
      </w:tr>
      <w:tr w:rsidR="00B60C2E" w:rsidRPr="0011500F" w:rsidTr="00B60C2E">
        <w:tc>
          <w:tcPr>
            <w:tcW w:w="3708" w:type="dxa"/>
          </w:tcPr>
          <w:p w:rsidR="00B60C2E" w:rsidRPr="0011500F" w:rsidRDefault="00B60C2E" w:rsidP="00B60C2E">
            <w:pPr>
              <w:rPr>
                <w:sz w:val="18"/>
                <w:szCs w:val="18"/>
              </w:rPr>
            </w:pPr>
            <w:r w:rsidRPr="0011500F">
              <w:rPr>
                <w:sz w:val="18"/>
                <w:szCs w:val="18"/>
              </w:rPr>
              <w:t>Цель муниципальной программы</w:t>
            </w:r>
          </w:p>
        </w:tc>
        <w:tc>
          <w:tcPr>
            <w:tcW w:w="5863" w:type="dxa"/>
          </w:tcPr>
          <w:p w:rsidR="00B60C2E" w:rsidRPr="0011500F" w:rsidRDefault="00B60C2E" w:rsidP="00B60C2E">
            <w:pPr>
              <w:rPr>
                <w:sz w:val="18"/>
                <w:szCs w:val="18"/>
              </w:rPr>
            </w:pPr>
            <w:r w:rsidRPr="0011500F">
              <w:rPr>
                <w:sz w:val="18"/>
                <w:szCs w:val="18"/>
              </w:rPr>
              <w:t xml:space="preserve">Обеспечение градостроительной деятельности на территории Орловского </w:t>
            </w:r>
            <w:proofErr w:type="gramStart"/>
            <w:r w:rsidRPr="0011500F">
              <w:rPr>
                <w:sz w:val="18"/>
                <w:szCs w:val="18"/>
              </w:rPr>
              <w:t>муниципального</w:t>
            </w:r>
            <w:proofErr w:type="gramEnd"/>
            <w:r w:rsidRPr="0011500F">
              <w:rPr>
                <w:sz w:val="18"/>
                <w:szCs w:val="18"/>
              </w:rPr>
              <w:t xml:space="preserve"> района Кировской области</w:t>
            </w:r>
          </w:p>
        </w:tc>
      </w:tr>
      <w:tr w:rsidR="00B60C2E" w:rsidRPr="0011500F" w:rsidTr="00B60C2E">
        <w:trPr>
          <w:trHeight w:val="2542"/>
        </w:trPr>
        <w:tc>
          <w:tcPr>
            <w:tcW w:w="3708" w:type="dxa"/>
          </w:tcPr>
          <w:p w:rsidR="00B60C2E" w:rsidRPr="0011500F" w:rsidRDefault="00B60C2E" w:rsidP="00B60C2E">
            <w:pPr>
              <w:rPr>
                <w:sz w:val="18"/>
                <w:szCs w:val="18"/>
              </w:rPr>
            </w:pPr>
            <w:r w:rsidRPr="0011500F">
              <w:rPr>
                <w:sz w:val="18"/>
                <w:szCs w:val="18"/>
              </w:rPr>
              <w:t>Задачи муниципальной программы</w:t>
            </w:r>
          </w:p>
        </w:tc>
        <w:tc>
          <w:tcPr>
            <w:tcW w:w="5863" w:type="dxa"/>
          </w:tcPr>
          <w:p w:rsidR="00B60C2E" w:rsidRPr="0011500F" w:rsidRDefault="00B60C2E" w:rsidP="00B60C2E">
            <w:pPr>
              <w:rPr>
                <w:sz w:val="18"/>
                <w:szCs w:val="18"/>
              </w:rPr>
            </w:pPr>
            <w:r w:rsidRPr="0011500F">
              <w:rPr>
                <w:sz w:val="18"/>
                <w:szCs w:val="18"/>
              </w:rPr>
              <w:t>1. Обновление автоматизированной системы обеспечения градостроительной деятельности</w:t>
            </w:r>
          </w:p>
          <w:p w:rsidR="00B60C2E" w:rsidRPr="0011500F" w:rsidRDefault="00B60C2E" w:rsidP="00B60C2E">
            <w:pPr>
              <w:rPr>
                <w:sz w:val="18"/>
                <w:szCs w:val="18"/>
              </w:rPr>
            </w:pPr>
            <w:r w:rsidRPr="0011500F">
              <w:rPr>
                <w:sz w:val="18"/>
                <w:szCs w:val="18"/>
              </w:rPr>
              <w:t>(АИС ОГД) в соответствии с Градостроительным кодексом Российской Федерации;</w:t>
            </w:r>
          </w:p>
          <w:p w:rsidR="00B60C2E" w:rsidRPr="0011500F" w:rsidRDefault="00B60C2E" w:rsidP="00B60C2E">
            <w:pPr>
              <w:rPr>
                <w:sz w:val="18"/>
                <w:szCs w:val="18"/>
              </w:rPr>
            </w:pPr>
            <w:r w:rsidRPr="0011500F">
              <w:rPr>
                <w:sz w:val="18"/>
                <w:szCs w:val="18"/>
              </w:rPr>
              <w:t>2. Стимулирование развития жилищного строительства, в том числе малоэтажного;</w:t>
            </w:r>
          </w:p>
          <w:p w:rsidR="00B60C2E" w:rsidRPr="0011500F" w:rsidRDefault="00B60C2E" w:rsidP="00B60C2E">
            <w:pPr>
              <w:rPr>
                <w:sz w:val="18"/>
                <w:szCs w:val="18"/>
              </w:rPr>
            </w:pPr>
            <w:r w:rsidRPr="0011500F">
              <w:rPr>
                <w:sz w:val="18"/>
                <w:szCs w:val="18"/>
              </w:rPr>
              <w:t xml:space="preserve">3. Вовлечение в оборот новых земельных участков в целях строительства жилья </w:t>
            </w:r>
            <w:proofErr w:type="spellStart"/>
            <w:r w:rsidRPr="0011500F">
              <w:rPr>
                <w:sz w:val="18"/>
                <w:szCs w:val="18"/>
              </w:rPr>
              <w:t>экономкласса</w:t>
            </w:r>
            <w:proofErr w:type="spellEnd"/>
            <w:r w:rsidRPr="0011500F">
              <w:rPr>
                <w:sz w:val="18"/>
                <w:szCs w:val="18"/>
              </w:rPr>
              <w:t>;</w:t>
            </w:r>
          </w:p>
          <w:p w:rsidR="00B60C2E" w:rsidRPr="0011500F" w:rsidRDefault="00B60C2E" w:rsidP="00B60C2E">
            <w:pPr>
              <w:rPr>
                <w:sz w:val="18"/>
                <w:szCs w:val="18"/>
              </w:rPr>
            </w:pPr>
            <w:r w:rsidRPr="0011500F">
              <w:rPr>
                <w:sz w:val="18"/>
                <w:szCs w:val="18"/>
              </w:rPr>
              <w:t>4. Содействие реализации инвестиционных проектов по комплексному освоению и развитию территорий в целях жилищного строительства;</w:t>
            </w:r>
          </w:p>
          <w:p w:rsidR="00B60C2E" w:rsidRPr="0011500F" w:rsidRDefault="00B60C2E" w:rsidP="00B60C2E">
            <w:pPr>
              <w:rPr>
                <w:sz w:val="18"/>
                <w:szCs w:val="18"/>
              </w:rPr>
            </w:pPr>
            <w:r w:rsidRPr="0011500F">
              <w:rPr>
                <w:sz w:val="18"/>
                <w:szCs w:val="18"/>
              </w:rPr>
              <w:t>5. Реализация программ по переселению граждан из аварийного жилищного фонда.</w:t>
            </w:r>
          </w:p>
        </w:tc>
      </w:tr>
      <w:tr w:rsidR="00B60C2E" w:rsidRPr="0011500F" w:rsidTr="00B60C2E">
        <w:trPr>
          <w:trHeight w:val="540"/>
        </w:trPr>
        <w:tc>
          <w:tcPr>
            <w:tcW w:w="3708" w:type="dxa"/>
          </w:tcPr>
          <w:p w:rsidR="00B60C2E" w:rsidRPr="0011500F" w:rsidRDefault="00B60C2E" w:rsidP="00B60C2E">
            <w:pPr>
              <w:rPr>
                <w:sz w:val="18"/>
                <w:szCs w:val="18"/>
              </w:rPr>
            </w:pPr>
            <w:r w:rsidRPr="0011500F">
              <w:rPr>
                <w:sz w:val="18"/>
                <w:szCs w:val="18"/>
              </w:rPr>
              <w:lastRenderedPageBreak/>
              <w:t>Целевые показатели эффективности реализации муниципальной программы</w:t>
            </w:r>
          </w:p>
        </w:tc>
        <w:tc>
          <w:tcPr>
            <w:tcW w:w="5863" w:type="dxa"/>
          </w:tcPr>
          <w:p w:rsidR="00B60C2E" w:rsidRPr="0011500F" w:rsidRDefault="00B60C2E" w:rsidP="00B60C2E">
            <w:pPr>
              <w:rPr>
                <w:sz w:val="18"/>
                <w:szCs w:val="18"/>
              </w:rPr>
            </w:pPr>
            <w:r w:rsidRPr="0011500F">
              <w:rPr>
                <w:sz w:val="18"/>
                <w:szCs w:val="18"/>
              </w:rPr>
              <w:t>1. Обновление  автоматизированной системы; ед.</w:t>
            </w:r>
          </w:p>
          <w:p w:rsidR="00B60C2E" w:rsidRPr="0011500F" w:rsidRDefault="00B60C2E" w:rsidP="00B60C2E">
            <w:pPr>
              <w:rPr>
                <w:sz w:val="18"/>
                <w:szCs w:val="18"/>
              </w:rPr>
            </w:pPr>
            <w:r w:rsidRPr="0011500F">
              <w:rPr>
                <w:sz w:val="18"/>
                <w:szCs w:val="18"/>
              </w:rPr>
              <w:t>2. Количество построенных домов, в том числе малоэтажных, шт.</w:t>
            </w:r>
          </w:p>
          <w:p w:rsidR="00B60C2E" w:rsidRPr="0011500F" w:rsidRDefault="00B60C2E" w:rsidP="00B60C2E">
            <w:pPr>
              <w:rPr>
                <w:sz w:val="18"/>
                <w:szCs w:val="18"/>
              </w:rPr>
            </w:pPr>
            <w:r w:rsidRPr="0011500F">
              <w:rPr>
                <w:sz w:val="18"/>
                <w:szCs w:val="18"/>
              </w:rPr>
              <w:t xml:space="preserve">3. Количество земельных участков выделенных под строительство жилья </w:t>
            </w:r>
            <w:proofErr w:type="spellStart"/>
            <w:r w:rsidRPr="0011500F">
              <w:rPr>
                <w:sz w:val="18"/>
                <w:szCs w:val="18"/>
              </w:rPr>
              <w:t>экономкласса</w:t>
            </w:r>
            <w:proofErr w:type="spellEnd"/>
            <w:r w:rsidRPr="0011500F">
              <w:rPr>
                <w:sz w:val="18"/>
                <w:szCs w:val="18"/>
              </w:rPr>
              <w:t>, шт.</w:t>
            </w:r>
          </w:p>
          <w:p w:rsidR="00B60C2E" w:rsidRPr="0011500F" w:rsidRDefault="00B60C2E" w:rsidP="00B60C2E">
            <w:pPr>
              <w:rPr>
                <w:sz w:val="18"/>
                <w:szCs w:val="18"/>
              </w:rPr>
            </w:pPr>
            <w:r w:rsidRPr="0011500F">
              <w:rPr>
                <w:sz w:val="18"/>
                <w:szCs w:val="18"/>
              </w:rPr>
              <w:t xml:space="preserve">4. Количество земельных участков, которым обеспечена возможность подключения коммунальной и дорожной инфраструктуры, в целях строительства микрорайона </w:t>
            </w:r>
            <w:proofErr w:type="spellStart"/>
            <w:proofErr w:type="gramStart"/>
            <w:r w:rsidRPr="0011500F">
              <w:rPr>
                <w:sz w:val="18"/>
                <w:szCs w:val="18"/>
              </w:rPr>
              <w:t>Юго</w:t>
            </w:r>
            <w:proofErr w:type="spellEnd"/>
            <w:r w:rsidRPr="0011500F">
              <w:rPr>
                <w:sz w:val="18"/>
                <w:szCs w:val="18"/>
              </w:rPr>
              <w:t>- Западный</w:t>
            </w:r>
            <w:proofErr w:type="gramEnd"/>
            <w:r w:rsidRPr="0011500F">
              <w:rPr>
                <w:sz w:val="18"/>
                <w:szCs w:val="18"/>
              </w:rPr>
              <w:t>, шт.</w:t>
            </w:r>
          </w:p>
          <w:p w:rsidR="00B60C2E" w:rsidRPr="0011500F" w:rsidRDefault="00B60C2E" w:rsidP="00B60C2E">
            <w:pPr>
              <w:rPr>
                <w:sz w:val="18"/>
                <w:szCs w:val="18"/>
              </w:rPr>
            </w:pPr>
            <w:r w:rsidRPr="0011500F">
              <w:rPr>
                <w:sz w:val="18"/>
                <w:szCs w:val="18"/>
              </w:rPr>
              <w:t xml:space="preserve">5. Количество граждан переселенных из аварийного жилищного фонда, чел. </w:t>
            </w:r>
          </w:p>
        </w:tc>
      </w:tr>
      <w:tr w:rsidR="00B60C2E" w:rsidRPr="0011500F" w:rsidTr="00B60C2E">
        <w:trPr>
          <w:trHeight w:val="866"/>
        </w:trPr>
        <w:tc>
          <w:tcPr>
            <w:tcW w:w="3708" w:type="dxa"/>
          </w:tcPr>
          <w:p w:rsidR="00B60C2E" w:rsidRPr="0011500F" w:rsidRDefault="00B60C2E" w:rsidP="00B60C2E">
            <w:pPr>
              <w:rPr>
                <w:sz w:val="18"/>
                <w:szCs w:val="18"/>
              </w:rPr>
            </w:pPr>
            <w:r w:rsidRPr="0011500F">
              <w:rPr>
                <w:sz w:val="18"/>
                <w:szCs w:val="18"/>
              </w:rPr>
              <w:t>Сроки и этапы реализации муниципальной программы</w:t>
            </w:r>
          </w:p>
        </w:tc>
        <w:tc>
          <w:tcPr>
            <w:tcW w:w="5863" w:type="dxa"/>
          </w:tcPr>
          <w:p w:rsidR="00B60C2E" w:rsidRPr="0011500F" w:rsidRDefault="00B60C2E" w:rsidP="00B60C2E">
            <w:pPr>
              <w:rPr>
                <w:sz w:val="18"/>
                <w:szCs w:val="18"/>
              </w:rPr>
            </w:pPr>
            <w:r w:rsidRPr="0011500F">
              <w:rPr>
                <w:sz w:val="18"/>
                <w:szCs w:val="18"/>
              </w:rPr>
              <w:t>2019-2021 годы. Муниципальная программа не предусматривает разбивку на этапы.</w:t>
            </w:r>
          </w:p>
        </w:tc>
      </w:tr>
      <w:tr w:rsidR="00B60C2E" w:rsidRPr="0011500F" w:rsidTr="00B60C2E">
        <w:trPr>
          <w:trHeight w:val="660"/>
        </w:trPr>
        <w:tc>
          <w:tcPr>
            <w:tcW w:w="3708" w:type="dxa"/>
          </w:tcPr>
          <w:p w:rsidR="00B60C2E" w:rsidRPr="0011500F" w:rsidRDefault="00B60C2E" w:rsidP="00B60C2E">
            <w:pPr>
              <w:rPr>
                <w:sz w:val="18"/>
                <w:szCs w:val="18"/>
              </w:rPr>
            </w:pPr>
            <w:r w:rsidRPr="0011500F">
              <w:rPr>
                <w:sz w:val="18"/>
                <w:szCs w:val="18"/>
              </w:rPr>
              <w:t>Объемы ассигнований муниципальной программы</w:t>
            </w:r>
          </w:p>
        </w:tc>
        <w:tc>
          <w:tcPr>
            <w:tcW w:w="5863" w:type="dxa"/>
          </w:tcPr>
          <w:p w:rsidR="00B60C2E" w:rsidRPr="0011500F" w:rsidRDefault="00B60C2E" w:rsidP="00B60C2E">
            <w:pPr>
              <w:rPr>
                <w:b/>
                <w:sz w:val="18"/>
                <w:szCs w:val="18"/>
              </w:rPr>
            </w:pPr>
            <w:r w:rsidRPr="0011500F">
              <w:rPr>
                <w:b/>
                <w:sz w:val="18"/>
                <w:szCs w:val="18"/>
              </w:rPr>
              <w:t>Всего: 75,0 тыс. руб., в том числе:</w:t>
            </w:r>
          </w:p>
          <w:p w:rsidR="00B60C2E" w:rsidRPr="0011500F" w:rsidRDefault="00B60C2E" w:rsidP="00B60C2E">
            <w:pPr>
              <w:rPr>
                <w:sz w:val="18"/>
                <w:szCs w:val="18"/>
              </w:rPr>
            </w:pPr>
            <w:smartTag w:uri="urn:schemas-microsoft-com:office:smarttags" w:element="metricconverter">
              <w:smartTagPr>
                <w:attr w:name="ProductID" w:val="2019 г"/>
              </w:smartTagPr>
              <w:r w:rsidRPr="0011500F">
                <w:rPr>
                  <w:sz w:val="18"/>
                  <w:szCs w:val="18"/>
                </w:rPr>
                <w:t>2019 г</w:t>
              </w:r>
            </w:smartTag>
            <w:r w:rsidRPr="0011500F">
              <w:rPr>
                <w:sz w:val="18"/>
                <w:szCs w:val="18"/>
              </w:rPr>
              <w:t>. –25,0 тыс. руб.;</w:t>
            </w:r>
          </w:p>
          <w:p w:rsidR="00B60C2E" w:rsidRPr="0011500F" w:rsidRDefault="00B60C2E" w:rsidP="00B60C2E">
            <w:pPr>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.- 25,0 тыс. руб.;</w:t>
            </w:r>
          </w:p>
          <w:p w:rsidR="00B60C2E" w:rsidRPr="0011500F" w:rsidRDefault="00B60C2E" w:rsidP="00B60C2E">
            <w:pPr>
              <w:rPr>
                <w:sz w:val="18"/>
                <w:szCs w:val="18"/>
              </w:rPr>
            </w:pPr>
            <w:smartTag w:uri="urn:schemas-microsoft-com:office:smarttags" w:element="metricconverter">
              <w:smartTagPr>
                <w:attr w:name="ProductID" w:val="2021 г"/>
              </w:smartTagPr>
              <w:r w:rsidRPr="0011500F">
                <w:rPr>
                  <w:sz w:val="18"/>
                  <w:szCs w:val="18"/>
                </w:rPr>
                <w:t>2021 г</w:t>
              </w:r>
            </w:smartTag>
            <w:r w:rsidRPr="0011500F">
              <w:rPr>
                <w:sz w:val="18"/>
                <w:szCs w:val="18"/>
              </w:rPr>
              <w:t xml:space="preserve">.- 25,0 тыс. руб. </w:t>
            </w:r>
          </w:p>
          <w:p w:rsidR="00B60C2E" w:rsidRPr="0011500F" w:rsidRDefault="00B60C2E" w:rsidP="00B60C2E">
            <w:pPr>
              <w:rPr>
                <w:b/>
                <w:sz w:val="18"/>
                <w:szCs w:val="18"/>
              </w:rPr>
            </w:pPr>
            <w:r w:rsidRPr="0011500F">
              <w:rPr>
                <w:b/>
                <w:sz w:val="18"/>
                <w:szCs w:val="18"/>
              </w:rPr>
              <w:t>Федеральный бюджет – 0,0 тыс. руб., в том числе:</w:t>
            </w:r>
          </w:p>
          <w:p w:rsidR="00B60C2E" w:rsidRPr="0011500F" w:rsidRDefault="00B60C2E" w:rsidP="00B60C2E">
            <w:pPr>
              <w:rPr>
                <w:sz w:val="18"/>
                <w:szCs w:val="18"/>
              </w:rPr>
            </w:pPr>
            <w:smartTag w:uri="urn:schemas-microsoft-com:office:smarttags" w:element="metricconverter">
              <w:smartTagPr>
                <w:attr w:name="ProductID" w:val="2019 г"/>
              </w:smartTagPr>
              <w:r w:rsidRPr="0011500F">
                <w:rPr>
                  <w:sz w:val="18"/>
                  <w:szCs w:val="18"/>
                </w:rPr>
                <w:t>2019 г</w:t>
              </w:r>
            </w:smartTag>
            <w:r w:rsidRPr="0011500F">
              <w:rPr>
                <w:sz w:val="18"/>
                <w:szCs w:val="18"/>
              </w:rPr>
              <w:t>. – 0,0 тыс. руб.;</w:t>
            </w:r>
          </w:p>
          <w:p w:rsidR="00B60C2E" w:rsidRPr="0011500F" w:rsidRDefault="00B60C2E" w:rsidP="00B60C2E">
            <w:pPr>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.- 0 тыс. руб.;</w:t>
            </w:r>
          </w:p>
          <w:p w:rsidR="00B60C2E" w:rsidRPr="0011500F" w:rsidRDefault="00B60C2E" w:rsidP="00B60C2E">
            <w:pPr>
              <w:rPr>
                <w:sz w:val="18"/>
                <w:szCs w:val="18"/>
              </w:rPr>
            </w:pPr>
            <w:smartTag w:uri="urn:schemas-microsoft-com:office:smarttags" w:element="metricconverter">
              <w:smartTagPr>
                <w:attr w:name="ProductID" w:val="2021 г"/>
              </w:smartTagPr>
              <w:r w:rsidRPr="0011500F">
                <w:rPr>
                  <w:sz w:val="18"/>
                  <w:szCs w:val="18"/>
                </w:rPr>
                <w:t>2021 г</w:t>
              </w:r>
            </w:smartTag>
            <w:r w:rsidRPr="0011500F">
              <w:rPr>
                <w:sz w:val="18"/>
                <w:szCs w:val="18"/>
              </w:rPr>
              <w:t xml:space="preserve">.- 0 тыс. руб. </w:t>
            </w:r>
          </w:p>
          <w:p w:rsidR="00B60C2E" w:rsidRPr="0011500F" w:rsidRDefault="00B60C2E" w:rsidP="00B60C2E">
            <w:pPr>
              <w:rPr>
                <w:b/>
                <w:sz w:val="18"/>
                <w:szCs w:val="18"/>
              </w:rPr>
            </w:pPr>
            <w:r w:rsidRPr="0011500F">
              <w:rPr>
                <w:b/>
                <w:sz w:val="18"/>
                <w:szCs w:val="18"/>
              </w:rPr>
              <w:t>Фонд содействия реформированию ЖКХ – 0,0 тыс. руб., в том числе:</w:t>
            </w:r>
          </w:p>
          <w:p w:rsidR="00B60C2E" w:rsidRPr="0011500F" w:rsidRDefault="00B60C2E" w:rsidP="00B60C2E">
            <w:pPr>
              <w:rPr>
                <w:sz w:val="18"/>
                <w:szCs w:val="18"/>
              </w:rPr>
            </w:pPr>
            <w:r w:rsidRPr="0011500F">
              <w:rPr>
                <w:sz w:val="18"/>
                <w:szCs w:val="18"/>
              </w:rPr>
              <w:t>2019г. – 0,0 тыс. руб.;</w:t>
            </w:r>
          </w:p>
          <w:p w:rsidR="00B60C2E" w:rsidRPr="0011500F" w:rsidRDefault="00B60C2E" w:rsidP="00B60C2E">
            <w:pPr>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.- 0 тыс. руб.;</w:t>
            </w:r>
          </w:p>
          <w:p w:rsidR="00B60C2E" w:rsidRPr="0011500F" w:rsidRDefault="00B60C2E" w:rsidP="00B60C2E">
            <w:pPr>
              <w:rPr>
                <w:sz w:val="18"/>
                <w:szCs w:val="18"/>
              </w:rPr>
            </w:pPr>
            <w:smartTag w:uri="urn:schemas-microsoft-com:office:smarttags" w:element="metricconverter">
              <w:smartTagPr>
                <w:attr w:name="ProductID" w:val="2021 г"/>
              </w:smartTagPr>
              <w:r w:rsidRPr="0011500F">
                <w:rPr>
                  <w:sz w:val="18"/>
                  <w:szCs w:val="18"/>
                </w:rPr>
                <w:t>2021 г</w:t>
              </w:r>
            </w:smartTag>
            <w:r w:rsidRPr="0011500F">
              <w:rPr>
                <w:sz w:val="18"/>
                <w:szCs w:val="18"/>
              </w:rPr>
              <w:t xml:space="preserve">.- 0 тыс. руб. </w:t>
            </w:r>
          </w:p>
          <w:p w:rsidR="00B60C2E" w:rsidRPr="0011500F" w:rsidRDefault="00B60C2E" w:rsidP="00B60C2E">
            <w:pPr>
              <w:rPr>
                <w:b/>
                <w:sz w:val="18"/>
                <w:szCs w:val="18"/>
              </w:rPr>
            </w:pPr>
            <w:r w:rsidRPr="0011500F">
              <w:rPr>
                <w:b/>
                <w:sz w:val="18"/>
                <w:szCs w:val="18"/>
              </w:rPr>
              <w:t>Областной бюджет –0,0 тыс. руб., в том числе:</w:t>
            </w:r>
          </w:p>
          <w:p w:rsidR="00B60C2E" w:rsidRPr="0011500F" w:rsidRDefault="00B60C2E" w:rsidP="00B60C2E">
            <w:pPr>
              <w:rPr>
                <w:sz w:val="18"/>
                <w:szCs w:val="18"/>
              </w:rPr>
            </w:pPr>
            <w:smartTag w:uri="urn:schemas-microsoft-com:office:smarttags" w:element="metricconverter">
              <w:smartTagPr>
                <w:attr w:name="ProductID" w:val="2019 г"/>
              </w:smartTagPr>
              <w:r w:rsidRPr="0011500F">
                <w:rPr>
                  <w:sz w:val="18"/>
                  <w:szCs w:val="18"/>
                </w:rPr>
                <w:t>2019 г</w:t>
              </w:r>
            </w:smartTag>
            <w:r w:rsidRPr="0011500F">
              <w:rPr>
                <w:sz w:val="18"/>
                <w:szCs w:val="18"/>
              </w:rPr>
              <w:t>. – 0,0 тыс. руб.;</w:t>
            </w:r>
          </w:p>
          <w:p w:rsidR="00B60C2E" w:rsidRPr="0011500F" w:rsidRDefault="00B60C2E" w:rsidP="00B60C2E">
            <w:pPr>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.- 0 тыс. руб.;</w:t>
            </w:r>
          </w:p>
          <w:p w:rsidR="00B60C2E" w:rsidRPr="0011500F" w:rsidRDefault="00B60C2E" w:rsidP="00B60C2E">
            <w:pPr>
              <w:rPr>
                <w:sz w:val="18"/>
                <w:szCs w:val="18"/>
              </w:rPr>
            </w:pPr>
            <w:smartTag w:uri="urn:schemas-microsoft-com:office:smarttags" w:element="metricconverter">
              <w:smartTagPr>
                <w:attr w:name="ProductID" w:val="2021 г"/>
              </w:smartTagPr>
              <w:r w:rsidRPr="0011500F">
                <w:rPr>
                  <w:sz w:val="18"/>
                  <w:szCs w:val="18"/>
                </w:rPr>
                <w:t>2021 г</w:t>
              </w:r>
            </w:smartTag>
            <w:r w:rsidRPr="0011500F">
              <w:rPr>
                <w:sz w:val="18"/>
                <w:szCs w:val="18"/>
              </w:rPr>
              <w:t xml:space="preserve">.- 0 тыс. руб. </w:t>
            </w:r>
          </w:p>
          <w:p w:rsidR="00B60C2E" w:rsidRPr="0011500F" w:rsidRDefault="00B60C2E" w:rsidP="00B60C2E">
            <w:pPr>
              <w:rPr>
                <w:b/>
                <w:sz w:val="18"/>
                <w:szCs w:val="18"/>
              </w:rPr>
            </w:pPr>
            <w:r w:rsidRPr="0011500F">
              <w:rPr>
                <w:b/>
                <w:sz w:val="18"/>
                <w:szCs w:val="18"/>
              </w:rPr>
              <w:t>Бюджет муниципального образования Орловский муниципальный район –75,0 тыс. руб., в том числе:</w:t>
            </w:r>
          </w:p>
          <w:p w:rsidR="00B60C2E" w:rsidRPr="0011500F" w:rsidRDefault="00B60C2E" w:rsidP="00B60C2E">
            <w:pPr>
              <w:rPr>
                <w:sz w:val="18"/>
                <w:szCs w:val="18"/>
              </w:rPr>
            </w:pPr>
            <w:smartTag w:uri="urn:schemas-microsoft-com:office:smarttags" w:element="metricconverter">
              <w:smartTagPr>
                <w:attr w:name="ProductID" w:val="2019 г"/>
              </w:smartTagPr>
              <w:r w:rsidRPr="0011500F">
                <w:rPr>
                  <w:sz w:val="18"/>
                  <w:szCs w:val="18"/>
                </w:rPr>
                <w:t>2019 г</w:t>
              </w:r>
            </w:smartTag>
            <w:r w:rsidRPr="0011500F">
              <w:rPr>
                <w:sz w:val="18"/>
                <w:szCs w:val="18"/>
              </w:rPr>
              <w:t>. – 25,0  тыс. руб.;</w:t>
            </w:r>
          </w:p>
          <w:p w:rsidR="00B60C2E" w:rsidRPr="0011500F" w:rsidRDefault="00B60C2E" w:rsidP="00B60C2E">
            <w:pPr>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.- 25,0 тыс. руб.;</w:t>
            </w:r>
          </w:p>
          <w:p w:rsidR="00B60C2E" w:rsidRPr="0011500F" w:rsidRDefault="00B60C2E" w:rsidP="00B60C2E">
            <w:pPr>
              <w:rPr>
                <w:sz w:val="18"/>
                <w:szCs w:val="18"/>
              </w:rPr>
            </w:pPr>
            <w:smartTag w:uri="urn:schemas-microsoft-com:office:smarttags" w:element="metricconverter">
              <w:smartTagPr>
                <w:attr w:name="ProductID" w:val="2021 г"/>
              </w:smartTagPr>
              <w:r w:rsidRPr="0011500F">
                <w:rPr>
                  <w:sz w:val="18"/>
                  <w:szCs w:val="18"/>
                </w:rPr>
                <w:t>2021 г</w:t>
              </w:r>
            </w:smartTag>
            <w:r w:rsidRPr="0011500F">
              <w:rPr>
                <w:sz w:val="18"/>
                <w:szCs w:val="18"/>
              </w:rPr>
              <w:t xml:space="preserve">.- 25,0 тыс. руб. </w:t>
            </w:r>
          </w:p>
          <w:p w:rsidR="00B60C2E" w:rsidRPr="0011500F" w:rsidRDefault="00B60C2E" w:rsidP="00B60C2E">
            <w:pPr>
              <w:rPr>
                <w:b/>
                <w:sz w:val="18"/>
                <w:szCs w:val="18"/>
              </w:rPr>
            </w:pPr>
            <w:r w:rsidRPr="0011500F">
              <w:rPr>
                <w:b/>
                <w:sz w:val="18"/>
                <w:szCs w:val="18"/>
              </w:rPr>
              <w:t>Бюджет Орловского сельского поселения – 0,0 тыс. руб., в том числе:</w:t>
            </w:r>
          </w:p>
          <w:p w:rsidR="00B60C2E" w:rsidRPr="0011500F" w:rsidRDefault="00B60C2E" w:rsidP="00B60C2E">
            <w:pPr>
              <w:rPr>
                <w:sz w:val="18"/>
                <w:szCs w:val="18"/>
              </w:rPr>
            </w:pPr>
            <w:smartTag w:uri="urn:schemas-microsoft-com:office:smarttags" w:element="metricconverter">
              <w:smartTagPr>
                <w:attr w:name="ProductID" w:val="2019 г"/>
              </w:smartTagPr>
              <w:r w:rsidRPr="0011500F">
                <w:rPr>
                  <w:sz w:val="18"/>
                  <w:szCs w:val="18"/>
                </w:rPr>
                <w:t>2019 г</w:t>
              </w:r>
            </w:smartTag>
            <w:r w:rsidRPr="0011500F">
              <w:rPr>
                <w:sz w:val="18"/>
                <w:szCs w:val="18"/>
              </w:rPr>
              <w:t>. – 0,0 тыс. руб.;</w:t>
            </w:r>
          </w:p>
          <w:p w:rsidR="00B60C2E" w:rsidRPr="0011500F" w:rsidRDefault="00B60C2E" w:rsidP="00B60C2E">
            <w:pPr>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.- 0 тыс. руб.;</w:t>
            </w:r>
          </w:p>
          <w:p w:rsidR="00B60C2E" w:rsidRPr="0011500F" w:rsidRDefault="00B60C2E" w:rsidP="00B60C2E">
            <w:pPr>
              <w:rPr>
                <w:sz w:val="18"/>
                <w:szCs w:val="18"/>
              </w:rPr>
            </w:pPr>
            <w:smartTag w:uri="urn:schemas-microsoft-com:office:smarttags" w:element="metricconverter">
              <w:smartTagPr>
                <w:attr w:name="ProductID" w:val="2021 г"/>
              </w:smartTagPr>
              <w:r w:rsidRPr="0011500F">
                <w:rPr>
                  <w:sz w:val="18"/>
                  <w:szCs w:val="18"/>
                </w:rPr>
                <w:t>2021 г</w:t>
              </w:r>
            </w:smartTag>
            <w:r w:rsidRPr="0011500F">
              <w:rPr>
                <w:sz w:val="18"/>
                <w:szCs w:val="18"/>
              </w:rPr>
              <w:t xml:space="preserve">.- 0 тыс. руб. </w:t>
            </w:r>
          </w:p>
          <w:p w:rsidR="00B60C2E" w:rsidRPr="0011500F" w:rsidRDefault="00B60C2E" w:rsidP="00B60C2E">
            <w:pPr>
              <w:rPr>
                <w:sz w:val="18"/>
                <w:szCs w:val="18"/>
              </w:rPr>
            </w:pPr>
            <w:r w:rsidRPr="0011500F">
              <w:rPr>
                <w:b/>
                <w:sz w:val="18"/>
                <w:szCs w:val="18"/>
              </w:rPr>
              <w:lastRenderedPageBreak/>
              <w:t>Внебюджетные источники – 0,00 тыс. руб., в том числе</w:t>
            </w:r>
            <w:r w:rsidRPr="0011500F">
              <w:rPr>
                <w:sz w:val="18"/>
                <w:szCs w:val="18"/>
              </w:rPr>
              <w:t>:</w:t>
            </w:r>
          </w:p>
          <w:p w:rsidR="00B60C2E" w:rsidRPr="0011500F" w:rsidRDefault="00B60C2E" w:rsidP="00B60C2E">
            <w:pPr>
              <w:rPr>
                <w:sz w:val="18"/>
                <w:szCs w:val="18"/>
              </w:rPr>
            </w:pPr>
            <w:smartTag w:uri="urn:schemas-microsoft-com:office:smarttags" w:element="metricconverter">
              <w:smartTagPr>
                <w:attr w:name="ProductID" w:val="2019 г"/>
              </w:smartTagPr>
              <w:r w:rsidRPr="0011500F">
                <w:rPr>
                  <w:sz w:val="18"/>
                  <w:szCs w:val="18"/>
                </w:rPr>
                <w:t>2019 г</w:t>
              </w:r>
            </w:smartTag>
            <w:r w:rsidRPr="0011500F">
              <w:rPr>
                <w:sz w:val="18"/>
                <w:szCs w:val="18"/>
              </w:rPr>
              <w:t>. – 0,0 тыс. руб.;</w:t>
            </w:r>
          </w:p>
          <w:p w:rsidR="00B60C2E" w:rsidRPr="0011500F" w:rsidRDefault="00B60C2E" w:rsidP="00B60C2E">
            <w:pPr>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.- 0 тыс. руб.;</w:t>
            </w:r>
          </w:p>
          <w:p w:rsidR="00B60C2E" w:rsidRPr="0011500F" w:rsidRDefault="00B60C2E" w:rsidP="00B60C2E">
            <w:pPr>
              <w:rPr>
                <w:sz w:val="18"/>
                <w:szCs w:val="18"/>
              </w:rPr>
            </w:pPr>
            <w:smartTag w:uri="urn:schemas-microsoft-com:office:smarttags" w:element="metricconverter">
              <w:smartTagPr>
                <w:attr w:name="ProductID" w:val="2021 г"/>
              </w:smartTagPr>
              <w:r w:rsidRPr="0011500F">
                <w:rPr>
                  <w:sz w:val="18"/>
                  <w:szCs w:val="18"/>
                </w:rPr>
                <w:t>2021 г</w:t>
              </w:r>
            </w:smartTag>
            <w:r w:rsidRPr="0011500F">
              <w:rPr>
                <w:sz w:val="18"/>
                <w:szCs w:val="18"/>
              </w:rPr>
              <w:t xml:space="preserve">.- 0 тыс. руб. </w:t>
            </w:r>
          </w:p>
          <w:p w:rsidR="00B60C2E" w:rsidRPr="0011500F" w:rsidRDefault="00B60C2E" w:rsidP="00B60C2E">
            <w:pPr>
              <w:rPr>
                <w:sz w:val="18"/>
                <w:szCs w:val="18"/>
              </w:rPr>
            </w:pPr>
          </w:p>
        </w:tc>
      </w:tr>
      <w:tr w:rsidR="00B60C2E" w:rsidRPr="0011500F" w:rsidTr="00B60C2E">
        <w:tc>
          <w:tcPr>
            <w:tcW w:w="3708" w:type="dxa"/>
          </w:tcPr>
          <w:p w:rsidR="00B60C2E" w:rsidRPr="0011500F" w:rsidRDefault="00B60C2E" w:rsidP="00B60C2E">
            <w:pPr>
              <w:rPr>
                <w:sz w:val="18"/>
                <w:szCs w:val="18"/>
              </w:rPr>
            </w:pPr>
            <w:r w:rsidRPr="0011500F">
              <w:rPr>
                <w:sz w:val="18"/>
                <w:szCs w:val="18"/>
              </w:rPr>
              <w:lastRenderedPageBreak/>
              <w:t xml:space="preserve">Ожидаемые конечные результаты </w:t>
            </w:r>
          </w:p>
        </w:tc>
        <w:tc>
          <w:tcPr>
            <w:tcW w:w="5863" w:type="dxa"/>
          </w:tcPr>
          <w:p w:rsidR="00B60C2E" w:rsidRPr="0011500F" w:rsidRDefault="00B60C2E" w:rsidP="00B60C2E">
            <w:pPr>
              <w:rPr>
                <w:sz w:val="18"/>
                <w:szCs w:val="18"/>
              </w:rPr>
            </w:pPr>
            <w:r w:rsidRPr="0011500F">
              <w:rPr>
                <w:sz w:val="18"/>
                <w:szCs w:val="18"/>
              </w:rPr>
              <w:t xml:space="preserve">Обеспечение градостроительной деятельности на территории Орловского </w:t>
            </w:r>
            <w:proofErr w:type="gramStart"/>
            <w:r w:rsidRPr="0011500F">
              <w:rPr>
                <w:sz w:val="18"/>
                <w:szCs w:val="18"/>
              </w:rPr>
              <w:t>муниципального</w:t>
            </w:r>
            <w:proofErr w:type="gramEnd"/>
            <w:r w:rsidRPr="0011500F">
              <w:rPr>
                <w:sz w:val="18"/>
                <w:szCs w:val="18"/>
              </w:rPr>
              <w:t xml:space="preserve"> района Кировской области</w:t>
            </w:r>
          </w:p>
        </w:tc>
      </w:tr>
    </w:tbl>
    <w:p w:rsidR="00B60C2E" w:rsidRPr="0011500F" w:rsidRDefault="00B60C2E" w:rsidP="00B60C2E">
      <w:pPr>
        <w:ind w:firstLine="709"/>
        <w:jc w:val="both"/>
        <w:rPr>
          <w:b/>
          <w:sz w:val="18"/>
          <w:szCs w:val="18"/>
        </w:rPr>
      </w:pPr>
      <w:r w:rsidRPr="0011500F">
        <w:rPr>
          <w:sz w:val="18"/>
          <w:szCs w:val="18"/>
        </w:rPr>
        <w:t xml:space="preserve"> </w:t>
      </w:r>
      <w:r w:rsidRPr="0011500F">
        <w:rPr>
          <w:b/>
          <w:sz w:val="18"/>
          <w:szCs w:val="18"/>
        </w:rPr>
        <w:t>1. Общая характеристика сферы реализации муниципальной программы, в том числе формулировка основных проблем в указанной сфере и прогноз ее развития</w:t>
      </w:r>
    </w:p>
    <w:p w:rsidR="00B60C2E" w:rsidRPr="0011500F" w:rsidRDefault="00B60C2E" w:rsidP="00B60C2E">
      <w:pPr>
        <w:ind w:firstLine="709"/>
        <w:jc w:val="both"/>
        <w:rPr>
          <w:sz w:val="18"/>
          <w:szCs w:val="18"/>
        </w:rPr>
      </w:pPr>
      <w:r w:rsidRPr="0011500F">
        <w:rPr>
          <w:b/>
          <w:sz w:val="18"/>
          <w:szCs w:val="18"/>
        </w:rPr>
        <w:t xml:space="preserve"> </w:t>
      </w:r>
      <w:proofErr w:type="gramStart"/>
      <w:r w:rsidRPr="0011500F">
        <w:rPr>
          <w:sz w:val="18"/>
          <w:szCs w:val="18"/>
        </w:rPr>
        <w:t>В соответствии с Федеральным законом от 16.10.2003 № 131-ФЗ «Об общих принципах организации местного самоуправления в Российской Федерации» и решения Орловской районной Думы Кировской области четвертого созыва № 51/416 от 26.02.2016 «О заключении соглашений с Орловским городским поселением и Орловским сельским поселением о передаче осуществления части  полномочий по решению вопросов местного значения» к вопросам местного значения муниципального района отнесено утверждение схем</w:t>
      </w:r>
      <w:proofErr w:type="gramEnd"/>
      <w:r w:rsidRPr="0011500F">
        <w:rPr>
          <w:sz w:val="18"/>
          <w:szCs w:val="18"/>
        </w:rPr>
        <w:t xml:space="preserve">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организация в границах муниципального района </w:t>
      </w:r>
      <w:proofErr w:type="spellStart"/>
      <w:r w:rsidRPr="0011500F">
        <w:rPr>
          <w:sz w:val="18"/>
          <w:szCs w:val="18"/>
        </w:rPr>
        <w:t>электро</w:t>
      </w:r>
      <w:proofErr w:type="spellEnd"/>
      <w:r w:rsidRPr="0011500F">
        <w:rPr>
          <w:sz w:val="18"/>
          <w:szCs w:val="18"/>
        </w:rPr>
        <w:t xml:space="preserve">- и водоснабжения в пределах полномочий, установленных законодательством Российской Федерации; владение, пользование и распоряжение имуществом, находящимся в муниципальной собственности;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ведение информационной системы обеспечения градостроительной деятельности, осуществляемой на территории муниципального района; осуществление муниципального контроля за осуществлением деятельности в сфере </w:t>
      </w:r>
      <w:proofErr w:type="gramStart"/>
      <w:r w:rsidRPr="0011500F">
        <w:rPr>
          <w:sz w:val="18"/>
          <w:szCs w:val="18"/>
        </w:rPr>
        <w:t>градостроительства</w:t>
      </w:r>
      <w:proofErr w:type="gramEnd"/>
      <w:r w:rsidRPr="0011500F">
        <w:rPr>
          <w:sz w:val="18"/>
          <w:szCs w:val="18"/>
        </w:rPr>
        <w:t xml:space="preserve"> поэтому целесообразно и необходимо решение данных вопросов осуществлять программно-целевым методом.</w:t>
      </w:r>
    </w:p>
    <w:p w:rsidR="00B60C2E" w:rsidRPr="0011500F" w:rsidRDefault="00B60C2E" w:rsidP="00B60C2E">
      <w:pPr>
        <w:ind w:firstLine="709"/>
        <w:jc w:val="both"/>
        <w:rPr>
          <w:b/>
          <w:sz w:val="18"/>
          <w:szCs w:val="18"/>
        </w:rPr>
      </w:pPr>
      <w:r w:rsidRPr="0011500F">
        <w:rPr>
          <w:b/>
          <w:sz w:val="18"/>
          <w:szCs w:val="18"/>
        </w:rPr>
        <w:t>Архитектурно-планировочные решения</w:t>
      </w:r>
    </w:p>
    <w:p w:rsidR="00B60C2E" w:rsidRPr="0011500F" w:rsidRDefault="00B60C2E" w:rsidP="00B60C2E">
      <w:pPr>
        <w:ind w:firstLine="709"/>
        <w:jc w:val="both"/>
        <w:rPr>
          <w:sz w:val="18"/>
          <w:szCs w:val="18"/>
        </w:rPr>
      </w:pPr>
      <w:r w:rsidRPr="0011500F">
        <w:rPr>
          <w:sz w:val="18"/>
          <w:szCs w:val="18"/>
        </w:rPr>
        <w:t>Первоочередное архитектурно-планировочное мероприятие заключается в разработке проектно-сметной документации на обеспечение коммунальной и дорожной инфраструктурой микрорайона Юго-Западный г. </w:t>
      </w:r>
      <w:proofErr w:type="gramStart"/>
      <w:r w:rsidRPr="0011500F">
        <w:rPr>
          <w:sz w:val="18"/>
          <w:szCs w:val="18"/>
        </w:rPr>
        <w:t>Орлова</w:t>
      </w:r>
      <w:proofErr w:type="gramEnd"/>
      <w:r w:rsidRPr="0011500F">
        <w:rPr>
          <w:sz w:val="18"/>
          <w:szCs w:val="18"/>
        </w:rPr>
        <w:t xml:space="preserve"> а также строительство коммунальной и дорожной инфраструктуры микрорайона.</w:t>
      </w:r>
    </w:p>
    <w:p w:rsidR="00B60C2E" w:rsidRPr="0011500F" w:rsidRDefault="00B60C2E" w:rsidP="00B60C2E">
      <w:pPr>
        <w:ind w:firstLine="709"/>
        <w:jc w:val="both"/>
        <w:rPr>
          <w:b/>
          <w:sz w:val="18"/>
          <w:szCs w:val="18"/>
        </w:rPr>
      </w:pPr>
      <w:r w:rsidRPr="0011500F">
        <w:rPr>
          <w:b/>
          <w:sz w:val="18"/>
          <w:szCs w:val="18"/>
        </w:rPr>
        <w:t>Переселение граждан из ветхого и аварийного фонда</w:t>
      </w:r>
    </w:p>
    <w:p w:rsidR="00B60C2E" w:rsidRPr="0011500F" w:rsidRDefault="00B60C2E" w:rsidP="00B60C2E">
      <w:pPr>
        <w:ind w:firstLine="709"/>
        <w:jc w:val="both"/>
        <w:rPr>
          <w:sz w:val="18"/>
          <w:szCs w:val="18"/>
        </w:rPr>
      </w:pPr>
      <w:r w:rsidRPr="0011500F">
        <w:rPr>
          <w:sz w:val="18"/>
          <w:szCs w:val="18"/>
        </w:rPr>
        <w:t>В настоящее время дефицит жилых помещений усугубляется большой степенью износа части жилищного фонда, несоответствием условий проживания в нем нормативным требованиям.</w:t>
      </w:r>
    </w:p>
    <w:p w:rsidR="00B60C2E" w:rsidRPr="0011500F" w:rsidRDefault="00B60C2E" w:rsidP="00B60C2E">
      <w:pPr>
        <w:ind w:firstLine="709"/>
        <w:jc w:val="both"/>
        <w:rPr>
          <w:sz w:val="18"/>
          <w:szCs w:val="18"/>
        </w:rPr>
      </w:pPr>
      <w:r w:rsidRPr="0011500F">
        <w:rPr>
          <w:sz w:val="18"/>
          <w:szCs w:val="18"/>
        </w:rPr>
        <w:t>Предметом мероприятий данной муниципальной программы является аварийный жилищный фонд – совокупность жилых помещений, которые признаны в установленном порядке аварийными и подлежат сносу в связи с физическим износом в процессе их эксплуатации.</w:t>
      </w:r>
    </w:p>
    <w:p w:rsidR="00B60C2E" w:rsidRPr="0011500F" w:rsidRDefault="00B60C2E" w:rsidP="00B60C2E">
      <w:pPr>
        <w:ind w:firstLine="709"/>
        <w:jc w:val="both"/>
        <w:rPr>
          <w:sz w:val="18"/>
          <w:szCs w:val="18"/>
        </w:rPr>
      </w:pPr>
      <w:r w:rsidRPr="0011500F">
        <w:rPr>
          <w:sz w:val="18"/>
          <w:szCs w:val="18"/>
        </w:rPr>
        <w:t>Приоритетность этой задачи очевидна, поскольку, помимо неудовлетворительных жилищных условий, проживание в таких домах прямо угрожает жизни и здоровью граждан.</w:t>
      </w:r>
    </w:p>
    <w:p w:rsidR="00B60C2E" w:rsidRPr="0011500F" w:rsidRDefault="00B60C2E" w:rsidP="00B60C2E">
      <w:pPr>
        <w:ind w:firstLine="709"/>
        <w:jc w:val="both"/>
        <w:rPr>
          <w:b/>
          <w:sz w:val="18"/>
          <w:szCs w:val="18"/>
        </w:rPr>
      </w:pPr>
      <w:r w:rsidRPr="0011500F">
        <w:rPr>
          <w:b/>
          <w:sz w:val="18"/>
          <w:szCs w:val="18"/>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конечных ожидаемых результатов муниципальной программы, сроков и этапов реализации муниципальной программы</w:t>
      </w:r>
    </w:p>
    <w:p w:rsidR="00B60C2E" w:rsidRPr="0011500F" w:rsidRDefault="00B60C2E" w:rsidP="00B60C2E">
      <w:pPr>
        <w:ind w:firstLine="709"/>
        <w:jc w:val="both"/>
        <w:rPr>
          <w:sz w:val="18"/>
          <w:szCs w:val="18"/>
        </w:rPr>
      </w:pPr>
      <w:r w:rsidRPr="0011500F">
        <w:rPr>
          <w:sz w:val="18"/>
          <w:szCs w:val="18"/>
        </w:rPr>
        <w:t xml:space="preserve"> Приоритеты муниципальной политики в сфере градостроительства на период до 2021 года сформированы с учетом целей и задач, представленных в следующих стратегических документах:</w:t>
      </w:r>
    </w:p>
    <w:p w:rsidR="00B60C2E" w:rsidRPr="0011500F" w:rsidRDefault="00B60C2E" w:rsidP="00B60C2E">
      <w:pPr>
        <w:ind w:firstLine="709"/>
        <w:jc w:val="both"/>
        <w:rPr>
          <w:sz w:val="18"/>
          <w:szCs w:val="18"/>
        </w:rPr>
      </w:pPr>
      <w:r w:rsidRPr="0011500F">
        <w:rPr>
          <w:sz w:val="18"/>
          <w:szCs w:val="18"/>
        </w:rPr>
        <w:t>- Федеральный закон от 21.07.2007 № 185-ФЗ «О фонде содействия реформированию жилищно-коммунального хозяйства».</w:t>
      </w:r>
    </w:p>
    <w:p w:rsidR="00B60C2E" w:rsidRPr="0011500F" w:rsidRDefault="00B60C2E" w:rsidP="00B60C2E">
      <w:pPr>
        <w:ind w:firstLine="709"/>
        <w:jc w:val="both"/>
        <w:rPr>
          <w:sz w:val="18"/>
          <w:szCs w:val="18"/>
        </w:rPr>
      </w:pPr>
      <w:r w:rsidRPr="0011500F">
        <w:rPr>
          <w:sz w:val="18"/>
          <w:szCs w:val="18"/>
        </w:rPr>
        <w:t xml:space="preserve">Целью муниципальной программы является обеспечение градостроительной деятельности на территории Орловского </w:t>
      </w:r>
      <w:proofErr w:type="gramStart"/>
      <w:r w:rsidRPr="0011500F">
        <w:rPr>
          <w:sz w:val="18"/>
          <w:szCs w:val="18"/>
        </w:rPr>
        <w:t>муниципального</w:t>
      </w:r>
      <w:proofErr w:type="gramEnd"/>
      <w:r w:rsidRPr="0011500F">
        <w:rPr>
          <w:sz w:val="18"/>
          <w:szCs w:val="18"/>
        </w:rPr>
        <w:t xml:space="preserve"> района Кировской области.</w:t>
      </w:r>
    </w:p>
    <w:p w:rsidR="00B60C2E" w:rsidRPr="0011500F" w:rsidRDefault="00B60C2E" w:rsidP="00B60C2E">
      <w:pPr>
        <w:ind w:firstLine="709"/>
        <w:jc w:val="both"/>
        <w:rPr>
          <w:sz w:val="18"/>
          <w:szCs w:val="18"/>
        </w:rPr>
      </w:pPr>
      <w:r w:rsidRPr="0011500F">
        <w:rPr>
          <w:sz w:val="18"/>
          <w:szCs w:val="18"/>
        </w:rPr>
        <w:t>Для достижения этой цели необходимо решить следующие основные задачи:</w:t>
      </w:r>
    </w:p>
    <w:p w:rsidR="00B60C2E" w:rsidRPr="0011500F" w:rsidRDefault="00B60C2E" w:rsidP="00B60C2E">
      <w:pPr>
        <w:ind w:firstLine="709"/>
        <w:jc w:val="both"/>
        <w:rPr>
          <w:sz w:val="18"/>
          <w:szCs w:val="18"/>
        </w:rPr>
      </w:pPr>
      <w:r w:rsidRPr="0011500F">
        <w:rPr>
          <w:sz w:val="18"/>
          <w:szCs w:val="18"/>
        </w:rPr>
        <w:lastRenderedPageBreak/>
        <w:t>- обновление автоматизированной системы обеспечения градостроительной деятельности;</w:t>
      </w:r>
    </w:p>
    <w:p w:rsidR="00B60C2E" w:rsidRPr="0011500F" w:rsidRDefault="00B60C2E" w:rsidP="00B60C2E">
      <w:pPr>
        <w:ind w:firstLine="709"/>
        <w:jc w:val="both"/>
        <w:rPr>
          <w:sz w:val="18"/>
          <w:szCs w:val="18"/>
        </w:rPr>
      </w:pPr>
      <w:r w:rsidRPr="0011500F">
        <w:rPr>
          <w:sz w:val="18"/>
          <w:szCs w:val="18"/>
        </w:rPr>
        <w:t>- стимулирование развития жилищного строительства, в том числе малоэтажного;</w:t>
      </w:r>
    </w:p>
    <w:p w:rsidR="00B60C2E" w:rsidRPr="0011500F" w:rsidRDefault="00B60C2E" w:rsidP="00B60C2E">
      <w:pPr>
        <w:ind w:firstLine="709"/>
        <w:jc w:val="both"/>
        <w:rPr>
          <w:sz w:val="18"/>
          <w:szCs w:val="18"/>
        </w:rPr>
      </w:pPr>
      <w:r w:rsidRPr="0011500F">
        <w:rPr>
          <w:sz w:val="18"/>
          <w:szCs w:val="18"/>
        </w:rPr>
        <w:t xml:space="preserve">- вовлечение в оборот новых земельных участков в целях строительства жилья </w:t>
      </w:r>
      <w:proofErr w:type="spellStart"/>
      <w:r w:rsidRPr="0011500F">
        <w:rPr>
          <w:sz w:val="18"/>
          <w:szCs w:val="18"/>
        </w:rPr>
        <w:t>экономкласса</w:t>
      </w:r>
      <w:proofErr w:type="spellEnd"/>
      <w:r w:rsidRPr="0011500F">
        <w:rPr>
          <w:sz w:val="18"/>
          <w:szCs w:val="18"/>
        </w:rPr>
        <w:t>;</w:t>
      </w:r>
    </w:p>
    <w:p w:rsidR="00B60C2E" w:rsidRPr="0011500F" w:rsidRDefault="00B60C2E" w:rsidP="00B60C2E">
      <w:pPr>
        <w:ind w:firstLine="709"/>
        <w:jc w:val="both"/>
        <w:rPr>
          <w:sz w:val="18"/>
          <w:szCs w:val="18"/>
        </w:rPr>
      </w:pPr>
      <w:r w:rsidRPr="0011500F">
        <w:rPr>
          <w:sz w:val="18"/>
          <w:szCs w:val="18"/>
        </w:rPr>
        <w:t>- обеспечение земельных участков, предназначенных для жилищного строительства коммунальной и дорожной инфраструктурой;</w:t>
      </w:r>
    </w:p>
    <w:p w:rsidR="00B60C2E" w:rsidRPr="0011500F" w:rsidRDefault="00B60C2E" w:rsidP="00B60C2E">
      <w:pPr>
        <w:ind w:firstLine="709"/>
        <w:jc w:val="both"/>
        <w:rPr>
          <w:sz w:val="18"/>
          <w:szCs w:val="18"/>
        </w:rPr>
      </w:pPr>
      <w:r w:rsidRPr="0011500F">
        <w:rPr>
          <w:sz w:val="18"/>
          <w:szCs w:val="18"/>
        </w:rPr>
        <w:t>-строительство и реконструкция объектов коммунальной инфраструктуры;</w:t>
      </w:r>
    </w:p>
    <w:p w:rsidR="00B60C2E" w:rsidRPr="0011500F" w:rsidRDefault="00B60C2E" w:rsidP="00B60C2E">
      <w:pPr>
        <w:ind w:firstLine="709"/>
        <w:jc w:val="both"/>
        <w:rPr>
          <w:sz w:val="18"/>
          <w:szCs w:val="18"/>
        </w:rPr>
      </w:pPr>
      <w:r w:rsidRPr="0011500F">
        <w:rPr>
          <w:sz w:val="18"/>
          <w:szCs w:val="18"/>
        </w:rPr>
        <w:t>- переселение граждан из ветхого и аварийного жилищного фонда;</w:t>
      </w:r>
    </w:p>
    <w:p w:rsidR="00B60C2E" w:rsidRPr="0011500F" w:rsidRDefault="00B60C2E" w:rsidP="00B60C2E">
      <w:pPr>
        <w:ind w:firstLine="709"/>
        <w:jc w:val="both"/>
        <w:rPr>
          <w:sz w:val="18"/>
          <w:szCs w:val="18"/>
        </w:rPr>
      </w:pPr>
      <w:r w:rsidRPr="0011500F">
        <w:rPr>
          <w:sz w:val="18"/>
          <w:szCs w:val="18"/>
        </w:rPr>
        <w:t xml:space="preserve"> Целевыми показателями оценки хода реализации муниципальной программы являются:</w:t>
      </w:r>
    </w:p>
    <w:p w:rsidR="00B60C2E" w:rsidRPr="0011500F" w:rsidRDefault="00B60C2E" w:rsidP="00B60C2E">
      <w:pPr>
        <w:ind w:firstLine="709"/>
        <w:jc w:val="both"/>
        <w:rPr>
          <w:sz w:val="18"/>
          <w:szCs w:val="18"/>
        </w:rPr>
      </w:pPr>
      <w:r w:rsidRPr="0011500F">
        <w:rPr>
          <w:sz w:val="18"/>
          <w:szCs w:val="18"/>
        </w:rPr>
        <w:t>-обновление автоматизированной системы обеспечения градостроительной деятельности;</w:t>
      </w:r>
    </w:p>
    <w:p w:rsidR="00B60C2E" w:rsidRPr="0011500F" w:rsidRDefault="00B60C2E" w:rsidP="00B60C2E">
      <w:pPr>
        <w:ind w:firstLine="709"/>
        <w:jc w:val="both"/>
        <w:rPr>
          <w:sz w:val="18"/>
          <w:szCs w:val="18"/>
        </w:rPr>
      </w:pPr>
      <w:r w:rsidRPr="0011500F">
        <w:rPr>
          <w:sz w:val="18"/>
          <w:szCs w:val="18"/>
        </w:rPr>
        <w:t>- количество построенных домов, в том числе малоэтажных;</w:t>
      </w:r>
    </w:p>
    <w:p w:rsidR="00B60C2E" w:rsidRPr="0011500F" w:rsidRDefault="00B60C2E" w:rsidP="00B60C2E">
      <w:pPr>
        <w:ind w:firstLine="709"/>
        <w:jc w:val="both"/>
        <w:rPr>
          <w:sz w:val="18"/>
          <w:szCs w:val="18"/>
        </w:rPr>
      </w:pPr>
      <w:r w:rsidRPr="0011500F">
        <w:rPr>
          <w:sz w:val="18"/>
          <w:szCs w:val="18"/>
        </w:rPr>
        <w:t xml:space="preserve">-количество земельных участков выделенных под строительство жилья </w:t>
      </w:r>
      <w:proofErr w:type="spellStart"/>
      <w:proofErr w:type="gramStart"/>
      <w:r w:rsidRPr="0011500F">
        <w:rPr>
          <w:sz w:val="18"/>
          <w:szCs w:val="18"/>
        </w:rPr>
        <w:t>эконом-класса</w:t>
      </w:r>
      <w:proofErr w:type="spellEnd"/>
      <w:proofErr w:type="gramEnd"/>
      <w:r w:rsidRPr="0011500F">
        <w:rPr>
          <w:sz w:val="18"/>
          <w:szCs w:val="18"/>
        </w:rPr>
        <w:t>;</w:t>
      </w:r>
    </w:p>
    <w:p w:rsidR="00B60C2E" w:rsidRPr="0011500F" w:rsidRDefault="00B60C2E" w:rsidP="00B60C2E">
      <w:pPr>
        <w:ind w:firstLine="709"/>
        <w:jc w:val="both"/>
        <w:rPr>
          <w:sz w:val="18"/>
          <w:szCs w:val="18"/>
        </w:rPr>
      </w:pPr>
      <w:r w:rsidRPr="0011500F">
        <w:rPr>
          <w:sz w:val="18"/>
          <w:szCs w:val="18"/>
        </w:rPr>
        <w:t xml:space="preserve">-количество земельных участков, которым обеспечена возможность подключения коммунальной и дорожной инфраструктуры, в целях строительства микрорайона </w:t>
      </w:r>
      <w:proofErr w:type="gramStart"/>
      <w:r w:rsidRPr="0011500F">
        <w:rPr>
          <w:sz w:val="18"/>
          <w:szCs w:val="18"/>
        </w:rPr>
        <w:t>Юго-Западный</w:t>
      </w:r>
      <w:proofErr w:type="gramEnd"/>
      <w:r w:rsidRPr="0011500F">
        <w:rPr>
          <w:sz w:val="18"/>
          <w:szCs w:val="18"/>
        </w:rPr>
        <w:t xml:space="preserve"> г. Орлова;</w:t>
      </w:r>
    </w:p>
    <w:p w:rsidR="00B60C2E" w:rsidRPr="0011500F" w:rsidRDefault="00B60C2E" w:rsidP="00B60C2E">
      <w:pPr>
        <w:ind w:firstLine="709"/>
        <w:jc w:val="both"/>
        <w:rPr>
          <w:sz w:val="18"/>
          <w:szCs w:val="18"/>
        </w:rPr>
      </w:pPr>
      <w:r w:rsidRPr="0011500F">
        <w:rPr>
          <w:sz w:val="18"/>
          <w:szCs w:val="18"/>
        </w:rPr>
        <w:t>-количество граждан переселенных из аварийного жилищного фонда.</w:t>
      </w:r>
    </w:p>
    <w:p w:rsidR="00B60C2E" w:rsidRPr="0011500F" w:rsidRDefault="00B60C2E" w:rsidP="00B60C2E">
      <w:pPr>
        <w:ind w:firstLine="709"/>
        <w:jc w:val="both"/>
        <w:rPr>
          <w:sz w:val="18"/>
          <w:szCs w:val="18"/>
        </w:rPr>
      </w:pPr>
      <w:r w:rsidRPr="0011500F">
        <w:rPr>
          <w:sz w:val="18"/>
          <w:szCs w:val="18"/>
        </w:rPr>
        <w:t>Количественные значения показателей приведены в таблице №1</w:t>
      </w:r>
    </w:p>
    <w:p w:rsidR="00B60C2E" w:rsidRPr="0011500F" w:rsidRDefault="00B60C2E" w:rsidP="00B60C2E">
      <w:pPr>
        <w:ind w:firstLine="540"/>
        <w:jc w:val="right"/>
        <w:rPr>
          <w:sz w:val="18"/>
          <w:szCs w:val="18"/>
        </w:rPr>
      </w:pPr>
    </w:p>
    <w:p w:rsidR="00B60C2E" w:rsidRPr="0011500F" w:rsidRDefault="00B60C2E" w:rsidP="00B60C2E">
      <w:pPr>
        <w:ind w:firstLine="540"/>
        <w:jc w:val="right"/>
        <w:rPr>
          <w:sz w:val="18"/>
          <w:szCs w:val="18"/>
        </w:rPr>
      </w:pPr>
    </w:p>
    <w:p w:rsidR="00B60C2E" w:rsidRPr="0011500F" w:rsidRDefault="00B60C2E" w:rsidP="00B60C2E">
      <w:pPr>
        <w:ind w:firstLine="540"/>
        <w:jc w:val="right"/>
        <w:rPr>
          <w:sz w:val="18"/>
          <w:szCs w:val="18"/>
        </w:rPr>
      </w:pPr>
      <w:r w:rsidRPr="0011500F">
        <w:rPr>
          <w:sz w:val="18"/>
          <w:szCs w:val="1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3888"/>
        <w:gridCol w:w="1559"/>
        <w:gridCol w:w="1134"/>
        <w:gridCol w:w="2268"/>
      </w:tblGrid>
      <w:tr w:rsidR="00B60C2E" w:rsidRPr="0011500F" w:rsidTr="00B60C2E">
        <w:trPr>
          <w:trHeight w:val="225"/>
        </w:trPr>
        <w:tc>
          <w:tcPr>
            <w:tcW w:w="615" w:type="dxa"/>
            <w:vMerge w:val="restart"/>
          </w:tcPr>
          <w:p w:rsidR="00B60C2E" w:rsidRPr="0011500F" w:rsidRDefault="00B60C2E" w:rsidP="00B60C2E">
            <w:pPr>
              <w:jc w:val="center"/>
              <w:rPr>
                <w:sz w:val="18"/>
                <w:szCs w:val="18"/>
              </w:rPr>
            </w:pPr>
            <w:r w:rsidRPr="0011500F">
              <w:rPr>
                <w:sz w:val="18"/>
                <w:szCs w:val="18"/>
              </w:rPr>
              <w:t>№</w:t>
            </w:r>
          </w:p>
          <w:p w:rsidR="00B60C2E" w:rsidRPr="0011500F" w:rsidRDefault="00B60C2E" w:rsidP="00B60C2E">
            <w:pPr>
              <w:jc w:val="center"/>
              <w:rPr>
                <w:sz w:val="18"/>
                <w:szCs w:val="18"/>
              </w:rPr>
            </w:pPr>
            <w:proofErr w:type="spellStart"/>
            <w:proofErr w:type="gramStart"/>
            <w:r w:rsidRPr="0011500F">
              <w:rPr>
                <w:sz w:val="18"/>
                <w:szCs w:val="18"/>
              </w:rPr>
              <w:t>п</w:t>
            </w:r>
            <w:proofErr w:type="spellEnd"/>
            <w:proofErr w:type="gramEnd"/>
            <w:r w:rsidRPr="0011500F">
              <w:rPr>
                <w:sz w:val="18"/>
                <w:szCs w:val="18"/>
              </w:rPr>
              <w:t>/</w:t>
            </w:r>
            <w:proofErr w:type="spellStart"/>
            <w:r w:rsidRPr="0011500F">
              <w:rPr>
                <w:sz w:val="18"/>
                <w:szCs w:val="18"/>
              </w:rPr>
              <w:t>п</w:t>
            </w:r>
            <w:proofErr w:type="spellEnd"/>
          </w:p>
        </w:tc>
        <w:tc>
          <w:tcPr>
            <w:tcW w:w="3888" w:type="dxa"/>
            <w:vMerge w:val="restart"/>
          </w:tcPr>
          <w:p w:rsidR="00B60C2E" w:rsidRPr="0011500F" w:rsidRDefault="00B60C2E" w:rsidP="00B60C2E">
            <w:pPr>
              <w:jc w:val="center"/>
              <w:rPr>
                <w:sz w:val="18"/>
                <w:szCs w:val="18"/>
              </w:rPr>
            </w:pPr>
            <w:r w:rsidRPr="0011500F">
              <w:rPr>
                <w:sz w:val="18"/>
                <w:szCs w:val="18"/>
              </w:rPr>
              <w:t>Наименование показателя эффективности/единица измерения показателя</w:t>
            </w:r>
          </w:p>
        </w:tc>
        <w:tc>
          <w:tcPr>
            <w:tcW w:w="4961" w:type="dxa"/>
            <w:gridSpan w:val="3"/>
          </w:tcPr>
          <w:p w:rsidR="00B60C2E" w:rsidRPr="0011500F" w:rsidRDefault="00B60C2E" w:rsidP="00B60C2E">
            <w:pPr>
              <w:jc w:val="center"/>
              <w:rPr>
                <w:sz w:val="18"/>
                <w:szCs w:val="18"/>
              </w:rPr>
            </w:pPr>
            <w:r w:rsidRPr="0011500F">
              <w:rPr>
                <w:sz w:val="18"/>
                <w:szCs w:val="18"/>
              </w:rPr>
              <w:t>Годы реализации муниципальной программы</w:t>
            </w:r>
          </w:p>
        </w:tc>
      </w:tr>
      <w:tr w:rsidR="00B60C2E" w:rsidRPr="0011500F" w:rsidTr="00B60C2E">
        <w:trPr>
          <w:trHeight w:val="420"/>
        </w:trPr>
        <w:tc>
          <w:tcPr>
            <w:tcW w:w="615" w:type="dxa"/>
            <w:vMerge/>
          </w:tcPr>
          <w:p w:rsidR="00B60C2E" w:rsidRPr="0011500F" w:rsidRDefault="00B60C2E" w:rsidP="00B60C2E">
            <w:pPr>
              <w:jc w:val="center"/>
              <w:rPr>
                <w:sz w:val="18"/>
                <w:szCs w:val="18"/>
              </w:rPr>
            </w:pPr>
          </w:p>
        </w:tc>
        <w:tc>
          <w:tcPr>
            <w:tcW w:w="3888" w:type="dxa"/>
            <w:vMerge/>
          </w:tcPr>
          <w:p w:rsidR="00B60C2E" w:rsidRPr="0011500F" w:rsidRDefault="00B60C2E" w:rsidP="00B60C2E">
            <w:pPr>
              <w:jc w:val="both"/>
              <w:rPr>
                <w:sz w:val="18"/>
                <w:szCs w:val="18"/>
              </w:rPr>
            </w:pPr>
          </w:p>
        </w:tc>
        <w:tc>
          <w:tcPr>
            <w:tcW w:w="1559" w:type="dxa"/>
          </w:tcPr>
          <w:p w:rsidR="00B60C2E" w:rsidRPr="0011500F" w:rsidRDefault="00B60C2E" w:rsidP="00B60C2E">
            <w:pPr>
              <w:jc w:val="center"/>
              <w:rPr>
                <w:sz w:val="18"/>
                <w:szCs w:val="18"/>
              </w:rPr>
            </w:pPr>
            <w:r w:rsidRPr="0011500F">
              <w:rPr>
                <w:sz w:val="18"/>
                <w:szCs w:val="18"/>
              </w:rPr>
              <w:t>2019</w:t>
            </w:r>
          </w:p>
        </w:tc>
        <w:tc>
          <w:tcPr>
            <w:tcW w:w="1134" w:type="dxa"/>
          </w:tcPr>
          <w:p w:rsidR="00B60C2E" w:rsidRPr="0011500F" w:rsidRDefault="00B60C2E" w:rsidP="00B60C2E">
            <w:pPr>
              <w:jc w:val="center"/>
              <w:rPr>
                <w:sz w:val="18"/>
                <w:szCs w:val="18"/>
              </w:rPr>
            </w:pPr>
            <w:r w:rsidRPr="0011500F">
              <w:rPr>
                <w:sz w:val="18"/>
                <w:szCs w:val="18"/>
              </w:rPr>
              <w:t>2020</w:t>
            </w:r>
          </w:p>
        </w:tc>
        <w:tc>
          <w:tcPr>
            <w:tcW w:w="2268" w:type="dxa"/>
          </w:tcPr>
          <w:p w:rsidR="00B60C2E" w:rsidRPr="0011500F" w:rsidRDefault="00B60C2E" w:rsidP="00B60C2E">
            <w:pPr>
              <w:jc w:val="center"/>
              <w:rPr>
                <w:sz w:val="18"/>
                <w:szCs w:val="18"/>
              </w:rPr>
            </w:pPr>
            <w:r w:rsidRPr="0011500F">
              <w:rPr>
                <w:sz w:val="18"/>
                <w:szCs w:val="18"/>
              </w:rPr>
              <w:t>2021</w:t>
            </w:r>
          </w:p>
        </w:tc>
      </w:tr>
      <w:tr w:rsidR="00B60C2E" w:rsidRPr="0011500F" w:rsidTr="00B60C2E">
        <w:trPr>
          <w:trHeight w:val="510"/>
        </w:trPr>
        <w:tc>
          <w:tcPr>
            <w:tcW w:w="615" w:type="dxa"/>
          </w:tcPr>
          <w:p w:rsidR="00B60C2E" w:rsidRPr="0011500F" w:rsidRDefault="00B60C2E" w:rsidP="00B60C2E">
            <w:pPr>
              <w:jc w:val="center"/>
              <w:rPr>
                <w:sz w:val="18"/>
                <w:szCs w:val="18"/>
              </w:rPr>
            </w:pPr>
            <w:r w:rsidRPr="0011500F">
              <w:rPr>
                <w:sz w:val="18"/>
                <w:szCs w:val="18"/>
              </w:rPr>
              <w:t>1</w:t>
            </w:r>
          </w:p>
        </w:tc>
        <w:tc>
          <w:tcPr>
            <w:tcW w:w="3888" w:type="dxa"/>
          </w:tcPr>
          <w:p w:rsidR="00B60C2E" w:rsidRPr="0011500F" w:rsidRDefault="00B60C2E" w:rsidP="00B60C2E">
            <w:pPr>
              <w:jc w:val="both"/>
              <w:rPr>
                <w:sz w:val="18"/>
                <w:szCs w:val="18"/>
              </w:rPr>
            </w:pPr>
            <w:r w:rsidRPr="0011500F">
              <w:rPr>
                <w:sz w:val="18"/>
                <w:szCs w:val="18"/>
              </w:rPr>
              <w:t>Обновление автоматизированной системы обеспечения градостроительной деятельности, ед.</w:t>
            </w:r>
          </w:p>
        </w:tc>
        <w:tc>
          <w:tcPr>
            <w:tcW w:w="1559" w:type="dxa"/>
          </w:tcPr>
          <w:p w:rsidR="00B60C2E" w:rsidRPr="0011500F" w:rsidRDefault="00B60C2E" w:rsidP="00B60C2E">
            <w:pPr>
              <w:jc w:val="center"/>
              <w:rPr>
                <w:sz w:val="18"/>
                <w:szCs w:val="18"/>
              </w:rPr>
            </w:pPr>
            <w:r w:rsidRPr="0011500F">
              <w:rPr>
                <w:sz w:val="18"/>
                <w:szCs w:val="18"/>
              </w:rPr>
              <w:t>1</w:t>
            </w:r>
          </w:p>
        </w:tc>
        <w:tc>
          <w:tcPr>
            <w:tcW w:w="1134" w:type="dxa"/>
          </w:tcPr>
          <w:p w:rsidR="00B60C2E" w:rsidRPr="0011500F" w:rsidRDefault="00B60C2E" w:rsidP="00B60C2E">
            <w:pPr>
              <w:jc w:val="center"/>
              <w:rPr>
                <w:sz w:val="18"/>
                <w:szCs w:val="18"/>
              </w:rPr>
            </w:pPr>
            <w:r w:rsidRPr="0011500F">
              <w:rPr>
                <w:sz w:val="18"/>
                <w:szCs w:val="18"/>
              </w:rPr>
              <w:t>1</w:t>
            </w:r>
          </w:p>
        </w:tc>
        <w:tc>
          <w:tcPr>
            <w:tcW w:w="2268" w:type="dxa"/>
          </w:tcPr>
          <w:p w:rsidR="00B60C2E" w:rsidRPr="0011500F" w:rsidRDefault="00B60C2E" w:rsidP="00B60C2E">
            <w:pPr>
              <w:jc w:val="center"/>
              <w:rPr>
                <w:sz w:val="18"/>
                <w:szCs w:val="18"/>
              </w:rPr>
            </w:pPr>
            <w:r w:rsidRPr="0011500F">
              <w:rPr>
                <w:sz w:val="18"/>
                <w:szCs w:val="18"/>
              </w:rPr>
              <w:t>1</w:t>
            </w:r>
          </w:p>
        </w:tc>
      </w:tr>
      <w:tr w:rsidR="00B60C2E" w:rsidRPr="0011500F" w:rsidTr="00B60C2E">
        <w:tc>
          <w:tcPr>
            <w:tcW w:w="615" w:type="dxa"/>
          </w:tcPr>
          <w:p w:rsidR="00B60C2E" w:rsidRPr="0011500F" w:rsidRDefault="00B60C2E" w:rsidP="00B60C2E">
            <w:pPr>
              <w:jc w:val="center"/>
              <w:rPr>
                <w:sz w:val="18"/>
                <w:szCs w:val="18"/>
              </w:rPr>
            </w:pPr>
            <w:r w:rsidRPr="0011500F">
              <w:rPr>
                <w:sz w:val="18"/>
                <w:szCs w:val="18"/>
              </w:rPr>
              <w:t>2</w:t>
            </w:r>
          </w:p>
        </w:tc>
        <w:tc>
          <w:tcPr>
            <w:tcW w:w="3888" w:type="dxa"/>
          </w:tcPr>
          <w:p w:rsidR="00B60C2E" w:rsidRPr="0011500F" w:rsidRDefault="00B60C2E" w:rsidP="00B60C2E">
            <w:pPr>
              <w:jc w:val="both"/>
              <w:rPr>
                <w:sz w:val="18"/>
                <w:szCs w:val="18"/>
              </w:rPr>
            </w:pPr>
            <w:r w:rsidRPr="0011500F">
              <w:rPr>
                <w:sz w:val="18"/>
                <w:szCs w:val="18"/>
              </w:rPr>
              <w:t>Количество построенных домов, в том числе малоэтажных, шт.</w:t>
            </w:r>
          </w:p>
        </w:tc>
        <w:tc>
          <w:tcPr>
            <w:tcW w:w="1559" w:type="dxa"/>
          </w:tcPr>
          <w:p w:rsidR="00B60C2E" w:rsidRPr="0011500F" w:rsidRDefault="00B60C2E" w:rsidP="00B60C2E">
            <w:pPr>
              <w:jc w:val="center"/>
              <w:rPr>
                <w:sz w:val="18"/>
                <w:szCs w:val="18"/>
              </w:rPr>
            </w:pPr>
            <w:r w:rsidRPr="0011500F">
              <w:rPr>
                <w:sz w:val="18"/>
                <w:szCs w:val="18"/>
              </w:rPr>
              <w:t>12</w:t>
            </w:r>
          </w:p>
        </w:tc>
        <w:tc>
          <w:tcPr>
            <w:tcW w:w="1134" w:type="dxa"/>
          </w:tcPr>
          <w:p w:rsidR="00B60C2E" w:rsidRPr="0011500F" w:rsidRDefault="00B60C2E" w:rsidP="00B60C2E">
            <w:pPr>
              <w:jc w:val="center"/>
              <w:rPr>
                <w:sz w:val="18"/>
                <w:szCs w:val="18"/>
              </w:rPr>
            </w:pPr>
            <w:r w:rsidRPr="0011500F">
              <w:rPr>
                <w:sz w:val="18"/>
                <w:szCs w:val="18"/>
              </w:rPr>
              <w:t>13</w:t>
            </w:r>
          </w:p>
        </w:tc>
        <w:tc>
          <w:tcPr>
            <w:tcW w:w="2268" w:type="dxa"/>
          </w:tcPr>
          <w:p w:rsidR="00B60C2E" w:rsidRPr="0011500F" w:rsidRDefault="00B60C2E" w:rsidP="00B60C2E">
            <w:pPr>
              <w:jc w:val="center"/>
              <w:rPr>
                <w:sz w:val="18"/>
                <w:szCs w:val="18"/>
              </w:rPr>
            </w:pPr>
            <w:r w:rsidRPr="0011500F">
              <w:rPr>
                <w:sz w:val="18"/>
                <w:szCs w:val="18"/>
              </w:rPr>
              <w:t>14</w:t>
            </w:r>
          </w:p>
        </w:tc>
      </w:tr>
      <w:tr w:rsidR="00B60C2E" w:rsidRPr="0011500F" w:rsidTr="00B60C2E">
        <w:tc>
          <w:tcPr>
            <w:tcW w:w="615" w:type="dxa"/>
          </w:tcPr>
          <w:p w:rsidR="00B60C2E" w:rsidRPr="0011500F" w:rsidRDefault="00B60C2E" w:rsidP="00B60C2E">
            <w:pPr>
              <w:jc w:val="center"/>
              <w:rPr>
                <w:sz w:val="18"/>
                <w:szCs w:val="18"/>
              </w:rPr>
            </w:pPr>
            <w:r w:rsidRPr="0011500F">
              <w:rPr>
                <w:sz w:val="18"/>
                <w:szCs w:val="18"/>
              </w:rPr>
              <w:t>3</w:t>
            </w:r>
          </w:p>
        </w:tc>
        <w:tc>
          <w:tcPr>
            <w:tcW w:w="3888" w:type="dxa"/>
          </w:tcPr>
          <w:p w:rsidR="00B60C2E" w:rsidRPr="0011500F" w:rsidRDefault="00B60C2E" w:rsidP="00B60C2E">
            <w:pPr>
              <w:jc w:val="both"/>
              <w:rPr>
                <w:sz w:val="18"/>
                <w:szCs w:val="18"/>
              </w:rPr>
            </w:pPr>
            <w:r w:rsidRPr="0011500F">
              <w:rPr>
                <w:sz w:val="18"/>
                <w:szCs w:val="18"/>
              </w:rPr>
              <w:t xml:space="preserve">Количество земельных участков выделенных под строительство жилья </w:t>
            </w:r>
            <w:proofErr w:type="spellStart"/>
            <w:proofErr w:type="gramStart"/>
            <w:r w:rsidRPr="0011500F">
              <w:rPr>
                <w:sz w:val="18"/>
                <w:szCs w:val="18"/>
              </w:rPr>
              <w:t>эконом-класса</w:t>
            </w:r>
            <w:proofErr w:type="spellEnd"/>
            <w:proofErr w:type="gramEnd"/>
            <w:r w:rsidRPr="0011500F">
              <w:rPr>
                <w:sz w:val="18"/>
                <w:szCs w:val="18"/>
              </w:rPr>
              <w:t>, шт.</w:t>
            </w:r>
          </w:p>
        </w:tc>
        <w:tc>
          <w:tcPr>
            <w:tcW w:w="1559" w:type="dxa"/>
          </w:tcPr>
          <w:p w:rsidR="00B60C2E" w:rsidRPr="0011500F" w:rsidRDefault="00B60C2E" w:rsidP="00B60C2E">
            <w:pPr>
              <w:jc w:val="center"/>
              <w:rPr>
                <w:sz w:val="18"/>
                <w:szCs w:val="18"/>
              </w:rPr>
            </w:pPr>
            <w:r w:rsidRPr="0011500F">
              <w:rPr>
                <w:sz w:val="18"/>
                <w:szCs w:val="18"/>
              </w:rPr>
              <w:t>2</w:t>
            </w:r>
          </w:p>
        </w:tc>
        <w:tc>
          <w:tcPr>
            <w:tcW w:w="1134" w:type="dxa"/>
          </w:tcPr>
          <w:p w:rsidR="00B60C2E" w:rsidRPr="0011500F" w:rsidRDefault="00B60C2E" w:rsidP="00B60C2E">
            <w:pPr>
              <w:jc w:val="center"/>
              <w:rPr>
                <w:sz w:val="18"/>
                <w:szCs w:val="18"/>
              </w:rPr>
            </w:pPr>
            <w:r w:rsidRPr="0011500F">
              <w:rPr>
                <w:sz w:val="18"/>
                <w:szCs w:val="18"/>
              </w:rPr>
              <w:t>2</w:t>
            </w:r>
          </w:p>
        </w:tc>
        <w:tc>
          <w:tcPr>
            <w:tcW w:w="2268" w:type="dxa"/>
          </w:tcPr>
          <w:p w:rsidR="00B60C2E" w:rsidRPr="0011500F" w:rsidRDefault="00B60C2E" w:rsidP="00B60C2E">
            <w:pPr>
              <w:jc w:val="center"/>
              <w:rPr>
                <w:sz w:val="18"/>
                <w:szCs w:val="18"/>
              </w:rPr>
            </w:pPr>
            <w:r w:rsidRPr="0011500F">
              <w:rPr>
                <w:sz w:val="18"/>
                <w:szCs w:val="18"/>
              </w:rPr>
              <w:t>2</w:t>
            </w:r>
          </w:p>
        </w:tc>
      </w:tr>
      <w:tr w:rsidR="00B60C2E" w:rsidRPr="0011500F" w:rsidTr="00B60C2E">
        <w:trPr>
          <w:trHeight w:val="349"/>
        </w:trPr>
        <w:tc>
          <w:tcPr>
            <w:tcW w:w="615" w:type="dxa"/>
          </w:tcPr>
          <w:p w:rsidR="00B60C2E" w:rsidRPr="0011500F" w:rsidRDefault="00B60C2E" w:rsidP="00B60C2E">
            <w:pPr>
              <w:jc w:val="center"/>
              <w:rPr>
                <w:sz w:val="18"/>
                <w:szCs w:val="18"/>
              </w:rPr>
            </w:pPr>
            <w:r w:rsidRPr="0011500F">
              <w:rPr>
                <w:sz w:val="18"/>
                <w:szCs w:val="18"/>
              </w:rPr>
              <w:t>4</w:t>
            </w:r>
          </w:p>
        </w:tc>
        <w:tc>
          <w:tcPr>
            <w:tcW w:w="3888" w:type="dxa"/>
          </w:tcPr>
          <w:p w:rsidR="00B60C2E" w:rsidRPr="0011500F" w:rsidRDefault="00B60C2E" w:rsidP="00B60C2E">
            <w:pPr>
              <w:jc w:val="both"/>
              <w:rPr>
                <w:sz w:val="18"/>
                <w:szCs w:val="18"/>
              </w:rPr>
            </w:pPr>
            <w:r w:rsidRPr="0011500F">
              <w:rPr>
                <w:sz w:val="18"/>
                <w:szCs w:val="18"/>
              </w:rPr>
              <w:t xml:space="preserve">Количество земельных участков, которым обеспечена возможность подключения коммунальной и дорожной инфраструктуры в целях строительства микрорайона </w:t>
            </w:r>
            <w:proofErr w:type="gramStart"/>
            <w:r w:rsidRPr="0011500F">
              <w:rPr>
                <w:sz w:val="18"/>
                <w:szCs w:val="18"/>
              </w:rPr>
              <w:t>Юго-Западный</w:t>
            </w:r>
            <w:proofErr w:type="gramEnd"/>
            <w:r w:rsidRPr="0011500F">
              <w:rPr>
                <w:sz w:val="18"/>
                <w:szCs w:val="18"/>
              </w:rPr>
              <w:t xml:space="preserve"> г. Орлова, ед.</w:t>
            </w:r>
          </w:p>
        </w:tc>
        <w:tc>
          <w:tcPr>
            <w:tcW w:w="1559" w:type="dxa"/>
          </w:tcPr>
          <w:p w:rsidR="00B60C2E" w:rsidRPr="0011500F" w:rsidRDefault="00B60C2E" w:rsidP="00B60C2E">
            <w:pPr>
              <w:jc w:val="center"/>
              <w:rPr>
                <w:sz w:val="18"/>
                <w:szCs w:val="18"/>
              </w:rPr>
            </w:pPr>
            <w:r w:rsidRPr="0011500F">
              <w:rPr>
                <w:sz w:val="18"/>
                <w:szCs w:val="18"/>
              </w:rPr>
              <w:t>1</w:t>
            </w:r>
          </w:p>
        </w:tc>
        <w:tc>
          <w:tcPr>
            <w:tcW w:w="1134" w:type="dxa"/>
          </w:tcPr>
          <w:p w:rsidR="00B60C2E" w:rsidRPr="0011500F" w:rsidRDefault="00B60C2E" w:rsidP="00B60C2E">
            <w:pPr>
              <w:jc w:val="center"/>
              <w:rPr>
                <w:sz w:val="18"/>
                <w:szCs w:val="18"/>
              </w:rPr>
            </w:pPr>
            <w:r w:rsidRPr="0011500F">
              <w:rPr>
                <w:sz w:val="18"/>
                <w:szCs w:val="18"/>
              </w:rPr>
              <w:t>1</w:t>
            </w:r>
          </w:p>
        </w:tc>
        <w:tc>
          <w:tcPr>
            <w:tcW w:w="2268" w:type="dxa"/>
          </w:tcPr>
          <w:p w:rsidR="00B60C2E" w:rsidRPr="0011500F" w:rsidRDefault="00B60C2E" w:rsidP="00B60C2E">
            <w:pPr>
              <w:jc w:val="center"/>
              <w:rPr>
                <w:sz w:val="18"/>
                <w:szCs w:val="18"/>
              </w:rPr>
            </w:pPr>
            <w:r w:rsidRPr="0011500F">
              <w:rPr>
                <w:sz w:val="18"/>
                <w:szCs w:val="18"/>
              </w:rPr>
              <w:t>1</w:t>
            </w:r>
          </w:p>
        </w:tc>
      </w:tr>
      <w:tr w:rsidR="00B60C2E" w:rsidRPr="0011500F" w:rsidTr="00B60C2E">
        <w:tc>
          <w:tcPr>
            <w:tcW w:w="615" w:type="dxa"/>
          </w:tcPr>
          <w:p w:rsidR="00B60C2E" w:rsidRPr="0011500F" w:rsidRDefault="00B60C2E" w:rsidP="00B60C2E">
            <w:pPr>
              <w:jc w:val="center"/>
              <w:rPr>
                <w:sz w:val="18"/>
                <w:szCs w:val="18"/>
              </w:rPr>
            </w:pPr>
            <w:r w:rsidRPr="0011500F">
              <w:rPr>
                <w:sz w:val="18"/>
                <w:szCs w:val="18"/>
              </w:rPr>
              <w:t>5</w:t>
            </w:r>
          </w:p>
        </w:tc>
        <w:tc>
          <w:tcPr>
            <w:tcW w:w="3888" w:type="dxa"/>
          </w:tcPr>
          <w:p w:rsidR="00B60C2E" w:rsidRPr="0011500F" w:rsidRDefault="00B60C2E" w:rsidP="00B60C2E">
            <w:pPr>
              <w:jc w:val="both"/>
              <w:rPr>
                <w:sz w:val="18"/>
                <w:szCs w:val="18"/>
              </w:rPr>
            </w:pPr>
            <w:r w:rsidRPr="0011500F">
              <w:rPr>
                <w:sz w:val="18"/>
                <w:szCs w:val="18"/>
              </w:rPr>
              <w:t>Количество граждан переселенных из аварийного жилищного фонда, чел.</w:t>
            </w:r>
          </w:p>
        </w:tc>
        <w:tc>
          <w:tcPr>
            <w:tcW w:w="1559" w:type="dxa"/>
          </w:tcPr>
          <w:p w:rsidR="00B60C2E" w:rsidRPr="0011500F" w:rsidRDefault="00B60C2E" w:rsidP="00B60C2E">
            <w:pPr>
              <w:jc w:val="center"/>
              <w:rPr>
                <w:sz w:val="18"/>
                <w:szCs w:val="18"/>
              </w:rPr>
            </w:pPr>
            <w:r w:rsidRPr="0011500F">
              <w:rPr>
                <w:sz w:val="18"/>
                <w:szCs w:val="18"/>
              </w:rPr>
              <w:t xml:space="preserve"> 0</w:t>
            </w:r>
          </w:p>
        </w:tc>
        <w:tc>
          <w:tcPr>
            <w:tcW w:w="1134" w:type="dxa"/>
          </w:tcPr>
          <w:p w:rsidR="00B60C2E" w:rsidRPr="0011500F" w:rsidRDefault="00B60C2E" w:rsidP="00B60C2E">
            <w:pPr>
              <w:jc w:val="center"/>
              <w:rPr>
                <w:sz w:val="18"/>
                <w:szCs w:val="18"/>
              </w:rPr>
            </w:pPr>
            <w:r w:rsidRPr="0011500F">
              <w:rPr>
                <w:sz w:val="18"/>
                <w:szCs w:val="18"/>
              </w:rPr>
              <w:t>0</w:t>
            </w:r>
          </w:p>
        </w:tc>
        <w:tc>
          <w:tcPr>
            <w:tcW w:w="2268" w:type="dxa"/>
          </w:tcPr>
          <w:p w:rsidR="00B60C2E" w:rsidRPr="0011500F" w:rsidRDefault="00B60C2E" w:rsidP="00B60C2E">
            <w:pPr>
              <w:jc w:val="center"/>
              <w:rPr>
                <w:sz w:val="18"/>
                <w:szCs w:val="18"/>
              </w:rPr>
            </w:pPr>
            <w:r w:rsidRPr="0011500F">
              <w:rPr>
                <w:sz w:val="18"/>
                <w:szCs w:val="18"/>
              </w:rPr>
              <w:t>0</w:t>
            </w:r>
          </w:p>
        </w:tc>
      </w:tr>
    </w:tbl>
    <w:p w:rsidR="00B60C2E" w:rsidRPr="0011500F" w:rsidRDefault="00B60C2E" w:rsidP="00B60C2E">
      <w:pPr>
        <w:ind w:firstLine="709"/>
        <w:jc w:val="both"/>
        <w:rPr>
          <w:sz w:val="18"/>
          <w:szCs w:val="18"/>
        </w:rPr>
      </w:pPr>
      <w:r w:rsidRPr="0011500F">
        <w:rPr>
          <w:sz w:val="18"/>
          <w:szCs w:val="18"/>
        </w:rPr>
        <w:t xml:space="preserve">Срок реализации муниципальной программы – 2019-2021 годы. </w:t>
      </w:r>
      <w:proofErr w:type="gramStart"/>
      <w:r w:rsidRPr="0011500F">
        <w:rPr>
          <w:sz w:val="18"/>
          <w:szCs w:val="18"/>
        </w:rPr>
        <w:t>Реализация задачи «содействие реализации инвестиционных проектов по комплексному освоению и развитию территорий в целях жилищного строительства» муниципальной программы разделена на два этапа: первый этап включает в себя разработку проектно-сметной документации микрорайона Юго-Западный г. Орлова год реализации 2021; второй этап – строительство коммунальной и дорожной инфраструктуры микрорайона Юго-Западный г. Орлова годы реализации 2019-2021.</w:t>
      </w:r>
      <w:proofErr w:type="gramEnd"/>
    </w:p>
    <w:p w:rsidR="00B60C2E" w:rsidRPr="0011500F" w:rsidRDefault="00B60C2E" w:rsidP="00B60C2E">
      <w:pPr>
        <w:ind w:firstLine="709"/>
        <w:jc w:val="both"/>
        <w:rPr>
          <w:sz w:val="18"/>
          <w:szCs w:val="18"/>
        </w:rPr>
      </w:pPr>
      <w:r w:rsidRPr="0011500F">
        <w:rPr>
          <w:sz w:val="18"/>
          <w:szCs w:val="18"/>
        </w:rPr>
        <w:t>Источником получения информации о ходе реализации муниципальной программы являются отчеты исполнителей и соисполнителей муниципальной программы.</w:t>
      </w:r>
    </w:p>
    <w:p w:rsidR="00B60C2E" w:rsidRPr="0011500F" w:rsidRDefault="00B60C2E" w:rsidP="00B60C2E">
      <w:pPr>
        <w:ind w:firstLine="709"/>
        <w:jc w:val="both"/>
        <w:rPr>
          <w:b/>
          <w:sz w:val="18"/>
          <w:szCs w:val="18"/>
        </w:rPr>
      </w:pPr>
      <w:r w:rsidRPr="0011500F">
        <w:rPr>
          <w:b/>
          <w:sz w:val="18"/>
          <w:szCs w:val="18"/>
        </w:rPr>
        <w:lastRenderedPageBreak/>
        <w:t xml:space="preserve"> 3. Обобщенная характеристика мероприятий муниципальной программы</w:t>
      </w:r>
    </w:p>
    <w:p w:rsidR="00B60C2E" w:rsidRPr="0011500F" w:rsidRDefault="00B60C2E" w:rsidP="00B60C2E">
      <w:pPr>
        <w:ind w:firstLine="709"/>
        <w:jc w:val="both"/>
        <w:rPr>
          <w:sz w:val="18"/>
          <w:szCs w:val="18"/>
        </w:rPr>
      </w:pPr>
      <w:r w:rsidRPr="0011500F">
        <w:rPr>
          <w:b/>
          <w:sz w:val="18"/>
          <w:szCs w:val="18"/>
        </w:rPr>
        <w:t xml:space="preserve"> </w:t>
      </w:r>
      <w:r w:rsidRPr="0011500F">
        <w:rPr>
          <w:sz w:val="18"/>
          <w:szCs w:val="18"/>
        </w:rPr>
        <w:t>Мероприятия, обеспечивающие реализацию муниципальной программы, приведены в таблице №2.</w:t>
      </w:r>
    </w:p>
    <w:p w:rsidR="00B60C2E" w:rsidRPr="0011500F" w:rsidRDefault="00B60C2E" w:rsidP="00B60C2E">
      <w:pPr>
        <w:ind w:firstLine="540"/>
        <w:jc w:val="right"/>
        <w:rPr>
          <w:sz w:val="18"/>
          <w:szCs w:val="18"/>
        </w:rPr>
      </w:pPr>
    </w:p>
    <w:p w:rsidR="00B60C2E" w:rsidRPr="0011500F" w:rsidRDefault="00B60C2E" w:rsidP="00B60C2E">
      <w:pPr>
        <w:ind w:firstLine="540"/>
        <w:jc w:val="right"/>
        <w:rPr>
          <w:sz w:val="18"/>
          <w:szCs w:val="18"/>
        </w:rPr>
      </w:pPr>
      <w:r w:rsidRPr="0011500F">
        <w:rPr>
          <w:sz w:val="18"/>
          <w:szCs w:val="1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5142"/>
      </w:tblGrid>
      <w:tr w:rsidR="00B60C2E" w:rsidRPr="0011500F" w:rsidTr="00B60C2E">
        <w:tc>
          <w:tcPr>
            <w:tcW w:w="648" w:type="dxa"/>
          </w:tcPr>
          <w:p w:rsidR="00B60C2E" w:rsidRPr="0011500F" w:rsidRDefault="00B60C2E" w:rsidP="00B60C2E">
            <w:pPr>
              <w:jc w:val="center"/>
              <w:rPr>
                <w:sz w:val="18"/>
                <w:szCs w:val="18"/>
              </w:rPr>
            </w:pPr>
            <w:r w:rsidRPr="0011500F">
              <w:rPr>
                <w:sz w:val="18"/>
                <w:szCs w:val="18"/>
              </w:rPr>
              <w:t>№</w:t>
            </w:r>
          </w:p>
        </w:tc>
        <w:tc>
          <w:tcPr>
            <w:tcW w:w="3780" w:type="dxa"/>
          </w:tcPr>
          <w:p w:rsidR="00B60C2E" w:rsidRPr="0011500F" w:rsidRDefault="00B60C2E" w:rsidP="00B60C2E">
            <w:pPr>
              <w:jc w:val="center"/>
              <w:rPr>
                <w:sz w:val="18"/>
                <w:szCs w:val="18"/>
              </w:rPr>
            </w:pPr>
            <w:r w:rsidRPr="0011500F">
              <w:rPr>
                <w:sz w:val="18"/>
                <w:szCs w:val="18"/>
              </w:rPr>
              <w:t>Задача</w:t>
            </w:r>
          </w:p>
        </w:tc>
        <w:tc>
          <w:tcPr>
            <w:tcW w:w="5143" w:type="dxa"/>
          </w:tcPr>
          <w:p w:rsidR="00B60C2E" w:rsidRPr="0011500F" w:rsidRDefault="00B60C2E" w:rsidP="00B60C2E">
            <w:pPr>
              <w:jc w:val="center"/>
              <w:rPr>
                <w:sz w:val="18"/>
                <w:szCs w:val="18"/>
              </w:rPr>
            </w:pPr>
            <w:r w:rsidRPr="0011500F">
              <w:rPr>
                <w:sz w:val="18"/>
                <w:szCs w:val="18"/>
              </w:rPr>
              <w:t xml:space="preserve">Мероприятие </w:t>
            </w:r>
          </w:p>
        </w:tc>
      </w:tr>
      <w:tr w:rsidR="00B60C2E" w:rsidRPr="0011500F" w:rsidTr="00B60C2E">
        <w:trPr>
          <w:trHeight w:val="510"/>
        </w:trPr>
        <w:tc>
          <w:tcPr>
            <w:tcW w:w="648" w:type="dxa"/>
          </w:tcPr>
          <w:p w:rsidR="00B60C2E" w:rsidRPr="0011500F" w:rsidRDefault="00B60C2E" w:rsidP="00B60C2E">
            <w:pPr>
              <w:jc w:val="center"/>
              <w:rPr>
                <w:sz w:val="18"/>
                <w:szCs w:val="18"/>
              </w:rPr>
            </w:pPr>
            <w:r w:rsidRPr="0011500F">
              <w:rPr>
                <w:sz w:val="18"/>
                <w:szCs w:val="18"/>
              </w:rPr>
              <w:t>1</w:t>
            </w:r>
          </w:p>
        </w:tc>
        <w:tc>
          <w:tcPr>
            <w:tcW w:w="3780" w:type="dxa"/>
          </w:tcPr>
          <w:p w:rsidR="00B60C2E" w:rsidRPr="0011500F" w:rsidRDefault="00B60C2E" w:rsidP="00B60C2E">
            <w:pPr>
              <w:rPr>
                <w:sz w:val="18"/>
                <w:szCs w:val="18"/>
              </w:rPr>
            </w:pPr>
            <w:r w:rsidRPr="0011500F">
              <w:rPr>
                <w:sz w:val="18"/>
                <w:szCs w:val="18"/>
              </w:rPr>
              <w:t>Обновление автоматизированной системы обеспечения градостроительной деятельности</w:t>
            </w:r>
          </w:p>
        </w:tc>
        <w:tc>
          <w:tcPr>
            <w:tcW w:w="5143" w:type="dxa"/>
          </w:tcPr>
          <w:p w:rsidR="00B60C2E" w:rsidRPr="0011500F" w:rsidRDefault="00B60C2E" w:rsidP="00B60C2E">
            <w:pPr>
              <w:jc w:val="center"/>
              <w:rPr>
                <w:sz w:val="18"/>
                <w:szCs w:val="18"/>
              </w:rPr>
            </w:pPr>
            <w:r w:rsidRPr="0011500F">
              <w:rPr>
                <w:sz w:val="18"/>
                <w:szCs w:val="18"/>
              </w:rPr>
              <w:t>Обновление  автоматизированной системы обеспечения градостроительной деятельности</w:t>
            </w:r>
          </w:p>
        </w:tc>
      </w:tr>
      <w:tr w:rsidR="00B60C2E" w:rsidRPr="0011500F" w:rsidTr="00B60C2E">
        <w:tc>
          <w:tcPr>
            <w:tcW w:w="648" w:type="dxa"/>
          </w:tcPr>
          <w:p w:rsidR="00B60C2E" w:rsidRPr="0011500F" w:rsidRDefault="00B60C2E" w:rsidP="00B60C2E">
            <w:pPr>
              <w:jc w:val="center"/>
              <w:rPr>
                <w:sz w:val="18"/>
                <w:szCs w:val="18"/>
              </w:rPr>
            </w:pPr>
            <w:r w:rsidRPr="0011500F">
              <w:rPr>
                <w:sz w:val="18"/>
                <w:szCs w:val="18"/>
              </w:rPr>
              <w:t>2</w:t>
            </w:r>
          </w:p>
        </w:tc>
        <w:tc>
          <w:tcPr>
            <w:tcW w:w="3780" w:type="dxa"/>
          </w:tcPr>
          <w:p w:rsidR="00B60C2E" w:rsidRPr="0011500F" w:rsidRDefault="00B60C2E" w:rsidP="00B60C2E">
            <w:pPr>
              <w:rPr>
                <w:sz w:val="18"/>
                <w:szCs w:val="18"/>
              </w:rPr>
            </w:pPr>
            <w:r w:rsidRPr="0011500F">
              <w:rPr>
                <w:sz w:val="18"/>
                <w:szCs w:val="18"/>
              </w:rPr>
              <w:t>Стимулирование развития жилищного строительства, в том числе малоэтажного</w:t>
            </w:r>
          </w:p>
        </w:tc>
        <w:tc>
          <w:tcPr>
            <w:tcW w:w="5143" w:type="dxa"/>
          </w:tcPr>
          <w:p w:rsidR="00B60C2E" w:rsidRPr="0011500F" w:rsidRDefault="00B60C2E" w:rsidP="00B60C2E">
            <w:pPr>
              <w:jc w:val="center"/>
              <w:rPr>
                <w:sz w:val="18"/>
                <w:szCs w:val="18"/>
              </w:rPr>
            </w:pPr>
            <w:r w:rsidRPr="0011500F">
              <w:rPr>
                <w:sz w:val="18"/>
                <w:szCs w:val="18"/>
              </w:rPr>
              <w:t>Предоставление земельных участков под строительство</w:t>
            </w:r>
          </w:p>
        </w:tc>
      </w:tr>
      <w:tr w:rsidR="00B60C2E" w:rsidRPr="0011500F" w:rsidTr="00B60C2E">
        <w:tc>
          <w:tcPr>
            <w:tcW w:w="648" w:type="dxa"/>
          </w:tcPr>
          <w:p w:rsidR="00B60C2E" w:rsidRPr="0011500F" w:rsidRDefault="00B60C2E" w:rsidP="00B60C2E">
            <w:pPr>
              <w:jc w:val="center"/>
              <w:rPr>
                <w:sz w:val="18"/>
                <w:szCs w:val="18"/>
              </w:rPr>
            </w:pPr>
            <w:r w:rsidRPr="0011500F">
              <w:rPr>
                <w:sz w:val="18"/>
                <w:szCs w:val="18"/>
              </w:rPr>
              <w:t>3</w:t>
            </w:r>
          </w:p>
        </w:tc>
        <w:tc>
          <w:tcPr>
            <w:tcW w:w="3780" w:type="dxa"/>
          </w:tcPr>
          <w:p w:rsidR="00B60C2E" w:rsidRPr="0011500F" w:rsidRDefault="00B60C2E" w:rsidP="00B60C2E">
            <w:pPr>
              <w:rPr>
                <w:sz w:val="18"/>
                <w:szCs w:val="18"/>
              </w:rPr>
            </w:pPr>
            <w:r w:rsidRPr="0011500F">
              <w:rPr>
                <w:sz w:val="18"/>
                <w:szCs w:val="18"/>
              </w:rPr>
              <w:t xml:space="preserve">Вовлечение в оборот новых земельных участков в целях строительства жилья </w:t>
            </w:r>
            <w:proofErr w:type="spellStart"/>
            <w:r w:rsidRPr="0011500F">
              <w:rPr>
                <w:sz w:val="18"/>
                <w:szCs w:val="18"/>
              </w:rPr>
              <w:t>экономкласса</w:t>
            </w:r>
            <w:proofErr w:type="spellEnd"/>
          </w:p>
        </w:tc>
        <w:tc>
          <w:tcPr>
            <w:tcW w:w="5143" w:type="dxa"/>
          </w:tcPr>
          <w:p w:rsidR="00B60C2E" w:rsidRPr="0011500F" w:rsidRDefault="00B60C2E" w:rsidP="00B60C2E">
            <w:pPr>
              <w:jc w:val="center"/>
              <w:rPr>
                <w:sz w:val="18"/>
                <w:szCs w:val="18"/>
              </w:rPr>
            </w:pPr>
            <w:r w:rsidRPr="0011500F">
              <w:rPr>
                <w:sz w:val="18"/>
                <w:szCs w:val="18"/>
              </w:rPr>
              <w:t xml:space="preserve">Предоставление земельных участков для строительства жилья </w:t>
            </w:r>
            <w:proofErr w:type="spellStart"/>
            <w:r w:rsidRPr="0011500F">
              <w:rPr>
                <w:sz w:val="18"/>
                <w:szCs w:val="18"/>
              </w:rPr>
              <w:t>экономкласса</w:t>
            </w:r>
            <w:proofErr w:type="spellEnd"/>
          </w:p>
        </w:tc>
      </w:tr>
      <w:tr w:rsidR="00B60C2E" w:rsidRPr="0011500F" w:rsidTr="00B60C2E">
        <w:tc>
          <w:tcPr>
            <w:tcW w:w="648" w:type="dxa"/>
          </w:tcPr>
          <w:p w:rsidR="00B60C2E" w:rsidRPr="0011500F" w:rsidRDefault="00B60C2E" w:rsidP="00B60C2E">
            <w:pPr>
              <w:jc w:val="center"/>
              <w:rPr>
                <w:sz w:val="18"/>
                <w:szCs w:val="18"/>
              </w:rPr>
            </w:pPr>
            <w:r w:rsidRPr="0011500F">
              <w:rPr>
                <w:sz w:val="18"/>
                <w:szCs w:val="18"/>
              </w:rPr>
              <w:t>4</w:t>
            </w:r>
          </w:p>
        </w:tc>
        <w:tc>
          <w:tcPr>
            <w:tcW w:w="3780" w:type="dxa"/>
          </w:tcPr>
          <w:p w:rsidR="00B60C2E" w:rsidRPr="0011500F" w:rsidRDefault="00B60C2E" w:rsidP="00B60C2E">
            <w:pPr>
              <w:rPr>
                <w:sz w:val="18"/>
                <w:szCs w:val="18"/>
              </w:rPr>
            </w:pPr>
            <w:r w:rsidRPr="0011500F">
              <w:rPr>
                <w:sz w:val="18"/>
                <w:szCs w:val="18"/>
              </w:rPr>
              <w:t>Содействие реализации инвестиционных проектов по комплексному освоению и развитию территорий в целях жилищного строительства</w:t>
            </w:r>
          </w:p>
        </w:tc>
        <w:tc>
          <w:tcPr>
            <w:tcW w:w="5143" w:type="dxa"/>
          </w:tcPr>
          <w:p w:rsidR="00B60C2E" w:rsidRPr="0011500F" w:rsidRDefault="00B60C2E" w:rsidP="00B60C2E">
            <w:pPr>
              <w:ind w:left="360"/>
              <w:jc w:val="center"/>
              <w:rPr>
                <w:sz w:val="18"/>
                <w:szCs w:val="18"/>
              </w:rPr>
            </w:pPr>
            <w:r w:rsidRPr="0011500F">
              <w:rPr>
                <w:sz w:val="18"/>
                <w:szCs w:val="18"/>
              </w:rPr>
              <w:t xml:space="preserve">Разработка проектно-сметной документации коммунальной и дорожной инфраструктуры микрорайона </w:t>
            </w:r>
            <w:proofErr w:type="gramStart"/>
            <w:r w:rsidRPr="0011500F">
              <w:rPr>
                <w:sz w:val="18"/>
                <w:szCs w:val="18"/>
              </w:rPr>
              <w:t>Юго-Западный</w:t>
            </w:r>
            <w:proofErr w:type="gramEnd"/>
            <w:r w:rsidRPr="0011500F">
              <w:rPr>
                <w:sz w:val="18"/>
                <w:szCs w:val="18"/>
              </w:rPr>
              <w:t xml:space="preserve"> в г. Орлове;</w:t>
            </w:r>
          </w:p>
          <w:p w:rsidR="00B60C2E" w:rsidRPr="0011500F" w:rsidRDefault="00B60C2E" w:rsidP="00B60C2E">
            <w:pPr>
              <w:ind w:left="360"/>
              <w:jc w:val="center"/>
              <w:rPr>
                <w:sz w:val="18"/>
                <w:szCs w:val="18"/>
              </w:rPr>
            </w:pPr>
            <w:r w:rsidRPr="0011500F">
              <w:rPr>
                <w:sz w:val="18"/>
                <w:szCs w:val="18"/>
              </w:rPr>
              <w:t xml:space="preserve">Строительство коммунальной и дорожной инфраструктуры микрорайона </w:t>
            </w:r>
            <w:proofErr w:type="gramStart"/>
            <w:r w:rsidRPr="0011500F">
              <w:rPr>
                <w:sz w:val="18"/>
                <w:szCs w:val="18"/>
              </w:rPr>
              <w:t>Юго-Западный</w:t>
            </w:r>
            <w:proofErr w:type="gramEnd"/>
            <w:r w:rsidRPr="0011500F">
              <w:rPr>
                <w:sz w:val="18"/>
                <w:szCs w:val="18"/>
              </w:rPr>
              <w:t xml:space="preserve"> в г. Орлове (1 очередь)</w:t>
            </w:r>
          </w:p>
        </w:tc>
      </w:tr>
      <w:tr w:rsidR="00B60C2E" w:rsidRPr="0011500F" w:rsidTr="00B60C2E">
        <w:trPr>
          <w:trHeight w:val="360"/>
        </w:trPr>
        <w:tc>
          <w:tcPr>
            <w:tcW w:w="648" w:type="dxa"/>
            <w:vMerge w:val="restart"/>
          </w:tcPr>
          <w:p w:rsidR="00B60C2E" w:rsidRPr="0011500F" w:rsidRDefault="00B60C2E" w:rsidP="00B60C2E">
            <w:pPr>
              <w:jc w:val="center"/>
              <w:rPr>
                <w:sz w:val="18"/>
                <w:szCs w:val="18"/>
              </w:rPr>
            </w:pPr>
            <w:r w:rsidRPr="0011500F">
              <w:rPr>
                <w:sz w:val="18"/>
                <w:szCs w:val="18"/>
              </w:rPr>
              <w:t>5</w:t>
            </w:r>
          </w:p>
        </w:tc>
        <w:tc>
          <w:tcPr>
            <w:tcW w:w="3780" w:type="dxa"/>
            <w:vMerge w:val="restart"/>
          </w:tcPr>
          <w:p w:rsidR="00B60C2E" w:rsidRPr="0011500F" w:rsidRDefault="00B60C2E" w:rsidP="00B60C2E">
            <w:pPr>
              <w:rPr>
                <w:sz w:val="18"/>
                <w:szCs w:val="18"/>
              </w:rPr>
            </w:pPr>
            <w:r w:rsidRPr="0011500F">
              <w:rPr>
                <w:sz w:val="18"/>
                <w:szCs w:val="18"/>
              </w:rPr>
              <w:t>Реализация программ по переселению граждан из аварийного жилищного фонда</w:t>
            </w:r>
          </w:p>
        </w:tc>
        <w:tc>
          <w:tcPr>
            <w:tcW w:w="5143" w:type="dxa"/>
          </w:tcPr>
          <w:p w:rsidR="00B60C2E" w:rsidRPr="0011500F" w:rsidRDefault="00B60C2E" w:rsidP="00B60C2E">
            <w:pPr>
              <w:rPr>
                <w:sz w:val="18"/>
                <w:szCs w:val="18"/>
              </w:rPr>
            </w:pPr>
            <w:r w:rsidRPr="0011500F">
              <w:rPr>
                <w:sz w:val="18"/>
                <w:szCs w:val="18"/>
              </w:rPr>
              <w:t>Приобретение жилых помещений</w:t>
            </w:r>
          </w:p>
          <w:p w:rsidR="00B60C2E" w:rsidRPr="0011500F" w:rsidRDefault="00B60C2E" w:rsidP="00B60C2E">
            <w:pPr>
              <w:rPr>
                <w:sz w:val="18"/>
                <w:szCs w:val="18"/>
              </w:rPr>
            </w:pPr>
          </w:p>
        </w:tc>
      </w:tr>
      <w:tr w:rsidR="00B60C2E" w:rsidRPr="0011500F" w:rsidTr="00B60C2E">
        <w:trPr>
          <w:trHeight w:val="600"/>
        </w:trPr>
        <w:tc>
          <w:tcPr>
            <w:tcW w:w="648" w:type="dxa"/>
            <w:vMerge/>
          </w:tcPr>
          <w:p w:rsidR="00B60C2E" w:rsidRPr="0011500F" w:rsidRDefault="00B60C2E" w:rsidP="00B60C2E">
            <w:pPr>
              <w:jc w:val="center"/>
              <w:rPr>
                <w:sz w:val="18"/>
                <w:szCs w:val="18"/>
              </w:rPr>
            </w:pPr>
          </w:p>
        </w:tc>
        <w:tc>
          <w:tcPr>
            <w:tcW w:w="3780" w:type="dxa"/>
            <w:vMerge/>
          </w:tcPr>
          <w:p w:rsidR="00B60C2E" w:rsidRPr="0011500F" w:rsidRDefault="00B60C2E" w:rsidP="00B60C2E">
            <w:pPr>
              <w:rPr>
                <w:sz w:val="18"/>
                <w:szCs w:val="18"/>
              </w:rPr>
            </w:pPr>
          </w:p>
        </w:tc>
        <w:tc>
          <w:tcPr>
            <w:tcW w:w="5143" w:type="dxa"/>
          </w:tcPr>
          <w:p w:rsidR="00B60C2E" w:rsidRPr="0011500F" w:rsidRDefault="00B60C2E" w:rsidP="00B60C2E">
            <w:pPr>
              <w:rPr>
                <w:sz w:val="18"/>
                <w:szCs w:val="18"/>
              </w:rPr>
            </w:pPr>
            <w:r w:rsidRPr="0011500F">
              <w:rPr>
                <w:sz w:val="18"/>
                <w:szCs w:val="18"/>
              </w:rPr>
              <w:t>Заключение договоров мены (найма) с собственниками (нанимателями)</w:t>
            </w:r>
          </w:p>
        </w:tc>
      </w:tr>
    </w:tbl>
    <w:p w:rsidR="00B60C2E" w:rsidRPr="0011500F" w:rsidRDefault="00B60C2E" w:rsidP="00B60C2E">
      <w:pPr>
        <w:ind w:firstLine="709"/>
        <w:jc w:val="both"/>
        <w:rPr>
          <w:b/>
          <w:sz w:val="18"/>
          <w:szCs w:val="18"/>
        </w:rPr>
      </w:pPr>
      <w:r w:rsidRPr="0011500F">
        <w:rPr>
          <w:b/>
          <w:sz w:val="18"/>
          <w:szCs w:val="18"/>
        </w:rPr>
        <w:t xml:space="preserve">4. Основные меры правового регулирования в сфере реализации муниципальной программы </w:t>
      </w:r>
    </w:p>
    <w:p w:rsidR="00B60C2E" w:rsidRPr="0011500F" w:rsidRDefault="00B60C2E" w:rsidP="00B60C2E">
      <w:pPr>
        <w:ind w:firstLine="709"/>
        <w:jc w:val="both"/>
        <w:rPr>
          <w:sz w:val="18"/>
          <w:szCs w:val="18"/>
        </w:rPr>
      </w:pPr>
      <w:r w:rsidRPr="0011500F">
        <w:rPr>
          <w:sz w:val="18"/>
          <w:szCs w:val="18"/>
        </w:rPr>
        <w:t>В настоящее время сформирована и утверждена нормативная правовая база, необходимая для реализации муниципальной программы. В дальнейшем разработка и утверждение дополнительных нормативно-правовых актов будет обусловлена изменениями законодательства РФ, законодательства Кировской области и муниципальных правовых актов.</w:t>
      </w:r>
    </w:p>
    <w:p w:rsidR="00B60C2E" w:rsidRPr="0011500F" w:rsidRDefault="00B60C2E" w:rsidP="00B60C2E">
      <w:pPr>
        <w:ind w:firstLine="709"/>
        <w:jc w:val="both"/>
        <w:rPr>
          <w:b/>
          <w:sz w:val="18"/>
          <w:szCs w:val="18"/>
        </w:rPr>
      </w:pPr>
      <w:r w:rsidRPr="0011500F">
        <w:rPr>
          <w:b/>
          <w:sz w:val="18"/>
          <w:szCs w:val="18"/>
        </w:rPr>
        <w:t>5. Ресурсное обеспечение муниципальной программы</w:t>
      </w:r>
    </w:p>
    <w:p w:rsidR="00B60C2E" w:rsidRPr="0011500F" w:rsidRDefault="00B60C2E" w:rsidP="00B60C2E">
      <w:pPr>
        <w:ind w:firstLine="709"/>
        <w:jc w:val="both"/>
        <w:rPr>
          <w:sz w:val="18"/>
          <w:szCs w:val="18"/>
        </w:rPr>
      </w:pPr>
      <w:r w:rsidRPr="0011500F">
        <w:rPr>
          <w:sz w:val="18"/>
          <w:szCs w:val="18"/>
        </w:rPr>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муниципального образования, фонда содействия реформирования ЖКХ и иных внебюджетных источников.</w:t>
      </w:r>
    </w:p>
    <w:p w:rsidR="00B60C2E" w:rsidRPr="0011500F" w:rsidRDefault="00B60C2E" w:rsidP="00B60C2E">
      <w:pPr>
        <w:ind w:firstLine="709"/>
        <w:jc w:val="both"/>
        <w:rPr>
          <w:sz w:val="18"/>
          <w:szCs w:val="18"/>
        </w:rPr>
      </w:pPr>
      <w:r w:rsidRPr="0011500F">
        <w:rPr>
          <w:sz w:val="18"/>
          <w:szCs w:val="18"/>
        </w:rPr>
        <w:t>Объемы бюджетных ассигнований уточняются ежегодно при формировании бюджета муниципального образования на очередной финансовый год и плановый период.</w:t>
      </w:r>
    </w:p>
    <w:p w:rsidR="00B60C2E" w:rsidRPr="0011500F" w:rsidRDefault="00B60C2E" w:rsidP="00B60C2E">
      <w:pPr>
        <w:ind w:firstLine="709"/>
        <w:jc w:val="both"/>
        <w:rPr>
          <w:sz w:val="18"/>
          <w:szCs w:val="18"/>
        </w:rPr>
      </w:pPr>
      <w:proofErr w:type="gramStart"/>
      <w:r w:rsidRPr="0011500F">
        <w:rPr>
          <w:sz w:val="18"/>
          <w:szCs w:val="18"/>
        </w:rPr>
        <w:t>Общий объем финансирования муниципальной программы составляет 75,0 тыс. руб., в том числе за счет средств федерального бюджета 0,0 тыс. руб., фонда содействия реформирования  ЖКХ 0,0 тыс. руб., областного бюджета 0,0 тыс. руб., бюджета муниципального образования Орловский муниципальный район 75,0 тыс. руб., бюджет Орловского сельского поселения 0 тыс. руб., иные внебюджетные источники 0 тыс. руб.</w:t>
      </w:r>
      <w:proofErr w:type="gramEnd"/>
    </w:p>
    <w:p w:rsidR="00B60C2E" w:rsidRPr="0011500F" w:rsidRDefault="00B60C2E" w:rsidP="00B60C2E">
      <w:pPr>
        <w:ind w:firstLine="709"/>
        <w:jc w:val="both"/>
        <w:rPr>
          <w:sz w:val="18"/>
          <w:szCs w:val="18"/>
        </w:rPr>
      </w:pPr>
      <w:r w:rsidRPr="0011500F">
        <w:rPr>
          <w:sz w:val="18"/>
          <w:szCs w:val="18"/>
        </w:rPr>
        <w:t>Объемы и источники финансирования муниципальной программы по годам реализации представлены в таблице №3.</w:t>
      </w:r>
    </w:p>
    <w:p w:rsidR="00B60C2E" w:rsidRPr="0011500F" w:rsidRDefault="00B60C2E" w:rsidP="00B60C2E">
      <w:pPr>
        <w:ind w:firstLine="709"/>
        <w:jc w:val="both"/>
        <w:rPr>
          <w:sz w:val="18"/>
          <w:szCs w:val="18"/>
        </w:rPr>
      </w:pPr>
    </w:p>
    <w:p w:rsidR="00B60C2E" w:rsidRPr="0011500F" w:rsidRDefault="00B60C2E" w:rsidP="00B60C2E">
      <w:pPr>
        <w:ind w:firstLine="540"/>
        <w:jc w:val="right"/>
        <w:rPr>
          <w:sz w:val="18"/>
          <w:szCs w:val="18"/>
        </w:rPr>
      </w:pPr>
      <w:r w:rsidRPr="0011500F">
        <w:rPr>
          <w:sz w:val="18"/>
          <w:szCs w:val="18"/>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5"/>
        <w:gridCol w:w="1373"/>
        <w:gridCol w:w="1704"/>
        <w:gridCol w:w="1417"/>
        <w:gridCol w:w="2127"/>
      </w:tblGrid>
      <w:tr w:rsidR="00B60C2E" w:rsidRPr="0011500F" w:rsidTr="00B60C2E">
        <w:trPr>
          <w:trHeight w:val="399"/>
        </w:trPr>
        <w:tc>
          <w:tcPr>
            <w:tcW w:w="2985" w:type="dxa"/>
            <w:vMerge w:val="restart"/>
          </w:tcPr>
          <w:p w:rsidR="00B60C2E" w:rsidRPr="0011500F" w:rsidRDefault="00B60C2E" w:rsidP="00B60C2E">
            <w:pPr>
              <w:jc w:val="center"/>
              <w:rPr>
                <w:sz w:val="18"/>
                <w:szCs w:val="18"/>
              </w:rPr>
            </w:pPr>
            <w:r w:rsidRPr="0011500F">
              <w:rPr>
                <w:sz w:val="18"/>
                <w:szCs w:val="18"/>
              </w:rPr>
              <w:t xml:space="preserve">Источники финансирования </w:t>
            </w:r>
            <w:r w:rsidRPr="0011500F">
              <w:rPr>
                <w:sz w:val="18"/>
                <w:szCs w:val="18"/>
              </w:rPr>
              <w:lastRenderedPageBreak/>
              <w:t>муниципальной программы</w:t>
            </w:r>
          </w:p>
        </w:tc>
        <w:tc>
          <w:tcPr>
            <w:tcW w:w="6621" w:type="dxa"/>
            <w:gridSpan w:val="4"/>
          </w:tcPr>
          <w:p w:rsidR="00B60C2E" w:rsidRPr="0011500F" w:rsidRDefault="00B60C2E" w:rsidP="00B60C2E">
            <w:pPr>
              <w:jc w:val="center"/>
              <w:rPr>
                <w:sz w:val="18"/>
                <w:szCs w:val="18"/>
              </w:rPr>
            </w:pPr>
            <w:r w:rsidRPr="0011500F">
              <w:rPr>
                <w:sz w:val="18"/>
                <w:szCs w:val="18"/>
              </w:rPr>
              <w:lastRenderedPageBreak/>
              <w:t xml:space="preserve">Объемы финансирования по годам реализации муниципальной программы (тыс. </w:t>
            </w:r>
            <w:r w:rsidRPr="0011500F">
              <w:rPr>
                <w:sz w:val="18"/>
                <w:szCs w:val="18"/>
              </w:rPr>
              <w:lastRenderedPageBreak/>
              <w:t>руб.)</w:t>
            </w:r>
          </w:p>
        </w:tc>
      </w:tr>
      <w:tr w:rsidR="00B60C2E" w:rsidRPr="0011500F" w:rsidTr="00B60C2E">
        <w:trPr>
          <w:trHeight w:val="300"/>
        </w:trPr>
        <w:tc>
          <w:tcPr>
            <w:tcW w:w="2985" w:type="dxa"/>
            <w:vMerge/>
          </w:tcPr>
          <w:p w:rsidR="00B60C2E" w:rsidRPr="0011500F" w:rsidRDefault="00B60C2E" w:rsidP="00B60C2E">
            <w:pPr>
              <w:jc w:val="center"/>
              <w:rPr>
                <w:sz w:val="18"/>
                <w:szCs w:val="18"/>
              </w:rPr>
            </w:pPr>
          </w:p>
        </w:tc>
        <w:tc>
          <w:tcPr>
            <w:tcW w:w="1373" w:type="dxa"/>
            <w:vMerge w:val="restart"/>
            <w:vAlign w:val="center"/>
          </w:tcPr>
          <w:p w:rsidR="00B60C2E" w:rsidRPr="0011500F" w:rsidRDefault="00B60C2E" w:rsidP="00B60C2E">
            <w:pPr>
              <w:jc w:val="center"/>
              <w:rPr>
                <w:b/>
                <w:sz w:val="18"/>
                <w:szCs w:val="18"/>
              </w:rPr>
            </w:pPr>
            <w:r w:rsidRPr="0011500F">
              <w:rPr>
                <w:b/>
                <w:sz w:val="18"/>
                <w:szCs w:val="18"/>
              </w:rPr>
              <w:t>Всего</w:t>
            </w:r>
          </w:p>
        </w:tc>
        <w:tc>
          <w:tcPr>
            <w:tcW w:w="5248" w:type="dxa"/>
            <w:gridSpan w:val="3"/>
          </w:tcPr>
          <w:p w:rsidR="00B60C2E" w:rsidRPr="0011500F" w:rsidRDefault="00B60C2E" w:rsidP="00B60C2E">
            <w:pPr>
              <w:jc w:val="center"/>
              <w:rPr>
                <w:sz w:val="18"/>
                <w:szCs w:val="18"/>
              </w:rPr>
            </w:pPr>
            <w:r w:rsidRPr="0011500F">
              <w:rPr>
                <w:sz w:val="18"/>
                <w:szCs w:val="18"/>
              </w:rPr>
              <w:t>В том числе</w:t>
            </w:r>
          </w:p>
        </w:tc>
      </w:tr>
      <w:tr w:rsidR="00B60C2E" w:rsidRPr="0011500F" w:rsidTr="00B60C2E">
        <w:trPr>
          <w:trHeight w:val="210"/>
        </w:trPr>
        <w:tc>
          <w:tcPr>
            <w:tcW w:w="2985" w:type="dxa"/>
            <w:vMerge/>
          </w:tcPr>
          <w:p w:rsidR="00B60C2E" w:rsidRPr="0011500F" w:rsidRDefault="00B60C2E" w:rsidP="00B60C2E">
            <w:pPr>
              <w:jc w:val="center"/>
              <w:rPr>
                <w:sz w:val="18"/>
                <w:szCs w:val="18"/>
              </w:rPr>
            </w:pPr>
          </w:p>
        </w:tc>
        <w:tc>
          <w:tcPr>
            <w:tcW w:w="1373" w:type="dxa"/>
            <w:vMerge/>
          </w:tcPr>
          <w:p w:rsidR="00B60C2E" w:rsidRPr="0011500F" w:rsidRDefault="00B60C2E" w:rsidP="00B60C2E">
            <w:pPr>
              <w:jc w:val="center"/>
              <w:rPr>
                <w:sz w:val="18"/>
                <w:szCs w:val="18"/>
              </w:rPr>
            </w:pPr>
          </w:p>
        </w:tc>
        <w:tc>
          <w:tcPr>
            <w:tcW w:w="1704" w:type="dxa"/>
          </w:tcPr>
          <w:p w:rsidR="00B60C2E" w:rsidRPr="0011500F" w:rsidRDefault="00B60C2E" w:rsidP="00B60C2E">
            <w:pPr>
              <w:jc w:val="center"/>
              <w:rPr>
                <w:b/>
                <w:sz w:val="18"/>
                <w:szCs w:val="18"/>
              </w:rPr>
            </w:pPr>
            <w:r w:rsidRPr="0011500F">
              <w:rPr>
                <w:b/>
                <w:sz w:val="18"/>
                <w:szCs w:val="18"/>
              </w:rPr>
              <w:t>2019</w:t>
            </w:r>
          </w:p>
        </w:tc>
        <w:tc>
          <w:tcPr>
            <w:tcW w:w="1417" w:type="dxa"/>
          </w:tcPr>
          <w:p w:rsidR="00B60C2E" w:rsidRPr="0011500F" w:rsidRDefault="00B60C2E" w:rsidP="00B60C2E">
            <w:pPr>
              <w:jc w:val="center"/>
              <w:rPr>
                <w:b/>
                <w:sz w:val="18"/>
                <w:szCs w:val="18"/>
              </w:rPr>
            </w:pPr>
            <w:r w:rsidRPr="0011500F">
              <w:rPr>
                <w:b/>
                <w:sz w:val="18"/>
                <w:szCs w:val="18"/>
              </w:rPr>
              <w:t>2020</w:t>
            </w:r>
          </w:p>
        </w:tc>
        <w:tc>
          <w:tcPr>
            <w:tcW w:w="2127" w:type="dxa"/>
          </w:tcPr>
          <w:p w:rsidR="00B60C2E" w:rsidRPr="0011500F" w:rsidRDefault="00B60C2E" w:rsidP="00B60C2E">
            <w:pPr>
              <w:jc w:val="center"/>
              <w:rPr>
                <w:b/>
                <w:sz w:val="18"/>
                <w:szCs w:val="18"/>
              </w:rPr>
            </w:pPr>
            <w:r w:rsidRPr="0011500F">
              <w:rPr>
                <w:b/>
                <w:sz w:val="18"/>
                <w:szCs w:val="18"/>
              </w:rPr>
              <w:t>2021</w:t>
            </w:r>
          </w:p>
        </w:tc>
      </w:tr>
      <w:tr w:rsidR="00B60C2E" w:rsidRPr="0011500F" w:rsidTr="00B60C2E">
        <w:trPr>
          <w:trHeight w:val="345"/>
        </w:trPr>
        <w:tc>
          <w:tcPr>
            <w:tcW w:w="2985" w:type="dxa"/>
          </w:tcPr>
          <w:p w:rsidR="00B60C2E" w:rsidRPr="0011500F" w:rsidRDefault="00B60C2E" w:rsidP="00B60C2E">
            <w:pPr>
              <w:rPr>
                <w:sz w:val="18"/>
                <w:szCs w:val="18"/>
              </w:rPr>
            </w:pPr>
            <w:r w:rsidRPr="0011500F">
              <w:rPr>
                <w:sz w:val="18"/>
                <w:szCs w:val="18"/>
              </w:rPr>
              <w:t>Федеральный бюджет</w:t>
            </w:r>
          </w:p>
        </w:tc>
        <w:tc>
          <w:tcPr>
            <w:tcW w:w="1373" w:type="dxa"/>
          </w:tcPr>
          <w:p w:rsidR="00B60C2E" w:rsidRPr="0011500F" w:rsidRDefault="00B60C2E" w:rsidP="00B60C2E">
            <w:pPr>
              <w:jc w:val="center"/>
              <w:rPr>
                <w:sz w:val="18"/>
                <w:szCs w:val="18"/>
              </w:rPr>
            </w:pPr>
            <w:r w:rsidRPr="0011500F">
              <w:rPr>
                <w:sz w:val="18"/>
                <w:szCs w:val="18"/>
              </w:rPr>
              <w:t>0</w:t>
            </w:r>
          </w:p>
        </w:tc>
        <w:tc>
          <w:tcPr>
            <w:tcW w:w="1704" w:type="dxa"/>
          </w:tcPr>
          <w:p w:rsidR="00B60C2E" w:rsidRPr="0011500F" w:rsidRDefault="00B60C2E" w:rsidP="00B60C2E">
            <w:pPr>
              <w:jc w:val="center"/>
              <w:rPr>
                <w:sz w:val="18"/>
                <w:szCs w:val="18"/>
              </w:rPr>
            </w:pPr>
            <w:r w:rsidRPr="0011500F">
              <w:rPr>
                <w:sz w:val="18"/>
                <w:szCs w:val="18"/>
              </w:rPr>
              <w:t>0</w:t>
            </w:r>
          </w:p>
        </w:tc>
        <w:tc>
          <w:tcPr>
            <w:tcW w:w="1417" w:type="dxa"/>
          </w:tcPr>
          <w:p w:rsidR="00B60C2E" w:rsidRPr="0011500F" w:rsidRDefault="00B60C2E" w:rsidP="00B60C2E">
            <w:pPr>
              <w:jc w:val="center"/>
              <w:rPr>
                <w:sz w:val="18"/>
                <w:szCs w:val="18"/>
              </w:rPr>
            </w:pPr>
            <w:r w:rsidRPr="0011500F">
              <w:rPr>
                <w:sz w:val="18"/>
                <w:szCs w:val="18"/>
              </w:rPr>
              <w:t>0</w:t>
            </w:r>
          </w:p>
        </w:tc>
        <w:tc>
          <w:tcPr>
            <w:tcW w:w="2127" w:type="dxa"/>
          </w:tcPr>
          <w:p w:rsidR="00B60C2E" w:rsidRPr="0011500F" w:rsidRDefault="00B60C2E" w:rsidP="00B60C2E">
            <w:pPr>
              <w:jc w:val="center"/>
              <w:rPr>
                <w:sz w:val="18"/>
                <w:szCs w:val="18"/>
              </w:rPr>
            </w:pPr>
            <w:r w:rsidRPr="0011500F">
              <w:rPr>
                <w:sz w:val="18"/>
                <w:szCs w:val="18"/>
              </w:rPr>
              <w:t>0</w:t>
            </w:r>
          </w:p>
        </w:tc>
      </w:tr>
      <w:tr w:rsidR="00B60C2E" w:rsidRPr="0011500F" w:rsidTr="00B60C2E">
        <w:trPr>
          <w:trHeight w:val="300"/>
        </w:trPr>
        <w:tc>
          <w:tcPr>
            <w:tcW w:w="2985" w:type="dxa"/>
          </w:tcPr>
          <w:p w:rsidR="00B60C2E" w:rsidRPr="0011500F" w:rsidRDefault="00B60C2E" w:rsidP="00B60C2E">
            <w:pPr>
              <w:rPr>
                <w:sz w:val="18"/>
                <w:szCs w:val="18"/>
              </w:rPr>
            </w:pPr>
            <w:r w:rsidRPr="0011500F">
              <w:rPr>
                <w:sz w:val="18"/>
                <w:szCs w:val="18"/>
              </w:rPr>
              <w:t>Фонд содействия реформированию ЖКХ</w:t>
            </w:r>
          </w:p>
        </w:tc>
        <w:tc>
          <w:tcPr>
            <w:tcW w:w="1373" w:type="dxa"/>
          </w:tcPr>
          <w:p w:rsidR="00B60C2E" w:rsidRPr="0011500F" w:rsidRDefault="00B60C2E" w:rsidP="00B60C2E">
            <w:pPr>
              <w:jc w:val="center"/>
              <w:rPr>
                <w:sz w:val="18"/>
                <w:szCs w:val="18"/>
              </w:rPr>
            </w:pPr>
            <w:r w:rsidRPr="0011500F">
              <w:rPr>
                <w:sz w:val="18"/>
                <w:szCs w:val="18"/>
              </w:rPr>
              <w:t>0</w:t>
            </w:r>
          </w:p>
        </w:tc>
        <w:tc>
          <w:tcPr>
            <w:tcW w:w="1704" w:type="dxa"/>
          </w:tcPr>
          <w:p w:rsidR="00B60C2E" w:rsidRPr="0011500F" w:rsidRDefault="00B60C2E" w:rsidP="00B60C2E">
            <w:pPr>
              <w:jc w:val="center"/>
              <w:rPr>
                <w:sz w:val="18"/>
                <w:szCs w:val="18"/>
              </w:rPr>
            </w:pPr>
            <w:r w:rsidRPr="0011500F">
              <w:rPr>
                <w:sz w:val="18"/>
                <w:szCs w:val="18"/>
              </w:rPr>
              <w:t>0</w:t>
            </w:r>
          </w:p>
        </w:tc>
        <w:tc>
          <w:tcPr>
            <w:tcW w:w="1417" w:type="dxa"/>
          </w:tcPr>
          <w:p w:rsidR="00B60C2E" w:rsidRPr="0011500F" w:rsidRDefault="00B60C2E" w:rsidP="00B60C2E">
            <w:pPr>
              <w:jc w:val="center"/>
              <w:rPr>
                <w:sz w:val="18"/>
                <w:szCs w:val="18"/>
              </w:rPr>
            </w:pPr>
            <w:r w:rsidRPr="0011500F">
              <w:rPr>
                <w:sz w:val="18"/>
                <w:szCs w:val="18"/>
              </w:rPr>
              <w:t>0</w:t>
            </w:r>
          </w:p>
        </w:tc>
        <w:tc>
          <w:tcPr>
            <w:tcW w:w="2127" w:type="dxa"/>
          </w:tcPr>
          <w:p w:rsidR="00B60C2E" w:rsidRPr="0011500F" w:rsidRDefault="00B60C2E" w:rsidP="00B60C2E">
            <w:pPr>
              <w:jc w:val="center"/>
              <w:rPr>
                <w:sz w:val="18"/>
                <w:szCs w:val="18"/>
              </w:rPr>
            </w:pPr>
            <w:r w:rsidRPr="0011500F">
              <w:rPr>
                <w:sz w:val="18"/>
                <w:szCs w:val="18"/>
              </w:rPr>
              <w:t>0</w:t>
            </w:r>
          </w:p>
        </w:tc>
      </w:tr>
      <w:tr w:rsidR="00B60C2E" w:rsidRPr="0011500F" w:rsidTr="00B60C2E">
        <w:tc>
          <w:tcPr>
            <w:tcW w:w="2985" w:type="dxa"/>
          </w:tcPr>
          <w:p w:rsidR="00B60C2E" w:rsidRPr="0011500F" w:rsidRDefault="00B60C2E" w:rsidP="00B60C2E">
            <w:pPr>
              <w:rPr>
                <w:sz w:val="18"/>
                <w:szCs w:val="18"/>
              </w:rPr>
            </w:pPr>
            <w:r w:rsidRPr="0011500F">
              <w:rPr>
                <w:sz w:val="18"/>
                <w:szCs w:val="18"/>
              </w:rPr>
              <w:t>Областной бюджет</w:t>
            </w:r>
          </w:p>
        </w:tc>
        <w:tc>
          <w:tcPr>
            <w:tcW w:w="1373" w:type="dxa"/>
          </w:tcPr>
          <w:p w:rsidR="00B60C2E" w:rsidRPr="0011500F" w:rsidRDefault="00B60C2E" w:rsidP="00B60C2E">
            <w:pPr>
              <w:jc w:val="center"/>
              <w:rPr>
                <w:sz w:val="18"/>
                <w:szCs w:val="18"/>
              </w:rPr>
            </w:pPr>
            <w:r w:rsidRPr="0011500F">
              <w:rPr>
                <w:sz w:val="18"/>
                <w:szCs w:val="18"/>
              </w:rPr>
              <w:t>0</w:t>
            </w:r>
          </w:p>
        </w:tc>
        <w:tc>
          <w:tcPr>
            <w:tcW w:w="1704" w:type="dxa"/>
          </w:tcPr>
          <w:p w:rsidR="00B60C2E" w:rsidRPr="0011500F" w:rsidRDefault="00B60C2E" w:rsidP="00B60C2E">
            <w:pPr>
              <w:jc w:val="center"/>
              <w:rPr>
                <w:sz w:val="18"/>
                <w:szCs w:val="18"/>
              </w:rPr>
            </w:pPr>
            <w:r w:rsidRPr="0011500F">
              <w:rPr>
                <w:sz w:val="18"/>
                <w:szCs w:val="18"/>
              </w:rPr>
              <w:t>0</w:t>
            </w:r>
          </w:p>
        </w:tc>
        <w:tc>
          <w:tcPr>
            <w:tcW w:w="1417" w:type="dxa"/>
          </w:tcPr>
          <w:p w:rsidR="00B60C2E" w:rsidRPr="0011500F" w:rsidRDefault="00B60C2E" w:rsidP="00B60C2E">
            <w:pPr>
              <w:jc w:val="center"/>
              <w:rPr>
                <w:sz w:val="18"/>
                <w:szCs w:val="18"/>
              </w:rPr>
            </w:pPr>
            <w:r w:rsidRPr="0011500F">
              <w:rPr>
                <w:sz w:val="18"/>
                <w:szCs w:val="18"/>
              </w:rPr>
              <w:t>0</w:t>
            </w:r>
          </w:p>
        </w:tc>
        <w:tc>
          <w:tcPr>
            <w:tcW w:w="2127" w:type="dxa"/>
          </w:tcPr>
          <w:p w:rsidR="00B60C2E" w:rsidRPr="0011500F" w:rsidRDefault="00B60C2E" w:rsidP="00B60C2E">
            <w:pPr>
              <w:jc w:val="center"/>
              <w:rPr>
                <w:sz w:val="18"/>
                <w:szCs w:val="18"/>
              </w:rPr>
            </w:pPr>
            <w:r w:rsidRPr="0011500F">
              <w:rPr>
                <w:sz w:val="18"/>
                <w:szCs w:val="18"/>
              </w:rPr>
              <w:t>0</w:t>
            </w:r>
          </w:p>
        </w:tc>
      </w:tr>
      <w:tr w:rsidR="00B60C2E" w:rsidRPr="0011500F" w:rsidTr="00B60C2E">
        <w:trPr>
          <w:trHeight w:val="1995"/>
        </w:trPr>
        <w:tc>
          <w:tcPr>
            <w:tcW w:w="2985" w:type="dxa"/>
          </w:tcPr>
          <w:p w:rsidR="00B60C2E" w:rsidRPr="0011500F" w:rsidRDefault="00B60C2E" w:rsidP="00B60C2E">
            <w:pPr>
              <w:rPr>
                <w:sz w:val="18"/>
                <w:szCs w:val="18"/>
              </w:rPr>
            </w:pPr>
            <w:r w:rsidRPr="0011500F">
              <w:rPr>
                <w:sz w:val="18"/>
                <w:szCs w:val="18"/>
              </w:rPr>
              <w:t>Бюджет муниципального образования Орловский муниципальный район;</w:t>
            </w:r>
          </w:p>
        </w:tc>
        <w:tc>
          <w:tcPr>
            <w:tcW w:w="1373" w:type="dxa"/>
          </w:tcPr>
          <w:p w:rsidR="00B60C2E" w:rsidRPr="0011500F" w:rsidRDefault="00B60C2E" w:rsidP="00B60C2E">
            <w:pPr>
              <w:jc w:val="center"/>
              <w:rPr>
                <w:sz w:val="18"/>
                <w:szCs w:val="18"/>
              </w:rPr>
            </w:pPr>
            <w:r w:rsidRPr="0011500F">
              <w:rPr>
                <w:sz w:val="18"/>
                <w:szCs w:val="18"/>
              </w:rPr>
              <w:t>75,0</w:t>
            </w:r>
          </w:p>
        </w:tc>
        <w:tc>
          <w:tcPr>
            <w:tcW w:w="1704" w:type="dxa"/>
          </w:tcPr>
          <w:p w:rsidR="00B60C2E" w:rsidRPr="0011500F" w:rsidRDefault="00B60C2E" w:rsidP="00B60C2E">
            <w:pPr>
              <w:jc w:val="center"/>
              <w:rPr>
                <w:sz w:val="18"/>
                <w:szCs w:val="18"/>
              </w:rPr>
            </w:pPr>
            <w:r w:rsidRPr="0011500F">
              <w:rPr>
                <w:sz w:val="18"/>
                <w:szCs w:val="18"/>
              </w:rPr>
              <w:t>25,0</w:t>
            </w:r>
          </w:p>
        </w:tc>
        <w:tc>
          <w:tcPr>
            <w:tcW w:w="1417" w:type="dxa"/>
          </w:tcPr>
          <w:p w:rsidR="00B60C2E" w:rsidRPr="0011500F" w:rsidRDefault="00B60C2E" w:rsidP="00B60C2E">
            <w:pPr>
              <w:jc w:val="center"/>
              <w:rPr>
                <w:sz w:val="18"/>
                <w:szCs w:val="18"/>
              </w:rPr>
            </w:pPr>
            <w:r w:rsidRPr="0011500F">
              <w:rPr>
                <w:sz w:val="18"/>
                <w:szCs w:val="18"/>
              </w:rPr>
              <w:t>25,0</w:t>
            </w:r>
          </w:p>
        </w:tc>
        <w:tc>
          <w:tcPr>
            <w:tcW w:w="2127" w:type="dxa"/>
          </w:tcPr>
          <w:p w:rsidR="00B60C2E" w:rsidRPr="0011500F" w:rsidRDefault="00B60C2E" w:rsidP="00B60C2E">
            <w:pPr>
              <w:jc w:val="center"/>
              <w:rPr>
                <w:sz w:val="18"/>
                <w:szCs w:val="18"/>
              </w:rPr>
            </w:pPr>
            <w:r w:rsidRPr="0011500F">
              <w:rPr>
                <w:sz w:val="18"/>
                <w:szCs w:val="18"/>
              </w:rPr>
              <w:t>25,0</w:t>
            </w:r>
          </w:p>
        </w:tc>
      </w:tr>
      <w:tr w:rsidR="00B60C2E" w:rsidRPr="0011500F" w:rsidTr="00B60C2E">
        <w:trPr>
          <w:trHeight w:val="570"/>
        </w:trPr>
        <w:tc>
          <w:tcPr>
            <w:tcW w:w="2985" w:type="dxa"/>
          </w:tcPr>
          <w:p w:rsidR="00B60C2E" w:rsidRPr="0011500F" w:rsidRDefault="00B60C2E" w:rsidP="00B60C2E">
            <w:pPr>
              <w:rPr>
                <w:sz w:val="18"/>
                <w:szCs w:val="18"/>
              </w:rPr>
            </w:pPr>
            <w:r w:rsidRPr="0011500F">
              <w:rPr>
                <w:sz w:val="18"/>
                <w:szCs w:val="18"/>
              </w:rPr>
              <w:t>Бюджет Орловского сельского поселения</w:t>
            </w:r>
          </w:p>
        </w:tc>
        <w:tc>
          <w:tcPr>
            <w:tcW w:w="1373" w:type="dxa"/>
          </w:tcPr>
          <w:p w:rsidR="00B60C2E" w:rsidRPr="0011500F" w:rsidRDefault="00B60C2E" w:rsidP="00B60C2E">
            <w:pPr>
              <w:jc w:val="center"/>
              <w:rPr>
                <w:sz w:val="18"/>
                <w:szCs w:val="18"/>
              </w:rPr>
            </w:pPr>
            <w:r w:rsidRPr="0011500F">
              <w:rPr>
                <w:sz w:val="18"/>
                <w:szCs w:val="18"/>
              </w:rPr>
              <w:t>0</w:t>
            </w:r>
          </w:p>
        </w:tc>
        <w:tc>
          <w:tcPr>
            <w:tcW w:w="1704" w:type="dxa"/>
          </w:tcPr>
          <w:p w:rsidR="00B60C2E" w:rsidRPr="0011500F" w:rsidRDefault="00B60C2E" w:rsidP="00B60C2E">
            <w:pPr>
              <w:jc w:val="center"/>
              <w:rPr>
                <w:sz w:val="18"/>
                <w:szCs w:val="18"/>
              </w:rPr>
            </w:pPr>
            <w:r w:rsidRPr="0011500F">
              <w:rPr>
                <w:sz w:val="18"/>
                <w:szCs w:val="18"/>
              </w:rPr>
              <w:t>0</w:t>
            </w:r>
          </w:p>
        </w:tc>
        <w:tc>
          <w:tcPr>
            <w:tcW w:w="1417" w:type="dxa"/>
          </w:tcPr>
          <w:p w:rsidR="00B60C2E" w:rsidRPr="0011500F" w:rsidRDefault="00B60C2E" w:rsidP="00B60C2E">
            <w:pPr>
              <w:jc w:val="center"/>
              <w:rPr>
                <w:sz w:val="18"/>
                <w:szCs w:val="18"/>
              </w:rPr>
            </w:pPr>
            <w:r w:rsidRPr="0011500F">
              <w:rPr>
                <w:sz w:val="18"/>
                <w:szCs w:val="18"/>
              </w:rPr>
              <w:t>0</w:t>
            </w:r>
          </w:p>
        </w:tc>
        <w:tc>
          <w:tcPr>
            <w:tcW w:w="2127" w:type="dxa"/>
          </w:tcPr>
          <w:p w:rsidR="00B60C2E" w:rsidRPr="0011500F" w:rsidRDefault="00B60C2E" w:rsidP="00B60C2E">
            <w:pPr>
              <w:jc w:val="center"/>
              <w:rPr>
                <w:sz w:val="18"/>
                <w:szCs w:val="18"/>
              </w:rPr>
            </w:pPr>
            <w:r w:rsidRPr="0011500F">
              <w:rPr>
                <w:sz w:val="18"/>
                <w:szCs w:val="18"/>
              </w:rPr>
              <w:t>0</w:t>
            </w:r>
          </w:p>
        </w:tc>
      </w:tr>
      <w:tr w:rsidR="00B60C2E" w:rsidRPr="0011500F" w:rsidTr="00B60C2E">
        <w:tc>
          <w:tcPr>
            <w:tcW w:w="2985" w:type="dxa"/>
          </w:tcPr>
          <w:p w:rsidR="00B60C2E" w:rsidRPr="0011500F" w:rsidRDefault="00B60C2E" w:rsidP="00B60C2E">
            <w:pPr>
              <w:rPr>
                <w:sz w:val="18"/>
                <w:szCs w:val="18"/>
              </w:rPr>
            </w:pPr>
            <w:r w:rsidRPr="0011500F">
              <w:rPr>
                <w:sz w:val="18"/>
                <w:szCs w:val="18"/>
              </w:rPr>
              <w:t xml:space="preserve">Внебюджетные </w:t>
            </w:r>
          </w:p>
        </w:tc>
        <w:tc>
          <w:tcPr>
            <w:tcW w:w="1373" w:type="dxa"/>
          </w:tcPr>
          <w:p w:rsidR="00B60C2E" w:rsidRPr="0011500F" w:rsidRDefault="00B60C2E" w:rsidP="00B60C2E">
            <w:pPr>
              <w:jc w:val="center"/>
              <w:rPr>
                <w:sz w:val="18"/>
                <w:szCs w:val="18"/>
              </w:rPr>
            </w:pPr>
            <w:r w:rsidRPr="0011500F">
              <w:rPr>
                <w:sz w:val="18"/>
                <w:szCs w:val="18"/>
              </w:rPr>
              <w:t>0</w:t>
            </w:r>
          </w:p>
        </w:tc>
        <w:tc>
          <w:tcPr>
            <w:tcW w:w="1704" w:type="dxa"/>
          </w:tcPr>
          <w:p w:rsidR="00B60C2E" w:rsidRPr="0011500F" w:rsidRDefault="00B60C2E" w:rsidP="00B60C2E">
            <w:pPr>
              <w:jc w:val="center"/>
              <w:rPr>
                <w:sz w:val="18"/>
                <w:szCs w:val="18"/>
              </w:rPr>
            </w:pPr>
            <w:r w:rsidRPr="0011500F">
              <w:rPr>
                <w:sz w:val="18"/>
                <w:szCs w:val="18"/>
              </w:rPr>
              <w:t>0</w:t>
            </w:r>
          </w:p>
        </w:tc>
        <w:tc>
          <w:tcPr>
            <w:tcW w:w="1417" w:type="dxa"/>
          </w:tcPr>
          <w:p w:rsidR="00B60C2E" w:rsidRPr="0011500F" w:rsidRDefault="00B60C2E" w:rsidP="00B60C2E">
            <w:pPr>
              <w:jc w:val="center"/>
              <w:rPr>
                <w:sz w:val="18"/>
                <w:szCs w:val="18"/>
              </w:rPr>
            </w:pPr>
            <w:r w:rsidRPr="0011500F">
              <w:rPr>
                <w:sz w:val="18"/>
                <w:szCs w:val="18"/>
              </w:rPr>
              <w:t>0</w:t>
            </w:r>
          </w:p>
        </w:tc>
        <w:tc>
          <w:tcPr>
            <w:tcW w:w="2127" w:type="dxa"/>
          </w:tcPr>
          <w:p w:rsidR="00B60C2E" w:rsidRPr="0011500F" w:rsidRDefault="00B60C2E" w:rsidP="00B60C2E">
            <w:pPr>
              <w:jc w:val="center"/>
              <w:rPr>
                <w:sz w:val="18"/>
                <w:szCs w:val="18"/>
              </w:rPr>
            </w:pPr>
            <w:r w:rsidRPr="0011500F">
              <w:rPr>
                <w:sz w:val="18"/>
                <w:szCs w:val="18"/>
              </w:rPr>
              <w:t>0</w:t>
            </w:r>
          </w:p>
        </w:tc>
      </w:tr>
      <w:tr w:rsidR="00B60C2E" w:rsidRPr="0011500F" w:rsidTr="00B60C2E">
        <w:tc>
          <w:tcPr>
            <w:tcW w:w="2985" w:type="dxa"/>
          </w:tcPr>
          <w:p w:rsidR="00B60C2E" w:rsidRPr="0011500F" w:rsidRDefault="00B60C2E" w:rsidP="00B60C2E">
            <w:pPr>
              <w:rPr>
                <w:b/>
                <w:sz w:val="18"/>
                <w:szCs w:val="18"/>
              </w:rPr>
            </w:pPr>
            <w:r w:rsidRPr="0011500F">
              <w:rPr>
                <w:b/>
                <w:sz w:val="18"/>
                <w:szCs w:val="18"/>
              </w:rPr>
              <w:t xml:space="preserve">Итого </w:t>
            </w:r>
          </w:p>
        </w:tc>
        <w:tc>
          <w:tcPr>
            <w:tcW w:w="1373" w:type="dxa"/>
          </w:tcPr>
          <w:p w:rsidR="00B60C2E" w:rsidRPr="0011500F" w:rsidRDefault="00B60C2E" w:rsidP="00B60C2E">
            <w:pPr>
              <w:jc w:val="center"/>
              <w:rPr>
                <w:b/>
                <w:sz w:val="18"/>
                <w:szCs w:val="18"/>
              </w:rPr>
            </w:pPr>
            <w:r w:rsidRPr="0011500F">
              <w:rPr>
                <w:b/>
                <w:sz w:val="18"/>
                <w:szCs w:val="18"/>
              </w:rPr>
              <w:t>75,0</w:t>
            </w:r>
          </w:p>
        </w:tc>
        <w:tc>
          <w:tcPr>
            <w:tcW w:w="1704" w:type="dxa"/>
          </w:tcPr>
          <w:p w:rsidR="00B60C2E" w:rsidRPr="0011500F" w:rsidRDefault="00B60C2E" w:rsidP="00B60C2E">
            <w:pPr>
              <w:jc w:val="center"/>
              <w:rPr>
                <w:b/>
                <w:sz w:val="18"/>
                <w:szCs w:val="18"/>
              </w:rPr>
            </w:pPr>
            <w:r w:rsidRPr="0011500F">
              <w:rPr>
                <w:b/>
                <w:sz w:val="18"/>
                <w:szCs w:val="18"/>
              </w:rPr>
              <w:t>0</w:t>
            </w:r>
          </w:p>
        </w:tc>
        <w:tc>
          <w:tcPr>
            <w:tcW w:w="1417" w:type="dxa"/>
          </w:tcPr>
          <w:p w:rsidR="00B60C2E" w:rsidRPr="0011500F" w:rsidRDefault="00B60C2E" w:rsidP="00B60C2E">
            <w:pPr>
              <w:jc w:val="center"/>
              <w:rPr>
                <w:b/>
                <w:sz w:val="18"/>
                <w:szCs w:val="18"/>
              </w:rPr>
            </w:pPr>
            <w:r w:rsidRPr="0011500F">
              <w:rPr>
                <w:b/>
                <w:sz w:val="18"/>
                <w:szCs w:val="18"/>
              </w:rPr>
              <w:t>0</w:t>
            </w:r>
          </w:p>
        </w:tc>
        <w:tc>
          <w:tcPr>
            <w:tcW w:w="2127" w:type="dxa"/>
          </w:tcPr>
          <w:p w:rsidR="00B60C2E" w:rsidRPr="0011500F" w:rsidRDefault="00B60C2E" w:rsidP="00B60C2E">
            <w:pPr>
              <w:jc w:val="center"/>
              <w:rPr>
                <w:b/>
                <w:sz w:val="18"/>
                <w:szCs w:val="18"/>
              </w:rPr>
            </w:pPr>
            <w:r w:rsidRPr="0011500F">
              <w:rPr>
                <w:b/>
                <w:sz w:val="18"/>
                <w:szCs w:val="18"/>
              </w:rPr>
              <w:t>0</w:t>
            </w:r>
          </w:p>
        </w:tc>
      </w:tr>
    </w:tbl>
    <w:p w:rsidR="00B60C2E" w:rsidRPr="0011500F" w:rsidRDefault="00B60C2E" w:rsidP="00B60C2E">
      <w:pPr>
        <w:ind w:firstLine="709"/>
        <w:jc w:val="both"/>
        <w:rPr>
          <w:sz w:val="18"/>
          <w:szCs w:val="18"/>
        </w:rPr>
      </w:pPr>
      <w:r w:rsidRPr="0011500F">
        <w:rPr>
          <w:sz w:val="18"/>
          <w:szCs w:val="18"/>
        </w:rPr>
        <w:t>Перечень мероприятий муниципальной программы с источником и объемами финансирования представлены в приложении №1.</w:t>
      </w:r>
    </w:p>
    <w:p w:rsidR="00B60C2E" w:rsidRPr="0011500F" w:rsidRDefault="00B60C2E" w:rsidP="00B60C2E">
      <w:pPr>
        <w:ind w:firstLine="709"/>
        <w:jc w:val="both"/>
        <w:rPr>
          <w:b/>
          <w:sz w:val="18"/>
          <w:szCs w:val="18"/>
        </w:rPr>
      </w:pPr>
      <w:r w:rsidRPr="0011500F">
        <w:rPr>
          <w:b/>
          <w:sz w:val="18"/>
          <w:szCs w:val="18"/>
        </w:rPr>
        <w:t>6. Анализ рисков реализации муниципальной программы и описание мер управления рисками</w:t>
      </w:r>
    </w:p>
    <w:p w:rsidR="00B60C2E" w:rsidRPr="0011500F" w:rsidRDefault="00B60C2E" w:rsidP="00B60C2E">
      <w:pPr>
        <w:ind w:firstLine="709"/>
        <w:jc w:val="both"/>
        <w:rPr>
          <w:sz w:val="18"/>
          <w:szCs w:val="18"/>
        </w:rPr>
      </w:pPr>
      <w:r w:rsidRPr="0011500F">
        <w:rPr>
          <w:b/>
          <w:sz w:val="18"/>
          <w:szCs w:val="18"/>
        </w:rPr>
        <w:t xml:space="preserve"> </w:t>
      </w:r>
      <w:r w:rsidRPr="0011500F">
        <w:rPr>
          <w:sz w:val="18"/>
          <w:szCs w:val="18"/>
        </w:rPr>
        <w:t>При реализации муниципальной программы могут возникнуть группы рисков, представленные в таблице №4.</w:t>
      </w:r>
    </w:p>
    <w:p w:rsidR="00B60C2E" w:rsidRPr="0011500F" w:rsidRDefault="00B60C2E" w:rsidP="00B60C2E">
      <w:pPr>
        <w:ind w:firstLine="540"/>
        <w:jc w:val="right"/>
        <w:rPr>
          <w:sz w:val="18"/>
          <w:szCs w:val="18"/>
        </w:rPr>
      </w:pPr>
      <w:r w:rsidRPr="0011500F">
        <w:rPr>
          <w:sz w:val="18"/>
          <w:szCs w:val="1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02"/>
      </w:tblGrid>
      <w:tr w:rsidR="00B60C2E" w:rsidRPr="0011500F" w:rsidTr="00B60C2E">
        <w:tc>
          <w:tcPr>
            <w:tcW w:w="4068" w:type="dxa"/>
          </w:tcPr>
          <w:p w:rsidR="00B60C2E" w:rsidRPr="0011500F" w:rsidRDefault="00B60C2E" w:rsidP="00B60C2E">
            <w:pPr>
              <w:jc w:val="center"/>
              <w:rPr>
                <w:sz w:val="18"/>
                <w:szCs w:val="18"/>
              </w:rPr>
            </w:pPr>
            <w:r w:rsidRPr="0011500F">
              <w:rPr>
                <w:sz w:val="18"/>
                <w:szCs w:val="18"/>
              </w:rPr>
              <w:t>Негативный фактор</w:t>
            </w:r>
          </w:p>
        </w:tc>
        <w:tc>
          <w:tcPr>
            <w:tcW w:w="5503" w:type="dxa"/>
          </w:tcPr>
          <w:p w:rsidR="00B60C2E" w:rsidRPr="0011500F" w:rsidRDefault="00B60C2E" w:rsidP="00B60C2E">
            <w:pPr>
              <w:jc w:val="center"/>
              <w:rPr>
                <w:sz w:val="18"/>
                <w:szCs w:val="18"/>
              </w:rPr>
            </w:pPr>
            <w:r w:rsidRPr="0011500F">
              <w:rPr>
                <w:sz w:val="18"/>
                <w:szCs w:val="18"/>
              </w:rPr>
              <w:t>Способы минимизации рисков</w:t>
            </w:r>
          </w:p>
        </w:tc>
      </w:tr>
      <w:tr w:rsidR="00B60C2E" w:rsidRPr="0011500F" w:rsidTr="00B60C2E">
        <w:tc>
          <w:tcPr>
            <w:tcW w:w="4068" w:type="dxa"/>
          </w:tcPr>
          <w:p w:rsidR="00B60C2E" w:rsidRPr="0011500F" w:rsidRDefault="00B60C2E" w:rsidP="00B60C2E">
            <w:pPr>
              <w:rPr>
                <w:sz w:val="18"/>
                <w:szCs w:val="18"/>
              </w:rPr>
            </w:pPr>
            <w:r w:rsidRPr="0011500F">
              <w:rPr>
                <w:sz w:val="18"/>
                <w:szCs w:val="18"/>
              </w:rPr>
              <w:t>Изменение федерального законодательства в сфере реализации муниципальной программы</w:t>
            </w:r>
          </w:p>
        </w:tc>
        <w:tc>
          <w:tcPr>
            <w:tcW w:w="5503" w:type="dxa"/>
          </w:tcPr>
          <w:p w:rsidR="00B60C2E" w:rsidRPr="0011500F" w:rsidRDefault="00B60C2E" w:rsidP="00B60C2E">
            <w:pPr>
              <w:rPr>
                <w:sz w:val="18"/>
                <w:szCs w:val="18"/>
              </w:rPr>
            </w:pPr>
            <w:r w:rsidRPr="0011500F">
              <w:rPr>
                <w:sz w:val="18"/>
                <w:szCs w:val="18"/>
              </w:rPr>
              <w:t xml:space="preserve">Проведение регулярного мониторинга планируемых изменений в федеральном законодательстве, внесение изменений в муниципальную программу </w:t>
            </w:r>
          </w:p>
        </w:tc>
      </w:tr>
      <w:tr w:rsidR="00B60C2E" w:rsidRPr="0011500F" w:rsidTr="00B60C2E">
        <w:tc>
          <w:tcPr>
            <w:tcW w:w="4068" w:type="dxa"/>
          </w:tcPr>
          <w:p w:rsidR="00B60C2E" w:rsidRPr="0011500F" w:rsidRDefault="00B60C2E" w:rsidP="00B60C2E">
            <w:pPr>
              <w:rPr>
                <w:sz w:val="18"/>
                <w:szCs w:val="18"/>
              </w:rPr>
            </w:pPr>
            <w:r w:rsidRPr="0011500F">
              <w:rPr>
                <w:sz w:val="18"/>
                <w:szCs w:val="18"/>
              </w:rPr>
              <w:t>Недостаточное финансирование мероприятий муниципальной программы</w:t>
            </w:r>
          </w:p>
        </w:tc>
        <w:tc>
          <w:tcPr>
            <w:tcW w:w="5503" w:type="dxa"/>
          </w:tcPr>
          <w:p w:rsidR="00B60C2E" w:rsidRPr="0011500F" w:rsidRDefault="00B60C2E" w:rsidP="00B60C2E">
            <w:pPr>
              <w:rPr>
                <w:sz w:val="18"/>
                <w:szCs w:val="18"/>
              </w:rPr>
            </w:pPr>
            <w:r w:rsidRPr="0011500F">
              <w:rPr>
                <w:sz w:val="18"/>
                <w:szCs w:val="18"/>
              </w:rPr>
              <w:t>Определение приоритетов для первоочередного финансирования, привлечение средств областного, федерального бюджетов, внебюджетных источников</w:t>
            </w:r>
          </w:p>
        </w:tc>
      </w:tr>
      <w:tr w:rsidR="00B60C2E" w:rsidRPr="0011500F" w:rsidTr="00B60C2E">
        <w:tc>
          <w:tcPr>
            <w:tcW w:w="4068" w:type="dxa"/>
          </w:tcPr>
          <w:p w:rsidR="00B60C2E" w:rsidRPr="0011500F" w:rsidRDefault="00B60C2E" w:rsidP="00B60C2E">
            <w:pPr>
              <w:rPr>
                <w:sz w:val="18"/>
                <w:szCs w:val="18"/>
              </w:rPr>
            </w:pPr>
            <w:r w:rsidRPr="0011500F">
              <w:rPr>
                <w:sz w:val="18"/>
                <w:szCs w:val="18"/>
              </w:rPr>
              <w:t>Несоответствие фактически достигнутых показателей эффективности реализации муниципальной программы запланированным показателям</w:t>
            </w:r>
          </w:p>
        </w:tc>
        <w:tc>
          <w:tcPr>
            <w:tcW w:w="5503" w:type="dxa"/>
          </w:tcPr>
          <w:p w:rsidR="00B60C2E" w:rsidRPr="0011500F" w:rsidRDefault="00B60C2E" w:rsidP="00B60C2E">
            <w:pPr>
              <w:rPr>
                <w:sz w:val="18"/>
                <w:szCs w:val="18"/>
              </w:rPr>
            </w:pPr>
            <w:r w:rsidRPr="0011500F">
              <w:rPr>
                <w:sz w:val="18"/>
                <w:szCs w:val="18"/>
              </w:rPr>
              <w:t>Проведение ежегодного мониторинга и оценки эффективности реализации мероприятий муниципальной программы, анализ причин отклонения фактически достигнутых показателей от запланированных показателей, оперативная разработка и реализация мер, направленных на повышение эффективности реализации мероприятий муниципальной программы</w:t>
            </w:r>
          </w:p>
        </w:tc>
      </w:tr>
    </w:tbl>
    <w:p w:rsidR="00B60C2E" w:rsidRPr="0011500F" w:rsidRDefault="00B60C2E" w:rsidP="00B60C2E">
      <w:pPr>
        <w:ind w:firstLine="540"/>
        <w:jc w:val="both"/>
        <w:rPr>
          <w:b/>
          <w:sz w:val="18"/>
          <w:szCs w:val="18"/>
        </w:rPr>
      </w:pPr>
      <w:r w:rsidRPr="0011500F">
        <w:rPr>
          <w:b/>
          <w:sz w:val="18"/>
          <w:szCs w:val="18"/>
        </w:rPr>
        <w:t>7. Методика оценки эффективности реализации муниципальной программы</w:t>
      </w:r>
    </w:p>
    <w:p w:rsidR="00B60C2E" w:rsidRPr="0011500F" w:rsidRDefault="00B60C2E" w:rsidP="00B60C2E">
      <w:pPr>
        <w:ind w:firstLine="540"/>
        <w:jc w:val="both"/>
        <w:rPr>
          <w:sz w:val="18"/>
          <w:szCs w:val="18"/>
        </w:rPr>
      </w:pPr>
      <w:r w:rsidRPr="0011500F">
        <w:rPr>
          <w:sz w:val="18"/>
          <w:szCs w:val="18"/>
        </w:rPr>
        <w:t xml:space="preserve">Оценка эффективности реализации муниципальной программы проводится ежегодно на основе </w:t>
      </w:r>
      <w:proofErr w:type="gramStart"/>
      <w:r w:rsidRPr="0011500F">
        <w:rPr>
          <w:sz w:val="18"/>
          <w:szCs w:val="18"/>
        </w:rPr>
        <w:t>оценки достижения показателей эффективности реализации муниципальной программы</w:t>
      </w:r>
      <w:proofErr w:type="gramEnd"/>
      <w:r w:rsidRPr="0011500F">
        <w:rPr>
          <w:sz w:val="18"/>
          <w:szCs w:val="18"/>
        </w:rPr>
        <w:t xml:space="preserve"> с учетом объема ресурсов, направленных на реализацию муниципальной программы.</w:t>
      </w:r>
    </w:p>
    <w:p w:rsidR="00B60C2E" w:rsidRPr="0011500F" w:rsidRDefault="00B60C2E" w:rsidP="00B60C2E">
      <w:pPr>
        <w:ind w:firstLine="709"/>
        <w:jc w:val="both"/>
        <w:rPr>
          <w:sz w:val="18"/>
          <w:szCs w:val="18"/>
        </w:rPr>
      </w:pPr>
      <w:r w:rsidRPr="0011500F">
        <w:rPr>
          <w:sz w:val="18"/>
          <w:szCs w:val="18"/>
        </w:rPr>
        <w:t xml:space="preserve">Оценка достижения показателей эффективности реализации муниципальной программы осуществляется по формуле: </w:t>
      </w:r>
      <w:r w:rsidRPr="0011500F">
        <w:rPr>
          <w:sz w:val="18"/>
          <w:szCs w:val="18"/>
        </w:rPr>
        <w:fldChar w:fldCharType="begin"/>
      </w:r>
      <w:r w:rsidRPr="0011500F">
        <w:rPr>
          <w:sz w:val="18"/>
          <w:szCs w:val="18"/>
        </w:rPr>
        <w:instrText xml:space="preserve"> </w:instrText>
      </w:r>
      <w:r w:rsidRPr="0011500F">
        <w:rPr>
          <w:sz w:val="18"/>
          <w:szCs w:val="18"/>
          <w:lang w:val="en-US"/>
        </w:rPr>
        <w:instrText>QUOTE</w:instrText>
      </w:r>
      <w:r w:rsidRPr="0011500F">
        <w:rPr>
          <w:sz w:val="18"/>
          <w:szCs w:val="18"/>
        </w:rPr>
        <w:instrText xml:space="preserve"> </w:instrText>
      </w:r>
      <w:r w:rsidRPr="0011500F">
        <w:rPr>
          <w:sz w:val="18"/>
          <w:szCs w:val="18"/>
        </w:rPr>
        <w:fldChar w:fldCharType="begin"/>
      </w:r>
      <w:r w:rsidRPr="0011500F">
        <w:rPr>
          <w:sz w:val="18"/>
          <w:szCs w:val="18"/>
        </w:rPr>
        <w:instrText xml:space="preserve"> QUOTE </w:instrText>
      </w:r>
      <w:r w:rsidRPr="0011500F">
        <w:rPr>
          <w:sz w:val="18"/>
          <w:szCs w:val="18"/>
        </w:rPr>
        <w:pict>
          <v:shape id="_x0000_i1040" type="#_x0000_t75" style="width:294pt;height:79.5pt" equationxml="&lt;">
            <v:imagedata r:id="rId17" o:title="" chromakey="white"/>
          </v:shape>
        </w:pict>
      </w:r>
      <w:r w:rsidRPr="0011500F">
        <w:rPr>
          <w:sz w:val="18"/>
          <w:szCs w:val="18"/>
        </w:rPr>
        <w:instrText xml:space="preserve"> </w:instrText>
      </w:r>
      <w:r w:rsidRPr="0011500F">
        <w:rPr>
          <w:sz w:val="18"/>
          <w:szCs w:val="18"/>
        </w:rPr>
        <w:fldChar w:fldCharType="separate"/>
      </w:r>
      <w:r w:rsidRPr="0011500F">
        <w:rPr>
          <w:sz w:val="18"/>
          <w:szCs w:val="18"/>
        </w:rPr>
        <w:pict>
          <v:shape id="_x0000_i1041" type="#_x0000_t75" style="width:294pt;height:79.5pt" equationxml="&lt;">
            <v:imagedata r:id="rId17" o:title="" chromakey="white"/>
          </v:shape>
        </w:pict>
      </w:r>
      <w:r w:rsidRPr="0011500F">
        <w:rPr>
          <w:sz w:val="18"/>
          <w:szCs w:val="18"/>
        </w:rPr>
        <w:fldChar w:fldCharType="end"/>
      </w:r>
      <w:r w:rsidRPr="0011500F">
        <w:rPr>
          <w:sz w:val="18"/>
          <w:szCs w:val="18"/>
        </w:rPr>
        <w:instrText xml:space="preserve"> </w:instrText>
      </w:r>
      <w:r w:rsidRPr="0011500F">
        <w:rPr>
          <w:sz w:val="18"/>
          <w:szCs w:val="18"/>
        </w:rPr>
        <w:fldChar w:fldCharType="end"/>
      </w:r>
      <w:proofErr w:type="gramStart"/>
      <w:r w:rsidRPr="0011500F">
        <w:rPr>
          <w:sz w:val="18"/>
          <w:szCs w:val="18"/>
        </w:rPr>
        <w:t xml:space="preserve"> ,</w:t>
      </w:r>
      <w:proofErr w:type="gramEnd"/>
      <w:r w:rsidRPr="0011500F">
        <w:rPr>
          <w:sz w:val="18"/>
          <w:szCs w:val="18"/>
        </w:rPr>
        <w:t xml:space="preserve"> где</w:t>
      </w:r>
    </w:p>
    <w:p w:rsidR="00B60C2E" w:rsidRPr="0011500F" w:rsidRDefault="00B60C2E" w:rsidP="00B60C2E">
      <w:pPr>
        <w:ind w:firstLine="709"/>
        <w:jc w:val="both"/>
        <w:rPr>
          <w:sz w:val="18"/>
          <w:szCs w:val="18"/>
        </w:rPr>
      </w:pPr>
    </w:p>
    <w:p w:rsidR="00B60C2E" w:rsidRPr="0011500F" w:rsidRDefault="00B60C2E" w:rsidP="00B60C2E">
      <w:pPr>
        <w:ind w:firstLine="709"/>
        <w:jc w:val="both"/>
        <w:rPr>
          <w:sz w:val="18"/>
          <w:szCs w:val="18"/>
        </w:rPr>
      </w:pPr>
      <w:r w:rsidRPr="0011500F">
        <w:rPr>
          <w:sz w:val="18"/>
          <w:szCs w:val="18"/>
        </w:rPr>
        <w:lastRenderedPageBreak/>
        <w:fldChar w:fldCharType="begin"/>
      </w:r>
      <w:r w:rsidRPr="0011500F">
        <w:rPr>
          <w:sz w:val="18"/>
          <w:szCs w:val="18"/>
        </w:rPr>
        <w:instrText xml:space="preserve"> QUOTE </w:instrText>
      </w:r>
      <w:r w:rsidRPr="0011500F">
        <w:rPr>
          <w:sz w:val="18"/>
          <w:szCs w:val="18"/>
        </w:rPr>
        <w:pict>
          <v:shape id="_x0000_i1042" type="#_x0000_t75" style="width:66pt;height:79.5pt" equationxml="&lt;">
            <v:imagedata r:id="rId18" o:title="" chromakey="white"/>
          </v:shape>
        </w:pict>
      </w:r>
      <w:r w:rsidRPr="0011500F">
        <w:rPr>
          <w:sz w:val="18"/>
          <w:szCs w:val="18"/>
        </w:rPr>
        <w:instrText xml:space="preserve"> </w:instrText>
      </w:r>
      <w:r w:rsidRPr="0011500F">
        <w:rPr>
          <w:sz w:val="18"/>
          <w:szCs w:val="18"/>
        </w:rPr>
        <w:fldChar w:fldCharType="separate"/>
      </w:r>
      <w:r w:rsidRPr="0011500F">
        <w:rPr>
          <w:sz w:val="18"/>
          <w:szCs w:val="18"/>
        </w:rPr>
        <w:pict>
          <v:shape id="_x0000_i1043" type="#_x0000_t75" style="width:66pt;height:79.5pt" equationxml="&lt;">
            <v:imagedata r:id="rId18" o:title="" chromakey="white"/>
          </v:shape>
        </w:pict>
      </w:r>
      <w:r w:rsidRPr="0011500F">
        <w:rPr>
          <w:sz w:val="18"/>
          <w:szCs w:val="18"/>
        </w:rPr>
        <w:fldChar w:fldCharType="end"/>
      </w:r>
      <w:r w:rsidRPr="0011500F">
        <w:rPr>
          <w:sz w:val="18"/>
          <w:szCs w:val="18"/>
        </w:rPr>
        <w:t xml:space="preserve">- степень </w:t>
      </w:r>
      <w:proofErr w:type="gramStart"/>
      <w:r w:rsidRPr="0011500F">
        <w:rPr>
          <w:sz w:val="18"/>
          <w:szCs w:val="18"/>
        </w:rPr>
        <w:t>достижения показателей эффективности реализации муниципальной программы</w:t>
      </w:r>
      <w:proofErr w:type="gramEnd"/>
      <w:r w:rsidRPr="0011500F">
        <w:rPr>
          <w:sz w:val="18"/>
          <w:szCs w:val="18"/>
        </w:rPr>
        <w:t xml:space="preserve"> в целом (%);</w:t>
      </w:r>
    </w:p>
    <w:p w:rsidR="00B60C2E" w:rsidRPr="0011500F" w:rsidRDefault="00B60C2E" w:rsidP="00B60C2E">
      <w:pPr>
        <w:ind w:firstLine="709"/>
        <w:jc w:val="both"/>
        <w:rPr>
          <w:sz w:val="18"/>
          <w:szCs w:val="18"/>
        </w:rPr>
      </w:pPr>
      <w:r w:rsidRPr="0011500F">
        <w:rPr>
          <w:sz w:val="18"/>
          <w:szCs w:val="18"/>
        </w:rPr>
        <w:fldChar w:fldCharType="begin"/>
      </w:r>
      <w:r w:rsidRPr="0011500F">
        <w:rPr>
          <w:sz w:val="18"/>
          <w:szCs w:val="18"/>
        </w:rPr>
        <w:instrText xml:space="preserve"> QUOTE </w:instrText>
      </w:r>
      <w:r w:rsidRPr="0011500F">
        <w:rPr>
          <w:sz w:val="18"/>
          <w:szCs w:val="18"/>
        </w:rPr>
        <w:pict>
          <v:shape id="_x0000_i1044" type="#_x0000_t75" style="width:69.75pt;height:79.5pt" equationxml="&lt;">
            <v:imagedata r:id="rId19" o:title="" chromakey="white"/>
          </v:shape>
        </w:pict>
      </w:r>
      <w:r w:rsidRPr="0011500F">
        <w:rPr>
          <w:sz w:val="18"/>
          <w:szCs w:val="18"/>
        </w:rPr>
        <w:instrText xml:space="preserve"> </w:instrText>
      </w:r>
      <w:r w:rsidRPr="0011500F">
        <w:rPr>
          <w:sz w:val="18"/>
          <w:szCs w:val="18"/>
        </w:rPr>
        <w:fldChar w:fldCharType="separate"/>
      </w:r>
      <w:r w:rsidRPr="0011500F">
        <w:rPr>
          <w:sz w:val="18"/>
          <w:szCs w:val="18"/>
        </w:rPr>
        <w:pict>
          <v:shape id="_x0000_i1045" type="#_x0000_t75" style="width:69.75pt;height:79.5pt" equationxml="&lt;">
            <v:imagedata r:id="rId19" o:title="" chromakey="white"/>
          </v:shape>
        </w:pict>
      </w:r>
      <w:r w:rsidRPr="0011500F">
        <w:rPr>
          <w:sz w:val="18"/>
          <w:szCs w:val="18"/>
        </w:rPr>
        <w:fldChar w:fldCharType="end"/>
      </w:r>
      <w:r w:rsidRPr="0011500F">
        <w:rPr>
          <w:sz w:val="18"/>
          <w:szCs w:val="18"/>
        </w:rPr>
        <w:fldChar w:fldCharType="begin"/>
      </w:r>
      <w:r w:rsidRPr="0011500F">
        <w:rPr>
          <w:sz w:val="18"/>
          <w:szCs w:val="18"/>
        </w:rPr>
        <w:instrText xml:space="preserve"> QUOTE </w:instrText>
      </w:r>
      <w:r w:rsidRPr="0011500F">
        <w:rPr>
          <w:sz w:val="18"/>
          <w:szCs w:val="18"/>
        </w:rPr>
        <w:fldChar w:fldCharType="begin"/>
      </w:r>
      <w:r w:rsidRPr="0011500F">
        <w:rPr>
          <w:sz w:val="18"/>
          <w:szCs w:val="18"/>
        </w:rPr>
        <w:instrText xml:space="preserve"> QUOTE </w:instrText>
      </w:r>
      <w:r w:rsidRPr="0011500F">
        <w:rPr>
          <w:sz w:val="18"/>
          <w:szCs w:val="18"/>
        </w:rPr>
        <w:pict>
          <v:shape id="_x0000_i1046" type="#_x0000_t75" style="width:27pt;height:19.5pt" equationxml="&lt;">
            <v:imagedata r:id="rId20" o:title="" chromakey="white"/>
          </v:shape>
        </w:pict>
      </w:r>
      <w:r w:rsidRPr="0011500F">
        <w:rPr>
          <w:sz w:val="18"/>
          <w:szCs w:val="18"/>
        </w:rPr>
        <w:instrText xml:space="preserve"> </w:instrText>
      </w:r>
      <w:r w:rsidRPr="0011500F">
        <w:rPr>
          <w:sz w:val="18"/>
          <w:szCs w:val="18"/>
        </w:rPr>
        <w:fldChar w:fldCharType="separate"/>
      </w:r>
      <w:r w:rsidRPr="0011500F">
        <w:rPr>
          <w:sz w:val="18"/>
          <w:szCs w:val="18"/>
        </w:rPr>
        <w:pict>
          <v:shape id="_x0000_i1047" type="#_x0000_t75" style="width:27pt;height:19.5pt" equationxml="&lt;">
            <v:imagedata r:id="rId20" o:title="" chromakey="white"/>
          </v:shape>
        </w:pict>
      </w:r>
      <w:r w:rsidRPr="0011500F">
        <w:rPr>
          <w:sz w:val="18"/>
          <w:szCs w:val="18"/>
        </w:rPr>
        <w:fldChar w:fldCharType="end"/>
      </w:r>
      <w:r w:rsidRPr="0011500F">
        <w:rPr>
          <w:sz w:val="18"/>
          <w:szCs w:val="18"/>
        </w:rPr>
        <w:instrText xml:space="preserve"> </w:instrText>
      </w:r>
      <w:r w:rsidRPr="0011500F">
        <w:rPr>
          <w:sz w:val="18"/>
          <w:szCs w:val="18"/>
        </w:rPr>
        <w:fldChar w:fldCharType="end"/>
      </w:r>
      <w:r w:rsidRPr="0011500F">
        <w:rPr>
          <w:sz w:val="18"/>
          <w:szCs w:val="18"/>
        </w:rPr>
        <w:t xml:space="preserve"> - степень достижения </w:t>
      </w:r>
      <w:proofErr w:type="spellStart"/>
      <w:r w:rsidRPr="0011500F">
        <w:rPr>
          <w:sz w:val="18"/>
          <w:szCs w:val="18"/>
          <w:lang w:val="en-US"/>
        </w:rPr>
        <w:t>i</w:t>
      </w:r>
      <w:proofErr w:type="spellEnd"/>
      <w:r w:rsidRPr="0011500F">
        <w:rPr>
          <w:sz w:val="18"/>
          <w:szCs w:val="18"/>
        </w:rPr>
        <w:t>-того показателя эффективности реализации муниципальной программы в целом</w:t>
      </w:r>
      <w:proofErr w:type="gramStart"/>
      <w:r w:rsidRPr="0011500F">
        <w:rPr>
          <w:sz w:val="18"/>
          <w:szCs w:val="18"/>
        </w:rPr>
        <w:t xml:space="preserve"> (%); </w:t>
      </w:r>
      <w:proofErr w:type="gramEnd"/>
    </w:p>
    <w:p w:rsidR="00B60C2E" w:rsidRPr="0011500F" w:rsidRDefault="00B60C2E" w:rsidP="00B60C2E">
      <w:pPr>
        <w:ind w:firstLine="709"/>
        <w:jc w:val="both"/>
        <w:rPr>
          <w:sz w:val="18"/>
          <w:szCs w:val="18"/>
        </w:rPr>
      </w:pPr>
      <w:r w:rsidRPr="0011500F">
        <w:rPr>
          <w:i/>
          <w:sz w:val="18"/>
          <w:szCs w:val="18"/>
          <w:lang w:val="en-US"/>
        </w:rPr>
        <w:t>n</w:t>
      </w:r>
      <w:r w:rsidRPr="0011500F">
        <w:rPr>
          <w:sz w:val="18"/>
          <w:szCs w:val="18"/>
        </w:rPr>
        <w:t xml:space="preserve">– </w:t>
      </w:r>
      <w:proofErr w:type="gramStart"/>
      <w:r w:rsidRPr="0011500F">
        <w:rPr>
          <w:sz w:val="18"/>
          <w:szCs w:val="18"/>
        </w:rPr>
        <w:t>количество</w:t>
      </w:r>
      <w:proofErr w:type="gramEnd"/>
      <w:r w:rsidRPr="0011500F">
        <w:rPr>
          <w:sz w:val="18"/>
          <w:szCs w:val="18"/>
        </w:rPr>
        <w:t xml:space="preserve"> показателей эффективности реализации муниципальной программы.</w:t>
      </w:r>
    </w:p>
    <w:p w:rsidR="00B60C2E" w:rsidRPr="0011500F" w:rsidRDefault="00B60C2E" w:rsidP="00B60C2E">
      <w:pPr>
        <w:jc w:val="both"/>
        <w:rPr>
          <w:sz w:val="18"/>
          <w:szCs w:val="18"/>
        </w:rPr>
      </w:pPr>
      <w:r w:rsidRPr="0011500F">
        <w:rPr>
          <w:sz w:val="18"/>
          <w:szCs w:val="18"/>
        </w:rPr>
        <w:t xml:space="preserve">            Степень достижения </w:t>
      </w:r>
      <w:proofErr w:type="spellStart"/>
      <w:r w:rsidRPr="0011500F">
        <w:rPr>
          <w:sz w:val="18"/>
          <w:szCs w:val="18"/>
          <w:lang w:val="en-US"/>
        </w:rPr>
        <w:t>i</w:t>
      </w:r>
      <w:proofErr w:type="spellEnd"/>
      <w:r w:rsidRPr="0011500F">
        <w:rPr>
          <w:sz w:val="18"/>
          <w:szCs w:val="18"/>
        </w:rPr>
        <w:t>-го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B60C2E" w:rsidRPr="0011500F" w:rsidRDefault="00B60C2E" w:rsidP="00B60C2E">
      <w:pPr>
        <w:jc w:val="both"/>
        <w:rPr>
          <w:sz w:val="18"/>
          <w:szCs w:val="18"/>
        </w:rPr>
      </w:pPr>
      <w:r w:rsidRPr="0011500F">
        <w:rPr>
          <w:sz w:val="18"/>
          <w:szCs w:val="18"/>
        </w:rPr>
        <w:t xml:space="preserve">              для показателей, желаемой тенденцией развития которых является рост значений:</w:t>
      </w:r>
    </w:p>
    <w:p w:rsidR="00B60C2E" w:rsidRPr="0011500F" w:rsidRDefault="00B60C2E" w:rsidP="00B60C2E">
      <w:pPr>
        <w:jc w:val="both"/>
        <w:rPr>
          <w:sz w:val="18"/>
          <w:szCs w:val="18"/>
        </w:rPr>
      </w:pPr>
    </w:p>
    <w:p w:rsidR="00B60C2E" w:rsidRPr="0011500F" w:rsidRDefault="00B60C2E" w:rsidP="00B60C2E">
      <w:pPr>
        <w:ind w:firstLine="709"/>
        <w:jc w:val="both"/>
        <w:rPr>
          <w:sz w:val="18"/>
          <w:szCs w:val="18"/>
        </w:rPr>
      </w:pPr>
      <w:r w:rsidRPr="0011500F">
        <w:rPr>
          <w:sz w:val="18"/>
          <w:szCs w:val="18"/>
        </w:rPr>
        <w:fldChar w:fldCharType="begin"/>
      </w:r>
      <w:r w:rsidRPr="0011500F">
        <w:rPr>
          <w:sz w:val="18"/>
          <w:szCs w:val="18"/>
        </w:rPr>
        <w:instrText xml:space="preserve"> QUOTE </w:instrText>
      </w:r>
      <w:r w:rsidRPr="0011500F">
        <w:rPr>
          <w:sz w:val="18"/>
          <w:szCs w:val="18"/>
        </w:rPr>
        <w:fldChar w:fldCharType="begin"/>
      </w:r>
      <w:r w:rsidRPr="0011500F">
        <w:rPr>
          <w:sz w:val="18"/>
          <w:szCs w:val="18"/>
        </w:rPr>
        <w:instrText xml:space="preserve"> QUOTE </w:instrText>
      </w:r>
      <w:r w:rsidRPr="0011500F">
        <w:rPr>
          <w:sz w:val="18"/>
          <w:szCs w:val="18"/>
        </w:rPr>
        <w:pict>
          <v:shape id="_x0000_i1048" type="#_x0000_t75" style="width:104.25pt;height:36pt" equationxml="&lt;">
            <v:imagedata r:id="rId21" o:title="" chromakey="white"/>
          </v:shape>
        </w:pict>
      </w:r>
      <w:r w:rsidRPr="0011500F">
        <w:rPr>
          <w:sz w:val="18"/>
          <w:szCs w:val="18"/>
        </w:rPr>
        <w:instrText xml:space="preserve"> </w:instrText>
      </w:r>
      <w:r w:rsidRPr="0011500F">
        <w:rPr>
          <w:sz w:val="18"/>
          <w:szCs w:val="18"/>
        </w:rPr>
        <w:fldChar w:fldCharType="separate"/>
      </w:r>
      <w:r w:rsidRPr="0011500F">
        <w:rPr>
          <w:sz w:val="18"/>
          <w:szCs w:val="18"/>
        </w:rPr>
        <w:pict>
          <v:shape id="_x0000_i1049" type="#_x0000_t75" style="width:104.25pt;height:36pt" equationxml="&lt;">
            <v:imagedata r:id="rId21" o:title="" chromakey="white"/>
          </v:shape>
        </w:pict>
      </w:r>
      <w:r w:rsidRPr="0011500F">
        <w:rPr>
          <w:sz w:val="18"/>
          <w:szCs w:val="18"/>
        </w:rPr>
        <w:fldChar w:fldCharType="end"/>
      </w:r>
      <w:r w:rsidRPr="0011500F">
        <w:rPr>
          <w:sz w:val="18"/>
          <w:szCs w:val="18"/>
        </w:rPr>
        <w:instrText xml:space="preserve"> </w:instrText>
      </w:r>
      <w:r w:rsidRPr="0011500F">
        <w:rPr>
          <w:sz w:val="18"/>
          <w:szCs w:val="18"/>
        </w:rPr>
        <w:fldChar w:fldCharType="end"/>
      </w:r>
      <w:r w:rsidRPr="0011500F">
        <w:rPr>
          <w:sz w:val="18"/>
          <w:szCs w:val="18"/>
        </w:rPr>
        <w:t>для показателей, желаемой тенденцией развития которых является снижение значений:</w:t>
      </w:r>
    </w:p>
    <w:p w:rsidR="00B60C2E" w:rsidRPr="0011500F" w:rsidRDefault="00B60C2E" w:rsidP="00B60C2E">
      <w:pPr>
        <w:jc w:val="center"/>
        <w:rPr>
          <w:sz w:val="18"/>
          <w:szCs w:val="18"/>
        </w:rPr>
      </w:pPr>
      <w:r w:rsidRPr="0011500F">
        <w:rPr>
          <w:sz w:val="18"/>
          <w:szCs w:val="18"/>
        </w:rPr>
        <w:fldChar w:fldCharType="begin"/>
      </w:r>
      <w:r w:rsidRPr="0011500F">
        <w:rPr>
          <w:sz w:val="18"/>
          <w:szCs w:val="18"/>
        </w:rPr>
        <w:instrText xml:space="preserve"> LINK Word.Document.12 "C:\\Users\\RUO\\Desktop\\Документы из Комфорта\\Алексей (Архитектура)\\Муниципальная программа.docx" OLE_LINK1 \a \r  \* MERGEFORMAT </w:instrText>
      </w:r>
      <w:r w:rsidRPr="0011500F">
        <w:rPr>
          <w:sz w:val="18"/>
          <w:szCs w:val="18"/>
        </w:rPr>
        <w:fldChar w:fldCharType="separate"/>
      </w:r>
      <w:r w:rsidRPr="0011500F">
        <w:rPr>
          <w:sz w:val="18"/>
          <w:szCs w:val="18"/>
        </w:rPr>
        <w:fldChar w:fldCharType="begin"/>
      </w:r>
      <w:r w:rsidRPr="0011500F">
        <w:rPr>
          <w:sz w:val="18"/>
          <w:szCs w:val="18"/>
        </w:rPr>
        <w:instrText xml:space="preserve"> QUOTE </w:instrText>
      </w:r>
      <w:r w:rsidRPr="0011500F">
        <w:rPr>
          <w:sz w:val="18"/>
          <w:szCs w:val="18"/>
        </w:rPr>
        <w:pict>
          <v:shape id="_x0000_i1050" type="#_x0000_t75" style="width:248.25pt;height:79.5pt" equationxml="&lt;">
            <v:imagedata r:id="rId22" o:title="" chromakey="white"/>
          </v:shape>
        </w:pict>
      </w:r>
      <w:r w:rsidRPr="0011500F">
        <w:rPr>
          <w:sz w:val="18"/>
          <w:szCs w:val="18"/>
        </w:rPr>
        <w:instrText xml:space="preserve"> </w:instrText>
      </w:r>
      <w:r w:rsidRPr="0011500F">
        <w:rPr>
          <w:sz w:val="18"/>
          <w:szCs w:val="18"/>
        </w:rPr>
        <w:fldChar w:fldCharType="separate"/>
      </w:r>
      <w:r w:rsidRPr="0011500F">
        <w:rPr>
          <w:sz w:val="18"/>
          <w:szCs w:val="18"/>
        </w:rPr>
        <w:pict>
          <v:shape id="_x0000_i1051" type="#_x0000_t75" style="width:248.25pt;height:79.5pt" equationxml="&lt;">
            <v:imagedata r:id="rId22" o:title="" chromakey="white"/>
          </v:shape>
        </w:pict>
      </w:r>
      <w:r w:rsidRPr="0011500F">
        <w:rPr>
          <w:sz w:val="18"/>
          <w:szCs w:val="18"/>
        </w:rPr>
        <w:fldChar w:fldCharType="end"/>
      </w:r>
      <w:r w:rsidRPr="0011500F">
        <w:rPr>
          <w:sz w:val="18"/>
          <w:szCs w:val="18"/>
        </w:rPr>
        <w:fldChar w:fldCharType="end"/>
      </w:r>
      <w:r w:rsidRPr="0011500F">
        <w:rPr>
          <w:sz w:val="18"/>
          <w:szCs w:val="18"/>
        </w:rPr>
        <w:t xml:space="preserve"> , где</w:t>
      </w:r>
    </w:p>
    <w:p w:rsidR="00B60C2E" w:rsidRPr="0011500F" w:rsidRDefault="00B60C2E" w:rsidP="00B60C2E">
      <w:pPr>
        <w:ind w:firstLine="709"/>
        <w:jc w:val="both"/>
        <w:rPr>
          <w:sz w:val="18"/>
          <w:szCs w:val="18"/>
        </w:rPr>
      </w:pPr>
      <w:proofErr w:type="spellStart"/>
      <w:r w:rsidRPr="0011500F">
        <w:rPr>
          <w:sz w:val="18"/>
          <w:szCs w:val="18"/>
        </w:rPr>
        <w:t>П</w:t>
      </w:r>
      <w:r w:rsidRPr="0011500F">
        <w:rPr>
          <w:sz w:val="18"/>
          <w:szCs w:val="18"/>
          <w:vertAlign w:val="subscript"/>
        </w:rPr>
        <w:t>ф</w:t>
      </w:r>
      <w:proofErr w:type="gramStart"/>
      <w:r w:rsidRPr="0011500F">
        <w:rPr>
          <w:i/>
          <w:sz w:val="18"/>
          <w:szCs w:val="18"/>
          <w:vertAlign w:val="subscript"/>
          <w:lang w:val="en-US"/>
        </w:rPr>
        <w:t>i</w:t>
      </w:r>
      <w:proofErr w:type="spellEnd"/>
      <w:proofErr w:type="gramEnd"/>
      <w:r w:rsidRPr="0011500F">
        <w:rPr>
          <w:i/>
          <w:sz w:val="18"/>
          <w:szCs w:val="18"/>
          <w:vertAlign w:val="subscript"/>
        </w:rPr>
        <w:t xml:space="preserve"> </w:t>
      </w:r>
      <w:r w:rsidRPr="0011500F">
        <w:rPr>
          <w:sz w:val="18"/>
          <w:szCs w:val="18"/>
        </w:rPr>
        <w:t xml:space="preserve">– фактическое значение </w:t>
      </w:r>
      <w:proofErr w:type="spellStart"/>
      <w:r w:rsidRPr="0011500F">
        <w:rPr>
          <w:sz w:val="18"/>
          <w:szCs w:val="18"/>
          <w:lang w:val="en-US"/>
        </w:rPr>
        <w:t>i</w:t>
      </w:r>
      <w:proofErr w:type="spellEnd"/>
      <w:r w:rsidRPr="0011500F">
        <w:rPr>
          <w:sz w:val="18"/>
          <w:szCs w:val="18"/>
        </w:rPr>
        <w:t>-того показателя эффективности реализации муниципальной программы (в соответствующих единицах измерения);</w:t>
      </w:r>
    </w:p>
    <w:p w:rsidR="00B60C2E" w:rsidRPr="0011500F" w:rsidRDefault="00B60C2E" w:rsidP="00B60C2E">
      <w:pPr>
        <w:ind w:firstLine="709"/>
        <w:jc w:val="both"/>
        <w:rPr>
          <w:sz w:val="18"/>
          <w:szCs w:val="18"/>
        </w:rPr>
      </w:pPr>
      <w:proofErr w:type="spellStart"/>
      <w:r w:rsidRPr="0011500F">
        <w:rPr>
          <w:sz w:val="18"/>
          <w:szCs w:val="18"/>
        </w:rPr>
        <w:t>П</w:t>
      </w:r>
      <w:r w:rsidRPr="0011500F">
        <w:rPr>
          <w:sz w:val="18"/>
          <w:szCs w:val="18"/>
          <w:vertAlign w:val="subscript"/>
        </w:rPr>
        <w:t>пл</w:t>
      </w:r>
      <w:proofErr w:type="gramStart"/>
      <w:r w:rsidRPr="0011500F">
        <w:rPr>
          <w:i/>
          <w:sz w:val="18"/>
          <w:szCs w:val="18"/>
          <w:vertAlign w:val="subscript"/>
          <w:lang w:val="en-US"/>
        </w:rPr>
        <w:t>i</w:t>
      </w:r>
      <w:proofErr w:type="spellEnd"/>
      <w:proofErr w:type="gramEnd"/>
      <w:r w:rsidRPr="0011500F">
        <w:rPr>
          <w:i/>
          <w:sz w:val="18"/>
          <w:szCs w:val="18"/>
          <w:vertAlign w:val="subscript"/>
        </w:rPr>
        <w:t xml:space="preserve"> </w:t>
      </w:r>
      <w:r w:rsidRPr="0011500F">
        <w:rPr>
          <w:sz w:val="18"/>
          <w:szCs w:val="18"/>
        </w:rPr>
        <w:t xml:space="preserve">– плановое значение </w:t>
      </w:r>
      <w:proofErr w:type="spellStart"/>
      <w:r w:rsidRPr="0011500F">
        <w:rPr>
          <w:sz w:val="18"/>
          <w:szCs w:val="18"/>
          <w:lang w:val="en-US"/>
        </w:rPr>
        <w:t>i</w:t>
      </w:r>
      <w:proofErr w:type="spellEnd"/>
      <w:r w:rsidRPr="0011500F">
        <w:rPr>
          <w:sz w:val="18"/>
          <w:szCs w:val="18"/>
        </w:rPr>
        <w:t>-того показателя эффективности реализации муниципальной программы (в соответствующих единицах измерения).</w:t>
      </w:r>
    </w:p>
    <w:p w:rsidR="00B60C2E" w:rsidRPr="0011500F" w:rsidRDefault="00B60C2E" w:rsidP="00B60C2E">
      <w:pPr>
        <w:ind w:firstLine="709"/>
        <w:jc w:val="both"/>
        <w:rPr>
          <w:sz w:val="18"/>
          <w:szCs w:val="18"/>
        </w:rPr>
      </w:pPr>
      <w:r w:rsidRPr="0011500F">
        <w:rPr>
          <w:sz w:val="18"/>
          <w:szCs w:val="18"/>
        </w:rPr>
        <w:t xml:space="preserve">При условии выполнения значений показателей «не более», «не менее» степень достижения </w:t>
      </w:r>
      <w:proofErr w:type="spellStart"/>
      <w:r w:rsidRPr="0011500F">
        <w:rPr>
          <w:sz w:val="18"/>
          <w:szCs w:val="18"/>
          <w:lang w:val="en-US"/>
        </w:rPr>
        <w:t>i</w:t>
      </w:r>
      <w:proofErr w:type="spellEnd"/>
      <w:r w:rsidRPr="0011500F">
        <w:rPr>
          <w:sz w:val="18"/>
          <w:szCs w:val="18"/>
        </w:rPr>
        <w:t>-того показателя эффективности реализации муниципальной программы считать равным 1.</w:t>
      </w:r>
    </w:p>
    <w:p w:rsidR="00B60C2E" w:rsidRPr="0011500F" w:rsidRDefault="00B60C2E" w:rsidP="00B60C2E">
      <w:pPr>
        <w:ind w:firstLine="709"/>
        <w:jc w:val="both"/>
        <w:rPr>
          <w:sz w:val="18"/>
          <w:szCs w:val="18"/>
        </w:rPr>
      </w:pPr>
      <w:r w:rsidRPr="0011500F">
        <w:rPr>
          <w:sz w:val="18"/>
          <w:szCs w:val="18"/>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B60C2E" w:rsidRPr="0011500F" w:rsidRDefault="00B60C2E" w:rsidP="00B60C2E">
      <w:pPr>
        <w:ind w:firstLine="709"/>
        <w:jc w:val="both"/>
        <w:rPr>
          <w:sz w:val="18"/>
          <w:szCs w:val="18"/>
        </w:rPr>
      </w:pPr>
      <w:r w:rsidRPr="0011500F">
        <w:rPr>
          <w:sz w:val="18"/>
          <w:szCs w:val="18"/>
        </w:rPr>
        <w:t>Оценка объема ресурсов, направленных на реализацию муниципальной программы, осуществляется путем сопоставления фактически и плановых объемов финансирования муниципальной программы в целом за счет всех источников финансирования за отчетный период по формуле:</w:t>
      </w:r>
    </w:p>
    <w:p w:rsidR="00B60C2E" w:rsidRPr="0011500F" w:rsidRDefault="00B60C2E" w:rsidP="00B60C2E">
      <w:pPr>
        <w:ind w:firstLine="709"/>
        <w:jc w:val="center"/>
        <w:rPr>
          <w:sz w:val="18"/>
          <w:szCs w:val="18"/>
        </w:rPr>
      </w:pPr>
      <w:r w:rsidRPr="0011500F">
        <w:rPr>
          <w:sz w:val="18"/>
          <w:szCs w:val="18"/>
        </w:rPr>
        <w:fldChar w:fldCharType="begin"/>
      </w:r>
      <w:r w:rsidRPr="0011500F">
        <w:rPr>
          <w:sz w:val="18"/>
          <w:szCs w:val="18"/>
        </w:rPr>
        <w:instrText xml:space="preserve"> QUOTE </w:instrText>
      </w:r>
      <w:r w:rsidRPr="0011500F">
        <w:rPr>
          <w:sz w:val="18"/>
          <w:szCs w:val="18"/>
        </w:rPr>
        <w:pict>
          <v:shape id="_x0000_i1052" type="#_x0000_t75" style="width:167.25pt;height:79.5pt" equationxml="&lt;">
            <v:imagedata r:id="rId23" o:title="" chromakey="white"/>
          </v:shape>
        </w:pict>
      </w:r>
      <w:r w:rsidRPr="0011500F">
        <w:rPr>
          <w:sz w:val="18"/>
          <w:szCs w:val="18"/>
        </w:rPr>
        <w:instrText xml:space="preserve"> </w:instrText>
      </w:r>
      <w:r w:rsidRPr="0011500F">
        <w:rPr>
          <w:sz w:val="18"/>
          <w:szCs w:val="18"/>
        </w:rPr>
        <w:fldChar w:fldCharType="separate"/>
      </w:r>
      <w:r w:rsidRPr="0011500F">
        <w:rPr>
          <w:sz w:val="18"/>
          <w:szCs w:val="18"/>
        </w:rPr>
        <w:pict>
          <v:shape id="_x0000_i1053" type="#_x0000_t75" style="width:167.25pt;height:79.5pt" equationxml="&lt;">
            <v:imagedata r:id="rId23" o:title="" chromakey="white"/>
          </v:shape>
        </w:pict>
      </w:r>
      <w:r w:rsidRPr="0011500F">
        <w:rPr>
          <w:sz w:val="18"/>
          <w:szCs w:val="18"/>
        </w:rPr>
        <w:fldChar w:fldCharType="end"/>
      </w:r>
      <w:r w:rsidRPr="0011500F">
        <w:rPr>
          <w:sz w:val="18"/>
          <w:szCs w:val="18"/>
        </w:rPr>
        <w:t xml:space="preserve"> , где</w:t>
      </w:r>
    </w:p>
    <w:p w:rsidR="00B60C2E" w:rsidRPr="0011500F" w:rsidRDefault="00B60C2E" w:rsidP="00B60C2E">
      <w:pPr>
        <w:ind w:firstLine="709"/>
        <w:jc w:val="both"/>
        <w:rPr>
          <w:sz w:val="18"/>
          <w:szCs w:val="18"/>
        </w:rPr>
      </w:pPr>
      <w:r w:rsidRPr="0011500F">
        <w:rPr>
          <w:sz w:val="18"/>
          <w:szCs w:val="18"/>
        </w:rPr>
        <w:t>У</w:t>
      </w:r>
      <w:r w:rsidRPr="0011500F">
        <w:rPr>
          <w:sz w:val="18"/>
          <w:szCs w:val="18"/>
          <w:vertAlign w:val="subscript"/>
        </w:rPr>
        <w:t>ф</w:t>
      </w:r>
      <w:r w:rsidRPr="0011500F">
        <w:rPr>
          <w:sz w:val="18"/>
          <w:szCs w:val="18"/>
        </w:rPr>
        <w:t xml:space="preserve">– </w:t>
      </w:r>
      <w:proofErr w:type="gramStart"/>
      <w:r w:rsidRPr="0011500F">
        <w:rPr>
          <w:sz w:val="18"/>
          <w:szCs w:val="18"/>
        </w:rPr>
        <w:t>ур</w:t>
      </w:r>
      <w:proofErr w:type="gramEnd"/>
      <w:r w:rsidRPr="0011500F">
        <w:rPr>
          <w:sz w:val="18"/>
          <w:szCs w:val="18"/>
        </w:rPr>
        <w:t>овень финансирования программы в целом;</w:t>
      </w:r>
    </w:p>
    <w:p w:rsidR="00B60C2E" w:rsidRPr="0011500F" w:rsidRDefault="00B60C2E" w:rsidP="00B60C2E">
      <w:pPr>
        <w:ind w:firstLine="709"/>
        <w:jc w:val="both"/>
        <w:rPr>
          <w:sz w:val="18"/>
          <w:szCs w:val="18"/>
        </w:rPr>
      </w:pPr>
      <w:proofErr w:type="spellStart"/>
      <w:r w:rsidRPr="0011500F">
        <w:rPr>
          <w:sz w:val="18"/>
          <w:szCs w:val="18"/>
        </w:rPr>
        <w:t>Ф</w:t>
      </w:r>
      <w:r w:rsidRPr="0011500F">
        <w:rPr>
          <w:sz w:val="18"/>
          <w:szCs w:val="18"/>
          <w:vertAlign w:val="subscript"/>
        </w:rPr>
        <w:t>ф</w:t>
      </w:r>
      <w:proofErr w:type="spellEnd"/>
      <w:r w:rsidRPr="0011500F">
        <w:rPr>
          <w:sz w:val="18"/>
          <w:szCs w:val="18"/>
        </w:rPr>
        <w:t xml:space="preserve">– </w:t>
      </w:r>
      <w:proofErr w:type="gramStart"/>
      <w:r w:rsidRPr="0011500F">
        <w:rPr>
          <w:sz w:val="18"/>
          <w:szCs w:val="18"/>
        </w:rPr>
        <w:t>фа</w:t>
      </w:r>
      <w:proofErr w:type="gramEnd"/>
      <w:r w:rsidRPr="0011500F">
        <w:rPr>
          <w:sz w:val="18"/>
          <w:szCs w:val="18"/>
        </w:rPr>
        <w:t>ктический объем финансовых ресурсов за счет всех источников финансирования, направленных в отчетном периоде на реализацию мероприятий муниципальной программы (тыс. руб.);</w:t>
      </w:r>
    </w:p>
    <w:p w:rsidR="00B60C2E" w:rsidRPr="0011500F" w:rsidRDefault="00B60C2E" w:rsidP="00B60C2E">
      <w:pPr>
        <w:ind w:firstLine="709"/>
        <w:jc w:val="both"/>
        <w:rPr>
          <w:sz w:val="18"/>
          <w:szCs w:val="18"/>
        </w:rPr>
      </w:pPr>
      <w:proofErr w:type="spellStart"/>
      <w:r w:rsidRPr="0011500F">
        <w:rPr>
          <w:sz w:val="18"/>
          <w:szCs w:val="18"/>
        </w:rPr>
        <w:lastRenderedPageBreak/>
        <w:t>Ф</w:t>
      </w:r>
      <w:r w:rsidRPr="0011500F">
        <w:rPr>
          <w:sz w:val="18"/>
          <w:szCs w:val="18"/>
          <w:vertAlign w:val="subscript"/>
        </w:rPr>
        <w:t>пл</w:t>
      </w:r>
      <w:proofErr w:type="spellEnd"/>
      <w:r w:rsidRPr="0011500F">
        <w:rPr>
          <w:sz w:val="18"/>
          <w:szCs w:val="18"/>
        </w:rPr>
        <w:t xml:space="preserve">– </w:t>
      </w:r>
      <w:proofErr w:type="gramStart"/>
      <w:r w:rsidRPr="0011500F">
        <w:rPr>
          <w:sz w:val="18"/>
          <w:szCs w:val="18"/>
        </w:rPr>
        <w:t>пл</w:t>
      </w:r>
      <w:proofErr w:type="gramEnd"/>
      <w:r w:rsidRPr="0011500F">
        <w:rPr>
          <w:sz w:val="18"/>
          <w:szCs w:val="18"/>
        </w:rPr>
        <w:t>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w:t>
      </w:r>
    </w:p>
    <w:p w:rsidR="00B60C2E" w:rsidRPr="0011500F" w:rsidRDefault="00B60C2E" w:rsidP="00B60C2E">
      <w:pPr>
        <w:ind w:firstLine="709"/>
        <w:jc w:val="both"/>
        <w:rPr>
          <w:sz w:val="18"/>
          <w:szCs w:val="18"/>
        </w:rPr>
      </w:pPr>
      <w:r w:rsidRPr="0011500F">
        <w:rPr>
          <w:sz w:val="18"/>
          <w:szCs w:val="18"/>
        </w:rPr>
        <w:t>Оценка эффективности реализации муниципальной программы производиться по формуле:</w:t>
      </w:r>
    </w:p>
    <w:p w:rsidR="00B60C2E" w:rsidRPr="0011500F" w:rsidRDefault="00B60C2E" w:rsidP="00B60C2E">
      <w:pPr>
        <w:rPr>
          <w:sz w:val="18"/>
          <w:szCs w:val="18"/>
        </w:rPr>
      </w:pPr>
      <w:r w:rsidRPr="0011500F">
        <w:rPr>
          <w:i/>
          <w:sz w:val="18"/>
          <w:szCs w:val="18"/>
        </w:rPr>
        <w:t xml:space="preserve">                                                     </w:t>
      </w:r>
      <w:r w:rsidRPr="0011500F">
        <w:rPr>
          <w:sz w:val="18"/>
          <w:szCs w:val="18"/>
        </w:rPr>
        <w:fldChar w:fldCharType="begin"/>
      </w:r>
      <w:r w:rsidRPr="0011500F">
        <w:rPr>
          <w:sz w:val="18"/>
          <w:szCs w:val="18"/>
        </w:rPr>
        <w:instrText xml:space="preserve"> QUOTE </w:instrText>
      </w:r>
      <w:r w:rsidRPr="0011500F">
        <w:rPr>
          <w:sz w:val="18"/>
          <w:szCs w:val="18"/>
        </w:rPr>
        <w:pict>
          <v:shape id="_x0000_i1054" type="#_x0000_t75" style="width:150pt;height:79.5pt" equationxml="&lt;">
            <v:imagedata r:id="rId24" o:title="" chromakey="white"/>
          </v:shape>
        </w:pict>
      </w:r>
      <w:r w:rsidRPr="0011500F">
        <w:rPr>
          <w:sz w:val="18"/>
          <w:szCs w:val="18"/>
        </w:rPr>
        <w:instrText xml:space="preserve"> </w:instrText>
      </w:r>
      <w:r w:rsidRPr="0011500F">
        <w:rPr>
          <w:sz w:val="18"/>
          <w:szCs w:val="18"/>
        </w:rPr>
        <w:fldChar w:fldCharType="separate"/>
      </w:r>
      <w:r w:rsidRPr="0011500F">
        <w:rPr>
          <w:sz w:val="18"/>
          <w:szCs w:val="18"/>
        </w:rPr>
        <w:pict>
          <v:shape id="_x0000_i1055" type="#_x0000_t75" style="width:150pt;height:79.5pt" equationxml="&lt;">
            <v:imagedata r:id="rId24" o:title="" chromakey="white"/>
          </v:shape>
        </w:pict>
      </w:r>
      <w:r w:rsidRPr="0011500F">
        <w:rPr>
          <w:sz w:val="18"/>
          <w:szCs w:val="18"/>
        </w:rPr>
        <w:fldChar w:fldCharType="end"/>
      </w:r>
      <w:r w:rsidRPr="0011500F">
        <w:rPr>
          <w:sz w:val="18"/>
          <w:szCs w:val="18"/>
        </w:rPr>
        <w:t>, где</w:t>
      </w:r>
    </w:p>
    <w:p w:rsidR="00B60C2E" w:rsidRPr="0011500F" w:rsidRDefault="00B60C2E" w:rsidP="00B60C2E">
      <w:pPr>
        <w:ind w:firstLine="709"/>
        <w:jc w:val="both"/>
        <w:rPr>
          <w:sz w:val="18"/>
          <w:szCs w:val="18"/>
        </w:rPr>
      </w:pPr>
      <w:r w:rsidRPr="0011500F">
        <w:rPr>
          <w:sz w:val="18"/>
          <w:szCs w:val="18"/>
          <w:vertAlign w:val="subscript"/>
        </w:rPr>
        <w:fldChar w:fldCharType="begin"/>
      </w:r>
      <w:r w:rsidRPr="0011500F">
        <w:rPr>
          <w:sz w:val="18"/>
          <w:szCs w:val="18"/>
          <w:vertAlign w:val="subscript"/>
        </w:rPr>
        <w:instrText xml:space="preserve"> QUOTE </w:instrText>
      </w:r>
      <w:r w:rsidRPr="0011500F">
        <w:rPr>
          <w:sz w:val="18"/>
          <w:szCs w:val="18"/>
        </w:rPr>
        <w:pict>
          <v:shape id="_x0000_i1056" type="#_x0000_t75" style="width:42pt;height:79.5pt" equationxml="&lt;">
            <v:imagedata r:id="rId25" o:title="" chromakey="white"/>
          </v:shape>
        </w:pict>
      </w:r>
      <w:r w:rsidRPr="0011500F">
        <w:rPr>
          <w:sz w:val="18"/>
          <w:szCs w:val="18"/>
          <w:vertAlign w:val="subscript"/>
        </w:rPr>
        <w:instrText xml:space="preserve"> </w:instrText>
      </w:r>
      <w:r w:rsidRPr="0011500F">
        <w:rPr>
          <w:sz w:val="18"/>
          <w:szCs w:val="18"/>
          <w:vertAlign w:val="subscript"/>
        </w:rPr>
        <w:fldChar w:fldCharType="separate"/>
      </w:r>
      <w:r w:rsidRPr="0011500F">
        <w:rPr>
          <w:sz w:val="18"/>
          <w:szCs w:val="18"/>
        </w:rPr>
        <w:pict>
          <v:shape id="_x0000_i1057" type="#_x0000_t75" style="width:42pt;height:79.5pt" equationxml="&lt;">
            <v:imagedata r:id="rId25" o:title="" chromakey="white"/>
          </v:shape>
        </w:pict>
      </w:r>
      <w:r w:rsidRPr="0011500F">
        <w:rPr>
          <w:sz w:val="18"/>
          <w:szCs w:val="18"/>
          <w:vertAlign w:val="subscript"/>
        </w:rPr>
        <w:fldChar w:fldCharType="end"/>
      </w:r>
      <w:r w:rsidRPr="0011500F">
        <w:rPr>
          <w:sz w:val="18"/>
          <w:szCs w:val="18"/>
          <w:vertAlign w:val="subscript"/>
        </w:rPr>
        <w:t xml:space="preserve"> </w:t>
      </w:r>
      <w:r w:rsidRPr="0011500F">
        <w:rPr>
          <w:sz w:val="18"/>
          <w:szCs w:val="18"/>
        </w:rPr>
        <w:t>– оценка эффективности реализации муниципальной программы</w:t>
      </w:r>
      <w:proofErr w:type="gramStart"/>
      <w:r w:rsidRPr="0011500F">
        <w:rPr>
          <w:sz w:val="18"/>
          <w:szCs w:val="18"/>
        </w:rPr>
        <w:t xml:space="preserve"> (%);</w:t>
      </w:r>
      <w:proofErr w:type="gramEnd"/>
    </w:p>
    <w:p w:rsidR="00B60C2E" w:rsidRPr="0011500F" w:rsidRDefault="00B60C2E" w:rsidP="00B60C2E">
      <w:pPr>
        <w:ind w:firstLine="709"/>
        <w:jc w:val="both"/>
        <w:rPr>
          <w:sz w:val="18"/>
          <w:szCs w:val="18"/>
        </w:rPr>
      </w:pPr>
      <w:r w:rsidRPr="0011500F">
        <w:rPr>
          <w:sz w:val="18"/>
          <w:szCs w:val="18"/>
        </w:rPr>
        <w:fldChar w:fldCharType="begin"/>
      </w:r>
      <w:r w:rsidRPr="0011500F">
        <w:rPr>
          <w:sz w:val="18"/>
          <w:szCs w:val="18"/>
        </w:rPr>
        <w:instrText xml:space="preserve"> QUOTE </w:instrText>
      </w:r>
      <w:r w:rsidRPr="0011500F">
        <w:rPr>
          <w:sz w:val="18"/>
          <w:szCs w:val="18"/>
        </w:rPr>
        <w:pict>
          <v:shape id="_x0000_i1058" type="#_x0000_t75" style="width:66pt;height:79.5pt" equationxml="&lt;">
            <v:imagedata r:id="rId18" o:title="" chromakey="white"/>
          </v:shape>
        </w:pict>
      </w:r>
      <w:r w:rsidRPr="0011500F">
        <w:rPr>
          <w:sz w:val="18"/>
          <w:szCs w:val="18"/>
        </w:rPr>
        <w:instrText xml:space="preserve"> </w:instrText>
      </w:r>
      <w:r w:rsidRPr="0011500F">
        <w:rPr>
          <w:sz w:val="18"/>
          <w:szCs w:val="18"/>
        </w:rPr>
        <w:fldChar w:fldCharType="separate"/>
      </w:r>
      <w:r w:rsidRPr="0011500F">
        <w:rPr>
          <w:sz w:val="18"/>
          <w:szCs w:val="18"/>
        </w:rPr>
        <w:pict>
          <v:shape id="_x0000_i1059" type="#_x0000_t75" style="width:66pt;height:79.5pt" equationxml="&lt;">
            <v:imagedata r:id="rId18" o:title="" chromakey="white"/>
          </v:shape>
        </w:pict>
      </w:r>
      <w:r w:rsidRPr="0011500F">
        <w:rPr>
          <w:sz w:val="18"/>
          <w:szCs w:val="18"/>
        </w:rPr>
        <w:fldChar w:fldCharType="end"/>
      </w:r>
      <w:r w:rsidRPr="0011500F">
        <w:rPr>
          <w:sz w:val="18"/>
          <w:szCs w:val="18"/>
        </w:rPr>
        <w:fldChar w:fldCharType="begin"/>
      </w:r>
      <w:r w:rsidRPr="0011500F">
        <w:rPr>
          <w:sz w:val="18"/>
          <w:szCs w:val="18"/>
        </w:rPr>
        <w:instrText xml:space="preserve"> QUOTE </w:instrText>
      </w:r>
      <w:r w:rsidRPr="0011500F">
        <w:rPr>
          <w:sz w:val="18"/>
          <w:szCs w:val="18"/>
        </w:rPr>
        <w:fldChar w:fldCharType="begin"/>
      </w:r>
      <w:r w:rsidRPr="0011500F">
        <w:rPr>
          <w:sz w:val="18"/>
          <w:szCs w:val="18"/>
        </w:rPr>
        <w:instrText xml:space="preserve"> QUOTE </w:instrText>
      </w:r>
      <w:r w:rsidRPr="0011500F">
        <w:rPr>
          <w:sz w:val="18"/>
          <w:szCs w:val="18"/>
        </w:rPr>
        <w:pict>
          <v:shape id="_x0000_i1060" type="#_x0000_t75" style="width:66pt;height:79.5pt" equationxml="&lt;">
            <v:imagedata r:id="rId18" o:title="" chromakey="white"/>
          </v:shape>
        </w:pict>
      </w:r>
      <w:r w:rsidRPr="0011500F">
        <w:rPr>
          <w:sz w:val="18"/>
          <w:szCs w:val="18"/>
        </w:rPr>
        <w:instrText xml:space="preserve"> </w:instrText>
      </w:r>
      <w:r w:rsidRPr="0011500F">
        <w:rPr>
          <w:sz w:val="18"/>
          <w:szCs w:val="18"/>
        </w:rPr>
        <w:fldChar w:fldCharType="separate"/>
      </w:r>
      <w:r w:rsidRPr="0011500F">
        <w:rPr>
          <w:sz w:val="18"/>
          <w:szCs w:val="18"/>
        </w:rPr>
        <w:pict>
          <v:shape id="_x0000_i1061" type="#_x0000_t75" style="width:66pt;height:79.5pt" equationxml="&lt;">
            <v:imagedata r:id="rId18" o:title="" chromakey="white"/>
          </v:shape>
        </w:pict>
      </w:r>
      <w:r w:rsidRPr="0011500F">
        <w:rPr>
          <w:sz w:val="18"/>
          <w:szCs w:val="18"/>
        </w:rPr>
        <w:fldChar w:fldCharType="end"/>
      </w:r>
      <w:r w:rsidRPr="0011500F">
        <w:rPr>
          <w:sz w:val="18"/>
          <w:szCs w:val="18"/>
        </w:rPr>
        <w:instrText xml:space="preserve"> </w:instrText>
      </w:r>
      <w:r w:rsidRPr="0011500F">
        <w:rPr>
          <w:sz w:val="18"/>
          <w:szCs w:val="18"/>
        </w:rPr>
        <w:fldChar w:fldCharType="separate"/>
      </w:r>
      <w:r w:rsidRPr="0011500F">
        <w:rPr>
          <w:sz w:val="18"/>
          <w:szCs w:val="18"/>
        </w:rPr>
        <w:t xml:space="preserve"> </w:t>
      </w:r>
      <w:r w:rsidRPr="0011500F">
        <w:rPr>
          <w:sz w:val="18"/>
          <w:szCs w:val="18"/>
        </w:rPr>
        <w:fldChar w:fldCharType="end"/>
      </w:r>
      <w:r w:rsidRPr="0011500F">
        <w:rPr>
          <w:sz w:val="18"/>
          <w:szCs w:val="18"/>
        </w:rPr>
        <w:t xml:space="preserve">– степень </w:t>
      </w:r>
      <w:proofErr w:type="gramStart"/>
      <w:r w:rsidRPr="0011500F">
        <w:rPr>
          <w:sz w:val="18"/>
          <w:szCs w:val="18"/>
        </w:rPr>
        <w:t>достижения показателей эффективности реализации муниципальной программы</w:t>
      </w:r>
      <w:proofErr w:type="gramEnd"/>
      <w:r w:rsidRPr="0011500F">
        <w:rPr>
          <w:sz w:val="18"/>
          <w:szCs w:val="18"/>
        </w:rPr>
        <w:t xml:space="preserve"> (%) ;</w:t>
      </w:r>
    </w:p>
    <w:p w:rsidR="00B60C2E" w:rsidRPr="0011500F" w:rsidRDefault="00B60C2E" w:rsidP="00B60C2E">
      <w:pPr>
        <w:ind w:firstLine="709"/>
        <w:jc w:val="both"/>
        <w:rPr>
          <w:sz w:val="18"/>
          <w:szCs w:val="18"/>
        </w:rPr>
      </w:pPr>
      <w:r w:rsidRPr="0011500F">
        <w:rPr>
          <w:sz w:val="18"/>
          <w:szCs w:val="18"/>
        </w:rPr>
        <w:fldChar w:fldCharType="begin"/>
      </w:r>
      <w:r w:rsidRPr="0011500F">
        <w:rPr>
          <w:sz w:val="18"/>
          <w:szCs w:val="18"/>
        </w:rPr>
        <w:instrText xml:space="preserve"> QUOTE </w:instrText>
      </w:r>
      <w:r w:rsidRPr="0011500F">
        <w:rPr>
          <w:sz w:val="18"/>
          <w:szCs w:val="18"/>
        </w:rPr>
        <w:pict>
          <v:shape id="_x0000_i1062" type="#_x0000_t75" style="width:31.5pt;height:54.75pt" equationxml="&lt;">
            <v:imagedata r:id="rId26" o:title="" chromakey="white"/>
          </v:shape>
        </w:pict>
      </w:r>
      <w:r w:rsidRPr="0011500F">
        <w:rPr>
          <w:sz w:val="18"/>
          <w:szCs w:val="18"/>
        </w:rPr>
        <w:instrText xml:space="preserve"> </w:instrText>
      </w:r>
      <w:r w:rsidRPr="0011500F">
        <w:rPr>
          <w:sz w:val="18"/>
          <w:szCs w:val="18"/>
        </w:rPr>
        <w:fldChar w:fldCharType="separate"/>
      </w:r>
      <w:r w:rsidRPr="0011500F">
        <w:rPr>
          <w:sz w:val="18"/>
          <w:szCs w:val="18"/>
        </w:rPr>
        <w:pict>
          <v:shape id="_x0000_i1063" type="#_x0000_t75" style="width:31.5pt;height:54.75pt" equationxml="&lt;">
            <v:imagedata r:id="rId27" o:title="" chromakey="white"/>
          </v:shape>
        </w:pict>
      </w:r>
      <w:r w:rsidRPr="0011500F">
        <w:rPr>
          <w:sz w:val="18"/>
          <w:szCs w:val="18"/>
        </w:rPr>
        <w:fldChar w:fldCharType="end"/>
      </w:r>
      <w:r w:rsidRPr="0011500F">
        <w:rPr>
          <w:sz w:val="18"/>
          <w:szCs w:val="18"/>
        </w:rPr>
        <w:t xml:space="preserve"> – уровень финансирования муниципальной программы в целом</w:t>
      </w:r>
      <w:proofErr w:type="gramStart"/>
      <w:r w:rsidRPr="0011500F">
        <w:rPr>
          <w:sz w:val="18"/>
          <w:szCs w:val="18"/>
        </w:rPr>
        <w:t xml:space="preserve"> (%).</w:t>
      </w:r>
      <w:proofErr w:type="gramEnd"/>
    </w:p>
    <w:p w:rsidR="00B60C2E" w:rsidRPr="0011500F" w:rsidRDefault="00B60C2E" w:rsidP="00B60C2E">
      <w:pPr>
        <w:ind w:firstLine="709"/>
        <w:jc w:val="both"/>
        <w:rPr>
          <w:sz w:val="18"/>
          <w:szCs w:val="18"/>
        </w:rPr>
      </w:pPr>
    </w:p>
    <w:p w:rsidR="00B60C2E" w:rsidRPr="0011500F" w:rsidRDefault="00B60C2E" w:rsidP="00B60C2E">
      <w:pPr>
        <w:ind w:firstLine="709"/>
        <w:jc w:val="both"/>
        <w:rPr>
          <w:sz w:val="18"/>
          <w:szCs w:val="18"/>
        </w:rPr>
      </w:pPr>
      <w:r w:rsidRPr="0011500F">
        <w:rPr>
          <w:sz w:val="18"/>
          <w:szCs w:val="18"/>
        </w:rPr>
        <w:t>Для оценки эффективности реализации муниципальной программы устанавливаются следующие критерии:</w:t>
      </w:r>
    </w:p>
    <w:p w:rsidR="00B60C2E" w:rsidRPr="0011500F" w:rsidRDefault="00B60C2E" w:rsidP="00B60C2E">
      <w:pPr>
        <w:ind w:firstLine="709"/>
        <w:jc w:val="both"/>
        <w:rPr>
          <w:sz w:val="18"/>
          <w:szCs w:val="18"/>
        </w:rPr>
      </w:pPr>
      <w:r w:rsidRPr="0011500F">
        <w:rPr>
          <w:sz w:val="18"/>
          <w:szCs w:val="18"/>
        </w:rPr>
        <w:t xml:space="preserve">если значение </w:t>
      </w:r>
      <w:r w:rsidRPr="0011500F">
        <w:rPr>
          <w:sz w:val="18"/>
          <w:szCs w:val="18"/>
        </w:rPr>
        <w:fldChar w:fldCharType="begin"/>
      </w:r>
      <w:r w:rsidRPr="0011500F">
        <w:rPr>
          <w:sz w:val="18"/>
          <w:szCs w:val="18"/>
        </w:rPr>
        <w:instrText xml:space="preserve"> QUOTE </w:instrText>
      </w:r>
      <w:r w:rsidRPr="0011500F">
        <w:rPr>
          <w:sz w:val="18"/>
          <w:szCs w:val="18"/>
        </w:rPr>
        <w:pict>
          <v:shape id="_x0000_i1064" type="#_x0000_t75" style="width:42pt;height:79.5pt" equationxml="&lt;">
            <v:imagedata r:id="rId28" o:title="" chromakey="white"/>
          </v:shape>
        </w:pict>
      </w:r>
      <w:r w:rsidRPr="0011500F">
        <w:rPr>
          <w:sz w:val="18"/>
          <w:szCs w:val="18"/>
        </w:rPr>
        <w:instrText xml:space="preserve"> </w:instrText>
      </w:r>
      <w:r w:rsidRPr="0011500F">
        <w:rPr>
          <w:sz w:val="18"/>
          <w:szCs w:val="18"/>
        </w:rPr>
        <w:fldChar w:fldCharType="separate"/>
      </w:r>
      <w:r w:rsidRPr="0011500F">
        <w:rPr>
          <w:sz w:val="18"/>
          <w:szCs w:val="18"/>
        </w:rPr>
        <w:pict>
          <v:shape id="_x0000_i1065" type="#_x0000_t75" style="width:42pt;height:79.5pt" equationxml="&lt;">
            <v:imagedata r:id="rId29" o:title="" chromakey="white"/>
          </v:shape>
        </w:pict>
      </w:r>
      <w:r w:rsidRPr="0011500F">
        <w:rPr>
          <w:sz w:val="18"/>
          <w:szCs w:val="18"/>
        </w:rPr>
        <w:fldChar w:fldCharType="end"/>
      </w:r>
      <w:r w:rsidRPr="0011500F">
        <w:rPr>
          <w:sz w:val="18"/>
          <w:szCs w:val="18"/>
        </w:rPr>
        <w:t xml:space="preserve"> равно 80 % и выше, то уровень эффективности реализации муниципальной программы оценивается как высокий;</w:t>
      </w:r>
    </w:p>
    <w:p w:rsidR="00B60C2E" w:rsidRPr="0011500F" w:rsidRDefault="00B60C2E" w:rsidP="00B60C2E">
      <w:pPr>
        <w:ind w:firstLine="709"/>
        <w:jc w:val="both"/>
        <w:rPr>
          <w:sz w:val="18"/>
          <w:szCs w:val="18"/>
        </w:rPr>
      </w:pPr>
      <w:r w:rsidRPr="0011500F">
        <w:rPr>
          <w:sz w:val="18"/>
          <w:szCs w:val="18"/>
        </w:rPr>
        <w:t xml:space="preserve">если значение </w:t>
      </w:r>
      <w:r w:rsidRPr="0011500F">
        <w:rPr>
          <w:sz w:val="18"/>
          <w:szCs w:val="18"/>
        </w:rPr>
        <w:fldChar w:fldCharType="begin"/>
      </w:r>
      <w:r w:rsidRPr="0011500F">
        <w:rPr>
          <w:sz w:val="18"/>
          <w:szCs w:val="18"/>
        </w:rPr>
        <w:instrText xml:space="preserve"> QUOTE </w:instrText>
      </w:r>
      <w:r w:rsidRPr="0011500F">
        <w:rPr>
          <w:sz w:val="18"/>
          <w:szCs w:val="18"/>
        </w:rPr>
        <w:pict>
          <v:shape id="_x0000_i1066" type="#_x0000_t75" style="width:42pt;height:79.5pt" equationxml="&lt;">
            <v:imagedata r:id="rId30" o:title="" chromakey="white"/>
          </v:shape>
        </w:pict>
      </w:r>
      <w:r w:rsidRPr="0011500F">
        <w:rPr>
          <w:sz w:val="18"/>
          <w:szCs w:val="18"/>
        </w:rPr>
        <w:instrText xml:space="preserve"> </w:instrText>
      </w:r>
      <w:r w:rsidRPr="0011500F">
        <w:rPr>
          <w:sz w:val="18"/>
          <w:szCs w:val="18"/>
        </w:rPr>
        <w:fldChar w:fldCharType="separate"/>
      </w:r>
      <w:r w:rsidRPr="0011500F">
        <w:rPr>
          <w:sz w:val="18"/>
          <w:szCs w:val="18"/>
        </w:rPr>
        <w:pict>
          <v:shape id="_x0000_i1067" type="#_x0000_t75" style="width:42pt;height:79.5pt" equationxml="&lt;">
            <v:imagedata r:id="rId31" o:title="" chromakey="white"/>
          </v:shape>
        </w:pict>
      </w:r>
      <w:r w:rsidRPr="0011500F">
        <w:rPr>
          <w:sz w:val="18"/>
          <w:szCs w:val="18"/>
        </w:rPr>
        <w:fldChar w:fldCharType="end"/>
      </w:r>
      <w:r w:rsidRPr="0011500F">
        <w:rPr>
          <w:sz w:val="18"/>
          <w:szCs w:val="18"/>
        </w:rPr>
        <w:t xml:space="preserve"> от 60 до 80 %, то уровень эффективности реализации муниципальной программы оценивается как удовлетворительный;</w:t>
      </w:r>
    </w:p>
    <w:p w:rsidR="00B60C2E" w:rsidRPr="0011500F" w:rsidRDefault="00B60C2E" w:rsidP="00B60C2E">
      <w:pPr>
        <w:ind w:firstLine="709"/>
        <w:jc w:val="both"/>
        <w:rPr>
          <w:sz w:val="18"/>
          <w:szCs w:val="18"/>
        </w:rPr>
      </w:pPr>
      <w:r w:rsidRPr="0011500F">
        <w:rPr>
          <w:sz w:val="18"/>
          <w:szCs w:val="18"/>
        </w:rPr>
        <w:lastRenderedPageBreak/>
        <w:t xml:space="preserve">если значение </w:t>
      </w:r>
      <w:r w:rsidRPr="0011500F">
        <w:rPr>
          <w:sz w:val="18"/>
          <w:szCs w:val="18"/>
          <w:vertAlign w:val="subscript"/>
        </w:rPr>
        <w:fldChar w:fldCharType="begin"/>
      </w:r>
      <w:r w:rsidRPr="0011500F">
        <w:rPr>
          <w:sz w:val="18"/>
          <w:szCs w:val="18"/>
          <w:vertAlign w:val="subscript"/>
        </w:rPr>
        <w:instrText xml:space="preserve"> QUOTE </w:instrText>
      </w:r>
      <w:r w:rsidRPr="0011500F">
        <w:rPr>
          <w:sz w:val="18"/>
          <w:szCs w:val="18"/>
        </w:rPr>
        <w:pict>
          <v:shape id="_x0000_i1068" type="#_x0000_t75" style="width:42pt;height:79.5pt" equationxml="&lt;">
            <v:imagedata r:id="rId32" o:title="" chromakey="white"/>
          </v:shape>
        </w:pict>
      </w:r>
      <w:r w:rsidRPr="0011500F">
        <w:rPr>
          <w:sz w:val="18"/>
          <w:szCs w:val="18"/>
          <w:vertAlign w:val="subscript"/>
        </w:rPr>
        <w:instrText xml:space="preserve"> </w:instrText>
      </w:r>
      <w:r w:rsidRPr="0011500F">
        <w:rPr>
          <w:sz w:val="18"/>
          <w:szCs w:val="18"/>
          <w:vertAlign w:val="subscript"/>
        </w:rPr>
        <w:fldChar w:fldCharType="separate"/>
      </w:r>
      <w:r w:rsidRPr="0011500F">
        <w:rPr>
          <w:sz w:val="18"/>
          <w:szCs w:val="18"/>
        </w:rPr>
        <w:pict>
          <v:shape id="_x0000_i1069" type="#_x0000_t75" style="width:42pt;height:79.5pt" equationxml="&lt;">
            <v:imagedata r:id="rId33" o:title="" chromakey="white"/>
          </v:shape>
        </w:pict>
      </w:r>
      <w:r w:rsidRPr="0011500F">
        <w:rPr>
          <w:sz w:val="18"/>
          <w:szCs w:val="18"/>
          <w:vertAlign w:val="subscript"/>
        </w:rPr>
        <w:fldChar w:fldCharType="end"/>
      </w:r>
      <w:r w:rsidRPr="0011500F">
        <w:rPr>
          <w:sz w:val="18"/>
          <w:szCs w:val="18"/>
          <w:vertAlign w:val="subscript"/>
        </w:rPr>
        <w:t xml:space="preserve"> </w:t>
      </w:r>
      <w:r w:rsidRPr="0011500F">
        <w:rPr>
          <w:sz w:val="18"/>
          <w:szCs w:val="18"/>
        </w:rPr>
        <w:t>ниже 60%, то уровень эффективности реализации муниципальной программы оценивается как неудовлетворительный;</w:t>
      </w:r>
    </w:p>
    <w:p w:rsidR="00B60C2E" w:rsidRPr="0011500F" w:rsidRDefault="00B60C2E" w:rsidP="00B60C2E">
      <w:pPr>
        <w:ind w:firstLine="709"/>
        <w:jc w:val="both"/>
        <w:rPr>
          <w:sz w:val="18"/>
          <w:szCs w:val="18"/>
        </w:rPr>
      </w:pPr>
      <w:r w:rsidRPr="0011500F">
        <w:rPr>
          <w:sz w:val="18"/>
          <w:szCs w:val="18"/>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B60C2E" w:rsidRPr="0011500F" w:rsidRDefault="00B60C2E" w:rsidP="00B60C2E">
      <w:pPr>
        <w:ind w:firstLine="709"/>
        <w:jc w:val="both"/>
        <w:rPr>
          <w:sz w:val="18"/>
          <w:szCs w:val="18"/>
        </w:rPr>
      </w:pPr>
      <w:r w:rsidRPr="0011500F">
        <w:rPr>
          <w:sz w:val="18"/>
          <w:szCs w:val="18"/>
        </w:rPr>
        <w:t xml:space="preserve">Ежеквартально, в срок до 10 числа месяца, следующего за отчетным периодом, ответственный исполнитель муниципальной программы </w:t>
      </w:r>
      <w:proofErr w:type="gramStart"/>
      <w:r w:rsidRPr="0011500F">
        <w:rPr>
          <w:sz w:val="18"/>
          <w:szCs w:val="18"/>
        </w:rPr>
        <w:t>предоставляет отчет</w:t>
      </w:r>
      <w:proofErr w:type="gramEnd"/>
      <w:r w:rsidRPr="0011500F">
        <w:rPr>
          <w:sz w:val="18"/>
          <w:szCs w:val="18"/>
        </w:rPr>
        <w:t xml:space="preserve"> о ходе реализации муниципальной программы, в отдел экономики администрации муниципального образования.</w:t>
      </w:r>
    </w:p>
    <w:p w:rsidR="00B60C2E" w:rsidRPr="0011500F" w:rsidRDefault="00B60C2E" w:rsidP="00B60C2E">
      <w:pPr>
        <w:ind w:firstLine="709"/>
        <w:jc w:val="both"/>
        <w:rPr>
          <w:sz w:val="18"/>
          <w:szCs w:val="18"/>
        </w:rPr>
      </w:pPr>
      <w:proofErr w:type="gramStart"/>
      <w:r w:rsidRPr="0011500F">
        <w:rPr>
          <w:sz w:val="18"/>
          <w:szCs w:val="18"/>
        </w:rPr>
        <w:t>Ежегодно, в срок до 1 марта года, следующего за отчетным, предоставляет годовой отчет о ходе реализации и оценке эффективности реализации муниципальной программы, согласованный с заместителем главы администрации муниципального образования, курирующим работу ответственного исполнителя муниципальной программы, в отдел социально-экономического развития администрации муниципального образования.</w:t>
      </w:r>
      <w:proofErr w:type="gramEnd"/>
    </w:p>
    <w:p w:rsidR="00B60C2E" w:rsidRPr="0011500F" w:rsidRDefault="00B60C2E" w:rsidP="00B60C2E">
      <w:pPr>
        <w:ind w:firstLine="540"/>
        <w:jc w:val="center"/>
        <w:rPr>
          <w:sz w:val="18"/>
          <w:szCs w:val="18"/>
        </w:rPr>
      </w:pPr>
    </w:p>
    <w:p w:rsidR="00B60C2E" w:rsidRPr="0011500F" w:rsidRDefault="00B60C2E" w:rsidP="00B60C2E">
      <w:pPr>
        <w:ind w:firstLine="540"/>
        <w:jc w:val="center"/>
        <w:rPr>
          <w:sz w:val="18"/>
          <w:szCs w:val="18"/>
        </w:rPr>
      </w:pPr>
    </w:p>
    <w:p w:rsidR="00B60C2E" w:rsidRPr="0011500F" w:rsidRDefault="00B60C2E" w:rsidP="00B60C2E">
      <w:pPr>
        <w:ind w:firstLine="540"/>
        <w:jc w:val="center"/>
        <w:rPr>
          <w:sz w:val="18"/>
          <w:szCs w:val="18"/>
        </w:rPr>
      </w:pPr>
      <w:r w:rsidRPr="0011500F">
        <w:rPr>
          <w:sz w:val="18"/>
          <w:szCs w:val="18"/>
        </w:rPr>
        <w:t>_____________________________________</w:t>
      </w:r>
    </w:p>
    <w:p w:rsidR="00B60C2E" w:rsidRPr="0011500F" w:rsidRDefault="00B60C2E" w:rsidP="00B60C2E">
      <w:pPr>
        <w:ind w:firstLine="540"/>
        <w:jc w:val="center"/>
        <w:rPr>
          <w:sz w:val="18"/>
          <w:szCs w:val="18"/>
        </w:rPr>
      </w:pPr>
    </w:p>
    <w:p w:rsidR="00B60C2E" w:rsidRPr="0011500F" w:rsidRDefault="00B60C2E" w:rsidP="00B60C2E">
      <w:pPr>
        <w:ind w:firstLine="540"/>
        <w:jc w:val="center"/>
        <w:rPr>
          <w:sz w:val="18"/>
          <w:szCs w:val="18"/>
        </w:rPr>
      </w:pPr>
    </w:p>
    <w:p w:rsidR="00B60C2E" w:rsidRPr="0011500F" w:rsidRDefault="00B60C2E" w:rsidP="00B60C2E">
      <w:pPr>
        <w:ind w:firstLine="540"/>
        <w:jc w:val="center"/>
        <w:rPr>
          <w:sz w:val="18"/>
          <w:szCs w:val="18"/>
        </w:rPr>
      </w:pPr>
      <w:r w:rsidRPr="0011500F">
        <w:rPr>
          <w:sz w:val="18"/>
          <w:szCs w:val="18"/>
        </w:rPr>
        <w:t>Перечень мероприятий муниципальной программы</w:t>
      </w:r>
    </w:p>
    <w:p w:rsidR="00B60C2E" w:rsidRPr="0011500F" w:rsidRDefault="00B60C2E" w:rsidP="00B60C2E">
      <w:pPr>
        <w:ind w:firstLine="540"/>
        <w:jc w:val="center"/>
        <w:rPr>
          <w:sz w:val="18"/>
          <w:szCs w:val="18"/>
        </w:rPr>
      </w:pPr>
      <w:r w:rsidRPr="0011500F">
        <w:rPr>
          <w:sz w:val="18"/>
          <w:szCs w:val="18"/>
        </w:rPr>
        <w:t>«Развитие строительства и архитектуры»</w:t>
      </w:r>
    </w:p>
    <w:p w:rsidR="00B60C2E" w:rsidRPr="0011500F" w:rsidRDefault="00B60C2E" w:rsidP="00B60C2E">
      <w:pPr>
        <w:ind w:firstLine="540"/>
        <w:jc w:val="center"/>
        <w:rPr>
          <w:sz w:val="18"/>
          <w:szCs w:val="18"/>
        </w:rPr>
      </w:pPr>
      <w:r w:rsidRPr="0011500F">
        <w:rPr>
          <w:sz w:val="18"/>
          <w:szCs w:val="18"/>
        </w:rPr>
        <w:t>на 2019-2021 годы</w:t>
      </w:r>
    </w:p>
    <w:p w:rsidR="00B60C2E" w:rsidRPr="0011500F" w:rsidRDefault="00B60C2E" w:rsidP="00B60C2E">
      <w:pPr>
        <w:ind w:firstLine="540"/>
        <w:jc w:val="right"/>
        <w:rPr>
          <w:sz w:val="18"/>
          <w:szCs w:val="18"/>
        </w:rPr>
      </w:pPr>
    </w:p>
    <w:tbl>
      <w:tblPr>
        <w:tblW w:w="9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
        <w:gridCol w:w="986"/>
        <w:gridCol w:w="736"/>
        <w:gridCol w:w="1417"/>
        <w:gridCol w:w="1028"/>
        <w:gridCol w:w="8"/>
        <w:gridCol w:w="9"/>
        <w:gridCol w:w="1121"/>
        <w:gridCol w:w="13"/>
        <w:gridCol w:w="1528"/>
        <w:gridCol w:w="26"/>
        <w:gridCol w:w="6"/>
        <w:gridCol w:w="1404"/>
        <w:gridCol w:w="6"/>
        <w:gridCol w:w="6"/>
        <w:gridCol w:w="1263"/>
        <w:gridCol w:w="6"/>
        <w:gridCol w:w="8"/>
      </w:tblGrid>
      <w:tr w:rsidR="00B60C2E" w:rsidRPr="0011500F" w:rsidTr="00B60C2E">
        <w:trPr>
          <w:gridAfter w:val="2"/>
          <w:wAfter w:w="14" w:type="dxa"/>
          <w:trHeight w:val="270"/>
        </w:trPr>
        <w:tc>
          <w:tcPr>
            <w:tcW w:w="405" w:type="dxa"/>
            <w:vMerge w:val="restart"/>
            <w:vAlign w:val="center"/>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w:t>
            </w:r>
          </w:p>
          <w:p w:rsidR="00B60C2E" w:rsidRPr="0011500F" w:rsidRDefault="00B60C2E" w:rsidP="00B60C2E">
            <w:pPr>
              <w:jc w:val="center"/>
              <w:rPr>
                <w:sz w:val="18"/>
                <w:szCs w:val="18"/>
              </w:rPr>
            </w:pPr>
            <w:proofErr w:type="spellStart"/>
            <w:proofErr w:type="gramStart"/>
            <w:r w:rsidRPr="0011500F">
              <w:rPr>
                <w:sz w:val="18"/>
                <w:szCs w:val="18"/>
              </w:rPr>
              <w:t>п</w:t>
            </w:r>
            <w:proofErr w:type="spellEnd"/>
            <w:proofErr w:type="gramEnd"/>
            <w:r w:rsidRPr="0011500F">
              <w:rPr>
                <w:sz w:val="18"/>
                <w:szCs w:val="18"/>
              </w:rPr>
              <w:t>/</w:t>
            </w:r>
            <w:proofErr w:type="spellStart"/>
            <w:r w:rsidRPr="0011500F">
              <w:rPr>
                <w:sz w:val="18"/>
                <w:szCs w:val="18"/>
              </w:rPr>
              <w:t>п</w:t>
            </w:r>
            <w:proofErr w:type="spellEnd"/>
          </w:p>
        </w:tc>
        <w:tc>
          <w:tcPr>
            <w:tcW w:w="1722" w:type="dxa"/>
            <w:gridSpan w:val="2"/>
            <w:vMerge w:val="restart"/>
            <w:vAlign w:val="center"/>
          </w:tcPr>
          <w:p w:rsidR="00B60C2E" w:rsidRPr="0011500F" w:rsidRDefault="00B60C2E" w:rsidP="00B60C2E">
            <w:pPr>
              <w:jc w:val="center"/>
              <w:rPr>
                <w:sz w:val="18"/>
                <w:szCs w:val="18"/>
              </w:rPr>
            </w:pPr>
            <w:r w:rsidRPr="0011500F">
              <w:rPr>
                <w:sz w:val="18"/>
                <w:szCs w:val="18"/>
              </w:rPr>
              <w:t>Решаемые задачи/мероприятия</w:t>
            </w:r>
          </w:p>
        </w:tc>
        <w:tc>
          <w:tcPr>
            <w:tcW w:w="1417" w:type="dxa"/>
            <w:vMerge w:val="restart"/>
            <w:vAlign w:val="center"/>
          </w:tcPr>
          <w:p w:rsidR="00B60C2E" w:rsidRPr="0011500F" w:rsidRDefault="00B60C2E" w:rsidP="00B60C2E">
            <w:pPr>
              <w:jc w:val="center"/>
              <w:rPr>
                <w:sz w:val="18"/>
                <w:szCs w:val="18"/>
              </w:rPr>
            </w:pPr>
            <w:r w:rsidRPr="0011500F">
              <w:rPr>
                <w:sz w:val="18"/>
                <w:szCs w:val="18"/>
              </w:rPr>
              <w:t>Источники финансирования</w:t>
            </w:r>
          </w:p>
        </w:tc>
        <w:tc>
          <w:tcPr>
            <w:tcW w:w="5143" w:type="dxa"/>
            <w:gridSpan w:val="9"/>
            <w:vAlign w:val="center"/>
          </w:tcPr>
          <w:p w:rsidR="00B60C2E" w:rsidRPr="0011500F" w:rsidRDefault="00B60C2E" w:rsidP="00B60C2E">
            <w:pPr>
              <w:jc w:val="center"/>
              <w:rPr>
                <w:sz w:val="18"/>
                <w:szCs w:val="18"/>
              </w:rPr>
            </w:pPr>
            <w:r w:rsidRPr="0011500F">
              <w:rPr>
                <w:sz w:val="18"/>
                <w:szCs w:val="18"/>
              </w:rPr>
              <w:t>Объемы финансирования (тыс. руб.) и сроки</w:t>
            </w:r>
          </w:p>
        </w:tc>
        <w:tc>
          <w:tcPr>
            <w:tcW w:w="1275" w:type="dxa"/>
            <w:gridSpan w:val="3"/>
            <w:vMerge w:val="restart"/>
            <w:vAlign w:val="center"/>
          </w:tcPr>
          <w:p w:rsidR="00B60C2E" w:rsidRPr="0011500F" w:rsidRDefault="00B60C2E" w:rsidP="00B60C2E">
            <w:pPr>
              <w:jc w:val="center"/>
              <w:rPr>
                <w:sz w:val="18"/>
                <w:szCs w:val="18"/>
              </w:rPr>
            </w:pPr>
            <w:r w:rsidRPr="0011500F">
              <w:rPr>
                <w:sz w:val="18"/>
                <w:szCs w:val="18"/>
              </w:rPr>
              <w:t>Ответственный исполнитель</w:t>
            </w:r>
          </w:p>
        </w:tc>
      </w:tr>
      <w:tr w:rsidR="00B60C2E" w:rsidRPr="0011500F" w:rsidTr="00B60C2E">
        <w:trPr>
          <w:gridAfter w:val="2"/>
          <w:wAfter w:w="14" w:type="dxa"/>
          <w:trHeight w:val="300"/>
        </w:trPr>
        <w:tc>
          <w:tcPr>
            <w:tcW w:w="405" w:type="dxa"/>
            <w:vMerge/>
          </w:tcPr>
          <w:p w:rsidR="00B60C2E" w:rsidRPr="0011500F" w:rsidRDefault="00B60C2E" w:rsidP="00B60C2E">
            <w:pPr>
              <w:jc w:val="center"/>
              <w:rPr>
                <w:sz w:val="18"/>
                <w:szCs w:val="18"/>
              </w:rPr>
            </w:pPr>
          </w:p>
        </w:tc>
        <w:tc>
          <w:tcPr>
            <w:tcW w:w="1722" w:type="dxa"/>
            <w:gridSpan w:val="2"/>
            <w:vMerge/>
          </w:tcPr>
          <w:p w:rsidR="00B60C2E" w:rsidRPr="0011500F" w:rsidRDefault="00B60C2E" w:rsidP="00B60C2E">
            <w:pPr>
              <w:jc w:val="center"/>
              <w:rPr>
                <w:sz w:val="18"/>
                <w:szCs w:val="18"/>
              </w:rPr>
            </w:pPr>
          </w:p>
        </w:tc>
        <w:tc>
          <w:tcPr>
            <w:tcW w:w="1417" w:type="dxa"/>
            <w:vMerge/>
          </w:tcPr>
          <w:p w:rsidR="00B60C2E" w:rsidRPr="0011500F" w:rsidRDefault="00B60C2E" w:rsidP="00B60C2E">
            <w:pPr>
              <w:jc w:val="center"/>
              <w:rPr>
                <w:sz w:val="18"/>
                <w:szCs w:val="18"/>
              </w:rPr>
            </w:pPr>
          </w:p>
        </w:tc>
        <w:tc>
          <w:tcPr>
            <w:tcW w:w="3707" w:type="dxa"/>
            <w:gridSpan w:val="6"/>
            <w:vAlign w:val="center"/>
          </w:tcPr>
          <w:p w:rsidR="00B60C2E" w:rsidRPr="0011500F" w:rsidRDefault="00B60C2E" w:rsidP="00B60C2E">
            <w:pPr>
              <w:jc w:val="center"/>
              <w:rPr>
                <w:sz w:val="18"/>
                <w:szCs w:val="18"/>
              </w:rPr>
            </w:pPr>
            <w:r w:rsidRPr="0011500F">
              <w:rPr>
                <w:sz w:val="18"/>
                <w:szCs w:val="18"/>
              </w:rPr>
              <w:t>В том числе по годам</w:t>
            </w:r>
          </w:p>
        </w:tc>
        <w:tc>
          <w:tcPr>
            <w:tcW w:w="1436" w:type="dxa"/>
            <w:gridSpan w:val="3"/>
            <w:vAlign w:val="center"/>
          </w:tcPr>
          <w:p w:rsidR="00B60C2E" w:rsidRPr="0011500F" w:rsidRDefault="00B60C2E" w:rsidP="00B60C2E">
            <w:pPr>
              <w:jc w:val="center"/>
              <w:rPr>
                <w:sz w:val="18"/>
                <w:szCs w:val="18"/>
              </w:rPr>
            </w:pPr>
            <w:r w:rsidRPr="0011500F">
              <w:rPr>
                <w:sz w:val="18"/>
                <w:szCs w:val="18"/>
              </w:rPr>
              <w:t>всего</w:t>
            </w:r>
          </w:p>
        </w:tc>
        <w:tc>
          <w:tcPr>
            <w:tcW w:w="1275" w:type="dxa"/>
            <w:gridSpan w:val="3"/>
            <w:vMerge/>
          </w:tcPr>
          <w:p w:rsidR="00B60C2E" w:rsidRPr="0011500F" w:rsidRDefault="00B60C2E" w:rsidP="00B60C2E">
            <w:pPr>
              <w:jc w:val="center"/>
              <w:rPr>
                <w:sz w:val="18"/>
                <w:szCs w:val="18"/>
              </w:rPr>
            </w:pPr>
          </w:p>
        </w:tc>
      </w:tr>
      <w:tr w:rsidR="00B60C2E" w:rsidRPr="0011500F" w:rsidTr="00B60C2E">
        <w:trPr>
          <w:trHeight w:val="690"/>
        </w:trPr>
        <w:tc>
          <w:tcPr>
            <w:tcW w:w="405" w:type="dxa"/>
            <w:vMerge/>
          </w:tcPr>
          <w:p w:rsidR="00B60C2E" w:rsidRPr="0011500F" w:rsidRDefault="00B60C2E" w:rsidP="00B60C2E">
            <w:pPr>
              <w:jc w:val="center"/>
              <w:rPr>
                <w:sz w:val="18"/>
                <w:szCs w:val="18"/>
              </w:rPr>
            </w:pPr>
          </w:p>
        </w:tc>
        <w:tc>
          <w:tcPr>
            <w:tcW w:w="1722" w:type="dxa"/>
            <w:gridSpan w:val="2"/>
            <w:vMerge/>
          </w:tcPr>
          <w:p w:rsidR="00B60C2E" w:rsidRPr="0011500F" w:rsidRDefault="00B60C2E" w:rsidP="00B60C2E">
            <w:pPr>
              <w:jc w:val="center"/>
              <w:rPr>
                <w:sz w:val="18"/>
                <w:szCs w:val="18"/>
              </w:rPr>
            </w:pPr>
          </w:p>
        </w:tc>
        <w:tc>
          <w:tcPr>
            <w:tcW w:w="1417" w:type="dxa"/>
            <w:vMerge/>
          </w:tcPr>
          <w:p w:rsidR="00B60C2E" w:rsidRPr="0011500F" w:rsidRDefault="00B60C2E" w:rsidP="00B60C2E">
            <w:pPr>
              <w:jc w:val="center"/>
              <w:rPr>
                <w:sz w:val="18"/>
                <w:szCs w:val="18"/>
              </w:rPr>
            </w:pPr>
          </w:p>
        </w:tc>
        <w:tc>
          <w:tcPr>
            <w:tcW w:w="1028" w:type="dxa"/>
            <w:vAlign w:val="center"/>
          </w:tcPr>
          <w:p w:rsidR="00B60C2E" w:rsidRPr="0011500F" w:rsidRDefault="00B60C2E" w:rsidP="00B60C2E">
            <w:pPr>
              <w:jc w:val="center"/>
              <w:rPr>
                <w:sz w:val="18"/>
                <w:szCs w:val="18"/>
              </w:rPr>
            </w:pPr>
            <w:r w:rsidRPr="0011500F">
              <w:rPr>
                <w:sz w:val="18"/>
                <w:szCs w:val="18"/>
              </w:rPr>
              <w:t>2019</w:t>
            </w:r>
          </w:p>
        </w:tc>
        <w:tc>
          <w:tcPr>
            <w:tcW w:w="1138" w:type="dxa"/>
            <w:gridSpan w:val="3"/>
            <w:vAlign w:val="center"/>
          </w:tcPr>
          <w:p w:rsidR="00B60C2E" w:rsidRPr="0011500F" w:rsidRDefault="00B60C2E" w:rsidP="00B60C2E">
            <w:pPr>
              <w:jc w:val="center"/>
              <w:rPr>
                <w:sz w:val="18"/>
                <w:szCs w:val="18"/>
              </w:rPr>
            </w:pPr>
            <w:r w:rsidRPr="0011500F">
              <w:rPr>
                <w:sz w:val="18"/>
                <w:szCs w:val="18"/>
              </w:rPr>
              <w:t>2020</w:t>
            </w:r>
          </w:p>
        </w:tc>
        <w:tc>
          <w:tcPr>
            <w:tcW w:w="1567" w:type="dxa"/>
            <w:gridSpan w:val="3"/>
            <w:vAlign w:val="center"/>
          </w:tcPr>
          <w:p w:rsidR="00B60C2E" w:rsidRPr="0011500F" w:rsidRDefault="00B60C2E" w:rsidP="00B60C2E">
            <w:pPr>
              <w:jc w:val="center"/>
              <w:rPr>
                <w:sz w:val="18"/>
                <w:szCs w:val="18"/>
              </w:rPr>
            </w:pPr>
            <w:r w:rsidRPr="0011500F">
              <w:rPr>
                <w:sz w:val="18"/>
                <w:szCs w:val="18"/>
              </w:rPr>
              <w:t>2021</w:t>
            </w:r>
          </w:p>
        </w:tc>
        <w:tc>
          <w:tcPr>
            <w:tcW w:w="2699" w:type="dxa"/>
            <w:gridSpan w:val="7"/>
          </w:tcPr>
          <w:p w:rsidR="00B60C2E" w:rsidRPr="0011500F" w:rsidRDefault="00B60C2E" w:rsidP="00B60C2E">
            <w:pPr>
              <w:jc w:val="center"/>
              <w:rPr>
                <w:sz w:val="18"/>
                <w:szCs w:val="18"/>
              </w:rPr>
            </w:pPr>
          </w:p>
        </w:tc>
      </w:tr>
      <w:tr w:rsidR="00B60C2E" w:rsidRPr="0011500F" w:rsidTr="00B60C2E">
        <w:trPr>
          <w:gridAfter w:val="2"/>
          <w:wAfter w:w="14" w:type="dxa"/>
          <w:trHeight w:val="324"/>
        </w:trPr>
        <w:tc>
          <w:tcPr>
            <w:tcW w:w="405" w:type="dxa"/>
          </w:tcPr>
          <w:p w:rsidR="00B60C2E" w:rsidRPr="0011500F" w:rsidRDefault="00B60C2E" w:rsidP="00B60C2E">
            <w:pPr>
              <w:tabs>
                <w:tab w:val="center" w:pos="214"/>
              </w:tabs>
              <w:jc w:val="center"/>
              <w:rPr>
                <w:b/>
                <w:sz w:val="18"/>
                <w:szCs w:val="18"/>
              </w:rPr>
            </w:pPr>
            <w:r w:rsidRPr="0011500F">
              <w:rPr>
                <w:b/>
                <w:sz w:val="18"/>
                <w:szCs w:val="18"/>
              </w:rPr>
              <w:t>1</w:t>
            </w:r>
          </w:p>
        </w:tc>
        <w:tc>
          <w:tcPr>
            <w:tcW w:w="9557" w:type="dxa"/>
            <w:gridSpan w:val="15"/>
          </w:tcPr>
          <w:p w:rsidR="00B60C2E" w:rsidRPr="0011500F" w:rsidRDefault="00B60C2E" w:rsidP="00B60C2E">
            <w:pPr>
              <w:jc w:val="center"/>
              <w:rPr>
                <w:b/>
                <w:sz w:val="18"/>
                <w:szCs w:val="18"/>
              </w:rPr>
            </w:pPr>
            <w:r w:rsidRPr="0011500F">
              <w:rPr>
                <w:b/>
                <w:sz w:val="18"/>
                <w:szCs w:val="18"/>
              </w:rPr>
              <w:t>Обновление автоматизированной  системы обеспечения градостроительной деятельности</w:t>
            </w:r>
          </w:p>
        </w:tc>
      </w:tr>
      <w:tr w:rsidR="00B60C2E" w:rsidRPr="0011500F" w:rsidTr="00B60C2E">
        <w:trPr>
          <w:trHeight w:val="345"/>
        </w:trPr>
        <w:tc>
          <w:tcPr>
            <w:tcW w:w="405" w:type="dxa"/>
            <w:vMerge w:val="restart"/>
          </w:tcPr>
          <w:p w:rsidR="00B60C2E" w:rsidRPr="0011500F" w:rsidRDefault="00B60C2E" w:rsidP="00B60C2E">
            <w:pPr>
              <w:jc w:val="center"/>
              <w:rPr>
                <w:sz w:val="18"/>
                <w:szCs w:val="18"/>
              </w:rPr>
            </w:pPr>
          </w:p>
        </w:tc>
        <w:tc>
          <w:tcPr>
            <w:tcW w:w="986" w:type="dxa"/>
            <w:vMerge w:val="restart"/>
          </w:tcPr>
          <w:p w:rsidR="00B60C2E" w:rsidRPr="0011500F" w:rsidRDefault="00B60C2E" w:rsidP="00B60C2E">
            <w:pPr>
              <w:jc w:val="right"/>
              <w:rPr>
                <w:sz w:val="18"/>
                <w:szCs w:val="18"/>
              </w:rPr>
            </w:pPr>
            <w:r w:rsidRPr="0011500F">
              <w:rPr>
                <w:sz w:val="18"/>
                <w:szCs w:val="18"/>
              </w:rPr>
              <w:t>2.1</w:t>
            </w:r>
          </w:p>
        </w:tc>
        <w:tc>
          <w:tcPr>
            <w:tcW w:w="736" w:type="dxa"/>
            <w:vMerge w:val="restart"/>
          </w:tcPr>
          <w:p w:rsidR="00B60C2E" w:rsidRPr="0011500F" w:rsidRDefault="00B60C2E" w:rsidP="00B60C2E">
            <w:pPr>
              <w:rPr>
                <w:sz w:val="18"/>
                <w:szCs w:val="18"/>
              </w:rPr>
            </w:pPr>
            <w:r w:rsidRPr="0011500F">
              <w:rPr>
                <w:sz w:val="18"/>
                <w:szCs w:val="18"/>
              </w:rPr>
              <w:t xml:space="preserve"> Обновление автоматизированной системы обеспечения градостроительной деяте</w:t>
            </w:r>
            <w:r w:rsidRPr="0011500F">
              <w:rPr>
                <w:sz w:val="18"/>
                <w:szCs w:val="18"/>
              </w:rPr>
              <w:lastRenderedPageBreak/>
              <w:t>льности</w:t>
            </w:r>
          </w:p>
        </w:tc>
        <w:tc>
          <w:tcPr>
            <w:tcW w:w="1417" w:type="dxa"/>
          </w:tcPr>
          <w:p w:rsidR="00B60C2E" w:rsidRPr="0011500F" w:rsidRDefault="00B60C2E" w:rsidP="00B60C2E">
            <w:pPr>
              <w:rPr>
                <w:sz w:val="18"/>
                <w:szCs w:val="18"/>
              </w:rPr>
            </w:pPr>
            <w:r w:rsidRPr="0011500F">
              <w:rPr>
                <w:sz w:val="18"/>
                <w:szCs w:val="18"/>
              </w:rPr>
              <w:lastRenderedPageBreak/>
              <w:t>Федеральный бюджет</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val="restart"/>
          </w:tcPr>
          <w:p w:rsidR="00B60C2E" w:rsidRPr="0011500F" w:rsidRDefault="00B60C2E" w:rsidP="00B60C2E">
            <w:pPr>
              <w:jc w:val="center"/>
              <w:rPr>
                <w:sz w:val="18"/>
                <w:szCs w:val="18"/>
              </w:rPr>
            </w:pPr>
            <w:r w:rsidRPr="0011500F">
              <w:rPr>
                <w:sz w:val="18"/>
                <w:szCs w:val="18"/>
              </w:rPr>
              <w:t>Сектор  архитектуры, строительства и градостроительства</w:t>
            </w:r>
          </w:p>
        </w:tc>
      </w:tr>
      <w:tr w:rsidR="00B60C2E" w:rsidRPr="0011500F" w:rsidTr="00B60C2E">
        <w:trPr>
          <w:trHeight w:val="34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Областной бюджет</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360"/>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Бюджет муниципального образования</w:t>
            </w:r>
          </w:p>
        </w:tc>
        <w:tc>
          <w:tcPr>
            <w:tcW w:w="1028" w:type="dxa"/>
          </w:tcPr>
          <w:p w:rsidR="00B60C2E" w:rsidRPr="0011500F" w:rsidRDefault="00B60C2E" w:rsidP="00B60C2E">
            <w:pPr>
              <w:jc w:val="center"/>
              <w:rPr>
                <w:sz w:val="18"/>
                <w:szCs w:val="18"/>
              </w:rPr>
            </w:pPr>
            <w:r w:rsidRPr="0011500F">
              <w:rPr>
                <w:sz w:val="18"/>
                <w:szCs w:val="18"/>
              </w:rPr>
              <w:t>25,0</w:t>
            </w:r>
          </w:p>
        </w:tc>
        <w:tc>
          <w:tcPr>
            <w:tcW w:w="1138" w:type="dxa"/>
            <w:gridSpan w:val="3"/>
          </w:tcPr>
          <w:p w:rsidR="00B60C2E" w:rsidRPr="0011500F" w:rsidRDefault="00B60C2E" w:rsidP="00B60C2E">
            <w:pPr>
              <w:jc w:val="center"/>
              <w:rPr>
                <w:sz w:val="18"/>
                <w:szCs w:val="18"/>
              </w:rPr>
            </w:pPr>
            <w:r w:rsidRPr="0011500F">
              <w:rPr>
                <w:sz w:val="18"/>
                <w:szCs w:val="18"/>
              </w:rPr>
              <w:t>25,0</w:t>
            </w:r>
          </w:p>
        </w:tc>
        <w:tc>
          <w:tcPr>
            <w:tcW w:w="1567" w:type="dxa"/>
            <w:gridSpan w:val="3"/>
          </w:tcPr>
          <w:p w:rsidR="00B60C2E" w:rsidRPr="0011500F" w:rsidRDefault="00B60C2E" w:rsidP="00B60C2E">
            <w:pPr>
              <w:jc w:val="center"/>
              <w:rPr>
                <w:sz w:val="18"/>
                <w:szCs w:val="18"/>
              </w:rPr>
            </w:pPr>
            <w:r w:rsidRPr="0011500F">
              <w:rPr>
                <w:sz w:val="18"/>
                <w:szCs w:val="18"/>
              </w:rPr>
              <w:t>25,0</w:t>
            </w:r>
          </w:p>
        </w:tc>
        <w:tc>
          <w:tcPr>
            <w:tcW w:w="1422" w:type="dxa"/>
            <w:gridSpan w:val="4"/>
          </w:tcPr>
          <w:p w:rsidR="00B60C2E" w:rsidRPr="0011500F" w:rsidRDefault="00B60C2E" w:rsidP="00B60C2E">
            <w:pPr>
              <w:jc w:val="center"/>
              <w:rPr>
                <w:sz w:val="18"/>
                <w:szCs w:val="18"/>
              </w:rPr>
            </w:pPr>
            <w:r w:rsidRPr="0011500F">
              <w:rPr>
                <w:sz w:val="18"/>
                <w:szCs w:val="18"/>
              </w:rPr>
              <w:t>75,0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16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Бюджет Орловского сельского поселения</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25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 xml:space="preserve"> Внебюджетные </w:t>
            </w:r>
            <w:r w:rsidRPr="0011500F">
              <w:rPr>
                <w:sz w:val="18"/>
                <w:szCs w:val="18"/>
              </w:rPr>
              <w:lastRenderedPageBreak/>
              <w:t>источники</w:t>
            </w:r>
          </w:p>
        </w:tc>
        <w:tc>
          <w:tcPr>
            <w:tcW w:w="1028" w:type="dxa"/>
          </w:tcPr>
          <w:p w:rsidR="00B60C2E" w:rsidRPr="0011500F" w:rsidRDefault="00B60C2E" w:rsidP="00B60C2E">
            <w:pPr>
              <w:jc w:val="center"/>
              <w:rPr>
                <w:sz w:val="18"/>
                <w:szCs w:val="18"/>
              </w:rPr>
            </w:pPr>
            <w:r w:rsidRPr="0011500F">
              <w:rPr>
                <w:sz w:val="18"/>
                <w:szCs w:val="18"/>
              </w:rPr>
              <w:lastRenderedPageBreak/>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28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jc w:val="right"/>
              <w:rPr>
                <w:b/>
                <w:sz w:val="18"/>
                <w:szCs w:val="18"/>
              </w:rPr>
            </w:pPr>
            <w:r w:rsidRPr="0011500F">
              <w:rPr>
                <w:b/>
                <w:sz w:val="18"/>
                <w:szCs w:val="18"/>
              </w:rPr>
              <w:t>Итого*</w:t>
            </w:r>
          </w:p>
        </w:tc>
        <w:tc>
          <w:tcPr>
            <w:tcW w:w="1028" w:type="dxa"/>
          </w:tcPr>
          <w:p w:rsidR="00B60C2E" w:rsidRPr="0011500F" w:rsidRDefault="00B60C2E" w:rsidP="00B60C2E">
            <w:pPr>
              <w:jc w:val="center"/>
              <w:rPr>
                <w:sz w:val="18"/>
                <w:szCs w:val="18"/>
              </w:rPr>
            </w:pPr>
            <w:r w:rsidRPr="0011500F">
              <w:rPr>
                <w:sz w:val="18"/>
                <w:szCs w:val="18"/>
              </w:rPr>
              <w:t>25,0</w:t>
            </w:r>
          </w:p>
        </w:tc>
        <w:tc>
          <w:tcPr>
            <w:tcW w:w="1138" w:type="dxa"/>
            <w:gridSpan w:val="3"/>
          </w:tcPr>
          <w:p w:rsidR="00B60C2E" w:rsidRPr="0011500F" w:rsidRDefault="00B60C2E" w:rsidP="00B60C2E">
            <w:pPr>
              <w:jc w:val="center"/>
              <w:rPr>
                <w:sz w:val="18"/>
                <w:szCs w:val="18"/>
              </w:rPr>
            </w:pPr>
            <w:r w:rsidRPr="0011500F">
              <w:rPr>
                <w:sz w:val="18"/>
                <w:szCs w:val="18"/>
              </w:rPr>
              <w:t>25,0</w:t>
            </w:r>
          </w:p>
        </w:tc>
        <w:tc>
          <w:tcPr>
            <w:tcW w:w="1567" w:type="dxa"/>
            <w:gridSpan w:val="3"/>
          </w:tcPr>
          <w:p w:rsidR="00B60C2E" w:rsidRPr="0011500F" w:rsidRDefault="00B60C2E" w:rsidP="00B60C2E">
            <w:pPr>
              <w:jc w:val="center"/>
              <w:rPr>
                <w:sz w:val="18"/>
                <w:szCs w:val="18"/>
              </w:rPr>
            </w:pPr>
            <w:r w:rsidRPr="0011500F">
              <w:rPr>
                <w:sz w:val="18"/>
                <w:szCs w:val="18"/>
              </w:rPr>
              <w:t>25,0</w:t>
            </w:r>
          </w:p>
        </w:tc>
        <w:tc>
          <w:tcPr>
            <w:tcW w:w="1422" w:type="dxa"/>
            <w:gridSpan w:val="4"/>
          </w:tcPr>
          <w:p w:rsidR="00B60C2E" w:rsidRPr="0011500F" w:rsidRDefault="00B60C2E" w:rsidP="00B60C2E">
            <w:pPr>
              <w:jc w:val="center"/>
              <w:rPr>
                <w:sz w:val="18"/>
                <w:szCs w:val="18"/>
              </w:rPr>
            </w:pPr>
            <w:r w:rsidRPr="0011500F">
              <w:rPr>
                <w:sz w:val="18"/>
                <w:szCs w:val="18"/>
              </w:rPr>
              <w:t>75,0</w:t>
            </w:r>
          </w:p>
        </w:tc>
        <w:tc>
          <w:tcPr>
            <w:tcW w:w="1277" w:type="dxa"/>
            <w:gridSpan w:val="3"/>
          </w:tcPr>
          <w:p w:rsidR="00B60C2E" w:rsidRPr="0011500F" w:rsidRDefault="00B60C2E" w:rsidP="00B60C2E">
            <w:pPr>
              <w:jc w:val="center"/>
              <w:rPr>
                <w:sz w:val="18"/>
                <w:szCs w:val="18"/>
              </w:rPr>
            </w:pPr>
          </w:p>
        </w:tc>
      </w:tr>
      <w:tr w:rsidR="00B60C2E" w:rsidRPr="0011500F" w:rsidTr="00B60C2E">
        <w:trPr>
          <w:trHeight w:val="150"/>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2153" w:type="dxa"/>
            <w:gridSpan w:val="2"/>
          </w:tcPr>
          <w:p w:rsidR="00B60C2E" w:rsidRPr="0011500F" w:rsidRDefault="00B60C2E" w:rsidP="00B60C2E">
            <w:pPr>
              <w:jc w:val="right"/>
              <w:rPr>
                <w:b/>
                <w:sz w:val="18"/>
                <w:szCs w:val="18"/>
              </w:rPr>
            </w:pPr>
            <w:r w:rsidRPr="0011500F">
              <w:rPr>
                <w:b/>
                <w:sz w:val="18"/>
                <w:szCs w:val="18"/>
              </w:rPr>
              <w:t>Итого по задаче 1*</w:t>
            </w:r>
          </w:p>
        </w:tc>
        <w:tc>
          <w:tcPr>
            <w:tcW w:w="1028" w:type="dxa"/>
          </w:tcPr>
          <w:p w:rsidR="00B60C2E" w:rsidRPr="0011500F" w:rsidRDefault="00B60C2E" w:rsidP="00B60C2E">
            <w:pPr>
              <w:jc w:val="center"/>
              <w:rPr>
                <w:sz w:val="18"/>
                <w:szCs w:val="18"/>
              </w:rPr>
            </w:pPr>
            <w:r w:rsidRPr="0011500F">
              <w:rPr>
                <w:sz w:val="18"/>
                <w:szCs w:val="18"/>
              </w:rPr>
              <w:t>25,0</w:t>
            </w:r>
          </w:p>
        </w:tc>
        <w:tc>
          <w:tcPr>
            <w:tcW w:w="1138" w:type="dxa"/>
            <w:gridSpan w:val="3"/>
          </w:tcPr>
          <w:p w:rsidR="00B60C2E" w:rsidRPr="0011500F" w:rsidRDefault="00B60C2E" w:rsidP="00B60C2E">
            <w:pPr>
              <w:jc w:val="center"/>
              <w:rPr>
                <w:sz w:val="18"/>
                <w:szCs w:val="18"/>
              </w:rPr>
            </w:pPr>
            <w:r w:rsidRPr="0011500F">
              <w:rPr>
                <w:sz w:val="18"/>
                <w:szCs w:val="18"/>
              </w:rPr>
              <w:t>25,0</w:t>
            </w:r>
          </w:p>
        </w:tc>
        <w:tc>
          <w:tcPr>
            <w:tcW w:w="1567" w:type="dxa"/>
            <w:gridSpan w:val="3"/>
          </w:tcPr>
          <w:p w:rsidR="00B60C2E" w:rsidRPr="0011500F" w:rsidRDefault="00B60C2E" w:rsidP="00B60C2E">
            <w:pPr>
              <w:jc w:val="center"/>
              <w:rPr>
                <w:sz w:val="18"/>
                <w:szCs w:val="18"/>
              </w:rPr>
            </w:pPr>
            <w:r w:rsidRPr="0011500F">
              <w:rPr>
                <w:sz w:val="18"/>
                <w:szCs w:val="18"/>
              </w:rPr>
              <w:t>25,0</w:t>
            </w:r>
          </w:p>
        </w:tc>
        <w:tc>
          <w:tcPr>
            <w:tcW w:w="1422" w:type="dxa"/>
            <w:gridSpan w:val="4"/>
          </w:tcPr>
          <w:p w:rsidR="00B60C2E" w:rsidRPr="0011500F" w:rsidRDefault="00B60C2E" w:rsidP="00B60C2E">
            <w:pPr>
              <w:jc w:val="center"/>
              <w:rPr>
                <w:sz w:val="18"/>
                <w:szCs w:val="18"/>
              </w:rPr>
            </w:pPr>
            <w:r w:rsidRPr="0011500F">
              <w:rPr>
                <w:sz w:val="18"/>
                <w:szCs w:val="18"/>
              </w:rPr>
              <w:t>75,0</w:t>
            </w:r>
          </w:p>
        </w:tc>
        <w:tc>
          <w:tcPr>
            <w:tcW w:w="1277" w:type="dxa"/>
            <w:gridSpan w:val="3"/>
          </w:tcPr>
          <w:p w:rsidR="00B60C2E" w:rsidRPr="0011500F" w:rsidRDefault="00B60C2E" w:rsidP="00B60C2E">
            <w:pPr>
              <w:jc w:val="center"/>
              <w:rPr>
                <w:sz w:val="18"/>
                <w:szCs w:val="18"/>
              </w:rPr>
            </w:pPr>
          </w:p>
        </w:tc>
      </w:tr>
      <w:tr w:rsidR="00B60C2E" w:rsidRPr="0011500F" w:rsidTr="00B60C2E">
        <w:trPr>
          <w:gridAfter w:val="2"/>
          <w:wAfter w:w="14" w:type="dxa"/>
          <w:trHeight w:val="341"/>
        </w:trPr>
        <w:tc>
          <w:tcPr>
            <w:tcW w:w="405" w:type="dxa"/>
          </w:tcPr>
          <w:p w:rsidR="00B60C2E" w:rsidRPr="0011500F" w:rsidRDefault="00B60C2E" w:rsidP="00B60C2E">
            <w:pPr>
              <w:jc w:val="center"/>
              <w:rPr>
                <w:b/>
                <w:sz w:val="18"/>
                <w:szCs w:val="18"/>
              </w:rPr>
            </w:pPr>
            <w:r w:rsidRPr="0011500F">
              <w:rPr>
                <w:b/>
                <w:sz w:val="18"/>
                <w:szCs w:val="18"/>
              </w:rPr>
              <w:t>2</w:t>
            </w:r>
          </w:p>
        </w:tc>
        <w:tc>
          <w:tcPr>
            <w:tcW w:w="9557" w:type="dxa"/>
            <w:gridSpan w:val="15"/>
          </w:tcPr>
          <w:p w:rsidR="00B60C2E" w:rsidRPr="0011500F" w:rsidRDefault="00B60C2E" w:rsidP="00B60C2E">
            <w:pPr>
              <w:jc w:val="center"/>
              <w:rPr>
                <w:b/>
                <w:sz w:val="18"/>
                <w:szCs w:val="18"/>
              </w:rPr>
            </w:pPr>
            <w:r w:rsidRPr="0011500F">
              <w:rPr>
                <w:b/>
                <w:sz w:val="18"/>
                <w:szCs w:val="18"/>
              </w:rPr>
              <w:t>Стимулирование развития жилищного строительства, в том числе малоэтажного</w:t>
            </w:r>
          </w:p>
        </w:tc>
      </w:tr>
      <w:tr w:rsidR="00B60C2E" w:rsidRPr="0011500F" w:rsidTr="00B60C2E">
        <w:trPr>
          <w:trHeight w:val="657"/>
        </w:trPr>
        <w:tc>
          <w:tcPr>
            <w:tcW w:w="405" w:type="dxa"/>
            <w:vMerge w:val="restart"/>
          </w:tcPr>
          <w:p w:rsidR="00B60C2E" w:rsidRPr="0011500F" w:rsidRDefault="00B60C2E" w:rsidP="00B60C2E">
            <w:pPr>
              <w:jc w:val="center"/>
              <w:rPr>
                <w:sz w:val="18"/>
                <w:szCs w:val="18"/>
              </w:rPr>
            </w:pPr>
          </w:p>
        </w:tc>
        <w:tc>
          <w:tcPr>
            <w:tcW w:w="986" w:type="dxa"/>
            <w:vMerge w:val="restart"/>
          </w:tcPr>
          <w:p w:rsidR="00B60C2E" w:rsidRPr="0011500F" w:rsidRDefault="00B60C2E" w:rsidP="00B60C2E">
            <w:pPr>
              <w:jc w:val="center"/>
              <w:rPr>
                <w:sz w:val="18"/>
                <w:szCs w:val="18"/>
              </w:rPr>
            </w:pPr>
            <w:r w:rsidRPr="0011500F">
              <w:rPr>
                <w:sz w:val="18"/>
                <w:szCs w:val="18"/>
              </w:rPr>
              <w:t>2.1</w:t>
            </w:r>
          </w:p>
        </w:tc>
        <w:tc>
          <w:tcPr>
            <w:tcW w:w="736" w:type="dxa"/>
            <w:vMerge w:val="restart"/>
          </w:tcPr>
          <w:p w:rsidR="00B60C2E" w:rsidRPr="0011500F" w:rsidRDefault="00B60C2E" w:rsidP="00B60C2E">
            <w:pPr>
              <w:rPr>
                <w:sz w:val="18"/>
                <w:szCs w:val="18"/>
              </w:rPr>
            </w:pPr>
            <w:r w:rsidRPr="0011500F">
              <w:rPr>
                <w:sz w:val="18"/>
                <w:szCs w:val="18"/>
              </w:rPr>
              <w:t>Предоставление земельных участков под строительство</w:t>
            </w:r>
          </w:p>
        </w:tc>
        <w:tc>
          <w:tcPr>
            <w:tcW w:w="1417" w:type="dxa"/>
          </w:tcPr>
          <w:p w:rsidR="00B60C2E" w:rsidRPr="0011500F" w:rsidRDefault="00B60C2E" w:rsidP="00B60C2E">
            <w:pPr>
              <w:rPr>
                <w:b/>
                <w:sz w:val="18"/>
                <w:szCs w:val="18"/>
              </w:rPr>
            </w:pPr>
            <w:r w:rsidRPr="0011500F">
              <w:rPr>
                <w:sz w:val="18"/>
                <w:szCs w:val="18"/>
              </w:rPr>
              <w:t>Федеральный бюджет</w:t>
            </w:r>
            <w:r w:rsidRPr="0011500F">
              <w:rPr>
                <w:b/>
                <w:sz w:val="18"/>
                <w:szCs w:val="18"/>
              </w:rPr>
              <w:t xml:space="preserve"> </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val="restart"/>
          </w:tcPr>
          <w:p w:rsidR="00B60C2E" w:rsidRPr="0011500F" w:rsidRDefault="00B60C2E" w:rsidP="00B60C2E">
            <w:pPr>
              <w:jc w:val="center"/>
              <w:rPr>
                <w:b/>
                <w:sz w:val="18"/>
                <w:szCs w:val="18"/>
              </w:rPr>
            </w:pPr>
            <w:r w:rsidRPr="0011500F">
              <w:rPr>
                <w:sz w:val="18"/>
                <w:szCs w:val="18"/>
              </w:rPr>
              <w:t>Управление по имуществу и земельным ресурсам</w:t>
            </w:r>
          </w:p>
        </w:tc>
      </w:tr>
      <w:tr w:rsidR="00B60C2E" w:rsidRPr="0011500F" w:rsidTr="00B60C2E">
        <w:trPr>
          <w:trHeight w:val="22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b/>
                <w:sz w:val="18"/>
                <w:szCs w:val="18"/>
              </w:rPr>
            </w:pPr>
          </w:p>
        </w:tc>
        <w:tc>
          <w:tcPr>
            <w:tcW w:w="736" w:type="dxa"/>
            <w:vMerge/>
          </w:tcPr>
          <w:p w:rsidR="00B60C2E" w:rsidRPr="0011500F" w:rsidRDefault="00B60C2E" w:rsidP="00B60C2E">
            <w:pPr>
              <w:jc w:val="center"/>
              <w:rPr>
                <w:b/>
                <w:sz w:val="18"/>
                <w:szCs w:val="18"/>
              </w:rPr>
            </w:pPr>
          </w:p>
        </w:tc>
        <w:tc>
          <w:tcPr>
            <w:tcW w:w="1417" w:type="dxa"/>
          </w:tcPr>
          <w:p w:rsidR="00B60C2E" w:rsidRPr="0011500F" w:rsidRDefault="00B60C2E" w:rsidP="00B60C2E">
            <w:pPr>
              <w:rPr>
                <w:sz w:val="18"/>
                <w:szCs w:val="18"/>
              </w:rPr>
            </w:pPr>
            <w:r w:rsidRPr="0011500F">
              <w:rPr>
                <w:sz w:val="18"/>
                <w:szCs w:val="18"/>
              </w:rPr>
              <w:t>Областной бюджет</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b/>
                <w:sz w:val="18"/>
                <w:szCs w:val="18"/>
              </w:rPr>
            </w:pPr>
          </w:p>
        </w:tc>
      </w:tr>
      <w:tr w:rsidR="00B60C2E" w:rsidRPr="0011500F" w:rsidTr="00B60C2E">
        <w:trPr>
          <w:trHeight w:val="34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b/>
                <w:sz w:val="18"/>
                <w:szCs w:val="18"/>
              </w:rPr>
            </w:pPr>
          </w:p>
        </w:tc>
        <w:tc>
          <w:tcPr>
            <w:tcW w:w="736" w:type="dxa"/>
            <w:vMerge/>
          </w:tcPr>
          <w:p w:rsidR="00B60C2E" w:rsidRPr="0011500F" w:rsidRDefault="00B60C2E" w:rsidP="00B60C2E">
            <w:pPr>
              <w:jc w:val="center"/>
              <w:rPr>
                <w:b/>
                <w:sz w:val="18"/>
                <w:szCs w:val="18"/>
              </w:rPr>
            </w:pPr>
          </w:p>
        </w:tc>
        <w:tc>
          <w:tcPr>
            <w:tcW w:w="1417" w:type="dxa"/>
          </w:tcPr>
          <w:p w:rsidR="00B60C2E" w:rsidRPr="0011500F" w:rsidRDefault="00B60C2E" w:rsidP="00B60C2E">
            <w:pPr>
              <w:rPr>
                <w:sz w:val="18"/>
                <w:szCs w:val="18"/>
              </w:rPr>
            </w:pPr>
            <w:r w:rsidRPr="0011500F">
              <w:rPr>
                <w:sz w:val="18"/>
                <w:szCs w:val="18"/>
              </w:rPr>
              <w:t>Бюджет муниципального образования*</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b/>
                <w:sz w:val="18"/>
                <w:szCs w:val="18"/>
              </w:rPr>
            </w:pPr>
          </w:p>
        </w:tc>
      </w:tr>
      <w:tr w:rsidR="00B60C2E" w:rsidRPr="0011500F" w:rsidTr="00B60C2E">
        <w:trPr>
          <w:trHeight w:val="240"/>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b/>
                <w:sz w:val="18"/>
                <w:szCs w:val="18"/>
              </w:rPr>
            </w:pPr>
          </w:p>
        </w:tc>
        <w:tc>
          <w:tcPr>
            <w:tcW w:w="736" w:type="dxa"/>
            <w:vMerge/>
          </w:tcPr>
          <w:p w:rsidR="00B60C2E" w:rsidRPr="0011500F" w:rsidRDefault="00B60C2E" w:rsidP="00B60C2E">
            <w:pPr>
              <w:jc w:val="center"/>
              <w:rPr>
                <w:b/>
                <w:sz w:val="18"/>
                <w:szCs w:val="18"/>
              </w:rPr>
            </w:pPr>
          </w:p>
        </w:tc>
        <w:tc>
          <w:tcPr>
            <w:tcW w:w="1417" w:type="dxa"/>
          </w:tcPr>
          <w:p w:rsidR="00B60C2E" w:rsidRPr="0011500F" w:rsidRDefault="00B60C2E" w:rsidP="00B60C2E">
            <w:pPr>
              <w:rPr>
                <w:sz w:val="18"/>
                <w:szCs w:val="18"/>
              </w:rPr>
            </w:pPr>
            <w:r w:rsidRPr="0011500F">
              <w:rPr>
                <w:sz w:val="18"/>
                <w:szCs w:val="18"/>
              </w:rPr>
              <w:t>Бюджет Орловского сельского поселения *</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b/>
                <w:sz w:val="18"/>
                <w:szCs w:val="18"/>
              </w:rPr>
            </w:pPr>
          </w:p>
        </w:tc>
      </w:tr>
      <w:tr w:rsidR="00B60C2E" w:rsidRPr="0011500F" w:rsidTr="00B60C2E">
        <w:trPr>
          <w:trHeight w:val="628"/>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b/>
                <w:sz w:val="18"/>
                <w:szCs w:val="18"/>
              </w:rPr>
            </w:pPr>
          </w:p>
        </w:tc>
        <w:tc>
          <w:tcPr>
            <w:tcW w:w="736" w:type="dxa"/>
            <w:vMerge/>
          </w:tcPr>
          <w:p w:rsidR="00B60C2E" w:rsidRPr="0011500F" w:rsidRDefault="00B60C2E" w:rsidP="00B60C2E">
            <w:pPr>
              <w:jc w:val="center"/>
              <w:rPr>
                <w:b/>
                <w:sz w:val="18"/>
                <w:szCs w:val="18"/>
              </w:rPr>
            </w:pPr>
          </w:p>
        </w:tc>
        <w:tc>
          <w:tcPr>
            <w:tcW w:w="1417" w:type="dxa"/>
          </w:tcPr>
          <w:p w:rsidR="00B60C2E" w:rsidRPr="0011500F" w:rsidRDefault="00B60C2E" w:rsidP="00B60C2E">
            <w:pPr>
              <w:rPr>
                <w:sz w:val="18"/>
                <w:szCs w:val="18"/>
              </w:rPr>
            </w:pPr>
            <w:r w:rsidRPr="0011500F">
              <w:rPr>
                <w:sz w:val="18"/>
                <w:szCs w:val="18"/>
              </w:rPr>
              <w:t>Внебюджетные источники</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b/>
                <w:sz w:val="18"/>
                <w:szCs w:val="18"/>
              </w:rPr>
            </w:pPr>
          </w:p>
        </w:tc>
      </w:tr>
      <w:tr w:rsidR="00B60C2E" w:rsidRPr="0011500F" w:rsidTr="00B60C2E">
        <w:trPr>
          <w:trHeight w:val="22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b/>
                <w:sz w:val="18"/>
                <w:szCs w:val="18"/>
              </w:rPr>
            </w:pPr>
          </w:p>
        </w:tc>
        <w:tc>
          <w:tcPr>
            <w:tcW w:w="736" w:type="dxa"/>
            <w:vMerge/>
          </w:tcPr>
          <w:p w:rsidR="00B60C2E" w:rsidRPr="0011500F" w:rsidRDefault="00B60C2E" w:rsidP="00B60C2E">
            <w:pPr>
              <w:jc w:val="center"/>
              <w:rPr>
                <w:b/>
                <w:sz w:val="18"/>
                <w:szCs w:val="18"/>
              </w:rPr>
            </w:pPr>
          </w:p>
        </w:tc>
        <w:tc>
          <w:tcPr>
            <w:tcW w:w="1417" w:type="dxa"/>
          </w:tcPr>
          <w:p w:rsidR="00B60C2E" w:rsidRPr="0011500F" w:rsidRDefault="00B60C2E" w:rsidP="00B60C2E">
            <w:pPr>
              <w:jc w:val="right"/>
              <w:rPr>
                <w:b/>
                <w:sz w:val="18"/>
                <w:szCs w:val="18"/>
              </w:rPr>
            </w:pPr>
            <w:r w:rsidRPr="0011500F">
              <w:rPr>
                <w:b/>
                <w:sz w:val="18"/>
                <w:szCs w:val="18"/>
              </w:rPr>
              <w:t>Итого*</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b/>
                <w:sz w:val="18"/>
                <w:szCs w:val="18"/>
              </w:rPr>
            </w:pPr>
          </w:p>
        </w:tc>
      </w:tr>
      <w:tr w:rsidR="00B60C2E" w:rsidRPr="0011500F" w:rsidTr="00B60C2E">
        <w:trPr>
          <w:trHeight w:val="330"/>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b/>
                <w:sz w:val="18"/>
                <w:szCs w:val="18"/>
              </w:rPr>
            </w:pPr>
          </w:p>
        </w:tc>
        <w:tc>
          <w:tcPr>
            <w:tcW w:w="2153" w:type="dxa"/>
            <w:gridSpan w:val="2"/>
          </w:tcPr>
          <w:p w:rsidR="00B60C2E" w:rsidRPr="0011500F" w:rsidRDefault="00B60C2E" w:rsidP="00B60C2E">
            <w:pPr>
              <w:jc w:val="right"/>
              <w:rPr>
                <w:b/>
                <w:sz w:val="18"/>
                <w:szCs w:val="18"/>
              </w:rPr>
            </w:pPr>
            <w:r w:rsidRPr="0011500F">
              <w:rPr>
                <w:b/>
                <w:sz w:val="18"/>
                <w:szCs w:val="18"/>
              </w:rPr>
              <w:t>Итого по задаче 2*</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b/>
                <w:sz w:val="18"/>
                <w:szCs w:val="18"/>
              </w:rPr>
            </w:pPr>
          </w:p>
        </w:tc>
      </w:tr>
      <w:tr w:rsidR="00B60C2E" w:rsidRPr="0011500F" w:rsidTr="00B60C2E">
        <w:trPr>
          <w:gridAfter w:val="2"/>
          <w:wAfter w:w="14" w:type="dxa"/>
          <w:trHeight w:val="328"/>
        </w:trPr>
        <w:tc>
          <w:tcPr>
            <w:tcW w:w="405" w:type="dxa"/>
          </w:tcPr>
          <w:p w:rsidR="00B60C2E" w:rsidRPr="0011500F" w:rsidRDefault="00B60C2E" w:rsidP="00B60C2E">
            <w:pPr>
              <w:jc w:val="center"/>
              <w:rPr>
                <w:b/>
                <w:sz w:val="18"/>
                <w:szCs w:val="18"/>
              </w:rPr>
            </w:pPr>
            <w:r w:rsidRPr="0011500F">
              <w:rPr>
                <w:b/>
                <w:sz w:val="18"/>
                <w:szCs w:val="18"/>
              </w:rPr>
              <w:t>3</w:t>
            </w:r>
          </w:p>
        </w:tc>
        <w:tc>
          <w:tcPr>
            <w:tcW w:w="9557" w:type="dxa"/>
            <w:gridSpan w:val="15"/>
          </w:tcPr>
          <w:p w:rsidR="00B60C2E" w:rsidRPr="0011500F" w:rsidRDefault="00B60C2E" w:rsidP="00B60C2E">
            <w:pPr>
              <w:jc w:val="center"/>
              <w:rPr>
                <w:b/>
                <w:sz w:val="18"/>
                <w:szCs w:val="18"/>
              </w:rPr>
            </w:pPr>
            <w:r w:rsidRPr="0011500F">
              <w:rPr>
                <w:b/>
                <w:sz w:val="18"/>
                <w:szCs w:val="18"/>
              </w:rPr>
              <w:t xml:space="preserve">Вовлечение в оборот новых земельных участков в целях строительства жилья </w:t>
            </w:r>
            <w:proofErr w:type="spellStart"/>
            <w:r w:rsidRPr="0011500F">
              <w:rPr>
                <w:b/>
                <w:sz w:val="18"/>
                <w:szCs w:val="18"/>
              </w:rPr>
              <w:t>экономкласса</w:t>
            </w:r>
            <w:proofErr w:type="spellEnd"/>
          </w:p>
        </w:tc>
      </w:tr>
      <w:tr w:rsidR="00B60C2E" w:rsidRPr="0011500F" w:rsidTr="00B60C2E">
        <w:trPr>
          <w:trHeight w:val="565"/>
        </w:trPr>
        <w:tc>
          <w:tcPr>
            <w:tcW w:w="405" w:type="dxa"/>
            <w:vMerge w:val="restart"/>
          </w:tcPr>
          <w:p w:rsidR="00B60C2E" w:rsidRPr="0011500F" w:rsidRDefault="00B60C2E" w:rsidP="00B60C2E">
            <w:pPr>
              <w:jc w:val="center"/>
              <w:rPr>
                <w:sz w:val="18"/>
                <w:szCs w:val="18"/>
              </w:rPr>
            </w:pPr>
          </w:p>
        </w:tc>
        <w:tc>
          <w:tcPr>
            <w:tcW w:w="986" w:type="dxa"/>
            <w:vMerge w:val="restart"/>
          </w:tcPr>
          <w:p w:rsidR="00B60C2E" w:rsidRPr="0011500F" w:rsidRDefault="00B60C2E" w:rsidP="00B60C2E">
            <w:pPr>
              <w:jc w:val="center"/>
              <w:rPr>
                <w:sz w:val="18"/>
                <w:szCs w:val="18"/>
              </w:rPr>
            </w:pPr>
            <w:r w:rsidRPr="0011500F">
              <w:rPr>
                <w:sz w:val="18"/>
                <w:szCs w:val="18"/>
              </w:rPr>
              <w:t>3.1</w:t>
            </w:r>
          </w:p>
          <w:p w:rsidR="00B60C2E" w:rsidRPr="0011500F" w:rsidRDefault="00B60C2E" w:rsidP="00B60C2E">
            <w:pPr>
              <w:jc w:val="center"/>
              <w:rPr>
                <w:sz w:val="18"/>
                <w:szCs w:val="18"/>
              </w:rPr>
            </w:pPr>
          </w:p>
          <w:p w:rsidR="00B60C2E" w:rsidRPr="0011500F" w:rsidRDefault="00B60C2E" w:rsidP="00B60C2E">
            <w:pPr>
              <w:jc w:val="center"/>
              <w:rPr>
                <w:sz w:val="18"/>
                <w:szCs w:val="18"/>
              </w:rPr>
            </w:pPr>
          </w:p>
        </w:tc>
        <w:tc>
          <w:tcPr>
            <w:tcW w:w="736" w:type="dxa"/>
            <w:vMerge w:val="restart"/>
          </w:tcPr>
          <w:p w:rsidR="00B60C2E" w:rsidRPr="0011500F" w:rsidRDefault="00B60C2E" w:rsidP="00B60C2E">
            <w:pPr>
              <w:rPr>
                <w:sz w:val="18"/>
                <w:szCs w:val="18"/>
              </w:rPr>
            </w:pPr>
            <w:r w:rsidRPr="0011500F">
              <w:rPr>
                <w:sz w:val="18"/>
                <w:szCs w:val="18"/>
              </w:rPr>
              <w:t xml:space="preserve">Предоставление земельных участков для строительства жилья </w:t>
            </w:r>
          </w:p>
          <w:p w:rsidR="00B60C2E" w:rsidRPr="0011500F" w:rsidRDefault="00B60C2E" w:rsidP="00B60C2E">
            <w:pPr>
              <w:rPr>
                <w:sz w:val="18"/>
                <w:szCs w:val="18"/>
              </w:rPr>
            </w:pPr>
          </w:p>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Федеральный бюджет</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val="restart"/>
          </w:tcPr>
          <w:p w:rsidR="00B60C2E" w:rsidRPr="0011500F" w:rsidRDefault="00B60C2E" w:rsidP="00B60C2E">
            <w:pPr>
              <w:jc w:val="center"/>
              <w:rPr>
                <w:sz w:val="18"/>
                <w:szCs w:val="18"/>
              </w:rPr>
            </w:pPr>
            <w:r w:rsidRPr="0011500F">
              <w:rPr>
                <w:sz w:val="18"/>
                <w:szCs w:val="18"/>
              </w:rPr>
              <w:t>Управление по имуществу и земельным ресурсам</w:t>
            </w:r>
          </w:p>
        </w:tc>
      </w:tr>
      <w:tr w:rsidR="00B60C2E" w:rsidRPr="0011500F" w:rsidTr="00B60C2E">
        <w:trPr>
          <w:trHeight w:val="489"/>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Областной бюджет</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52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Бюджет муниципального образования*</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561"/>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Бюджет Орловского сельского поселения</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gridAfter w:val="2"/>
          <w:wAfter w:w="14" w:type="dxa"/>
          <w:trHeight w:val="314"/>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Внебюджетные источники</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Borders>
              <w:top w:val="nil"/>
              <w:bottom w:val="nil"/>
            </w:tcBorders>
          </w:tcPr>
          <w:p w:rsidR="00B60C2E" w:rsidRPr="0011500F" w:rsidRDefault="00B60C2E" w:rsidP="00B60C2E">
            <w:pPr>
              <w:rPr>
                <w:sz w:val="18"/>
                <w:szCs w:val="18"/>
              </w:rPr>
            </w:pPr>
            <w:r w:rsidRPr="0011500F">
              <w:rPr>
                <w:sz w:val="18"/>
                <w:szCs w:val="18"/>
              </w:rPr>
              <w:t xml:space="preserve">         0</w:t>
            </w:r>
          </w:p>
        </w:tc>
        <w:tc>
          <w:tcPr>
            <w:tcW w:w="1275" w:type="dxa"/>
            <w:gridSpan w:val="3"/>
            <w:tcBorders>
              <w:top w:val="nil"/>
              <w:bottom w:val="nil"/>
            </w:tcBorders>
          </w:tcPr>
          <w:p w:rsidR="00B60C2E" w:rsidRPr="0011500F" w:rsidRDefault="00B60C2E" w:rsidP="00B60C2E">
            <w:pPr>
              <w:rPr>
                <w:sz w:val="18"/>
                <w:szCs w:val="18"/>
              </w:rPr>
            </w:pPr>
          </w:p>
        </w:tc>
      </w:tr>
      <w:tr w:rsidR="00B60C2E" w:rsidRPr="0011500F" w:rsidTr="00B60C2E">
        <w:trPr>
          <w:trHeight w:val="31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jc w:val="right"/>
              <w:rPr>
                <w:b/>
                <w:sz w:val="18"/>
                <w:szCs w:val="18"/>
              </w:rPr>
            </w:pPr>
            <w:r w:rsidRPr="0011500F">
              <w:rPr>
                <w:b/>
                <w:sz w:val="18"/>
                <w:szCs w:val="18"/>
              </w:rPr>
              <w:t>Итого*</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tcPr>
          <w:p w:rsidR="00B60C2E" w:rsidRPr="0011500F" w:rsidRDefault="00B60C2E" w:rsidP="00B60C2E">
            <w:pPr>
              <w:jc w:val="center"/>
              <w:rPr>
                <w:sz w:val="18"/>
                <w:szCs w:val="18"/>
              </w:rPr>
            </w:pPr>
          </w:p>
        </w:tc>
      </w:tr>
      <w:tr w:rsidR="00B60C2E" w:rsidRPr="0011500F" w:rsidTr="00B60C2E">
        <w:trPr>
          <w:trHeight w:val="315"/>
        </w:trPr>
        <w:tc>
          <w:tcPr>
            <w:tcW w:w="405" w:type="dxa"/>
          </w:tcPr>
          <w:p w:rsidR="00B60C2E" w:rsidRPr="0011500F" w:rsidRDefault="00B60C2E" w:rsidP="00B60C2E">
            <w:pPr>
              <w:jc w:val="center"/>
              <w:rPr>
                <w:sz w:val="18"/>
                <w:szCs w:val="18"/>
              </w:rPr>
            </w:pPr>
          </w:p>
        </w:tc>
        <w:tc>
          <w:tcPr>
            <w:tcW w:w="3139" w:type="dxa"/>
            <w:gridSpan w:val="3"/>
          </w:tcPr>
          <w:p w:rsidR="00B60C2E" w:rsidRPr="0011500F" w:rsidRDefault="00B60C2E" w:rsidP="00B60C2E">
            <w:pPr>
              <w:jc w:val="right"/>
              <w:rPr>
                <w:b/>
                <w:sz w:val="18"/>
                <w:szCs w:val="18"/>
              </w:rPr>
            </w:pPr>
            <w:r w:rsidRPr="0011500F">
              <w:rPr>
                <w:b/>
                <w:sz w:val="18"/>
                <w:szCs w:val="18"/>
              </w:rPr>
              <w:t xml:space="preserve"> Итого по задаче 3*</w:t>
            </w:r>
          </w:p>
        </w:tc>
        <w:tc>
          <w:tcPr>
            <w:tcW w:w="1028" w:type="dxa"/>
          </w:tcPr>
          <w:p w:rsidR="00B60C2E" w:rsidRPr="0011500F" w:rsidRDefault="00B60C2E" w:rsidP="00B60C2E">
            <w:pPr>
              <w:jc w:val="center"/>
              <w:rPr>
                <w:sz w:val="18"/>
                <w:szCs w:val="18"/>
              </w:rPr>
            </w:pPr>
            <w:r w:rsidRPr="0011500F">
              <w:rPr>
                <w:sz w:val="18"/>
                <w:szCs w:val="18"/>
              </w:rPr>
              <w:t>0</w:t>
            </w:r>
          </w:p>
        </w:tc>
        <w:tc>
          <w:tcPr>
            <w:tcW w:w="1138" w:type="dxa"/>
            <w:gridSpan w:val="3"/>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tcPr>
          <w:p w:rsidR="00B60C2E" w:rsidRPr="0011500F" w:rsidRDefault="00B60C2E" w:rsidP="00B60C2E">
            <w:pPr>
              <w:jc w:val="center"/>
              <w:rPr>
                <w:sz w:val="18"/>
                <w:szCs w:val="18"/>
              </w:rPr>
            </w:pPr>
          </w:p>
        </w:tc>
      </w:tr>
      <w:tr w:rsidR="00B60C2E" w:rsidRPr="0011500F" w:rsidTr="00B60C2E">
        <w:trPr>
          <w:gridAfter w:val="2"/>
          <w:wAfter w:w="14" w:type="dxa"/>
          <w:trHeight w:val="599"/>
        </w:trPr>
        <w:tc>
          <w:tcPr>
            <w:tcW w:w="405" w:type="dxa"/>
          </w:tcPr>
          <w:p w:rsidR="00B60C2E" w:rsidRPr="0011500F" w:rsidRDefault="00B60C2E" w:rsidP="00B60C2E">
            <w:pPr>
              <w:jc w:val="center"/>
              <w:rPr>
                <w:b/>
                <w:sz w:val="18"/>
                <w:szCs w:val="18"/>
              </w:rPr>
            </w:pPr>
            <w:r w:rsidRPr="0011500F">
              <w:rPr>
                <w:b/>
                <w:sz w:val="18"/>
                <w:szCs w:val="18"/>
              </w:rPr>
              <w:t>4</w:t>
            </w:r>
          </w:p>
        </w:tc>
        <w:tc>
          <w:tcPr>
            <w:tcW w:w="9557" w:type="dxa"/>
            <w:gridSpan w:val="15"/>
          </w:tcPr>
          <w:p w:rsidR="00B60C2E" w:rsidRPr="0011500F" w:rsidRDefault="00B60C2E" w:rsidP="00B60C2E">
            <w:pPr>
              <w:jc w:val="center"/>
              <w:rPr>
                <w:b/>
                <w:sz w:val="18"/>
                <w:szCs w:val="18"/>
              </w:rPr>
            </w:pPr>
            <w:r w:rsidRPr="0011500F">
              <w:rPr>
                <w:b/>
                <w:sz w:val="18"/>
                <w:szCs w:val="18"/>
              </w:rPr>
              <w:t>Содействие реализации инвестиционных проектов по комплексному освоению и развитию территорий в целях жилищного строительства</w:t>
            </w:r>
          </w:p>
        </w:tc>
      </w:tr>
      <w:tr w:rsidR="00B60C2E" w:rsidRPr="0011500F" w:rsidTr="00B60C2E">
        <w:trPr>
          <w:trHeight w:val="510"/>
        </w:trPr>
        <w:tc>
          <w:tcPr>
            <w:tcW w:w="405" w:type="dxa"/>
            <w:vMerge w:val="restart"/>
          </w:tcPr>
          <w:p w:rsidR="00B60C2E" w:rsidRPr="0011500F" w:rsidRDefault="00B60C2E" w:rsidP="00B60C2E">
            <w:pPr>
              <w:jc w:val="center"/>
              <w:rPr>
                <w:sz w:val="18"/>
                <w:szCs w:val="18"/>
              </w:rPr>
            </w:pPr>
          </w:p>
        </w:tc>
        <w:tc>
          <w:tcPr>
            <w:tcW w:w="986" w:type="dxa"/>
            <w:vMerge w:val="restart"/>
          </w:tcPr>
          <w:p w:rsidR="00B60C2E" w:rsidRPr="0011500F" w:rsidRDefault="00B60C2E" w:rsidP="00B60C2E">
            <w:pPr>
              <w:jc w:val="center"/>
              <w:rPr>
                <w:sz w:val="18"/>
                <w:szCs w:val="18"/>
              </w:rPr>
            </w:pPr>
            <w:r w:rsidRPr="0011500F">
              <w:rPr>
                <w:sz w:val="18"/>
                <w:szCs w:val="18"/>
              </w:rPr>
              <w:t>4.1</w:t>
            </w:r>
          </w:p>
        </w:tc>
        <w:tc>
          <w:tcPr>
            <w:tcW w:w="736" w:type="dxa"/>
            <w:vMerge w:val="restart"/>
          </w:tcPr>
          <w:p w:rsidR="00B60C2E" w:rsidRPr="0011500F" w:rsidRDefault="00B60C2E" w:rsidP="00B60C2E">
            <w:pPr>
              <w:jc w:val="center"/>
              <w:rPr>
                <w:sz w:val="18"/>
                <w:szCs w:val="18"/>
              </w:rPr>
            </w:pPr>
            <w:r w:rsidRPr="0011500F">
              <w:rPr>
                <w:sz w:val="18"/>
                <w:szCs w:val="18"/>
              </w:rPr>
              <w:t>Разработка проектно- сметн</w:t>
            </w:r>
            <w:r w:rsidRPr="0011500F">
              <w:rPr>
                <w:sz w:val="18"/>
                <w:szCs w:val="18"/>
              </w:rPr>
              <w:lastRenderedPageBreak/>
              <w:t xml:space="preserve">ой документации коммунальной и дорожной инфраструктуры микрорайона Юго-Западный </w:t>
            </w:r>
            <w:proofErr w:type="gramStart"/>
            <w:r w:rsidRPr="0011500F">
              <w:rPr>
                <w:sz w:val="18"/>
                <w:szCs w:val="18"/>
              </w:rPr>
              <w:t>г</w:t>
            </w:r>
            <w:proofErr w:type="gramEnd"/>
            <w:r w:rsidRPr="0011500F">
              <w:rPr>
                <w:sz w:val="18"/>
                <w:szCs w:val="18"/>
              </w:rPr>
              <w:t>. Орлов</w:t>
            </w:r>
          </w:p>
        </w:tc>
        <w:tc>
          <w:tcPr>
            <w:tcW w:w="1417" w:type="dxa"/>
          </w:tcPr>
          <w:p w:rsidR="00B60C2E" w:rsidRPr="0011500F" w:rsidRDefault="00B60C2E" w:rsidP="00B60C2E">
            <w:pPr>
              <w:rPr>
                <w:sz w:val="18"/>
                <w:szCs w:val="18"/>
              </w:rPr>
            </w:pPr>
            <w:r w:rsidRPr="0011500F">
              <w:rPr>
                <w:sz w:val="18"/>
                <w:szCs w:val="18"/>
              </w:rPr>
              <w:lastRenderedPageBreak/>
              <w:t>Федеральный бюджет</w:t>
            </w:r>
          </w:p>
        </w:tc>
        <w:tc>
          <w:tcPr>
            <w:tcW w:w="1036" w:type="dxa"/>
            <w:gridSpan w:val="2"/>
          </w:tcPr>
          <w:p w:rsidR="00B60C2E" w:rsidRPr="0011500F" w:rsidRDefault="00B60C2E" w:rsidP="00B60C2E">
            <w:pPr>
              <w:jc w:val="center"/>
              <w:rPr>
                <w:sz w:val="18"/>
                <w:szCs w:val="18"/>
              </w:rPr>
            </w:pPr>
            <w:r w:rsidRPr="0011500F">
              <w:rPr>
                <w:sz w:val="18"/>
                <w:szCs w:val="18"/>
              </w:rPr>
              <w:t>0</w:t>
            </w:r>
          </w:p>
        </w:tc>
        <w:tc>
          <w:tcPr>
            <w:tcW w:w="1130" w:type="dxa"/>
            <w:gridSpan w:val="2"/>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val="restart"/>
          </w:tcPr>
          <w:p w:rsidR="00B60C2E" w:rsidRPr="0011500F" w:rsidRDefault="00B60C2E" w:rsidP="00B60C2E">
            <w:pPr>
              <w:jc w:val="center"/>
              <w:rPr>
                <w:sz w:val="18"/>
                <w:szCs w:val="18"/>
              </w:rPr>
            </w:pPr>
            <w:r w:rsidRPr="0011500F">
              <w:rPr>
                <w:sz w:val="18"/>
                <w:szCs w:val="18"/>
              </w:rPr>
              <w:t>Сектор архитектуры, строительства и градостроите</w:t>
            </w:r>
            <w:r w:rsidRPr="0011500F">
              <w:rPr>
                <w:sz w:val="18"/>
                <w:szCs w:val="18"/>
              </w:rPr>
              <w:lastRenderedPageBreak/>
              <w:t xml:space="preserve">льства, соисполнитель управление по имуществу и земельным ресурсам </w:t>
            </w:r>
          </w:p>
        </w:tc>
      </w:tr>
      <w:tr w:rsidR="00B60C2E" w:rsidRPr="0011500F" w:rsidTr="00B60C2E">
        <w:trPr>
          <w:trHeight w:val="420"/>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sz w:val="18"/>
                <w:szCs w:val="18"/>
              </w:rPr>
            </w:pPr>
          </w:p>
        </w:tc>
        <w:tc>
          <w:tcPr>
            <w:tcW w:w="736" w:type="dxa"/>
            <w:vMerge/>
          </w:tcPr>
          <w:p w:rsidR="00B60C2E" w:rsidRPr="0011500F" w:rsidRDefault="00B60C2E" w:rsidP="00B60C2E">
            <w:pPr>
              <w:jc w:val="center"/>
              <w:rPr>
                <w:sz w:val="18"/>
                <w:szCs w:val="18"/>
              </w:rPr>
            </w:pPr>
          </w:p>
        </w:tc>
        <w:tc>
          <w:tcPr>
            <w:tcW w:w="1417" w:type="dxa"/>
          </w:tcPr>
          <w:p w:rsidR="00B60C2E" w:rsidRPr="0011500F" w:rsidRDefault="00B60C2E" w:rsidP="00B60C2E">
            <w:pPr>
              <w:rPr>
                <w:sz w:val="18"/>
                <w:szCs w:val="18"/>
              </w:rPr>
            </w:pPr>
            <w:r w:rsidRPr="0011500F">
              <w:rPr>
                <w:sz w:val="18"/>
                <w:szCs w:val="18"/>
              </w:rPr>
              <w:t>Областной бюджет</w:t>
            </w:r>
          </w:p>
        </w:tc>
        <w:tc>
          <w:tcPr>
            <w:tcW w:w="1036" w:type="dxa"/>
            <w:gridSpan w:val="2"/>
          </w:tcPr>
          <w:p w:rsidR="00B60C2E" w:rsidRPr="0011500F" w:rsidRDefault="00B60C2E" w:rsidP="00B60C2E">
            <w:pPr>
              <w:jc w:val="center"/>
              <w:rPr>
                <w:sz w:val="18"/>
                <w:szCs w:val="18"/>
              </w:rPr>
            </w:pPr>
            <w:r w:rsidRPr="0011500F">
              <w:rPr>
                <w:sz w:val="18"/>
                <w:szCs w:val="18"/>
              </w:rPr>
              <w:t>0</w:t>
            </w:r>
          </w:p>
        </w:tc>
        <w:tc>
          <w:tcPr>
            <w:tcW w:w="1130" w:type="dxa"/>
            <w:gridSpan w:val="2"/>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52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sz w:val="18"/>
                <w:szCs w:val="18"/>
              </w:rPr>
            </w:pPr>
          </w:p>
        </w:tc>
        <w:tc>
          <w:tcPr>
            <w:tcW w:w="736" w:type="dxa"/>
            <w:vMerge/>
          </w:tcPr>
          <w:p w:rsidR="00B60C2E" w:rsidRPr="0011500F" w:rsidRDefault="00B60C2E" w:rsidP="00B60C2E">
            <w:pPr>
              <w:jc w:val="center"/>
              <w:rPr>
                <w:sz w:val="18"/>
                <w:szCs w:val="18"/>
              </w:rPr>
            </w:pPr>
          </w:p>
        </w:tc>
        <w:tc>
          <w:tcPr>
            <w:tcW w:w="1417" w:type="dxa"/>
          </w:tcPr>
          <w:p w:rsidR="00B60C2E" w:rsidRPr="0011500F" w:rsidRDefault="00B60C2E" w:rsidP="00B60C2E">
            <w:pPr>
              <w:rPr>
                <w:sz w:val="18"/>
                <w:szCs w:val="18"/>
              </w:rPr>
            </w:pPr>
            <w:r w:rsidRPr="0011500F">
              <w:rPr>
                <w:sz w:val="18"/>
                <w:szCs w:val="18"/>
              </w:rPr>
              <w:t>Бюджет муниципального образования*</w:t>
            </w:r>
          </w:p>
        </w:tc>
        <w:tc>
          <w:tcPr>
            <w:tcW w:w="1036" w:type="dxa"/>
            <w:gridSpan w:val="2"/>
          </w:tcPr>
          <w:p w:rsidR="00B60C2E" w:rsidRPr="0011500F" w:rsidRDefault="00B60C2E" w:rsidP="00B60C2E">
            <w:pPr>
              <w:jc w:val="center"/>
              <w:rPr>
                <w:sz w:val="18"/>
                <w:szCs w:val="18"/>
              </w:rPr>
            </w:pPr>
            <w:r w:rsidRPr="0011500F">
              <w:rPr>
                <w:sz w:val="18"/>
                <w:szCs w:val="18"/>
              </w:rPr>
              <w:t>0</w:t>
            </w:r>
          </w:p>
        </w:tc>
        <w:tc>
          <w:tcPr>
            <w:tcW w:w="1130" w:type="dxa"/>
            <w:gridSpan w:val="2"/>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52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sz w:val="18"/>
                <w:szCs w:val="18"/>
              </w:rPr>
            </w:pPr>
          </w:p>
        </w:tc>
        <w:tc>
          <w:tcPr>
            <w:tcW w:w="736" w:type="dxa"/>
            <w:vMerge/>
          </w:tcPr>
          <w:p w:rsidR="00B60C2E" w:rsidRPr="0011500F" w:rsidRDefault="00B60C2E" w:rsidP="00B60C2E">
            <w:pPr>
              <w:jc w:val="center"/>
              <w:rPr>
                <w:sz w:val="18"/>
                <w:szCs w:val="18"/>
              </w:rPr>
            </w:pPr>
          </w:p>
        </w:tc>
        <w:tc>
          <w:tcPr>
            <w:tcW w:w="1417" w:type="dxa"/>
          </w:tcPr>
          <w:p w:rsidR="00B60C2E" w:rsidRPr="0011500F" w:rsidRDefault="00B60C2E" w:rsidP="00B60C2E">
            <w:pPr>
              <w:rPr>
                <w:sz w:val="18"/>
                <w:szCs w:val="18"/>
              </w:rPr>
            </w:pPr>
            <w:r w:rsidRPr="0011500F">
              <w:rPr>
                <w:sz w:val="18"/>
                <w:szCs w:val="18"/>
              </w:rPr>
              <w:t>Бюджет Орловского сельского поселения</w:t>
            </w:r>
          </w:p>
        </w:tc>
        <w:tc>
          <w:tcPr>
            <w:tcW w:w="1036" w:type="dxa"/>
            <w:gridSpan w:val="2"/>
          </w:tcPr>
          <w:p w:rsidR="00B60C2E" w:rsidRPr="0011500F" w:rsidRDefault="00B60C2E" w:rsidP="00B60C2E">
            <w:pPr>
              <w:jc w:val="center"/>
              <w:rPr>
                <w:sz w:val="18"/>
                <w:szCs w:val="18"/>
              </w:rPr>
            </w:pPr>
            <w:r w:rsidRPr="0011500F">
              <w:rPr>
                <w:sz w:val="18"/>
                <w:szCs w:val="18"/>
              </w:rPr>
              <w:t>0</w:t>
            </w:r>
          </w:p>
        </w:tc>
        <w:tc>
          <w:tcPr>
            <w:tcW w:w="1130" w:type="dxa"/>
            <w:gridSpan w:val="2"/>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300"/>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sz w:val="18"/>
                <w:szCs w:val="18"/>
              </w:rPr>
            </w:pPr>
          </w:p>
        </w:tc>
        <w:tc>
          <w:tcPr>
            <w:tcW w:w="736" w:type="dxa"/>
            <w:vMerge/>
          </w:tcPr>
          <w:p w:rsidR="00B60C2E" w:rsidRPr="0011500F" w:rsidRDefault="00B60C2E" w:rsidP="00B60C2E">
            <w:pPr>
              <w:jc w:val="center"/>
              <w:rPr>
                <w:sz w:val="18"/>
                <w:szCs w:val="18"/>
              </w:rPr>
            </w:pPr>
          </w:p>
        </w:tc>
        <w:tc>
          <w:tcPr>
            <w:tcW w:w="1417" w:type="dxa"/>
          </w:tcPr>
          <w:p w:rsidR="00B60C2E" w:rsidRPr="0011500F" w:rsidRDefault="00B60C2E" w:rsidP="00B60C2E">
            <w:pPr>
              <w:rPr>
                <w:sz w:val="18"/>
                <w:szCs w:val="18"/>
              </w:rPr>
            </w:pPr>
            <w:r w:rsidRPr="0011500F">
              <w:rPr>
                <w:sz w:val="18"/>
                <w:szCs w:val="18"/>
              </w:rPr>
              <w:t>Внебюджетные источники</w:t>
            </w:r>
          </w:p>
        </w:tc>
        <w:tc>
          <w:tcPr>
            <w:tcW w:w="1036" w:type="dxa"/>
            <w:gridSpan w:val="2"/>
          </w:tcPr>
          <w:p w:rsidR="00B60C2E" w:rsidRPr="0011500F" w:rsidRDefault="00B60C2E" w:rsidP="00B60C2E">
            <w:pPr>
              <w:jc w:val="center"/>
              <w:rPr>
                <w:sz w:val="18"/>
                <w:szCs w:val="18"/>
              </w:rPr>
            </w:pPr>
            <w:r w:rsidRPr="0011500F">
              <w:rPr>
                <w:sz w:val="18"/>
                <w:szCs w:val="18"/>
              </w:rPr>
              <w:t>0</w:t>
            </w:r>
          </w:p>
        </w:tc>
        <w:tc>
          <w:tcPr>
            <w:tcW w:w="1130" w:type="dxa"/>
            <w:gridSpan w:val="2"/>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330"/>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center"/>
              <w:rPr>
                <w:sz w:val="18"/>
                <w:szCs w:val="18"/>
              </w:rPr>
            </w:pPr>
          </w:p>
        </w:tc>
        <w:tc>
          <w:tcPr>
            <w:tcW w:w="736" w:type="dxa"/>
            <w:vMerge/>
          </w:tcPr>
          <w:p w:rsidR="00B60C2E" w:rsidRPr="0011500F" w:rsidRDefault="00B60C2E" w:rsidP="00B60C2E">
            <w:pPr>
              <w:jc w:val="center"/>
              <w:rPr>
                <w:sz w:val="18"/>
                <w:szCs w:val="18"/>
              </w:rPr>
            </w:pPr>
          </w:p>
        </w:tc>
        <w:tc>
          <w:tcPr>
            <w:tcW w:w="1417" w:type="dxa"/>
          </w:tcPr>
          <w:p w:rsidR="00B60C2E" w:rsidRPr="0011500F" w:rsidRDefault="00B60C2E" w:rsidP="00B60C2E">
            <w:pPr>
              <w:jc w:val="right"/>
              <w:rPr>
                <w:sz w:val="18"/>
                <w:szCs w:val="18"/>
              </w:rPr>
            </w:pPr>
            <w:r w:rsidRPr="0011500F">
              <w:rPr>
                <w:b/>
                <w:sz w:val="18"/>
                <w:szCs w:val="18"/>
              </w:rPr>
              <w:t>Итого*</w:t>
            </w:r>
          </w:p>
        </w:tc>
        <w:tc>
          <w:tcPr>
            <w:tcW w:w="1036" w:type="dxa"/>
            <w:gridSpan w:val="2"/>
          </w:tcPr>
          <w:p w:rsidR="00B60C2E" w:rsidRPr="0011500F" w:rsidRDefault="00B60C2E" w:rsidP="00B60C2E">
            <w:pPr>
              <w:jc w:val="center"/>
              <w:rPr>
                <w:sz w:val="18"/>
                <w:szCs w:val="18"/>
              </w:rPr>
            </w:pPr>
            <w:r w:rsidRPr="0011500F">
              <w:rPr>
                <w:sz w:val="18"/>
                <w:szCs w:val="18"/>
              </w:rPr>
              <w:t>0</w:t>
            </w:r>
          </w:p>
        </w:tc>
        <w:tc>
          <w:tcPr>
            <w:tcW w:w="1130" w:type="dxa"/>
            <w:gridSpan w:val="2"/>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327"/>
        </w:trPr>
        <w:tc>
          <w:tcPr>
            <w:tcW w:w="405" w:type="dxa"/>
            <w:vMerge w:val="restart"/>
          </w:tcPr>
          <w:p w:rsidR="00B60C2E" w:rsidRPr="0011500F" w:rsidRDefault="00B60C2E" w:rsidP="00B60C2E">
            <w:pPr>
              <w:jc w:val="center"/>
              <w:rPr>
                <w:sz w:val="18"/>
                <w:szCs w:val="18"/>
              </w:rPr>
            </w:pPr>
          </w:p>
        </w:tc>
        <w:tc>
          <w:tcPr>
            <w:tcW w:w="986" w:type="dxa"/>
            <w:vMerge w:val="restart"/>
          </w:tcPr>
          <w:p w:rsidR="00B60C2E" w:rsidRPr="0011500F" w:rsidRDefault="00B60C2E" w:rsidP="00B60C2E">
            <w:pPr>
              <w:jc w:val="right"/>
              <w:rPr>
                <w:sz w:val="18"/>
                <w:szCs w:val="18"/>
              </w:rPr>
            </w:pPr>
            <w:r w:rsidRPr="0011500F">
              <w:rPr>
                <w:sz w:val="18"/>
                <w:szCs w:val="18"/>
              </w:rPr>
              <w:t>4.2</w:t>
            </w:r>
          </w:p>
        </w:tc>
        <w:tc>
          <w:tcPr>
            <w:tcW w:w="736" w:type="dxa"/>
            <w:vMerge w:val="restart"/>
          </w:tcPr>
          <w:p w:rsidR="00B60C2E" w:rsidRPr="0011500F" w:rsidRDefault="00B60C2E" w:rsidP="00B60C2E">
            <w:pPr>
              <w:rPr>
                <w:sz w:val="18"/>
                <w:szCs w:val="18"/>
              </w:rPr>
            </w:pPr>
            <w:r w:rsidRPr="0011500F">
              <w:rPr>
                <w:sz w:val="18"/>
                <w:szCs w:val="18"/>
              </w:rPr>
              <w:t xml:space="preserve">Строительство коммунальной и дорожной инфраструктуры микрорайона Юго-Западный </w:t>
            </w:r>
            <w:proofErr w:type="gramStart"/>
            <w:r w:rsidRPr="0011500F">
              <w:rPr>
                <w:sz w:val="18"/>
                <w:szCs w:val="18"/>
              </w:rPr>
              <w:t>г</w:t>
            </w:r>
            <w:proofErr w:type="gramEnd"/>
            <w:r w:rsidRPr="0011500F">
              <w:rPr>
                <w:sz w:val="18"/>
                <w:szCs w:val="18"/>
              </w:rPr>
              <w:t>. Орлов</w:t>
            </w:r>
          </w:p>
        </w:tc>
        <w:tc>
          <w:tcPr>
            <w:tcW w:w="1417" w:type="dxa"/>
          </w:tcPr>
          <w:p w:rsidR="00B60C2E" w:rsidRPr="0011500F" w:rsidRDefault="00B60C2E" w:rsidP="00B60C2E">
            <w:pPr>
              <w:rPr>
                <w:sz w:val="18"/>
                <w:szCs w:val="18"/>
              </w:rPr>
            </w:pPr>
            <w:r w:rsidRPr="0011500F">
              <w:rPr>
                <w:sz w:val="18"/>
                <w:szCs w:val="18"/>
              </w:rPr>
              <w:t>Федеральный бюджет</w:t>
            </w:r>
          </w:p>
        </w:tc>
        <w:tc>
          <w:tcPr>
            <w:tcW w:w="1036" w:type="dxa"/>
            <w:gridSpan w:val="2"/>
          </w:tcPr>
          <w:p w:rsidR="00B60C2E" w:rsidRPr="0011500F" w:rsidRDefault="00B60C2E" w:rsidP="00B60C2E">
            <w:pPr>
              <w:jc w:val="center"/>
              <w:rPr>
                <w:sz w:val="18"/>
                <w:szCs w:val="18"/>
              </w:rPr>
            </w:pPr>
            <w:r w:rsidRPr="0011500F">
              <w:rPr>
                <w:sz w:val="18"/>
                <w:szCs w:val="18"/>
              </w:rPr>
              <w:t>0</w:t>
            </w:r>
          </w:p>
        </w:tc>
        <w:tc>
          <w:tcPr>
            <w:tcW w:w="1130" w:type="dxa"/>
            <w:gridSpan w:val="2"/>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tcPr>
          <w:p w:rsidR="00B60C2E" w:rsidRPr="0011500F" w:rsidRDefault="00B60C2E" w:rsidP="00B60C2E">
            <w:pPr>
              <w:jc w:val="center"/>
              <w:rPr>
                <w:sz w:val="18"/>
                <w:szCs w:val="18"/>
              </w:rPr>
            </w:pPr>
            <w:r w:rsidRPr="0011500F">
              <w:rPr>
                <w:sz w:val="18"/>
                <w:szCs w:val="18"/>
              </w:rPr>
              <w:t xml:space="preserve">Сектор архитектуры, строительства и градостроительства, соисполнитель управление по вопросам жизнеобеспечения </w:t>
            </w:r>
          </w:p>
        </w:tc>
      </w:tr>
      <w:tr w:rsidR="00B60C2E" w:rsidRPr="0011500F" w:rsidTr="00B60C2E">
        <w:trPr>
          <w:trHeight w:val="40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Областной бюджет</w:t>
            </w:r>
          </w:p>
        </w:tc>
        <w:tc>
          <w:tcPr>
            <w:tcW w:w="1036" w:type="dxa"/>
            <w:gridSpan w:val="2"/>
          </w:tcPr>
          <w:p w:rsidR="00B60C2E" w:rsidRPr="0011500F" w:rsidRDefault="00B60C2E" w:rsidP="00B60C2E">
            <w:pPr>
              <w:jc w:val="center"/>
              <w:rPr>
                <w:sz w:val="18"/>
                <w:szCs w:val="18"/>
              </w:rPr>
            </w:pPr>
            <w:r w:rsidRPr="0011500F">
              <w:rPr>
                <w:sz w:val="18"/>
                <w:szCs w:val="18"/>
              </w:rPr>
              <w:t>0</w:t>
            </w:r>
          </w:p>
        </w:tc>
        <w:tc>
          <w:tcPr>
            <w:tcW w:w="1130" w:type="dxa"/>
            <w:gridSpan w:val="2"/>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val="restart"/>
          </w:tcPr>
          <w:p w:rsidR="00B60C2E" w:rsidRPr="0011500F" w:rsidRDefault="00B60C2E" w:rsidP="00B60C2E">
            <w:pPr>
              <w:jc w:val="center"/>
              <w:rPr>
                <w:sz w:val="18"/>
                <w:szCs w:val="18"/>
              </w:rPr>
            </w:pPr>
          </w:p>
        </w:tc>
      </w:tr>
      <w:tr w:rsidR="00B60C2E" w:rsidRPr="0011500F" w:rsidTr="00B60C2E">
        <w:trPr>
          <w:trHeight w:val="49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Бюджет муниципального образования*</w:t>
            </w:r>
          </w:p>
        </w:tc>
        <w:tc>
          <w:tcPr>
            <w:tcW w:w="1036" w:type="dxa"/>
            <w:gridSpan w:val="2"/>
          </w:tcPr>
          <w:p w:rsidR="00B60C2E" w:rsidRPr="0011500F" w:rsidRDefault="00B60C2E" w:rsidP="00B60C2E">
            <w:pPr>
              <w:jc w:val="center"/>
              <w:rPr>
                <w:sz w:val="18"/>
                <w:szCs w:val="18"/>
              </w:rPr>
            </w:pPr>
            <w:r w:rsidRPr="0011500F">
              <w:rPr>
                <w:sz w:val="18"/>
                <w:szCs w:val="18"/>
              </w:rPr>
              <w:t>0</w:t>
            </w:r>
          </w:p>
        </w:tc>
        <w:tc>
          <w:tcPr>
            <w:tcW w:w="1130" w:type="dxa"/>
            <w:gridSpan w:val="2"/>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330"/>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Бюджет Орловского сельского поселения</w:t>
            </w:r>
          </w:p>
        </w:tc>
        <w:tc>
          <w:tcPr>
            <w:tcW w:w="1036" w:type="dxa"/>
            <w:gridSpan w:val="2"/>
          </w:tcPr>
          <w:p w:rsidR="00B60C2E" w:rsidRPr="0011500F" w:rsidRDefault="00B60C2E" w:rsidP="00B60C2E">
            <w:pPr>
              <w:jc w:val="center"/>
              <w:rPr>
                <w:sz w:val="18"/>
                <w:szCs w:val="18"/>
              </w:rPr>
            </w:pPr>
            <w:r w:rsidRPr="0011500F">
              <w:rPr>
                <w:sz w:val="18"/>
                <w:szCs w:val="18"/>
              </w:rPr>
              <w:t>0</w:t>
            </w:r>
          </w:p>
        </w:tc>
        <w:tc>
          <w:tcPr>
            <w:tcW w:w="1130" w:type="dxa"/>
            <w:gridSpan w:val="2"/>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180"/>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Внебюджетные источники</w:t>
            </w:r>
          </w:p>
        </w:tc>
        <w:tc>
          <w:tcPr>
            <w:tcW w:w="1036" w:type="dxa"/>
            <w:gridSpan w:val="2"/>
          </w:tcPr>
          <w:p w:rsidR="00B60C2E" w:rsidRPr="0011500F" w:rsidRDefault="00B60C2E" w:rsidP="00B60C2E">
            <w:pPr>
              <w:jc w:val="center"/>
              <w:rPr>
                <w:sz w:val="18"/>
                <w:szCs w:val="18"/>
              </w:rPr>
            </w:pPr>
            <w:r w:rsidRPr="0011500F">
              <w:rPr>
                <w:sz w:val="18"/>
                <w:szCs w:val="18"/>
              </w:rPr>
              <w:t>0</w:t>
            </w:r>
          </w:p>
        </w:tc>
        <w:tc>
          <w:tcPr>
            <w:tcW w:w="1130" w:type="dxa"/>
            <w:gridSpan w:val="2"/>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150"/>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jc w:val="right"/>
              <w:rPr>
                <w:sz w:val="18"/>
                <w:szCs w:val="18"/>
              </w:rPr>
            </w:pPr>
            <w:r w:rsidRPr="0011500F">
              <w:rPr>
                <w:b/>
                <w:sz w:val="18"/>
                <w:szCs w:val="18"/>
              </w:rPr>
              <w:t>Итого</w:t>
            </w:r>
          </w:p>
        </w:tc>
        <w:tc>
          <w:tcPr>
            <w:tcW w:w="1036" w:type="dxa"/>
            <w:gridSpan w:val="2"/>
          </w:tcPr>
          <w:p w:rsidR="00B60C2E" w:rsidRPr="0011500F" w:rsidRDefault="00B60C2E" w:rsidP="00B60C2E">
            <w:pPr>
              <w:jc w:val="center"/>
              <w:rPr>
                <w:sz w:val="18"/>
                <w:szCs w:val="18"/>
              </w:rPr>
            </w:pPr>
            <w:r w:rsidRPr="0011500F">
              <w:rPr>
                <w:sz w:val="18"/>
                <w:szCs w:val="18"/>
              </w:rPr>
              <w:t>0</w:t>
            </w:r>
          </w:p>
        </w:tc>
        <w:tc>
          <w:tcPr>
            <w:tcW w:w="1130" w:type="dxa"/>
            <w:gridSpan w:val="2"/>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150"/>
        </w:trPr>
        <w:tc>
          <w:tcPr>
            <w:tcW w:w="405" w:type="dxa"/>
          </w:tcPr>
          <w:p w:rsidR="00B60C2E" w:rsidRPr="0011500F" w:rsidRDefault="00B60C2E" w:rsidP="00B60C2E">
            <w:pPr>
              <w:jc w:val="center"/>
              <w:rPr>
                <w:sz w:val="18"/>
                <w:szCs w:val="18"/>
              </w:rPr>
            </w:pPr>
          </w:p>
        </w:tc>
        <w:tc>
          <w:tcPr>
            <w:tcW w:w="3139" w:type="dxa"/>
            <w:gridSpan w:val="3"/>
          </w:tcPr>
          <w:p w:rsidR="00B60C2E" w:rsidRPr="0011500F" w:rsidRDefault="00B60C2E" w:rsidP="00B60C2E">
            <w:pPr>
              <w:jc w:val="right"/>
              <w:rPr>
                <w:b/>
                <w:sz w:val="18"/>
                <w:szCs w:val="18"/>
              </w:rPr>
            </w:pPr>
            <w:r w:rsidRPr="0011500F">
              <w:rPr>
                <w:b/>
                <w:sz w:val="18"/>
                <w:szCs w:val="18"/>
              </w:rPr>
              <w:t xml:space="preserve"> Итого по задаче 4*</w:t>
            </w:r>
          </w:p>
        </w:tc>
        <w:tc>
          <w:tcPr>
            <w:tcW w:w="1036" w:type="dxa"/>
            <w:gridSpan w:val="2"/>
          </w:tcPr>
          <w:p w:rsidR="00B60C2E" w:rsidRPr="0011500F" w:rsidRDefault="00B60C2E" w:rsidP="00B60C2E">
            <w:pPr>
              <w:jc w:val="center"/>
              <w:rPr>
                <w:sz w:val="18"/>
                <w:szCs w:val="18"/>
              </w:rPr>
            </w:pPr>
            <w:r w:rsidRPr="0011500F">
              <w:rPr>
                <w:sz w:val="18"/>
                <w:szCs w:val="18"/>
              </w:rPr>
              <w:t>0</w:t>
            </w:r>
          </w:p>
        </w:tc>
        <w:tc>
          <w:tcPr>
            <w:tcW w:w="1130" w:type="dxa"/>
            <w:gridSpan w:val="2"/>
          </w:tcPr>
          <w:p w:rsidR="00B60C2E" w:rsidRPr="0011500F" w:rsidRDefault="00B60C2E" w:rsidP="00B60C2E">
            <w:pPr>
              <w:jc w:val="center"/>
              <w:rPr>
                <w:sz w:val="18"/>
                <w:szCs w:val="18"/>
              </w:rPr>
            </w:pPr>
            <w:r w:rsidRPr="0011500F">
              <w:rPr>
                <w:sz w:val="18"/>
                <w:szCs w:val="18"/>
              </w:rPr>
              <w:t>0</w:t>
            </w:r>
          </w:p>
        </w:tc>
        <w:tc>
          <w:tcPr>
            <w:tcW w:w="1567" w:type="dxa"/>
            <w:gridSpan w:val="3"/>
          </w:tcPr>
          <w:p w:rsidR="00B60C2E" w:rsidRPr="0011500F" w:rsidRDefault="00B60C2E" w:rsidP="00B60C2E">
            <w:pPr>
              <w:jc w:val="center"/>
              <w:rPr>
                <w:sz w:val="18"/>
                <w:szCs w:val="18"/>
              </w:rPr>
            </w:pPr>
            <w:r w:rsidRPr="0011500F">
              <w:rPr>
                <w:sz w:val="18"/>
                <w:szCs w:val="18"/>
              </w:rPr>
              <w:t>0</w:t>
            </w:r>
          </w:p>
        </w:tc>
        <w:tc>
          <w:tcPr>
            <w:tcW w:w="1422" w:type="dxa"/>
            <w:gridSpan w:val="4"/>
          </w:tcPr>
          <w:p w:rsidR="00B60C2E" w:rsidRPr="0011500F" w:rsidRDefault="00B60C2E" w:rsidP="00B60C2E">
            <w:pPr>
              <w:jc w:val="center"/>
              <w:rPr>
                <w:sz w:val="18"/>
                <w:szCs w:val="18"/>
              </w:rPr>
            </w:pPr>
            <w:r w:rsidRPr="0011500F">
              <w:rPr>
                <w:sz w:val="18"/>
                <w:szCs w:val="18"/>
              </w:rPr>
              <w:t>0</w:t>
            </w:r>
          </w:p>
        </w:tc>
        <w:tc>
          <w:tcPr>
            <w:tcW w:w="1277" w:type="dxa"/>
            <w:gridSpan w:val="3"/>
          </w:tcPr>
          <w:p w:rsidR="00B60C2E" w:rsidRPr="0011500F" w:rsidRDefault="00B60C2E" w:rsidP="00B60C2E">
            <w:pPr>
              <w:rPr>
                <w:sz w:val="18"/>
                <w:szCs w:val="18"/>
              </w:rPr>
            </w:pPr>
          </w:p>
        </w:tc>
      </w:tr>
      <w:tr w:rsidR="00B60C2E" w:rsidRPr="0011500F" w:rsidTr="00B60C2E">
        <w:trPr>
          <w:gridAfter w:val="2"/>
          <w:wAfter w:w="14" w:type="dxa"/>
          <w:trHeight w:val="150"/>
        </w:trPr>
        <w:tc>
          <w:tcPr>
            <w:tcW w:w="405" w:type="dxa"/>
          </w:tcPr>
          <w:p w:rsidR="00B60C2E" w:rsidRPr="0011500F" w:rsidRDefault="00B60C2E" w:rsidP="00B60C2E">
            <w:pPr>
              <w:jc w:val="center"/>
              <w:rPr>
                <w:b/>
                <w:sz w:val="18"/>
                <w:szCs w:val="18"/>
              </w:rPr>
            </w:pPr>
            <w:r w:rsidRPr="0011500F">
              <w:rPr>
                <w:b/>
                <w:sz w:val="18"/>
                <w:szCs w:val="18"/>
              </w:rPr>
              <w:t>5</w:t>
            </w:r>
          </w:p>
        </w:tc>
        <w:tc>
          <w:tcPr>
            <w:tcW w:w="9557" w:type="dxa"/>
            <w:gridSpan w:val="15"/>
          </w:tcPr>
          <w:p w:rsidR="00B60C2E" w:rsidRPr="0011500F" w:rsidRDefault="00B60C2E" w:rsidP="00B60C2E">
            <w:pPr>
              <w:jc w:val="center"/>
              <w:rPr>
                <w:sz w:val="18"/>
                <w:szCs w:val="18"/>
              </w:rPr>
            </w:pPr>
            <w:r w:rsidRPr="0011500F">
              <w:rPr>
                <w:b/>
                <w:sz w:val="18"/>
                <w:szCs w:val="18"/>
              </w:rPr>
              <w:t xml:space="preserve"> Переселение граждан из аварийного жилищного фонда</w:t>
            </w:r>
          </w:p>
        </w:tc>
      </w:tr>
      <w:tr w:rsidR="00B60C2E" w:rsidRPr="0011500F" w:rsidTr="00B60C2E">
        <w:trPr>
          <w:trHeight w:val="525"/>
        </w:trPr>
        <w:tc>
          <w:tcPr>
            <w:tcW w:w="405" w:type="dxa"/>
            <w:vMerge w:val="restart"/>
          </w:tcPr>
          <w:p w:rsidR="00B60C2E" w:rsidRPr="0011500F" w:rsidRDefault="00B60C2E" w:rsidP="00B60C2E">
            <w:pPr>
              <w:jc w:val="center"/>
              <w:rPr>
                <w:sz w:val="18"/>
                <w:szCs w:val="18"/>
              </w:rPr>
            </w:pPr>
          </w:p>
        </w:tc>
        <w:tc>
          <w:tcPr>
            <w:tcW w:w="986" w:type="dxa"/>
            <w:vMerge w:val="restart"/>
          </w:tcPr>
          <w:p w:rsidR="00B60C2E" w:rsidRPr="0011500F" w:rsidRDefault="00B60C2E" w:rsidP="00B60C2E">
            <w:pPr>
              <w:jc w:val="right"/>
              <w:rPr>
                <w:sz w:val="18"/>
                <w:szCs w:val="18"/>
              </w:rPr>
            </w:pPr>
            <w:r w:rsidRPr="0011500F">
              <w:rPr>
                <w:sz w:val="18"/>
                <w:szCs w:val="18"/>
              </w:rPr>
              <w:t>5.1</w:t>
            </w:r>
          </w:p>
        </w:tc>
        <w:tc>
          <w:tcPr>
            <w:tcW w:w="736" w:type="dxa"/>
            <w:vMerge w:val="restart"/>
          </w:tcPr>
          <w:p w:rsidR="00B60C2E" w:rsidRPr="0011500F" w:rsidRDefault="00B60C2E" w:rsidP="00B60C2E">
            <w:pPr>
              <w:rPr>
                <w:sz w:val="18"/>
                <w:szCs w:val="18"/>
              </w:rPr>
            </w:pPr>
            <w:r w:rsidRPr="0011500F">
              <w:rPr>
                <w:sz w:val="18"/>
                <w:szCs w:val="18"/>
              </w:rPr>
              <w:t xml:space="preserve">Приобретение жилых помещений </w:t>
            </w:r>
          </w:p>
        </w:tc>
        <w:tc>
          <w:tcPr>
            <w:tcW w:w="1417" w:type="dxa"/>
          </w:tcPr>
          <w:p w:rsidR="00B60C2E" w:rsidRPr="0011500F" w:rsidRDefault="00B60C2E" w:rsidP="00B60C2E">
            <w:pPr>
              <w:rPr>
                <w:b/>
                <w:sz w:val="18"/>
                <w:szCs w:val="18"/>
              </w:rPr>
            </w:pPr>
            <w:r w:rsidRPr="0011500F">
              <w:rPr>
                <w:sz w:val="18"/>
                <w:szCs w:val="18"/>
              </w:rPr>
              <w:t>Федеральный бюджет</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6" w:type="dxa"/>
            <w:gridSpan w:val="3"/>
          </w:tcPr>
          <w:p w:rsidR="00B60C2E" w:rsidRPr="0011500F" w:rsidRDefault="00B60C2E" w:rsidP="00B60C2E">
            <w:pPr>
              <w:jc w:val="center"/>
              <w:rPr>
                <w:sz w:val="18"/>
                <w:szCs w:val="18"/>
              </w:rPr>
            </w:pPr>
            <w:r w:rsidRPr="0011500F">
              <w:rPr>
                <w:sz w:val="18"/>
                <w:szCs w:val="18"/>
              </w:rPr>
              <w:t>0</w:t>
            </w:r>
          </w:p>
        </w:tc>
        <w:tc>
          <w:tcPr>
            <w:tcW w:w="1277" w:type="dxa"/>
            <w:gridSpan w:val="3"/>
            <w:vMerge w:val="restart"/>
          </w:tcPr>
          <w:p w:rsidR="00B60C2E" w:rsidRPr="0011500F" w:rsidRDefault="00B60C2E" w:rsidP="00B60C2E">
            <w:pPr>
              <w:jc w:val="center"/>
              <w:rPr>
                <w:sz w:val="18"/>
                <w:szCs w:val="18"/>
              </w:rPr>
            </w:pPr>
            <w:r w:rsidRPr="0011500F">
              <w:rPr>
                <w:sz w:val="18"/>
                <w:szCs w:val="18"/>
              </w:rPr>
              <w:t>Управление по вопросам жизнеобеспечения</w:t>
            </w:r>
          </w:p>
        </w:tc>
      </w:tr>
      <w:tr w:rsidR="00B60C2E" w:rsidRPr="0011500F" w:rsidTr="00B60C2E">
        <w:trPr>
          <w:trHeight w:val="28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Средства фонда содействия реформированию ЖКХ</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6" w:type="dxa"/>
            <w:gridSpan w:val="3"/>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34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b/>
                <w:sz w:val="18"/>
                <w:szCs w:val="18"/>
              </w:rPr>
            </w:pPr>
            <w:r w:rsidRPr="0011500F">
              <w:rPr>
                <w:sz w:val="18"/>
                <w:szCs w:val="18"/>
              </w:rPr>
              <w:t>Областной бюджет</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6" w:type="dxa"/>
            <w:gridSpan w:val="3"/>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34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b/>
                <w:sz w:val="18"/>
                <w:szCs w:val="18"/>
              </w:rPr>
            </w:pPr>
            <w:r w:rsidRPr="0011500F">
              <w:rPr>
                <w:sz w:val="18"/>
                <w:szCs w:val="18"/>
              </w:rPr>
              <w:t>Бюджет муниципального образования*</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6" w:type="dxa"/>
            <w:gridSpan w:val="3"/>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trHeight w:val="34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b/>
                <w:sz w:val="18"/>
                <w:szCs w:val="18"/>
              </w:rPr>
            </w:pPr>
            <w:r w:rsidRPr="0011500F">
              <w:rPr>
                <w:sz w:val="18"/>
                <w:szCs w:val="18"/>
              </w:rPr>
              <w:t>Бюджет Орловского сельского поселения*</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6" w:type="dxa"/>
            <w:gridSpan w:val="3"/>
          </w:tcPr>
          <w:p w:rsidR="00B60C2E" w:rsidRPr="0011500F" w:rsidRDefault="00B60C2E" w:rsidP="00B60C2E">
            <w:pPr>
              <w:jc w:val="center"/>
              <w:rPr>
                <w:sz w:val="18"/>
                <w:szCs w:val="18"/>
              </w:rPr>
            </w:pPr>
            <w:r w:rsidRPr="0011500F">
              <w:rPr>
                <w:sz w:val="18"/>
                <w:szCs w:val="18"/>
              </w:rPr>
              <w:t>0</w:t>
            </w:r>
          </w:p>
        </w:tc>
        <w:tc>
          <w:tcPr>
            <w:tcW w:w="1277" w:type="dxa"/>
            <w:gridSpan w:val="3"/>
            <w:vMerge/>
          </w:tcPr>
          <w:p w:rsidR="00B60C2E" w:rsidRPr="0011500F" w:rsidRDefault="00B60C2E" w:rsidP="00B60C2E">
            <w:pPr>
              <w:jc w:val="center"/>
              <w:rPr>
                <w:sz w:val="18"/>
                <w:szCs w:val="18"/>
              </w:rPr>
            </w:pPr>
          </w:p>
        </w:tc>
      </w:tr>
      <w:tr w:rsidR="00B60C2E" w:rsidRPr="0011500F" w:rsidTr="00B60C2E">
        <w:trPr>
          <w:gridAfter w:val="1"/>
          <w:wAfter w:w="8" w:type="dxa"/>
          <w:trHeight w:val="608"/>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b/>
                <w:sz w:val="18"/>
                <w:szCs w:val="18"/>
              </w:rPr>
            </w:pPr>
            <w:r w:rsidRPr="0011500F">
              <w:rPr>
                <w:sz w:val="18"/>
                <w:szCs w:val="18"/>
              </w:rPr>
              <w:t>Внебюджетные источники</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 xml:space="preserve">     0</w:t>
            </w:r>
          </w:p>
        </w:tc>
        <w:tc>
          <w:tcPr>
            <w:tcW w:w="1275" w:type="dxa"/>
            <w:gridSpan w:val="3"/>
          </w:tcPr>
          <w:p w:rsidR="00B60C2E" w:rsidRPr="0011500F" w:rsidRDefault="00B60C2E" w:rsidP="00B60C2E">
            <w:pPr>
              <w:jc w:val="center"/>
              <w:rPr>
                <w:sz w:val="18"/>
                <w:szCs w:val="18"/>
              </w:rPr>
            </w:pPr>
          </w:p>
        </w:tc>
      </w:tr>
      <w:tr w:rsidR="00B60C2E" w:rsidRPr="0011500F" w:rsidTr="00B60C2E">
        <w:trPr>
          <w:gridAfter w:val="1"/>
          <w:wAfter w:w="8" w:type="dxa"/>
          <w:trHeight w:val="360"/>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jc w:val="right"/>
              <w:rPr>
                <w:b/>
                <w:sz w:val="18"/>
                <w:szCs w:val="18"/>
              </w:rPr>
            </w:pPr>
            <w:r w:rsidRPr="0011500F">
              <w:rPr>
                <w:b/>
                <w:sz w:val="18"/>
                <w:szCs w:val="18"/>
              </w:rPr>
              <w:t xml:space="preserve">Итого </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tcPr>
          <w:p w:rsidR="00B60C2E" w:rsidRPr="0011500F" w:rsidRDefault="00B60C2E" w:rsidP="00B60C2E">
            <w:pPr>
              <w:jc w:val="center"/>
              <w:rPr>
                <w:sz w:val="18"/>
                <w:szCs w:val="18"/>
              </w:rPr>
            </w:pPr>
          </w:p>
        </w:tc>
      </w:tr>
      <w:tr w:rsidR="00B60C2E" w:rsidRPr="0011500F" w:rsidTr="00B60C2E">
        <w:trPr>
          <w:gridAfter w:val="1"/>
          <w:wAfter w:w="8" w:type="dxa"/>
          <w:trHeight w:val="360"/>
        </w:trPr>
        <w:tc>
          <w:tcPr>
            <w:tcW w:w="405" w:type="dxa"/>
            <w:vMerge w:val="restart"/>
          </w:tcPr>
          <w:p w:rsidR="00B60C2E" w:rsidRPr="0011500F" w:rsidRDefault="00B60C2E" w:rsidP="00B60C2E">
            <w:pPr>
              <w:jc w:val="center"/>
              <w:rPr>
                <w:sz w:val="18"/>
                <w:szCs w:val="18"/>
              </w:rPr>
            </w:pPr>
          </w:p>
        </w:tc>
        <w:tc>
          <w:tcPr>
            <w:tcW w:w="986" w:type="dxa"/>
            <w:vMerge w:val="restart"/>
          </w:tcPr>
          <w:p w:rsidR="00B60C2E" w:rsidRPr="0011500F" w:rsidRDefault="00B60C2E" w:rsidP="00B60C2E">
            <w:pPr>
              <w:jc w:val="right"/>
              <w:rPr>
                <w:sz w:val="18"/>
                <w:szCs w:val="18"/>
              </w:rPr>
            </w:pPr>
            <w:r w:rsidRPr="0011500F">
              <w:rPr>
                <w:sz w:val="18"/>
                <w:szCs w:val="18"/>
              </w:rPr>
              <w:t>5.2</w:t>
            </w:r>
          </w:p>
          <w:p w:rsidR="00B60C2E" w:rsidRPr="0011500F" w:rsidRDefault="00B60C2E" w:rsidP="00B60C2E">
            <w:pPr>
              <w:jc w:val="right"/>
              <w:rPr>
                <w:sz w:val="18"/>
                <w:szCs w:val="18"/>
              </w:rPr>
            </w:pPr>
          </w:p>
          <w:p w:rsidR="00B60C2E" w:rsidRPr="0011500F" w:rsidRDefault="00B60C2E" w:rsidP="00B60C2E">
            <w:pPr>
              <w:jc w:val="right"/>
              <w:rPr>
                <w:sz w:val="18"/>
                <w:szCs w:val="18"/>
              </w:rPr>
            </w:pPr>
          </w:p>
          <w:p w:rsidR="00B60C2E" w:rsidRPr="0011500F" w:rsidRDefault="00B60C2E" w:rsidP="00B60C2E">
            <w:pPr>
              <w:jc w:val="right"/>
              <w:rPr>
                <w:sz w:val="18"/>
                <w:szCs w:val="18"/>
              </w:rPr>
            </w:pPr>
          </w:p>
          <w:p w:rsidR="00B60C2E" w:rsidRPr="0011500F" w:rsidRDefault="00B60C2E" w:rsidP="00B60C2E">
            <w:pPr>
              <w:jc w:val="right"/>
              <w:rPr>
                <w:sz w:val="18"/>
                <w:szCs w:val="18"/>
              </w:rPr>
            </w:pPr>
          </w:p>
          <w:p w:rsidR="00B60C2E" w:rsidRPr="0011500F" w:rsidRDefault="00B60C2E" w:rsidP="00B60C2E">
            <w:pPr>
              <w:jc w:val="right"/>
              <w:rPr>
                <w:sz w:val="18"/>
                <w:szCs w:val="18"/>
              </w:rPr>
            </w:pPr>
          </w:p>
          <w:p w:rsidR="00B60C2E" w:rsidRPr="0011500F" w:rsidRDefault="00B60C2E" w:rsidP="00B60C2E">
            <w:pPr>
              <w:jc w:val="right"/>
              <w:rPr>
                <w:sz w:val="18"/>
                <w:szCs w:val="18"/>
              </w:rPr>
            </w:pPr>
          </w:p>
          <w:p w:rsidR="00B60C2E" w:rsidRPr="0011500F" w:rsidRDefault="00B60C2E" w:rsidP="00B60C2E">
            <w:pPr>
              <w:jc w:val="right"/>
              <w:rPr>
                <w:sz w:val="18"/>
                <w:szCs w:val="18"/>
              </w:rPr>
            </w:pPr>
          </w:p>
          <w:p w:rsidR="00B60C2E" w:rsidRPr="0011500F" w:rsidRDefault="00B60C2E" w:rsidP="00B60C2E">
            <w:pPr>
              <w:jc w:val="right"/>
              <w:rPr>
                <w:sz w:val="18"/>
                <w:szCs w:val="18"/>
              </w:rPr>
            </w:pPr>
          </w:p>
          <w:p w:rsidR="00B60C2E" w:rsidRPr="0011500F" w:rsidRDefault="00B60C2E" w:rsidP="00B60C2E">
            <w:pPr>
              <w:jc w:val="right"/>
              <w:rPr>
                <w:sz w:val="18"/>
                <w:szCs w:val="18"/>
              </w:rPr>
            </w:pPr>
          </w:p>
          <w:p w:rsidR="00B60C2E" w:rsidRPr="0011500F" w:rsidRDefault="00B60C2E" w:rsidP="00B60C2E">
            <w:pPr>
              <w:jc w:val="right"/>
              <w:rPr>
                <w:sz w:val="18"/>
                <w:szCs w:val="18"/>
              </w:rPr>
            </w:pPr>
          </w:p>
        </w:tc>
        <w:tc>
          <w:tcPr>
            <w:tcW w:w="736" w:type="dxa"/>
            <w:vMerge w:val="restart"/>
          </w:tcPr>
          <w:p w:rsidR="00B60C2E" w:rsidRPr="0011500F" w:rsidRDefault="00B60C2E" w:rsidP="00B60C2E">
            <w:pPr>
              <w:rPr>
                <w:sz w:val="18"/>
                <w:szCs w:val="18"/>
              </w:rPr>
            </w:pPr>
            <w:r w:rsidRPr="0011500F">
              <w:rPr>
                <w:sz w:val="18"/>
                <w:szCs w:val="18"/>
              </w:rPr>
              <w:t>Заключение договоров мены (найма) с собственникам</w:t>
            </w:r>
            <w:proofErr w:type="gramStart"/>
            <w:r w:rsidRPr="0011500F">
              <w:rPr>
                <w:sz w:val="18"/>
                <w:szCs w:val="18"/>
              </w:rPr>
              <w:t>и(</w:t>
            </w:r>
            <w:proofErr w:type="gramEnd"/>
            <w:r w:rsidRPr="0011500F">
              <w:rPr>
                <w:sz w:val="18"/>
                <w:szCs w:val="18"/>
              </w:rPr>
              <w:t>нанимателями)</w:t>
            </w: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tc>
        <w:tc>
          <w:tcPr>
            <w:tcW w:w="1417" w:type="dxa"/>
          </w:tcPr>
          <w:p w:rsidR="00B60C2E" w:rsidRPr="0011500F" w:rsidRDefault="00B60C2E" w:rsidP="00B60C2E">
            <w:pPr>
              <w:rPr>
                <w:b/>
                <w:sz w:val="18"/>
                <w:szCs w:val="18"/>
              </w:rPr>
            </w:pPr>
            <w:r w:rsidRPr="0011500F">
              <w:rPr>
                <w:sz w:val="18"/>
                <w:szCs w:val="18"/>
              </w:rPr>
              <w:t>Федеральный бюджет</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tcBorders>
              <w:bottom w:val="nil"/>
            </w:tcBorders>
          </w:tcPr>
          <w:p w:rsidR="00B60C2E" w:rsidRPr="0011500F" w:rsidRDefault="00B60C2E" w:rsidP="00B60C2E">
            <w:pPr>
              <w:jc w:val="center"/>
              <w:rPr>
                <w:sz w:val="18"/>
                <w:szCs w:val="18"/>
              </w:rPr>
            </w:pPr>
            <w:r w:rsidRPr="0011500F">
              <w:rPr>
                <w:sz w:val="18"/>
                <w:szCs w:val="18"/>
              </w:rPr>
              <w:t>Управление по имуществу и земельным ресурсам</w:t>
            </w:r>
          </w:p>
        </w:tc>
      </w:tr>
      <w:tr w:rsidR="00B60C2E" w:rsidRPr="0011500F" w:rsidTr="00B60C2E">
        <w:trPr>
          <w:gridAfter w:val="1"/>
          <w:wAfter w:w="8" w:type="dxa"/>
          <w:trHeight w:val="360"/>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b/>
                <w:sz w:val="18"/>
                <w:szCs w:val="18"/>
              </w:rPr>
            </w:pPr>
            <w:r w:rsidRPr="0011500F">
              <w:rPr>
                <w:sz w:val="18"/>
                <w:szCs w:val="18"/>
              </w:rPr>
              <w:t>Областной бюджет</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tcBorders>
              <w:top w:val="nil"/>
              <w:bottom w:val="nil"/>
            </w:tcBorders>
          </w:tcPr>
          <w:p w:rsidR="00B60C2E" w:rsidRPr="0011500F" w:rsidRDefault="00B60C2E" w:rsidP="00B60C2E">
            <w:pPr>
              <w:jc w:val="center"/>
              <w:rPr>
                <w:sz w:val="18"/>
                <w:szCs w:val="18"/>
              </w:rPr>
            </w:pPr>
          </w:p>
        </w:tc>
      </w:tr>
      <w:tr w:rsidR="00B60C2E" w:rsidRPr="0011500F" w:rsidTr="00B60C2E">
        <w:trPr>
          <w:gridAfter w:val="1"/>
          <w:wAfter w:w="8" w:type="dxa"/>
          <w:trHeight w:val="345"/>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b/>
                <w:sz w:val="18"/>
                <w:szCs w:val="18"/>
              </w:rPr>
            </w:pPr>
            <w:r w:rsidRPr="0011500F">
              <w:rPr>
                <w:sz w:val="18"/>
                <w:szCs w:val="18"/>
              </w:rPr>
              <w:t>Бюджет муниципального образования</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tcBorders>
              <w:top w:val="nil"/>
              <w:bottom w:val="nil"/>
            </w:tcBorders>
          </w:tcPr>
          <w:p w:rsidR="00B60C2E" w:rsidRPr="0011500F" w:rsidRDefault="00B60C2E" w:rsidP="00B60C2E">
            <w:pPr>
              <w:jc w:val="center"/>
              <w:rPr>
                <w:sz w:val="18"/>
                <w:szCs w:val="18"/>
              </w:rPr>
            </w:pPr>
          </w:p>
        </w:tc>
      </w:tr>
      <w:tr w:rsidR="00B60C2E" w:rsidRPr="0011500F" w:rsidTr="00B60C2E">
        <w:trPr>
          <w:gridAfter w:val="1"/>
          <w:wAfter w:w="8" w:type="dxa"/>
          <w:trHeight w:val="1260"/>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Бюджет Орловского сельского поселения</w:t>
            </w:r>
          </w:p>
          <w:p w:rsidR="00B60C2E" w:rsidRPr="0011500F" w:rsidRDefault="00B60C2E" w:rsidP="00B60C2E">
            <w:pPr>
              <w:rPr>
                <w:b/>
                <w:sz w:val="18"/>
                <w:szCs w:val="18"/>
              </w:rPr>
            </w:pP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tcBorders>
              <w:top w:val="nil"/>
              <w:bottom w:val="nil"/>
            </w:tcBorders>
          </w:tcPr>
          <w:p w:rsidR="00B60C2E" w:rsidRPr="0011500F" w:rsidRDefault="00B60C2E" w:rsidP="00B60C2E">
            <w:pPr>
              <w:jc w:val="center"/>
              <w:rPr>
                <w:sz w:val="18"/>
                <w:szCs w:val="18"/>
              </w:rPr>
            </w:pPr>
          </w:p>
        </w:tc>
      </w:tr>
      <w:tr w:rsidR="00B60C2E" w:rsidRPr="0011500F" w:rsidTr="00B60C2E">
        <w:trPr>
          <w:gridAfter w:val="1"/>
          <w:wAfter w:w="8" w:type="dxa"/>
          <w:trHeight w:val="496"/>
        </w:trPr>
        <w:tc>
          <w:tcPr>
            <w:tcW w:w="405" w:type="dxa"/>
            <w:vMerge/>
          </w:tcPr>
          <w:p w:rsidR="00B60C2E" w:rsidRPr="0011500F" w:rsidRDefault="00B60C2E" w:rsidP="00B60C2E">
            <w:pPr>
              <w:jc w:val="center"/>
              <w:rPr>
                <w:sz w:val="18"/>
                <w:szCs w:val="18"/>
              </w:rPr>
            </w:pPr>
          </w:p>
        </w:tc>
        <w:tc>
          <w:tcPr>
            <w:tcW w:w="986" w:type="dxa"/>
            <w:vMerge/>
          </w:tcPr>
          <w:p w:rsidR="00B60C2E" w:rsidRPr="0011500F" w:rsidRDefault="00B60C2E" w:rsidP="00B60C2E">
            <w:pPr>
              <w:jc w:val="right"/>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p>
          <w:p w:rsidR="00B60C2E" w:rsidRPr="0011500F" w:rsidRDefault="00B60C2E" w:rsidP="00B60C2E">
            <w:pPr>
              <w:jc w:val="right"/>
              <w:rPr>
                <w:sz w:val="18"/>
                <w:szCs w:val="18"/>
              </w:rPr>
            </w:pPr>
            <w:r w:rsidRPr="0011500F">
              <w:rPr>
                <w:b/>
                <w:sz w:val="18"/>
                <w:szCs w:val="18"/>
              </w:rPr>
              <w:t>Итого*</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tcBorders>
              <w:top w:val="nil"/>
            </w:tcBorders>
          </w:tcPr>
          <w:p w:rsidR="00B60C2E" w:rsidRPr="0011500F" w:rsidRDefault="00B60C2E" w:rsidP="00B60C2E">
            <w:pPr>
              <w:jc w:val="center"/>
              <w:rPr>
                <w:sz w:val="18"/>
                <w:szCs w:val="18"/>
              </w:rPr>
            </w:pPr>
          </w:p>
        </w:tc>
      </w:tr>
      <w:tr w:rsidR="00B60C2E" w:rsidRPr="0011500F" w:rsidTr="00B60C2E">
        <w:trPr>
          <w:gridAfter w:val="1"/>
          <w:wAfter w:w="8" w:type="dxa"/>
          <w:trHeight w:val="832"/>
        </w:trPr>
        <w:tc>
          <w:tcPr>
            <w:tcW w:w="405" w:type="dxa"/>
            <w:vMerge w:val="restart"/>
          </w:tcPr>
          <w:p w:rsidR="00B60C2E" w:rsidRPr="0011500F" w:rsidRDefault="00B60C2E" w:rsidP="00B60C2E">
            <w:pPr>
              <w:jc w:val="center"/>
              <w:rPr>
                <w:sz w:val="18"/>
                <w:szCs w:val="18"/>
                <w:u w:val="single"/>
              </w:rPr>
            </w:pPr>
          </w:p>
        </w:tc>
        <w:tc>
          <w:tcPr>
            <w:tcW w:w="986" w:type="dxa"/>
            <w:vMerge w:val="restart"/>
          </w:tcPr>
          <w:p w:rsidR="00B60C2E" w:rsidRPr="0011500F" w:rsidRDefault="00B60C2E" w:rsidP="00B60C2E">
            <w:pPr>
              <w:rPr>
                <w:sz w:val="18"/>
                <w:szCs w:val="18"/>
              </w:rPr>
            </w:pPr>
            <w:r w:rsidRPr="0011500F">
              <w:rPr>
                <w:sz w:val="18"/>
                <w:szCs w:val="18"/>
              </w:rPr>
              <w:t>5.3</w:t>
            </w: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jc w:val="right"/>
              <w:rPr>
                <w:sz w:val="18"/>
                <w:szCs w:val="18"/>
                <w:u w:val="single"/>
              </w:rPr>
            </w:pPr>
          </w:p>
        </w:tc>
        <w:tc>
          <w:tcPr>
            <w:tcW w:w="736" w:type="dxa"/>
            <w:vMerge w:val="restart"/>
          </w:tcPr>
          <w:p w:rsidR="00B60C2E" w:rsidRPr="0011500F" w:rsidRDefault="00B60C2E" w:rsidP="00B60C2E">
            <w:pPr>
              <w:rPr>
                <w:sz w:val="18"/>
                <w:szCs w:val="18"/>
              </w:rPr>
            </w:pPr>
            <w:r w:rsidRPr="0011500F">
              <w:rPr>
                <w:sz w:val="18"/>
                <w:szCs w:val="18"/>
              </w:rPr>
              <w:lastRenderedPageBreak/>
              <w:t>Прочие Межбюджетные средства (парки)</w:t>
            </w: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u w:val="single"/>
              </w:rPr>
            </w:pPr>
          </w:p>
        </w:tc>
        <w:tc>
          <w:tcPr>
            <w:tcW w:w="1417" w:type="dxa"/>
          </w:tcPr>
          <w:p w:rsidR="00B60C2E" w:rsidRPr="0011500F" w:rsidRDefault="00B60C2E" w:rsidP="00B60C2E">
            <w:pPr>
              <w:rPr>
                <w:b/>
                <w:sz w:val="18"/>
                <w:szCs w:val="18"/>
                <w:u w:val="single"/>
              </w:rPr>
            </w:pPr>
            <w:r w:rsidRPr="0011500F">
              <w:rPr>
                <w:sz w:val="18"/>
                <w:szCs w:val="18"/>
              </w:rPr>
              <w:lastRenderedPageBreak/>
              <w:t>Федеральный бюджет</w:t>
            </w:r>
          </w:p>
          <w:p w:rsidR="00B60C2E" w:rsidRPr="0011500F" w:rsidRDefault="00B60C2E" w:rsidP="00B60C2E">
            <w:pPr>
              <w:rPr>
                <w:b/>
                <w:sz w:val="18"/>
                <w:szCs w:val="18"/>
                <w:u w:val="single"/>
              </w:rPr>
            </w:pPr>
          </w:p>
          <w:p w:rsidR="00B60C2E" w:rsidRPr="0011500F" w:rsidRDefault="00B60C2E" w:rsidP="00B60C2E">
            <w:pPr>
              <w:rPr>
                <w:b/>
                <w:sz w:val="18"/>
                <w:szCs w:val="18"/>
                <w:u w:val="single"/>
              </w:rPr>
            </w:pPr>
          </w:p>
        </w:tc>
        <w:tc>
          <w:tcPr>
            <w:tcW w:w="1045" w:type="dxa"/>
            <w:gridSpan w:val="3"/>
          </w:tcPr>
          <w:p w:rsidR="00B60C2E" w:rsidRPr="0011500F" w:rsidRDefault="00B60C2E" w:rsidP="00B60C2E">
            <w:pPr>
              <w:jc w:val="center"/>
              <w:rPr>
                <w:sz w:val="18"/>
                <w:szCs w:val="18"/>
              </w:rPr>
            </w:pPr>
            <w:r w:rsidRPr="0011500F">
              <w:rPr>
                <w:sz w:val="18"/>
                <w:szCs w:val="18"/>
              </w:rPr>
              <w:t>0</w:t>
            </w:r>
          </w:p>
          <w:p w:rsidR="00B60C2E" w:rsidRPr="0011500F" w:rsidRDefault="00B60C2E" w:rsidP="00B60C2E">
            <w:pPr>
              <w:jc w:val="center"/>
              <w:rPr>
                <w:sz w:val="18"/>
                <w:szCs w:val="18"/>
              </w:rPr>
            </w:pPr>
          </w:p>
          <w:p w:rsidR="00B60C2E" w:rsidRPr="0011500F" w:rsidRDefault="00B60C2E" w:rsidP="00B60C2E">
            <w:pPr>
              <w:jc w:val="center"/>
              <w:rPr>
                <w:sz w:val="18"/>
                <w:szCs w:val="18"/>
              </w:rPr>
            </w:pPr>
          </w:p>
        </w:tc>
        <w:tc>
          <w:tcPr>
            <w:tcW w:w="1134" w:type="dxa"/>
            <w:gridSpan w:val="2"/>
          </w:tcPr>
          <w:p w:rsidR="00B60C2E" w:rsidRPr="0011500F" w:rsidRDefault="00B60C2E" w:rsidP="00B60C2E">
            <w:pPr>
              <w:jc w:val="center"/>
              <w:rPr>
                <w:sz w:val="18"/>
                <w:szCs w:val="18"/>
              </w:rPr>
            </w:pPr>
            <w:r w:rsidRPr="0011500F">
              <w:rPr>
                <w:sz w:val="18"/>
                <w:szCs w:val="18"/>
              </w:rPr>
              <w:t>0</w:t>
            </w: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tc>
        <w:tc>
          <w:tcPr>
            <w:tcW w:w="1560" w:type="dxa"/>
            <w:gridSpan w:val="3"/>
          </w:tcPr>
          <w:p w:rsidR="00B60C2E" w:rsidRPr="0011500F" w:rsidRDefault="00B60C2E" w:rsidP="00B60C2E">
            <w:pPr>
              <w:jc w:val="center"/>
              <w:rPr>
                <w:sz w:val="18"/>
                <w:szCs w:val="18"/>
              </w:rPr>
            </w:pPr>
            <w:r w:rsidRPr="0011500F">
              <w:rPr>
                <w:sz w:val="18"/>
                <w:szCs w:val="18"/>
              </w:rPr>
              <w:t>0</w:t>
            </w:r>
          </w:p>
          <w:p w:rsidR="00B60C2E" w:rsidRPr="0011500F" w:rsidRDefault="00B60C2E" w:rsidP="00B60C2E">
            <w:pPr>
              <w:jc w:val="center"/>
              <w:rPr>
                <w:sz w:val="18"/>
                <w:szCs w:val="18"/>
              </w:rPr>
            </w:pPr>
          </w:p>
        </w:tc>
        <w:tc>
          <w:tcPr>
            <w:tcW w:w="1410" w:type="dxa"/>
            <w:gridSpan w:val="2"/>
          </w:tcPr>
          <w:p w:rsidR="00B60C2E" w:rsidRPr="0011500F" w:rsidRDefault="00B60C2E" w:rsidP="00B60C2E">
            <w:pPr>
              <w:jc w:val="center"/>
              <w:rPr>
                <w:sz w:val="18"/>
                <w:szCs w:val="18"/>
              </w:rPr>
            </w:pPr>
            <w:r w:rsidRPr="0011500F">
              <w:rPr>
                <w:sz w:val="18"/>
                <w:szCs w:val="18"/>
              </w:rPr>
              <w:t>0</w:t>
            </w:r>
          </w:p>
          <w:p w:rsidR="00B60C2E" w:rsidRPr="0011500F" w:rsidRDefault="00B60C2E" w:rsidP="00B60C2E">
            <w:pPr>
              <w:jc w:val="center"/>
              <w:rPr>
                <w:sz w:val="18"/>
                <w:szCs w:val="18"/>
              </w:rPr>
            </w:pPr>
          </w:p>
        </w:tc>
        <w:tc>
          <w:tcPr>
            <w:tcW w:w="1275" w:type="dxa"/>
            <w:gridSpan w:val="3"/>
            <w:vMerge w:val="restart"/>
          </w:tcPr>
          <w:p w:rsidR="00B60C2E" w:rsidRPr="0011500F" w:rsidRDefault="00B60C2E" w:rsidP="00B60C2E">
            <w:pPr>
              <w:jc w:val="center"/>
              <w:rPr>
                <w:sz w:val="18"/>
                <w:szCs w:val="18"/>
                <w:u w:val="single"/>
              </w:rPr>
            </w:pPr>
            <w:r w:rsidRPr="0011500F">
              <w:rPr>
                <w:sz w:val="18"/>
                <w:szCs w:val="18"/>
              </w:rPr>
              <w:t>Администрация Орловского городского поселения</w:t>
            </w:r>
          </w:p>
        </w:tc>
      </w:tr>
      <w:tr w:rsidR="00B60C2E" w:rsidRPr="0011500F" w:rsidTr="00B60C2E">
        <w:trPr>
          <w:gridAfter w:val="1"/>
          <w:wAfter w:w="8" w:type="dxa"/>
          <w:trHeight w:val="730"/>
        </w:trPr>
        <w:tc>
          <w:tcPr>
            <w:tcW w:w="405" w:type="dxa"/>
            <w:vMerge/>
          </w:tcPr>
          <w:p w:rsidR="00B60C2E" w:rsidRPr="0011500F" w:rsidRDefault="00B60C2E" w:rsidP="00B60C2E">
            <w:pPr>
              <w:jc w:val="center"/>
              <w:rPr>
                <w:sz w:val="18"/>
                <w:szCs w:val="18"/>
                <w:u w:val="single"/>
              </w:rPr>
            </w:pPr>
          </w:p>
        </w:tc>
        <w:tc>
          <w:tcPr>
            <w:tcW w:w="986" w:type="dxa"/>
            <w:vMerge/>
          </w:tcPr>
          <w:p w:rsidR="00B60C2E" w:rsidRPr="0011500F" w:rsidRDefault="00B60C2E" w:rsidP="00B60C2E">
            <w:pPr>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b/>
                <w:sz w:val="18"/>
                <w:szCs w:val="18"/>
                <w:u w:val="single"/>
              </w:rPr>
            </w:pPr>
            <w:r w:rsidRPr="0011500F">
              <w:rPr>
                <w:sz w:val="18"/>
                <w:szCs w:val="18"/>
              </w:rPr>
              <w:t>Областной бюджет</w:t>
            </w:r>
          </w:p>
          <w:p w:rsidR="00B60C2E" w:rsidRPr="0011500F" w:rsidRDefault="00B60C2E" w:rsidP="00B60C2E">
            <w:pPr>
              <w:rPr>
                <w:sz w:val="18"/>
                <w:szCs w:val="18"/>
              </w:rPr>
            </w:pPr>
          </w:p>
        </w:tc>
        <w:tc>
          <w:tcPr>
            <w:tcW w:w="1045" w:type="dxa"/>
            <w:gridSpan w:val="3"/>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w:t>
            </w:r>
          </w:p>
          <w:p w:rsidR="00B60C2E" w:rsidRPr="0011500F" w:rsidRDefault="00B60C2E" w:rsidP="00B60C2E">
            <w:pPr>
              <w:jc w:val="center"/>
              <w:rPr>
                <w:sz w:val="18"/>
                <w:szCs w:val="18"/>
              </w:rPr>
            </w:pPr>
          </w:p>
        </w:tc>
        <w:tc>
          <w:tcPr>
            <w:tcW w:w="1134" w:type="dxa"/>
            <w:gridSpan w:val="2"/>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w:t>
            </w:r>
          </w:p>
          <w:p w:rsidR="00B60C2E" w:rsidRPr="0011500F" w:rsidRDefault="00B60C2E" w:rsidP="00B60C2E">
            <w:pPr>
              <w:jc w:val="center"/>
              <w:rPr>
                <w:sz w:val="18"/>
                <w:szCs w:val="18"/>
              </w:rPr>
            </w:pPr>
          </w:p>
        </w:tc>
        <w:tc>
          <w:tcPr>
            <w:tcW w:w="1560" w:type="dxa"/>
            <w:gridSpan w:val="3"/>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w:t>
            </w:r>
          </w:p>
          <w:p w:rsidR="00B60C2E" w:rsidRPr="0011500F" w:rsidRDefault="00B60C2E" w:rsidP="00B60C2E">
            <w:pPr>
              <w:jc w:val="center"/>
              <w:rPr>
                <w:sz w:val="18"/>
                <w:szCs w:val="18"/>
              </w:rPr>
            </w:pPr>
          </w:p>
        </w:tc>
        <w:tc>
          <w:tcPr>
            <w:tcW w:w="1410" w:type="dxa"/>
            <w:gridSpan w:val="2"/>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w:t>
            </w:r>
          </w:p>
          <w:p w:rsidR="00B60C2E" w:rsidRPr="0011500F" w:rsidRDefault="00B60C2E" w:rsidP="00B60C2E">
            <w:pPr>
              <w:jc w:val="center"/>
              <w:rPr>
                <w:sz w:val="18"/>
                <w:szCs w:val="18"/>
              </w:rPr>
            </w:pPr>
          </w:p>
        </w:tc>
        <w:tc>
          <w:tcPr>
            <w:tcW w:w="1275" w:type="dxa"/>
            <w:gridSpan w:val="3"/>
            <w:vMerge/>
          </w:tcPr>
          <w:p w:rsidR="00B60C2E" w:rsidRPr="0011500F" w:rsidRDefault="00B60C2E" w:rsidP="00B60C2E">
            <w:pPr>
              <w:jc w:val="center"/>
              <w:rPr>
                <w:sz w:val="18"/>
                <w:szCs w:val="18"/>
                <w:u w:val="single"/>
              </w:rPr>
            </w:pPr>
          </w:p>
        </w:tc>
      </w:tr>
      <w:tr w:rsidR="00B60C2E" w:rsidRPr="0011500F" w:rsidTr="00B60C2E">
        <w:trPr>
          <w:gridAfter w:val="1"/>
          <w:wAfter w:w="8" w:type="dxa"/>
          <w:trHeight w:val="1225"/>
        </w:trPr>
        <w:tc>
          <w:tcPr>
            <w:tcW w:w="405" w:type="dxa"/>
            <w:vMerge/>
          </w:tcPr>
          <w:p w:rsidR="00B60C2E" w:rsidRPr="0011500F" w:rsidRDefault="00B60C2E" w:rsidP="00B60C2E">
            <w:pPr>
              <w:jc w:val="center"/>
              <w:rPr>
                <w:sz w:val="18"/>
                <w:szCs w:val="18"/>
                <w:u w:val="single"/>
              </w:rPr>
            </w:pPr>
          </w:p>
        </w:tc>
        <w:tc>
          <w:tcPr>
            <w:tcW w:w="986" w:type="dxa"/>
            <w:vMerge/>
          </w:tcPr>
          <w:p w:rsidR="00B60C2E" w:rsidRPr="0011500F" w:rsidRDefault="00B60C2E" w:rsidP="00B60C2E">
            <w:pPr>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b/>
                <w:sz w:val="18"/>
                <w:szCs w:val="18"/>
                <w:u w:val="single"/>
              </w:rPr>
            </w:pPr>
          </w:p>
          <w:p w:rsidR="00B60C2E" w:rsidRPr="0011500F" w:rsidRDefault="00B60C2E" w:rsidP="00B60C2E">
            <w:pPr>
              <w:rPr>
                <w:b/>
                <w:sz w:val="18"/>
                <w:szCs w:val="18"/>
                <w:u w:val="single"/>
              </w:rPr>
            </w:pPr>
            <w:r w:rsidRPr="0011500F">
              <w:rPr>
                <w:sz w:val="18"/>
                <w:szCs w:val="18"/>
              </w:rPr>
              <w:t>Бюджет муниципального образования</w:t>
            </w:r>
          </w:p>
          <w:p w:rsidR="00B60C2E" w:rsidRPr="0011500F" w:rsidRDefault="00B60C2E" w:rsidP="00B60C2E">
            <w:pPr>
              <w:rPr>
                <w:sz w:val="18"/>
                <w:szCs w:val="18"/>
              </w:rPr>
            </w:pPr>
          </w:p>
        </w:tc>
        <w:tc>
          <w:tcPr>
            <w:tcW w:w="1045" w:type="dxa"/>
            <w:gridSpan w:val="3"/>
          </w:tcPr>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w:t>
            </w:r>
          </w:p>
          <w:p w:rsidR="00B60C2E" w:rsidRPr="0011500F" w:rsidRDefault="00B60C2E" w:rsidP="00B60C2E">
            <w:pPr>
              <w:jc w:val="center"/>
              <w:rPr>
                <w:sz w:val="18"/>
                <w:szCs w:val="18"/>
              </w:rPr>
            </w:pPr>
          </w:p>
          <w:p w:rsidR="00B60C2E" w:rsidRPr="0011500F" w:rsidRDefault="00B60C2E" w:rsidP="00B60C2E">
            <w:pPr>
              <w:jc w:val="center"/>
              <w:rPr>
                <w:sz w:val="18"/>
                <w:szCs w:val="18"/>
              </w:rPr>
            </w:pPr>
          </w:p>
        </w:tc>
        <w:tc>
          <w:tcPr>
            <w:tcW w:w="1134" w:type="dxa"/>
            <w:gridSpan w:val="2"/>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w:t>
            </w:r>
          </w:p>
        </w:tc>
        <w:tc>
          <w:tcPr>
            <w:tcW w:w="1275" w:type="dxa"/>
            <w:gridSpan w:val="3"/>
            <w:vMerge/>
          </w:tcPr>
          <w:p w:rsidR="00B60C2E" w:rsidRPr="0011500F" w:rsidRDefault="00B60C2E" w:rsidP="00B60C2E">
            <w:pPr>
              <w:jc w:val="center"/>
              <w:rPr>
                <w:sz w:val="18"/>
                <w:szCs w:val="18"/>
                <w:u w:val="single"/>
              </w:rPr>
            </w:pPr>
          </w:p>
        </w:tc>
      </w:tr>
      <w:tr w:rsidR="00B60C2E" w:rsidRPr="0011500F" w:rsidTr="00B60C2E">
        <w:trPr>
          <w:gridAfter w:val="1"/>
          <w:wAfter w:w="8" w:type="dxa"/>
          <w:trHeight w:val="1215"/>
        </w:trPr>
        <w:tc>
          <w:tcPr>
            <w:tcW w:w="405" w:type="dxa"/>
            <w:vMerge/>
          </w:tcPr>
          <w:p w:rsidR="00B60C2E" w:rsidRPr="0011500F" w:rsidRDefault="00B60C2E" w:rsidP="00B60C2E">
            <w:pPr>
              <w:jc w:val="center"/>
              <w:rPr>
                <w:sz w:val="18"/>
                <w:szCs w:val="18"/>
                <w:u w:val="single"/>
              </w:rPr>
            </w:pPr>
          </w:p>
        </w:tc>
        <w:tc>
          <w:tcPr>
            <w:tcW w:w="986" w:type="dxa"/>
            <w:vMerge/>
          </w:tcPr>
          <w:p w:rsidR="00B60C2E" w:rsidRPr="0011500F" w:rsidRDefault="00B60C2E" w:rsidP="00B60C2E">
            <w:pPr>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b/>
                <w:sz w:val="18"/>
                <w:szCs w:val="18"/>
                <w:u w:val="single"/>
              </w:rPr>
            </w:pPr>
            <w:r w:rsidRPr="0011500F">
              <w:rPr>
                <w:sz w:val="18"/>
                <w:szCs w:val="18"/>
              </w:rPr>
              <w:t>Бюджет Орловского сельского поселения</w:t>
            </w:r>
          </w:p>
          <w:p w:rsidR="00B60C2E" w:rsidRPr="0011500F" w:rsidRDefault="00B60C2E" w:rsidP="00B60C2E">
            <w:pPr>
              <w:rPr>
                <w:b/>
                <w:sz w:val="18"/>
                <w:szCs w:val="18"/>
                <w:u w:val="single"/>
              </w:rPr>
            </w:pPr>
          </w:p>
        </w:tc>
        <w:tc>
          <w:tcPr>
            <w:tcW w:w="1045" w:type="dxa"/>
            <w:gridSpan w:val="3"/>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vMerge/>
          </w:tcPr>
          <w:p w:rsidR="00B60C2E" w:rsidRPr="0011500F" w:rsidRDefault="00B60C2E" w:rsidP="00B60C2E">
            <w:pPr>
              <w:jc w:val="center"/>
              <w:rPr>
                <w:sz w:val="18"/>
                <w:szCs w:val="18"/>
                <w:u w:val="single"/>
              </w:rPr>
            </w:pPr>
          </w:p>
        </w:tc>
      </w:tr>
      <w:tr w:rsidR="00B60C2E" w:rsidRPr="0011500F" w:rsidTr="00B60C2E">
        <w:trPr>
          <w:gridAfter w:val="1"/>
          <w:wAfter w:w="8" w:type="dxa"/>
          <w:trHeight w:val="742"/>
        </w:trPr>
        <w:tc>
          <w:tcPr>
            <w:tcW w:w="405" w:type="dxa"/>
            <w:vMerge/>
          </w:tcPr>
          <w:p w:rsidR="00B60C2E" w:rsidRPr="0011500F" w:rsidRDefault="00B60C2E" w:rsidP="00B60C2E">
            <w:pPr>
              <w:jc w:val="center"/>
              <w:rPr>
                <w:sz w:val="18"/>
                <w:szCs w:val="18"/>
                <w:u w:val="single"/>
              </w:rPr>
            </w:pPr>
          </w:p>
        </w:tc>
        <w:tc>
          <w:tcPr>
            <w:tcW w:w="986" w:type="dxa"/>
            <w:vMerge/>
          </w:tcPr>
          <w:p w:rsidR="00B60C2E" w:rsidRPr="0011500F" w:rsidRDefault="00B60C2E" w:rsidP="00B60C2E">
            <w:pPr>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jc w:val="right"/>
              <w:rPr>
                <w:b/>
                <w:sz w:val="18"/>
                <w:szCs w:val="18"/>
                <w:u w:val="single"/>
              </w:rPr>
            </w:pPr>
          </w:p>
          <w:p w:rsidR="00B60C2E" w:rsidRPr="0011500F" w:rsidRDefault="00B60C2E" w:rsidP="00B60C2E">
            <w:pPr>
              <w:jc w:val="right"/>
              <w:rPr>
                <w:b/>
                <w:sz w:val="18"/>
                <w:szCs w:val="18"/>
              </w:rPr>
            </w:pPr>
            <w:r w:rsidRPr="0011500F">
              <w:rPr>
                <w:b/>
                <w:sz w:val="18"/>
                <w:szCs w:val="18"/>
              </w:rPr>
              <w:t>Итого*</w:t>
            </w:r>
          </w:p>
          <w:p w:rsidR="00B60C2E" w:rsidRPr="0011500F" w:rsidRDefault="00B60C2E" w:rsidP="00B60C2E">
            <w:pPr>
              <w:jc w:val="right"/>
              <w:rPr>
                <w:b/>
                <w:sz w:val="18"/>
                <w:szCs w:val="18"/>
              </w:rPr>
            </w:pP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vMerge/>
          </w:tcPr>
          <w:p w:rsidR="00B60C2E" w:rsidRPr="0011500F" w:rsidRDefault="00B60C2E" w:rsidP="00B60C2E">
            <w:pPr>
              <w:jc w:val="center"/>
              <w:rPr>
                <w:sz w:val="18"/>
                <w:szCs w:val="18"/>
                <w:u w:val="single"/>
              </w:rPr>
            </w:pPr>
          </w:p>
        </w:tc>
      </w:tr>
      <w:tr w:rsidR="00B60C2E" w:rsidRPr="0011500F" w:rsidTr="00B60C2E">
        <w:trPr>
          <w:gridAfter w:val="1"/>
          <w:wAfter w:w="8" w:type="dxa"/>
          <w:trHeight w:val="1146"/>
        </w:trPr>
        <w:tc>
          <w:tcPr>
            <w:tcW w:w="405" w:type="dxa"/>
            <w:vMerge w:val="restart"/>
          </w:tcPr>
          <w:p w:rsidR="00B60C2E" w:rsidRPr="0011500F" w:rsidRDefault="00B60C2E" w:rsidP="00B60C2E">
            <w:pPr>
              <w:jc w:val="center"/>
              <w:rPr>
                <w:sz w:val="18"/>
                <w:szCs w:val="18"/>
                <w:u w:val="single"/>
              </w:rPr>
            </w:pPr>
          </w:p>
        </w:tc>
        <w:tc>
          <w:tcPr>
            <w:tcW w:w="986" w:type="dxa"/>
            <w:vMerge w:val="restart"/>
          </w:tcPr>
          <w:p w:rsidR="00B60C2E" w:rsidRPr="0011500F" w:rsidRDefault="00B60C2E" w:rsidP="00B60C2E">
            <w:pPr>
              <w:rPr>
                <w:sz w:val="18"/>
                <w:szCs w:val="18"/>
              </w:rPr>
            </w:pPr>
            <w:r w:rsidRPr="0011500F">
              <w:rPr>
                <w:sz w:val="18"/>
                <w:szCs w:val="18"/>
              </w:rPr>
              <w:t>5.4</w:t>
            </w:r>
          </w:p>
          <w:p w:rsidR="00B60C2E" w:rsidRPr="0011500F" w:rsidRDefault="00B60C2E" w:rsidP="00B60C2E">
            <w:pPr>
              <w:jc w:val="right"/>
              <w:rPr>
                <w:sz w:val="18"/>
                <w:szCs w:val="18"/>
                <w:u w:val="single"/>
              </w:rPr>
            </w:pPr>
          </w:p>
          <w:p w:rsidR="00B60C2E" w:rsidRPr="0011500F" w:rsidRDefault="00B60C2E" w:rsidP="00B60C2E">
            <w:pPr>
              <w:jc w:val="right"/>
              <w:rPr>
                <w:sz w:val="18"/>
                <w:szCs w:val="18"/>
              </w:rPr>
            </w:pPr>
          </w:p>
        </w:tc>
        <w:tc>
          <w:tcPr>
            <w:tcW w:w="736" w:type="dxa"/>
            <w:vMerge w:val="restart"/>
          </w:tcPr>
          <w:p w:rsidR="00B60C2E" w:rsidRPr="0011500F" w:rsidRDefault="00B60C2E" w:rsidP="00B60C2E">
            <w:pPr>
              <w:jc w:val="center"/>
              <w:rPr>
                <w:b/>
                <w:sz w:val="18"/>
                <w:szCs w:val="18"/>
                <w:u w:val="single"/>
              </w:rPr>
            </w:pPr>
            <w:r w:rsidRPr="0011500F">
              <w:rPr>
                <w:sz w:val="18"/>
                <w:szCs w:val="18"/>
              </w:rPr>
              <w:t>Формирование современной городской среды</w:t>
            </w:r>
          </w:p>
          <w:p w:rsidR="00B60C2E" w:rsidRPr="0011500F" w:rsidRDefault="00B60C2E" w:rsidP="00B60C2E">
            <w:pPr>
              <w:jc w:val="center"/>
              <w:rPr>
                <w:b/>
                <w:sz w:val="18"/>
                <w:szCs w:val="18"/>
                <w:u w:val="single"/>
              </w:rPr>
            </w:pPr>
          </w:p>
          <w:p w:rsidR="00B60C2E" w:rsidRPr="0011500F" w:rsidRDefault="00B60C2E" w:rsidP="00B60C2E">
            <w:pPr>
              <w:jc w:val="center"/>
              <w:rPr>
                <w:sz w:val="18"/>
                <w:szCs w:val="18"/>
              </w:rPr>
            </w:pPr>
          </w:p>
        </w:tc>
        <w:tc>
          <w:tcPr>
            <w:tcW w:w="1417" w:type="dxa"/>
          </w:tcPr>
          <w:p w:rsidR="00B60C2E" w:rsidRPr="0011500F" w:rsidRDefault="00B60C2E" w:rsidP="00B60C2E">
            <w:pPr>
              <w:rPr>
                <w:sz w:val="18"/>
                <w:szCs w:val="18"/>
              </w:rPr>
            </w:pPr>
            <w:r w:rsidRPr="0011500F">
              <w:rPr>
                <w:sz w:val="18"/>
                <w:szCs w:val="18"/>
              </w:rPr>
              <w:t>Федеральный бюджет</w:t>
            </w:r>
          </w:p>
          <w:p w:rsidR="00B60C2E" w:rsidRPr="0011500F" w:rsidRDefault="00B60C2E" w:rsidP="00B60C2E">
            <w:pPr>
              <w:jc w:val="right"/>
              <w:rPr>
                <w:b/>
                <w:sz w:val="18"/>
                <w:szCs w:val="18"/>
                <w:u w:val="single"/>
              </w:rPr>
            </w:pP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vMerge w:val="restart"/>
          </w:tcPr>
          <w:p w:rsidR="00B60C2E" w:rsidRPr="0011500F" w:rsidRDefault="00B60C2E" w:rsidP="00B60C2E">
            <w:pPr>
              <w:jc w:val="center"/>
              <w:rPr>
                <w:sz w:val="18"/>
                <w:szCs w:val="18"/>
                <w:u w:val="single"/>
              </w:rPr>
            </w:pPr>
            <w:r w:rsidRPr="0011500F">
              <w:rPr>
                <w:sz w:val="18"/>
                <w:szCs w:val="18"/>
              </w:rPr>
              <w:t>Администрация Орловского городского поселения</w:t>
            </w:r>
          </w:p>
        </w:tc>
      </w:tr>
      <w:tr w:rsidR="00B60C2E" w:rsidRPr="0011500F" w:rsidTr="00B60C2E">
        <w:trPr>
          <w:gridAfter w:val="1"/>
          <w:wAfter w:w="8" w:type="dxa"/>
          <w:trHeight w:val="1020"/>
        </w:trPr>
        <w:tc>
          <w:tcPr>
            <w:tcW w:w="405" w:type="dxa"/>
            <w:vMerge/>
          </w:tcPr>
          <w:p w:rsidR="00B60C2E" w:rsidRPr="0011500F" w:rsidRDefault="00B60C2E" w:rsidP="00B60C2E">
            <w:pPr>
              <w:jc w:val="center"/>
              <w:rPr>
                <w:sz w:val="18"/>
                <w:szCs w:val="18"/>
                <w:u w:val="single"/>
              </w:rPr>
            </w:pPr>
          </w:p>
        </w:tc>
        <w:tc>
          <w:tcPr>
            <w:tcW w:w="986" w:type="dxa"/>
            <w:vMerge/>
          </w:tcPr>
          <w:p w:rsidR="00B60C2E" w:rsidRPr="0011500F" w:rsidRDefault="00B60C2E" w:rsidP="00B60C2E">
            <w:pPr>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Областной бюджет</w:t>
            </w:r>
          </w:p>
          <w:p w:rsidR="00B60C2E" w:rsidRPr="0011500F" w:rsidRDefault="00B60C2E" w:rsidP="00B60C2E">
            <w:pPr>
              <w:rPr>
                <w:b/>
                <w:sz w:val="18"/>
                <w:szCs w:val="18"/>
              </w:rPr>
            </w:pP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vMerge/>
          </w:tcPr>
          <w:p w:rsidR="00B60C2E" w:rsidRPr="0011500F" w:rsidRDefault="00B60C2E" w:rsidP="00B60C2E">
            <w:pPr>
              <w:jc w:val="center"/>
              <w:rPr>
                <w:sz w:val="18"/>
                <w:szCs w:val="18"/>
                <w:u w:val="single"/>
              </w:rPr>
            </w:pPr>
          </w:p>
        </w:tc>
      </w:tr>
      <w:tr w:rsidR="00B60C2E" w:rsidRPr="0011500F" w:rsidTr="00B60C2E">
        <w:trPr>
          <w:gridAfter w:val="1"/>
          <w:wAfter w:w="8" w:type="dxa"/>
          <w:trHeight w:val="930"/>
        </w:trPr>
        <w:tc>
          <w:tcPr>
            <w:tcW w:w="405" w:type="dxa"/>
            <w:vMerge/>
          </w:tcPr>
          <w:p w:rsidR="00B60C2E" w:rsidRPr="0011500F" w:rsidRDefault="00B60C2E" w:rsidP="00B60C2E">
            <w:pPr>
              <w:jc w:val="center"/>
              <w:rPr>
                <w:sz w:val="18"/>
                <w:szCs w:val="18"/>
                <w:u w:val="single"/>
              </w:rPr>
            </w:pPr>
          </w:p>
        </w:tc>
        <w:tc>
          <w:tcPr>
            <w:tcW w:w="986" w:type="dxa"/>
            <w:vMerge/>
          </w:tcPr>
          <w:p w:rsidR="00B60C2E" w:rsidRPr="0011500F" w:rsidRDefault="00B60C2E" w:rsidP="00B60C2E">
            <w:pPr>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sz w:val="18"/>
                <w:szCs w:val="18"/>
              </w:rPr>
              <w:t>Бюджет муниципального образования</w:t>
            </w:r>
          </w:p>
          <w:p w:rsidR="00B60C2E" w:rsidRPr="0011500F" w:rsidRDefault="00B60C2E" w:rsidP="00B60C2E">
            <w:pPr>
              <w:rPr>
                <w:sz w:val="18"/>
                <w:szCs w:val="18"/>
              </w:rPr>
            </w:pPr>
          </w:p>
          <w:p w:rsidR="00B60C2E" w:rsidRPr="0011500F" w:rsidRDefault="00B60C2E" w:rsidP="00B60C2E">
            <w:pPr>
              <w:rPr>
                <w:sz w:val="18"/>
                <w:szCs w:val="18"/>
              </w:rPr>
            </w:pP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vMerge/>
          </w:tcPr>
          <w:p w:rsidR="00B60C2E" w:rsidRPr="0011500F" w:rsidRDefault="00B60C2E" w:rsidP="00B60C2E">
            <w:pPr>
              <w:jc w:val="center"/>
              <w:rPr>
                <w:sz w:val="18"/>
                <w:szCs w:val="18"/>
                <w:u w:val="single"/>
              </w:rPr>
            </w:pPr>
          </w:p>
        </w:tc>
      </w:tr>
      <w:tr w:rsidR="00B60C2E" w:rsidRPr="0011500F" w:rsidTr="00B60C2E">
        <w:trPr>
          <w:gridAfter w:val="1"/>
          <w:wAfter w:w="8" w:type="dxa"/>
          <w:trHeight w:val="750"/>
        </w:trPr>
        <w:tc>
          <w:tcPr>
            <w:tcW w:w="405" w:type="dxa"/>
            <w:vMerge/>
          </w:tcPr>
          <w:p w:rsidR="00B60C2E" w:rsidRPr="0011500F" w:rsidRDefault="00B60C2E" w:rsidP="00B60C2E">
            <w:pPr>
              <w:jc w:val="center"/>
              <w:rPr>
                <w:sz w:val="18"/>
                <w:szCs w:val="18"/>
                <w:u w:val="single"/>
              </w:rPr>
            </w:pPr>
          </w:p>
        </w:tc>
        <w:tc>
          <w:tcPr>
            <w:tcW w:w="986" w:type="dxa"/>
            <w:vMerge/>
          </w:tcPr>
          <w:p w:rsidR="00B60C2E" w:rsidRPr="0011500F" w:rsidRDefault="00B60C2E" w:rsidP="00B60C2E">
            <w:pPr>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b/>
                <w:sz w:val="18"/>
                <w:szCs w:val="18"/>
                <w:u w:val="single"/>
              </w:rPr>
            </w:pPr>
            <w:r w:rsidRPr="0011500F">
              <w:rPr>
                <w:sz w:val="18"/>
                <w:szCs w:val="18"/>
              </w:rPr>
              <w:t xml:space="preserve">Бюджет Орловского сельского поселения </w:t>
            </w:r>
          </w:p>
          <w:p w:rsidR="00B60C2E" w:rsidRPr="0011500F" w:rsidRDefault="00B60C2E" w:rsidP="00B60C2E">
            <w:pPr>
              <w:rPr>
                <w:sz w:val="18"/>
                <w:szCs w:val="18"/>
              </w:rPr>
            </w:pP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tcPr>
          <w:p w:rsidR="00B60C2E" w:rsidRPr="0011500F" w:rsidRDefault="00B60C2E" w:rsidP="00B60C2E">
            <w:pPr>
              <w:jc w:val="center"/>
              <w:rPr>
                <w:sz w:val="18"/>
                <w:szCs w:val="18"/>
                <w:u w:val="single"/>
              </w:rPr>
            </w:pPr>
          </w:p>
        </w:tc>
      </w:tr>
      <w:tr w:rsidR="00B60C2E" w:rsidRPr="0011500F" w:rsidTr="00B60C2E">
        <w:trPr>
          <w:gridAfter w:val="1"/>
          <w:wAfter w:w="8" w:type="dxa"/>
          <w:trHeight w:val="367"/>
        </w:trPr>
        <w:tc>
          <w:tcPr>
            <w:tcW w:w="405" w:type="dxa"/>
            <w:vMerge/>
          </w:tcPr>
          <w:p w:rsidR="00B60C2E" w:rsidRPr="0011500F" w:rsidRDefault="00B60C2E" w:rsidP="00B60C2E">
            <w:pPr>
              <w:jc w:val="center"/>
              <w:rPr>
                <w:sz w:val="18"/>
                <w:szCs w:val="18"/>
                <w:u w:val="single"/>
              </w:rPr>
            </w:pPr>
          </w:p>
        </w:tc>
        <w:tc>
          <w:tcPr>
            <w:tcW w:w="986" w:type="dxa"/>
            <w:vMerge/>
          </w:tcPr>
          <w:p w:rsidR="00B60C2E" w:rsidRPr="0011500F" w:rsidRDefault="00B60C2E" w:rsidP="00B60C2E">
            <w:pPr>
              <w:rPr>
                <w:sz w:val="18"/>
                <w:szCs w:val="18"/>
              </w:rPr>
            </w:pPr>
          </w:p>
        </w:tc>
        <w:tc>
          <w:tcPr>
            <w:tcW w:w="736" w:type="dxa"/>
            <w:vMerge/>
          </w:tcPr>
          <w:p w:rsidR="00B60C2E" w:rsidRPr="0011500F" w:rsidRDefault="00B60C2E" w:rsidP="00B60C2E">
            <w:pPr>
              <w:rPr>
                <w:sz w:val="18"/>
                <w:szCs w:val="18"/>
              </w:rPr>
            </w:pPr>
          </w:p>
        </w:tc>
        <w:tc>
          <w:tcPr>
            <w:tcW w:w="1417" w:type="dxa"/>
          </w:tcPr>
          <w:p w:rsidR="00B60C2E" w:rsidRPr="0011500F" w:rsidRDefault="00B60C2E" w:rsidP="00B60C2E">
            <w:pPr>
              <w:rPr>
                <w:sz w:val="18"/>
                <w:szCs w:val="18"/>
              </w:rPr>
            </w:pPr>
            <w:r w:rsidRPr="0011500F">
              <w:rPr>
                <w:b/>
                <w:sz w:val="18"/>
                <w:szCs w:val="18"/>
              </w:rPr>
              <w:t>Итого</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tcPr>
          <w:p w:rsidR="00B60C2E" w:rsidRPr="0011500F" w:rsidRDefault="00B60C2E" w:rsidP="00B60C2E">
            <w:pPr>
              <w:jc w:val="center"/>
              <w:rPr>
                <w:sz w:val="18"/>
                <w:szCs w:val="18"/>
                <w:u w:val="single"/>
              </w:rPr>
            </w:pPr>
          </w:p>
        </w:tc>
      </w:tr>
      <w:tr w:rsidR="00B60C2E" w:rsidRPr="0011500F" w:rsidTr="00B60C2E">
        <w:trPr>
          <w:gridAfter w:val="1"/>
          <w:wAfter w:w="8" w:type="dxa"/>
          <w:trHeight w:val="300"/>
        </w:trPr>
        <w:tc>
          <w:tcPr>
            <w:tcW w:w="405" w:type="dxa"/>
          </w:tcPr>
          <w:p w:rsidR="00B60C2E" w:rsidRPr="0011500F" w:rsidRDefault="00B60C2E" w:rsidP="00B60C2E">
            <w:pPr>
              <w:jc w:val="right"/>
              <w:rPr>
                <w:b/>
                <w:sz w:val="18"/>
                <w:szCs w:val="18"/>
                <w:u w:val="single"/>
              </w:rPr>
            </w:pPr>
          </w:p>
        </w:tc>
        <w:tc>
          <w:tcPr>
            <w:tcW w:w="3139" w:type="dxa"/>
            <w:gridSpan w:val="3"/>
          </w:tcPr>
          <w:p w:rsidR="00B60C2E" w:rsidRPr="0011500F" w:rsidRDefault="00B60C2E" w:rsidP="00B60C2E">
            <w:pPr>
              <w:jc w:val="right"/>
              <w:rPr>
                <w:b/>
                <w:sz w:val="18"/>
                <w:szCs w:val="18"/>
                <w:u w:val="single"/>
              </w:rPr>
            </w:pPr>
            <w:r w:rsidRPr="0011500F">
              <w:rPr>
                <w:b/>
                <w:sz w:val="18"/>
                <w:szCs w:val="18"/>
                <w:u w:val="single"/>
              </w:rPr>
              <w:t>Итого по задаче 5*</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tcBorders>
              <w:top w:val="nil"/>
            </w:tcBorders>
          </w:tcPr>
          <w:p w:rsidR="00B60C2E" w:rsidRPr="0011500F" w:rsidRDefault="00B60C2E" w:rsidP="00B60C2E">
            <w:pPr>
              <w:jc w:val="center"/>
              <w:rPr>
                <w:sz w:val="18"/>
                <w:szCs w:val="18"/>
                <w:u w:val="single"/>
              </w:rPr>
            </w:pPr>
          </w:p>
        </w:tc>
      </w:tr>
      <w:tr w:rsidR="00B60C2E" w:rsidRPr="0011500F" w:rsidTr="00B60C2E">
        <w:trPr>
          <w:gridAfter w:val="1"/>
          <w:wAfter w:w="8" w:type="dxa"/>
          <w:trHeight w:val="150"/>
        </w:trPr>
        <w:tc>
          <w:tcPr>
            <w:tcW w:w="3544" w:type="dxa"/>
            <w:gridSpan w:val="4"/>
          </w:tcPr>
          <w:p w:rsidR="00B60C2E" w:rsidRPr="0011500F" w:rsidRDefault="00B60C2E" w:rsidP="00B60C2E">
            <w:pPr>
              <w:jc w:val="right"/>
              <w:rPr>
                <w:b/>
                <w:sz w:val="18"/>
                <w:szCs w:val="18"/>
                <w:u w:val="single"/>
                <w:vertAlign w:val="superscript"/>
              </w:rPr>
            </w:pPr>
            <w:r w:rsidRPr="0011500F">
              <w:rPr>
                <w:b/>
                <w:sz w:val="18"/>
                <w:szCs w:val="18"/>
                <w:u w:val="single"/>
              </w:rPr>
              <w:t>Всего по программе*</w:t>
            </w:r>
          </w:p>
        </w:tc>
        <w:tc>
          <w:tcPr>
            <w:tcW w:w="1045" w:type="dxa"/>
            <w:gridSpan w:val="3"/>
          </w:tcPr>
          <w:p w:rsidR="00B60C2E" w:rsidRPr="0011500F" w:rsidRDefault="00B60C2E" w:rsidP="00B60C2E">
            <w:pPr>
              <w:jc w:val="center"/>
              <w:rPr>
                <w:sz w:val="18"/>
                <w:szCs w:val="18"/>
              </w:rPr>
            </w:pPr>
            <w:r w:rsidRPr="0011500F">
              <w:rPr>
                <w:sz w:val="18"/>
                <w:szCs w:val="18"/>
              </w:rPr>
              <w:t>25,0</w:t>
            </w:r>
          </w:p>
        </w:tc>
        <w:tc>
          <w:tcPr>
            <w:tcW w:w="1134" w:type="dxa"/>
            <w:gridSpan w:val="2"/>
          </w:tcPr>
          <w:p w:rsidR="00B60C2E" w:rsidRPr="0011500F" w:rsidRDefault="00B60C2E" w:rsidP="00B60C2E">
            <w:pPr>
              <w:jc w:val="center"/>
              <w:rPr>
                <w:sz w:val="18"/>
                <w:szCs w:val="18"/>
              </w:rPr>
            </w:pPr>
            <w:r w:rsidRPr="0011500F">
              <w:rPr>
                <w:sz w:val="18"/>
                <w:szCs w:val="18"/>
              </w:rPr>
              <w:t>25,0</w:t>
            </w:r>
          </w:p>
        </w:tc>
        <w:tc>
          <w:tcPr>
            <w:tcW w:w="1560" w:type="dxa"/>
            <w:gridSpan w:val="3"/>
          </w:tcPr>
          <w:p w:rsidR="00B60C2E" w:rsidRPr="0011500F" w:rsidRDefault="00B60C2E" w:rsidP="00B60C2E">
            <w:pPr>
              <w:jc w:val="center"/>
              <w:rPr>
                <w:sz w:val="18"/>
                <w:szCs w:val="18"/>
              </w:rPr>
            </w:pPr>
            <w:r w:rsidRPr="0011500F">
              <w:rPr>
                <w:sz w:val="18"/>
                <w:szCs w:val="18"/>
              </w:rPr>
              <w:t>25,0</w:t>
            </w:r>
          </w:p>
        </w:tc>
        <w:tc>
          <w:tcPr>
            <w:tcW w:w="1410" w:type="dxa"/>
            <w:gridSpan w:val="2"/>
          </w:tcPr>
          <w:p w:rsidR="00B60C2E" w:rsidRPr="0011500F" w:rsidRDefault="00B60C2E" w:rsidP="00B60C2E">
            <w:pPr>
              <w:jc w:val="center"/>
              <w:rPr>
                <w:sz w:val="18"/>
                <w:szCs w:val="18"/>
              </w:rPr>
            </w:pPr>
            <w:r w:rsidRPr="0011500F">
              <w:rPr>
                <w:sz w:val="18"/>
                <w:szCs w:val="18"/>
              </w:rPr>
              <w:t>75,0</w:t>
            </w:r>
          </w:p>
        </w:tc>
        <w:tc>
          <w:tcPr>
            <w:tcW w:w="1275" w:type="dxa"/>
            <w:gridSpan w:val="3"/>
          </w:tcPr>
          <w:p w:rsidR="00B60C2E" w:rsidRPr="0011500F" w:rsidRDefault="00B60C2E" w:rsidP="00B60C2E">
            <w:pPr>
              <w:jc w:val="center"/>
              <w:rPr>
                <w:sz w:val="18"/>
                <w:szCs w:val="18"/>
                <w:u w:val="single"/>
              </w:rPr>
            </w:pPr>
          </w:p>
        </w:tc>
      </w:tr>
      <w:tr w:rsidR="00B60C2E" w:rsidRPr="0011500F" w:rsidTr="00B60C2E">
        <w:trPr>
          <w:gridAfter w:val="1"/>
          <w:wAfter w:w="8" w:type="dxa"/>
          <w:trHeight w:val="330"/>
        </w:trPr>
        <w:tc>
          <w:tcPr>
            <w:tcW w:w="3544" w:type="dxa"/>
            <w:gridSpan w:val="4"/>
          </w:tcPr>
          <w:p w:rsidR="00B60C2E" w:rsidRPr="0011500F" w:rsidRDefault="00B60C2E" w:rsidP="00B60C2E">
            <w:pPr>
              <w:jc w:val="right"/>
              <w:rPr>
                <w:b/>
                <w:sz w:val="18"/>
                <w:szCs w:val="18"/>
                <w:u w:val="single"/>
                <w:vertAlign w:val="superscript"/>
              </w:rPr>
            </w:pPr>
            <w:r w:rsidRPr="0011500F">
              <w:rPr>
                <w:b/>
                <w:sz w:val="18"/>
                <w:szCs w:val="18"/>
                <w:u w:val="single"/>
              </w:rPr>
              <w:t>Федеральный бюджет</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00</w:t>
            </w:r>
          </w:p>
        </w:tc>
        <w:tc>
          <w:tcPr>
            <w:tcW w:w="1275" w:type="dxa"/>
            <w:gridSpan w:val="3"/>
          </w:tcPr>
          <w:p w:rsidR="00B60C2E" w:rsidRPr="0011500F" w:rsidRDefault="00B60C2E" w:rsidP="00B60C2E">
            <w:pPr>
              <w:jc w:val="center"/>
              <w:rPr>
                <w:sz w:val="18"/>
                <w:szCs w:val="18"/>
                <w:u w:val="single"/>
              </w:rPr>
            </w:pPr>
          </w:p>
        </w:tc>
      </w:tr>
      <w:tr w:rsidR="00B60C2E" w:rsidRPr="0011500F" w:rsidTr="00B60C2E">
        <w:trPr>
          <w:gridAfter w:val="1"/>
          <w:wAfter w:w="8" w:type="dxa"/>
          <w:trHeight w:val="210"/>
        </w:trPr>
        <w:tc>
          <w:tcPr>
            <w:tcW w:w="3544" w:type="dxa"/>
            <w:gridSpan w:val="4"/>
          </w:tcPr>
          <w:p w:rsidR="00B60C2E" w:rsidRPr="0011500F" w:rsidRDefault="00B60C2E" w:rsidP="00B60C2E">
            <w:pPr>
              <w:jc w:val="right"/>
              <w:rPr>
                <w:b/>
                <w:sz w:val="18"/>
                <w:szCs w:val="18"/>
                <w:u w:val="single"/>
              </w:rPr>
            </w:pPr>
            <w:r w:rsidRPr="0011500F">
              <w:rPr>
                <w:b/>
                <w:sz w:val="18"/>
                <w:szCs w:val="18"/>
                <w:u w:val="single"/>
              </w:rPr>
              <w:t>Средства фонда содействия реформированию ЖКХ</w:t>
            </w:r>
          </w:p>
          <w:p w:rsidR="00B60C2E" w:rsidRPr="0011500F" w:rsidRDefault="00B60C2E" w:rsidP="00B60C2E">
            <w:pPr>
              <w:jc w:val="right"/>
              <w:rPr>
                <w:b/>
                <w:sz w:val="18"/>
                <w:szCs w:val="18"/>
                <w:u w:val="single"/>
              </w:rPr>
            </w:pP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tcPr>
          <w:p w:rsidR="00B60C2E" w:rsidRPr="0011500F" w:rsidRDefault="00B60C2E" w:rsidP="00B60C2E">
            <w:pPr>
              <w:jc w:val="center"/>
              <w:rPr>
                <w:sz w:val="18"/>
                <w:szCs w:val="18"/>
                <w:u w:val="single"/>
              </w:rPr>
            </w:pPr>
          </w:p>
        </w:tc>
      </w:tr>
      <w:tr w:rsidR="00B60C2E" w:rsidRPr="0011500F" w:rsidTr="00B60C2E">
        <w:trPr>
          <w:gridAfter w:val="1"/>
          <w:wAfter w:w="8" w:type="dxa"/>
          <w:trHeight w:val="150"/>
        </w:trPr>
        <w:tc>
          <w:tcPr>
            <w:tcW w:w="3544" w:type="dxa"/>
            <w:gridSpan w:val="4"/>
          </w:tcPr>
          <w:p w:rsidR="00B60C2E" w:rsidRPr="0011500F" w:rsidRDefault="00B60C2E" w:rsidP="00B60C2E">
            <w:pPr>
              <w:ind w:left="-250" w:firstLine="250"/>
              <w:jc w:val="right"/>
              <w:rPr>
                <w:b/>
                <w:sz w:val="18"/>
                <w:szCs w:val="18"/>
                <w:u w:val="single"/>
              </w:rPr>
            </w:pPr>
            <w:r w:rsidRPr="0011500F">
              <w:rPr>
                <w:b/>
                <w:sz w:val="18"/>
                <w:szCs w:val="18"/>
                <w:u w:val="single"/>
              </w:rPr>
              <w:t>Областной бюджет</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tcPr>
          <w:p w:rsidR="00B60C2E" w:rsidRPr="0011500F" w:rsidRDefault="00B60C2E" w:rsidP="00B60C2E">
            <w:pPr>
              <w:jc w:val="center"/>
              <w:rPr>
                <w:sz w:val="18"/>
                <w:szCs w:val="18"/>
                <w:u w:val="single"/>
              </w:rPr>
            </w:pPr>
          </w:p>
        </w:tc>
      </w:tr>
      <w:tr w:rsidR="00B60C2E" w:rsidRPr="0011500F" w:rsidTr="00B60C2E">
        <w:trPr>
          <w:gridAfter w:val="1"/>
          <w:wAfter w:w="8" w:type="dxa"/>
          <w:trHeight w:val="150"/>
        </w:trPr>
        <w:tc>
          <w:tcPr>
            <w:tcW w:w="3544" w:type="dxa"/>
            <w:gridSpan w:val="4"/>
          </w:tcPr>
          <w:p w:rsidR="00B60C2E" w:rsidRPr="0011500F" w:rsidRDefault="00B60C2E" w:rsidP="00B60C2E">
            <w:pPr>
              <w:jc w:val="right"/>
              <w:rPr>
                <w:b/>
                <w:sz w:val="18"/>
                <w:szCs w:val="18"/>
                <w:u w:val="single"/>
              </w:rPr>
            </w:pPr>
            <w:r w:rsidRPr="0011500F">
              <w:rPr>
                <w:b/>
                <w:sz w:val="18"/>
                <w:szCs w:val="18"/>
                <w:u w:val="single"/>
              </w:rPr>
              <w:t>Бюджет муниципального образования</w:t>
            </w:r>
          </w:p>
        </w:tc>
        <w:tc>
          <w:tcPr>
            <w:tcW w:w="1045" w:type="dxa"/>
            <w:gridSpan w:val="3"/>
          </w:tcPr>
          <w:p w:rsidR="00B60C2E" w:rsidRPr="0011500F" w:rsidRDefault="00B60C2E" w:rsidP="00B60C2E">
            <w:pPr>
              <w:jc w:val="center"/>
              <w:rPr>
                <w:sz w:val="18"/>
                <w:szCs w:val="18"/>
              </w:rPr>
            </w:pPr>
            <w:r w:rsidRPr="0011500F">
              <w:rPr>
                <w:sz w:val="18"/>
                <w:szCs w:val="18"/>
              </w:rPr>
              <w:t>25,0</w:t>
            </w:r>
          </w:p>
        </w:tc>
        <w:tc>
          <w:tcPr>
            <w:tcW w:w="1134" w:type="dxa"/>
            <w:gridSpan w:val="2"/>
          </w:tcPr>
          <w:p w:rsidR="00B60C2E" w:rsidRPr="0011500F" w:rsidRDefault="00B60C2E" w:rsidP="00B60C2E">
            <w:pPr>
              <w:jc w:val="center"/>
              <w:rPr>
                <w:sz w:val="18"/>
                <w:szCs w:val="18"/>
              </w:rPr>
            </w:pPr>
            <w:r w:rsidRPr="0011500F">
              <w:rPr>
                <w:sz w:val="18"/>
                <w:szCs w:val="18"/>
              </w:rPr>
              <w:t>25,0</w:t>
            </w:r>
          </w:p>
        </w:tc>
        <w:tc>
          <w:tcPr>
            <w:tcW w:w="1560" w:type="dxa"/>
            <w:gridSpan w:val="3"/>
          </w:tcPr>
          <w:p w:rsidR="00B60C2E" w:rsidRPr="0011500F" w:rsidRDefault="00B60C2E" w:rsidP="00B60C2E">
            <w:pPr>
              <w:jc w:val="center"/>
              <w:rPr>
                <w:sz w:val="18"/>
                <w:szCs w:val="18"/>
              </w:rPr>
            </w:pPr>
            <w:r w:rsidRPr="0011500F">
              <w:rPr>
                <w:sz w:val="18"/>
                <w:szCs w:val="18"/>
              </w:rPr>
              <w:t>25,0</w:t>
            </w:r>
          </w:p>
        </w:tc>
        <w:tc>
          <w:tcPr>
            <w:tcW w:w="1410" w:type="dxa"/>
            <w:gridSpan w:val="2"/>
          </w:tcPr>
          <w:p w:rsidR="00B60C2E" w:rsidRPr="0011500F" w:rsidRDefault="00B60C2E" w:rsidP="00B60C2E">
            <w:pPr>
              <w:jc w:val="center"/>
              <w:rPr>
                <w:sz w:val="18"/>
                <w:szCs w:val="18"/>
              </w:rPr>
            </w:pPr>
            <w:r w:rsidRPr="0011500F">
              <w:rPr>
                <w:sz w:val="18"/>
                <w:szCs w:val="18"/>
              </w:rPr>
              <w:t>75,0</w:t>
            </w:r>
          </w:p>
        </w:tc>
        <w:tc>
          <w:tcPr>
            <w:tcW w:w="1275" w:type="dxa"/>
            <w:gridSpan w:val="3"/>
          </w:tcPr>
          <w:p w:rsidR="00B60C2E" w:rsidRPr="0011500F" w:rsidRDefault="00B60C2E" w:rsidP="00B60C2E">
            <w:pPr>
              <w:jc w:val="center"/>
              <w:rPr>
                <w:sz w:val="18"/>
                <w:szCs w:val="18"/>
                <w:u w:val="single"/>
              </w:rPr>
            </w:pPr>
          </w:p>
        </w:tc>
      </w:tr>
      <w:tr w:rsidR="00B60C2E" w:rsidRPr="0011500F" w:rsidTr="00B60C2E">
        <w:trPr>
          <w:gridAfter w:val="1"/>
          <w:wAfter w:w="8" w:type="dxa"/>
          <w:trHeight w:val="150"/>
        </w:trPr>
        <w:tc>
          <w:tcPr>
            <w:tcW w:w="3544" w:type="dxa"/>
            <w:gridSpan w:val="4"/>
          </w:tcPr>
          <w:p w:rsidR="00B60C2E" w:rsidRPr="0011500F" w:rsidRDefault="00B60C2E" w:rsidP="00B60C2E">
            <w:pPr>
              <w:jc w:val="right"/>
              <w:rPr>
                <w:b/>
                <w:sz w:val="18"/>
                <w:szCs w:val="18"/>
                <w:u w:val="single"/>
              </w:rPr>
            </w:pPr>
            <w:r w:rsidRPr="0011500F">
              <w:rPr>
                <w:b/>
                <w:sz w:val="18"/>
                <w:szCs w:val="18"/>
                <w:u w:val="single"/>
              </w:rPr>
              <w:t>Бюджет Орловского сельского поселения</w:t>
            </w: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tcPr>
          <w:p w:rsidR="00B60C2E" w:rsidRPr="0011500F" w:rsidRDefault="00B60C2E" w:rsidP="00B60C2E">
            <w:pPr>
              <w:jc w:val="center"/>
              <w:rPr>
                <w:sz w:val="18"/>
                <w:szCs w:val="18"/>
                <w:u w:val="single"/>
              </w:rPr>
            </w:pPr>
          </w:p>
        </w:tc>
      </w:tr>
      <w:tr w:rsidR="00B60C2E" w:rsidRPr="0011500F" w:rsidTr="00B60C2E">
        <w:trPr>
          <w:gridAfter w:val="1"/>
          <w:wAfter w:w="8" w:type="dxa"/>
          <w:trHeight w:val="150"/>
        </w:trPr>
        <w:tc>
          <w:tcPr>
            <w:tcW w:w="3544" w:type="dxa"/>
            <w:gridSpan w:val="4"/>
          </w:tcPr>
          <w:p w:rsidR="00B60C2E" w:rsidRPr="0011500F" w:rsidRDefault="00B60C2E" w:rsidP="00B60C2E">
            <w:pPr>
              <w:jc w:val="right"/>
              <w:rPr>
                <w:b/>
                <w:sz w:val="18"/>
                <w:szCs w:val="18"/>
                <w:u w:val="single"/>
              </w:rPr>
            </w:pPr>
          </w:p>
        </w:tc>
        <w:tc>
          <w:tcPr>
            <w:tcW w:w="1045" w:type="dxa"/>
            <w:gridSpan w:val="3"/>
          </w:tcPr>
          <w:p w:rsidR="00B60C2E" w:rsidRPr="0011500F" w:rsidRDefault="00B60C2E" w:rsidP="00B60C2E">
            <w:pPr>
              <w:jc w:val="center"/>
              <w:rPr>
                <w:sz w:val="18"/>
                <w:szCs w:val="18"/>
              </w:rPr>
            </w:pPr>
            <w:r w:rsidRPr="0011500F">
              <w:rPr>
                <w:sz w:val="18"/>
                <w:szCs w:val="18"/>
              </w:rPr>
              <w:t>0</w:t>
            </w:r>
          </w:p>
        </w:tc>
        <w:tc>
          <w:tcPr>
            <w:tcW w:w="1134" w:type="dxa"/>
            <w:gridSpan w:val="2"/>
          </w:tcPr>
          <w:p w:rsidR="00B60C2E" w:rsidRPr="0011500F" w:rsidRDefault="00B60C2E" w:rsidP="00B60C2E">
            <w:pPr>
              <w:jc w:val="center"/>
              <w:rPr>
                <w:sz w:val="18"/>
                <w:szCs w:val="18"/>
              </w:rPr>
            </w:pPr>
            <w:r w:rsidRPr="0011500F">
              <w:rPr>
                <w:sz w:val="18"/>
                <w:szCs w:val="18"/>
              </w:rPr>
              <w:t>0</w:t>
            </w:r>
          </w:p>
        </w:tc>
        <w:tc>
          <w:tcPr>
            <w:tcW w:w="1560" w:type="dxa"/>
            <w:gridSpan w:val="3"/>
          </w:tcPr>
          <w:p w:rsidR="00B60C2E" w:rsidRPr="0011500F" w:rsidRDefault="00B60C2E" w:rsidP="00B60C2E">
            <w:pPr>
              <w:jc w:val="center"/>
              <w:rPr>
                <w:sz w:val="18"/>
                <w:szCs w:val="18"/>
              </w:rPr>
            </w:pPr>
            <w:r w:rsidRPr="0011500F">
              <w:rPr>
                <w:sz w:val="18"/>
                <w:szCs w:val="18"/>
              </w:rPr>
              <w:t>0</w:t>
            </w:r>
          </w:p>
        </w:tc>
        <w:tc>
          <w:tcPr>
            <w:tcW w:w="1410" w:type="dxa"/>
            <w:gridSpan w:val="2"/>
          </w:tcPr>
          <w:p w:rsidR="00B60C2E" w:rsidRPr="0011500F" w:rsidRDefault="00B60C2E" w:rsidP="00B60C2E">
            <w:pPr>
              <w:jc w:val="center"/>
              <w:rPr>
                <w:sz w:val="18"/>
                <w:szCs w:val="18"/>
              </w:rPr>
            </w:pPr>
            <w:r w:rsidRPr="0011500F">
              <w:rPr>
                <w:sz w:val="18"/>
                <w:szCs w:val="18"/>
              </w:rPr>
              <w:t>0</w:t>
            </w:r>
          </w:p>
        </w:tc>
        <w:tc>
          <w:tcPr>
            <w:tcW w:w="1275" w:type="dxa"/>
            <w:gridSpan w:val="3"/>
          </w:tcPr>
          <w:p w:rsidR="00B60C2E" w:rsidRPr="0011500F" w:rsidRDefault="00B60C2E" w:rsidP="00B60C2E">
            <w:pPr>
              <w:jc w:val="center"/>
              <w:rPr>
                <w:sz w:val="18"/>
                <w:szCs w:val="18"/>
                <w:u w:val="single"/>
              </w:rPr>
            </w:pPr>
          </w:p>
        </w:tc>
      </w:tr>
    </w:tbl>
    <w:p w:rsidR="00B60C2E" w:rsidRPr="0011500F" w:rsidRDefault="00B60C2E" w:rsidP="00B60C2E">
      <w:pPr>
        <w:ind w:firstLine="540"/>
        <w:rPr>
          <w:sz w:val="18"/>
          <w:szCs w:val="18"/>
          <w:u w:val="single"/>
          <w:vertAlign w:val="superscript"/>
        </w:rPr>
      </w:pPr>
    </w:p>
    <w:p w:rsidR="00B60C2E" w:rsidRPr="0011500F" w:rsidRDefault="00B60C2E" w:rsidP="00B60C2E">
      <w:pPr>
        <w:ind w:firstLine="540"/>
        <w:rPr>
          <w:sz w:val="18"/>
          <w:szCs w:val="18"/>
          <w:u w:val="single"/>
          <w:vertAlign w:val="superscript"/>
        </w:rPr>
      </w:pPr>
    </w:p>
    <w:p w:rsidR="00B60C2E" w:rsidRPr="0011500F" w:rsidRDefault="00B60C2E" w:rsidP="00B60C2E">
      <w:pPr>
        <w:ind w:firstLine="540"/>
        <w:rPr>
          <w:sz w:val="18"/>
          <w:szCs w:val="18"/>
          <w:u w:val="single"/>
        </w:rPr>
      </w:pPr>
      <w:r w:rsidRPr="0011500F">
        <w:rPr>
          <w:sz w:val="18"/>
          <w:szCs w:val="18"/>
          <w:u w:val="single"/>
          <w:vertAlign w:val="superscript"/>
        </w:rPr>
        <w:t>*</w:t>
      </w:r>
      <w:r w:rsidRPr="0011500F">
        <w:rPr>
          <w:sz w:val="18"/>
          <w:szCs w:val="18"/>
          <w:u w:val="single"/>
        </w:rPr>
        <w:t>сумма не окончательная и подлежит корректировке</w:t>
      </w:r>
    </w:p>
    <w:p w:rsidR="00B60C2E" w:rsidRPr="0011500F" w:rsidRDefault="00B60C2E" w:rsidP="00B60C2E">
      <w:pPr>
        <w:rPr>
          <w:sz w:val="18"/>
          <w:szCs w:val="18"/>
        </w:rPr>
      </w:pPr>
    </w:p>
    <w:p w:rsidR="00B60C2E" w:rsidRPr="0011500F" w:rsidRDefault="00B60C2E" w:rsidP="00B60C2E">
      <w:pPr>
        <w:ind w:hanging="360"/>
        <w:jc w:val="center"/>
        <w:rPr>
          <w:b/>
          <w:sz w:val="18"/>
          <w:szCs w:val="18"/>
        </w:rPr>
      </w:pPr>
    </w:p>
    <w:p w:rsidR="00B60C2E" w:rsidRPr="0011500F" w:rsidRDefault="00B60C2E" w:rsidP="00B60C2E">
      <w:pPr>
        <w:ind w:hanging="360"/>
        <w:jc w:val="center"/>
        <w:rPr>
          <w:b/>
          <w:sz w:val="18"/>
          <w:szCs w:val="18"/>
        </w:rPr>
      </w:pPr>
      <w:r w:rsidRPr="0011500F">
        <w:rPr>
          <w:b/>
          <w:sz w:val="18"/>
          <w:szCs w:val="18"/>
        </w:rPr>
        <w:t xml:space="preserve">  </w:t>
      </w:r>
      <w:r w:rsidRPr="0011500F">
        <w:rPr>
          <w:b/>
          <w:noProof/>
          <w:sz w:val="18"/>
          <w:szCs w:val="18"/>
        </w:rPr>
        <w:drawing>
          <wp:inline distT="0" distB="0" distL="0" distR="0">
            <wp:extent cx="428625" cy="523875"/>
            <wp:effectExtent l="19050" t="0" r="9525" b="0"/>
            <wp:docPr id="3" name="Рисунок 6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ерб района"/>
                    <pic:cNvPicPr>
                      <a:picLocks noChangeAspect="1" noChangeArrowheads="1"/>
                    </pic:cNvPicPr>
                  </pic:nvPicPr>
                  <pic:blipFill>
                    <a:blip r:embed="rId34"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АДМИНИСТРАЦИЯ ОРЛОВСКОГО РАЙОНА</w:t>
      </w:r>
    </w:p>
    <w:p w:rsidR="00B60C2E" w:rsidRPr="0011500F" w:rsidRDefault="00B60C2E" w:rsidP="00B60C2E">
      <w:pPr>
        <w:ind w:right="283"/>
        <w:jc w:val="center"/>
        <w:rPr>
          <w:b/>
          <w:sz w:val="18"/>
          <w:szCs w:val="18"/>
        </w:rPr>
      </w:pPr>
      <w:r w:rsidRPr="0011500F">
        <w:rPr>
          <w:b/>
          <w:sz w:val="18"/>
          <w:szCs w:val="18"/>
        </w:rPr>
        <w:t>КИРОВСКОЙ ОБЛАСТИ</w:t>
      </w:r>
    </w:p>
    <w:p w:rsidR="00B60C2E" w:rsidRPr="0011500F" w:rsidRDefault="00B60C2E" w:rsidP="00B60C2E">
      <w:pPr>
        <w:ind w:right="283"/>
        <w:jc w:val="center"/>
        <w:rPr>
          <w:b/>
          <w:sz w:val="18"/>
          <w:szCs w:val="18"/>
        </w:rPr>
      </w:pPr>
    </w:p>
    <w:p w:rsidR="00B60C2E" w:rsidRPr="0011500F" w:rsidRDefault="00B60C2E" w:rsidP="00B60C2E">
      <w:pPr>
        <w:ind w:right="283"/>
        <w:jc w:val="center"/>
        <w:rPr>
          <w:b/>
          <w:sz w:val="18"/>
          <w:szCs w:val="18"/>
        </w:rPr>
      </w:pPr>
      <w:r w:rsidRPr="0011500F">
        <w:rPr>
          <w:b/>
          <w:sz w:val="18"/>
          <w:szCs w:val="18"/>
        </w:rPr>
        <w:t>ПОСТАНОВЛЕНИЕ</w:t>
      </w:r>
    </w:p>
    <w:p w:rsidR="00B60C2E" w:rsidRPr="0011500F" w:rsidRDefault="00B60C2E" w:rsidP="00B60C2E">
      <w:pPr>
        <w:jc w:val="both"/>
        <w:rPr>
          <w:sz w:val="18"/>
          <w:szCs w:val="18"/>
        </w:rPr>
      </w:pPr>
    </w:p>
    <w:p w:rsidR="00B60C2E" w:rsidRPr="0011500F" w:rsidRDefault="00B60C2E" w:rsidP="00B60C2E">
      <w:pPr>
        <w:jc w:val="both"/>
        <w:rPr>
          <w:sz w:val="18"/>
          <w:szCs w:val="18"/>
        </w:rPr>
      </w:pPr>
      <w:r w:rsidRPr="0011500F">
        <w:rPr>
          <w:sz w:val="18"/>
          <w:szCs w:val="18"/>
        </w:rPr>
        <w:t>24.08.2018</w:t>
      </w:r>
      <w:r w:rsidRPr="0011500F">
        <w:rPr>
          <w:sz w:val="18"/>
          <w:szCs w:val="18"/>
        </w:rPr>
        <w:tab/>
      </w:r>
      <w:r w:rsidRPr="0011500F">
        <w:rPr>
          <w:sz w:val="18"/>
          <w:szCs w:val="18"/>
        </w:rPr>
        <w:tab/>
      </w:r>
      <w:r w:rsidRPr="0011500F">
        <w:rPr>
          <w:sz w:val="18"/>
          <w:szCs w:val="18"/>
        </w:rPr>
        <w:tab/>
      </w:r>
      <w:r w:rsidRPr="0011500F">
        <w:rPr>
          <w:sz w:val="18"/>
          <w:szCs w:val="18"/>
        </w:rPr>
        <w:tab/>
      </w:r>
      <w:r w:rsidRPr="0011500F">
        <w:rPr>
          <w:sz w:val="18"/>
          <w:szCs w:val="18"/>
        </w:rPr>
        <w:tab/>
        <w:t xml:space="preserve"> </w:t>
      </w:r>
      <w:r w:rsidRPr="0011500F">
        <w:rPr>
          <w:sz w:val="18"/>
          <w:szCs w:val="18"/>
        </w:rPr>
        <w:tab/>
      </w:r>
      <w:r w:rsidRPr="0011500F">
        <w:rPr>
          <w:sz w:val="18"/>
          <w:szCs w:val="18"/>
        </w:rPr>
        <w:tab/>
      </w:r>
      <w:r w:rsidRPr="0011500F">
        <w:rPr>
          <w:sz w:val="18"/>
          <w:szCs w:val="18"/>
        </w:rPr>
        <w:tab/>
        <w:t xml:space="preserve">                            № 553-п</w:t>
      </w: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г. Орлов</w:t>
      </w:r>
    </w:p>
    <w:p w:rsidR="00B60C2E" w:rsidRPr="0011500F" w:rsidRDefault="00B60C2E" w:rsidP="00B60C2E">
      <w:pPr>
        <w:pStyle w:val="ConsPlusTitle"/>
        <w:jc w:val="center"/>
        <w:outlineLvl w:val="0"/>
        <w:rPr>
          <w:rFonts w:ascii="Times New Roman" w:hAnsi="Times New Roman" w:cs="Times New Roman"/>
          <w:sz w:val="18"/>
          <w:szCs w:val="18"/>
        </w:rPr>
      </w:pPr>
    </w:p>
    <w:p w:rsidR="00B60C2E" w:rsidRPr="0011500F" w:rsidRDefault="00B60C2E" w:rsidP="00B60C2E">
      <w:pPr>
        <w:pStyle w:val="ConsPlusTitle"/>
        <w:jc w:val="center"/>
        <w:outlineLvl w:val="0"/>
        <w:rPr>
          <w:rFonts w:ascii="Times New Roman" w:hAnsi="Times New Roman" w:cs="Times New Roman"/>
          <w:sz w:val="18"/>
          <w:szCs w:val="18"/>
        </w:rPr>
      </w:pPr>
      <w:r w:rsidRPr="0011500F">
        <w:rPr>
          <w:rFonts w:ascii="Times New Roman" w:hAnsi="Times New Roman" w:cs="Times New Roman"/>
          <w:sz w:val="18"/>
          <w:szCs w:val="18"/>
        </w:rPr>
        <w:t>О внесении изменений в состав административной комиссии муниципального образования Орловский муниципальный район Кировской области</w:t>
      </w:r>
    </w:p>
    <w:p w:rsidR="00B60C2E" w:rsidRPr="0011500F" w:rsidRDefault="00B60C2E" w:rsidP="00B60C2E">
      <w:pPr>
        <w:pStyle w:val="ConsPlusNormal"/>
        <w:outlineLvl w:val="0"/>
        <w:rPr>
          <w:sz w:val="18"/>
          <w:szCs w:val="18"/>
        </w:rPr>
      </w:pPr>
    </w:p>
    <w:p w:rsidR="00B60C2E" w:rsidRPr="0011500F" w:rsidRDefault="00B60C2E" w:rsidP="00B60C2E">
      <w:pPr>
        <w:autoSpaceDE w:val="0"/>
        <w:autoSpaceDN w:val="0"/>
        <w:adjustRightInd w:val="0"/>
        <w:ind w:firstLine="540"/>
        <w:jc w:val="both"/>
        <w:outlineLvl w:val="0"/>
        <w:rPr>
          <w:sz w:val="18"/>
          <w:szCs w:val="18"/>
        </w:rPr>
      </w:pPr>
      <w:r w:rsidRPr="0011500F">
        <w:rPr>
          <w:sz w:val="18"/>
          <w:szCs w:val="18"/>
        </w:rPr>
        <w:t>В соответствии с Законом Кировской области от 06.04.2009 N 358-ЗО "Об административных комиссиях в Кировской области", администрация Орловского района ПОСТАНОВЛЯЕТ:</w:t>
      </w:r>
    </w:p>
    <w:p w:rsidR="00B60C2E" w:rsidRPr="0011500F" w:rsidRDefault="00B60C2E" w:rsidP="00B60C2E">
      <w:pPr>
        <w:pStyle w:val="ConsPlusNormal"/>
        <w:spacing w:line="276" w:lineRule="auto"/>
        <w:ind w:firstLine="540"/>
        <w:jc w:val="both"/>
        <w:outlineLvl w:val="0"/>
        <w:rPr>
          <w:sz w:val="18"/>
          <w:szCs w:val="18"/>
        </w:rPr>
      </w:pPr>
      <w:r w:rsidRPr="0011500F">
        <w:rPr>
          <w:sz w:val="18"/>
          <w:szCs w:val="18"/>
        </w:rPr>
        <w:t>1. Внести изменения в состав административной комиссии муниципального образования Орловский муниципальный район Кировской области (далее – комиссия), утвержденный постановлением администрации Орловского района от 30.12.2015 № 707 «О создании административной комиссии муниципального образования Орловский муниципальный район Кировской области»:</w:t>
      </w:r>
    </w:p>
    <w:p w:rsidR="00B60C2E" w:rsidRPr="0011500F" w:rsidRDefault="00B60C2E" w:rsidP="00B60C2E">
      <w:pPr>
        <w:pStyle w:val="ConsPlusNormal"/>
        <w:spacing w:line="276" w:lineRule="auto"/>
        <w:ind w:firstLine="540"/>
        <w:jc w:val="both"/>
        <w:outlineLvl w:val="0"/>
        <w:rPr>
          <w:sz w:val="18"/>
          <w:szCs w:val="18"/>
        </w:rPr>
      </w:pPr>
      <w:r w:rsidRPr="0011500F">
        <w:rPr>
          <w:sz w:val="18"/>
          <w:szCs w:val="18"/>
        </w:rPr>
        <w:t xml:space="preserve">1.1. Ввести в состав комиссии секретарем комиссии </w:t>
      </w:r>
      <w:proofErr w:type="spellStart"/>
      <w:r w:rsidRPr="0011500F">
        <w:rPr>
          <w:sz w:val="18"/>
          <w:szCs w:val="18"/>
        </w:rPr>
        <w:t>Лесовую</w:t>
      </w:r>
      <w:proofErr w:type="spellEnd"/>
      <w:r w:rsidRPr="0011500F">
        <w:rPr>
          <w:sz w:val="18"/>
          <w:szCs w:val="18"/>
        </w:rPr>
        <w:t xml:space="preserve"> Татьяну Викторовну, главного специалиста, юрисконсульта юридического отдела администрации Орловского района;</w:t>
      </w:r>
    </w:p>
    <w:p w:rsidR="00B60C2E" w:rsidRPr="0011500F" w:rsidRDefault="00B60C2E" w:rsidP="00B60C2E">
      <w:pPr>
        <w:pStyle w:val="ConsPlusNormal"/>
        <w:spacing w:line="276" w:lineRule="auto"/>
        <w:ind w:firstLine="540"/>
        <w:jc w:val="both"/>
        <w:outlineLvl w:val="0"/>
        <w:rPr>
          <w:sz w:val="18"/>
          <w:szCs w:val="18"/>
        </w:rPr>
      </w:pPr>
      <w:r w:rsidRPr="0011500F">
        <w:rPr>
          <w:sz w:val="18"/>
          <w:szCs w:val="18"/>
        </w:rPr>
        <w:t>1.2. Вывести из состава комиссии Синцову О.М.</w:t>
      </w:r>
    </w:p>
    <w:p w:rsidR="00B60C2E" w:rsidRPr="0011500F" w:rsidRDefault="00B60C2E" w:rsidP="00B60C2E">
      <w:pPr>
        <w:pStyle w:val="ConsPlusNormal"/>
        <w:spacing w:line="276" w:lineRule="auto"/>
        <w:ind w:firstLine="540"/>
        <w:jc w:val="both"/>
        <w:outlineLvl w:val="0"/>
        <w:rPr>
          <w:sz w:val="18"/>
          <w:szCs w:val="18"/>
        </w:rPr>
      </w:pPr>
      <w:r w:rsidRPr="0011500F">
        <w:rPr>
          <w:sz w:val="18"/>
          <w:szCs w:val="18"/>
        </w:rPr>
        <w:t>2. Опубликовать постановление в Информационном бюллетене органов местного самоуправления Орловского района.</w:t>
      </w:r>
    </w:p>
    <w:p w:rsidR="00B60C2E" w:rsidRPr="0011500F" w:rsidRDefault="00B60C2E" w:rsidP="00B60C2E">
      <w:pPr>
        <w:pStyle w:val="ConsPlusNormal"/>
        <w:spacing w:line="276" w:lineRule="auto"/>
        <w:ind w:firstLine="540"/>
        <w:jc w:val="both"/>
        <w:outlineLvl w:val="0"/>
        <w:rPr>
          <w:sz w:val="18"/>
          <w:szCs w:val="18"/>
        </w:rPr>
      </w:pPr>
      <w:r w:rsidRPr="0011500F">
        <w:rPr>
          <w:sz w:val="18"/>
          <w:szCs w:val="18"/>
        </w:rPr>
        <w:t>3. Постановление вступает в силу с момента опубликования.</w:t>
      </w:r>
    </w:p>
    <w:p w:rsidR="00B60C2E" w:rsidRPr="0011500F" w:rsidRDefault="00B60C2E" w:rsidP="00B60C2E">
      <w:pPr>
        <w:jc w:val="both"/>
        <w:rPr>
          <w:sz w:val="18"/>
          <w:szCs w:val="18"/>
        </w:rPr>
      </w:pPr>
    </w:p>
    <w:p w:rsidR="00B60C2E" w:rsidRPr="0011500F" w:rsidRDefault="00B60C2E" w:rsidP="00B60C2E">
      <w:pPr>
        <w:jc w:val="both"/>
        <w:rPr>
          <w:sz w:val="18"/>
          <w:szCs w:val="18"/>
        </w:rPr>
      </w:pPr>
      <w:r w:rsidRPr="0011500F">
        <w:rPr>
          <w:sz w:val="18"/>
          <w:szCs w:val="18"/>
        </w:rPr>
        <w:t xml:space="preserve">И.о. главы администрации </w:t>
      </w:r>
    </w:p>
    <w:p w:rsidR="00B60C2E" w:rsidRPr="0011500F" w:rsidRDefault="00B60C2E" w:rsidP="00B60C2E">
      <w:pPr>
        <w:pStyle w:val="af5"/>
        <w:spacing w:before="0" w:after="0"/>
        <w:rPr>
          <w:rFonts w:ascii="Times New Roman" w:hAnsi="Times New Roman" w:cs="Times New Roman"/>
          <w:sz w:val="18"/>
          <w:szCs w:val="18"/>
        </w:rPr>
      </w:pPr>
      <w:r w:rsidRPr="0011500F">
        <w:rPr>
          <w:rFonts w:ascii="Times New Roman" w:hAnsi="Times New Roman" w:cs="Times New Roman"/>
          <w:sz w:val="18"/>
          <w:szCs w:val="18"/>
        </w:rPr>
        <w:t xml:space="preserve">Орловского района       А.В. </w:t>
      </w:r>
      <w:proofErr w:type="spellStart"/>
      <w:r w:rsidRPr="0011500F">
        <w:rPr>
          <w:rFonts w:ascii="Times New Roman" w:hAnsi="Times New Roman" w:cs="Times New Roman"/>
          <w:sz w:val="18"/>
          <w:szCs w:val="18"/>
        </w:rPr>
        <w:t>Аботуров</w:t>
      </w:r>
      <w:proofErr w:type="spellEnd"/>
    </w:p>
    <w:p w:rsidR="00B60C2E" w:rsidRPr="0011500F" w:rsidRDefault="00B60C2E" w:rsidP="00B60C2E">
      <w:pPr>
        <w:rPr>
          <w:sz w:val="18"/>
          <w:szCs w:val="18"/>
        </w:rPr>
      </w:pPr>
    </w:p>
    <w:p w:rsidR="00B60C2E" w:rsidRPr="0011500F" w:rsidRDefault="00B60C2E" w:rsidP="00B60C2E">
      <w:pPr>
        <w:ind w:right="-22"/>
        <w:jc w:val="center"/>
        <w:rPr>
          <w:b/>
          <w:sz w:val="18"/>
          <w:szCs w:val="18"/>
        </w:rPr>
      </w:pPr>
      <w:r w:rsidRPr="0011500F">
        <w:rPr>
          <w:b/>
          <w:noProof/>
          <w:sz w:val="18"/>
          <w:szCs w:val="18"/>
        </w:rPr>
        <w:drawing>
          <wp:inline distT="0" distB="0" distL="0" distR="0">
            <wp:extent cx="457200" cy="542925"/>
            <wp:effectExtent l="19050" t="0" r="0" b="0"/>
            <wp:docPr id="4" name="Рисунок 7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ерб района1"/>
                    <pic:cNvPicPr>
                      <a:picLocks noChangeAspect="1" noChangeArrowheads="1"/>
                    </pic:cNvPicPr>
                  </pic:nvPicPr>
                  <pic:blipFill>
                    <a:blip r:embed="rId35"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B60C2E" w:rsidRPr="0011500F" w:rsidRDefault="00B60C2E" w:rsidP="00B60C2E">
      <w:pPr>
        <w:ind w:right="-22"/>
        <w:jc w:val="center"/>
        <w:rPr>
          <w:b/>
          <w:sz w:val="18"/>
          <w:szCs w:val="18"/>
        </w:rPr>
      </w:pPr>
    </w:p>
    <w:p w:rsidR="00B60C2E" w:rsidRPr="0011500F" w:rsidRDefault="00B60C2E" w:rsidP="00B60C2E">
      <w:pPr>
        <w:ind w:right="-22"/>
        <w:jc w:val="center"/>
        <w:rPr>
          <w:b/>
          <w:sz w:val="18"/>
          <w:szCs w:val="18"/>
        </w:rPr>
      </w:pPr>
      <w:r w:rsidRPr="0011500F">
        <w:rPr>
          <w:b/>
          <w:sz w:val="18"/>
          <w:szCs w:val="18"/>
        </w:rPr>
        <w:t>АДМИНИСТРАЦИЯ ОРЛОВСКОГО РАЙОНА</w:t>
      </w:r>
    </w:p>
    <w:p w:rsidR="00B60C2E" w:rsidRPr="0011500F" w:rsidRDefault="00B60C2E" w:rsidP="00B60C2E">
      <w:pPr>
        <w:ind w:right="-22"/>
        <w:jc w:val="center"/>
        <w:rPr>
          <w:b/>
          <w:sz w:val="18"/>
          <w:szCs w:val="18"/>
        </w:rPr>
      </w:pPr>
      <w:r w:rsidRPr="0011500F">
        <w:rPr>
          <w:b/>
          <w:sz w:val="18"/>
          <w:szCs w:val="18"/>
        </w:rPr>
        <w:t>КИРОВСКОЙ ОБЛАСТИ</w:t>
      </w:r>
    </w:p>
    <w:p w:rsidR="00B60C2E" w:rsidRPr="0011500F" w:rsidRDefault="00B60C2E" w:rsidP="00B60C2E">
      <w:pPr>
        <w:ind w:right="-22"/>
        <w:jc w:val="center"/>
        <w:rPr>
          <w:sz w:val="18"/>
          <w:szCs w:val="18"/>
        </w:rPr>
      </w:pPr>
    </w:p>
    <w:p w:rsidR="00B60C2E" w:rsidRPr="0011500F" w:rsidRDefault="00B60C2E" w:rsidP="00B60C2E">
      <w:pPr>
        <w:ind w:right="-22"/>
        <w:jc w:val="center"/>
        <w:rPr>
          <w:b/>
          <w:sz w:val="18"/>
          <w:szCs w:val="18"/>
        </w:rPr>
      </w:pPr>
      <w:r w:rsidRPr="0011500F">
        <w:rPr>
          <w:b/>
          <w:sz w:val="18"/>
          <w:szCs w:val="18"/>
        </w:rPr>
        <w:t>ПОСТАНОВЛЕНИЕ</w:t>
      </w:r>
    </w:p>
    <w:p w:rsidR="00B60C2E" w:rsidRPr="0011500F" w:rsidRDefault="00B60C2E" w:rsidP="00B60C2E">
      <w:pPr>
        <w:ind w:right="-22"/>
        <w:jc w:val="center"/>
        <w:rPr>
          <w:b/>
          <w:sz w:val="18"/>
          <w:szCs w:val="18"/>
        </w:rPr>
      </w:pPr>
    </w:p>
    <w:p w:rsidR="00B60C2E" w:rsidRPr="0011500F" w:rsidRDefault="00B60C2E" w:rsidP="00B60C2E">
      <w:pPr>
        <w:pStyle w:val="1"/>
        <w:ind w:right="283"/>
        <w:jc w:val="center"/>
        <w:rPr>
          <w:sz w:val="18"/>
          <w:szCs w:val="18"/>
          <w:u w:val="single"/>
        </w:rPr>
      </w:pPr>
      <w:r w:rsidRPr="0011500F">
        <w:rPr>
          <w:sz w:val="18"/>
          <w:szCs w:val="18"/>
        </w:rPr>
        <w:t xml:space="preserve">24.08.2018                                                                           №  554 - </w:t>
      </w:r>
      <w:proofErr w:type="spellStart"/>
      <w:proofErr w:type="gramStart"/>
      <w:r w:rsidRPr="0011500F">
        <w:rPr>
          <w:sz w:val="18"/>
          <w:szCs w:val="18"/>
        </w:rPr>
        <w:t>п</w:t>
      </w:r>
      <w:proofErr w:type="spellEnd"/>
      <w:proofErr w:type="gramEnd"/>
    </w:p>
    <w:p w:rsidR="00B60C2E" w:rsidRPr="0011500F" w:rsidRDefault="00B60C2E" w:rsidP="00B60C2E">
      <w:pPr>
        <w:ind w:left="2820" w:right="283" w:firstLine="720"/>
        <w:rPr>
          <w:sz w:val="18"/>
          <w:szCs w:val="18"/>
        </w:rPr>
      </w:pPr>
      <w:r w:rsidRPr="0011500F">
        <w:rPr>
          <w:sz w:val="18"/>
          <w:szCs w:val="18"/>
        </w:rPr>
        <w:t xml:space="preserve">     г. Орлов</w:t>
      </w:r>
    </w:p>
    <w:p w:rsidR="00B60C2E" w:rsidRPr="0011500F" w:rsidRDefault="00B60C2E" w:rsidP="00B60C2E">
      <w:pPr>
        <w:ind w:right="283"/>
        <w:rPr>
          <w:sz w:val="18"/>
          <w:szCs w:val="18"/>
        </w:rPr>
      </w:pPr>
    </w:p>
    <w:p w:rsidR="00B60C2E" w:rsidRPr="0011500F" w:rsidRDefault="00B60C2E" w:rsidP="00B60C2E">
      <w:pPr>
        <w:pStyle w:val="a6"/>
        <w:rPr>
          <w:b/>
          <w:bCs/>
          <w:sz w:val="18"/>
          <w:szCs w:val="18"/>
        </w:rPr>
      </w:pPr>
      <w:r w:rsidRPr="0011500F">
        <w:rPr>
          <w:b/>
          <w:bCs/>
          <w:sz w:val="18"/>
          <w:szCs w:val="18"/>
        </w:rPr>
        <w:t xml:space="preserve">О внесении изменений в постановление администрации Орловского района от 27.10.2014 № 676 </w:t>
      </w:r>
    </w:p>
    <w:p w:rsidR="00B60C2E" w:rsidRPr="0011500F" w:rsidRDefault="00B60C2E" w:rsidP="00B60C2E">
      <w:pPr>
        <w:pStyle w:val="ListParagraph"/>
        <w:autoSpaceDE w:val="0"/>
        <w:autoSpaceDN w:val="0"/>
        <w:adjustRightInd w:val="0"/>
        <w:ind w:left="0"/>
        <w:jc w:val="center"/>
        <w:rPr>
          <w:b/>
          <w:sz w:val="18"/>
          <w:szCs w:val="18"/>
        </w:rPr>
      </w:pPr>
    </w:p>
    <w:p w:rsidR="00B60C2E" w:rsidRPr="0011500F" w:rsidRDefault="00B60C2E" w:rsidP="00B60C2E">
      <w:pPr>
        <w:tabs>
          <w:tab w:val="left" w:pos="720"/>
        </w:tabs>
        <w:autoSpaceDE w:val="0"/>
        <w:autoSpaceDN w:val="0"/>
        <w:adjustRightInd w:val="0"/>
        <w:spacing w:line="324" w:lineRule="auto"/>
        <w:ind w:firstLine="540"/>
        <w:jc w:val="both"/>
        <w:rPr>
          <w:bCs/>
          <w:sz w:val="18"/>
          <w:szCs w:val="18"/>
        </w:rPr>
      </w:pPr>
      <w:r w:rsidRPr="0011500F">
        <w:rPr>
          <w:bCs/>
          <w:sz w:val="18"/>
          <w:szCs w:val="18"/>
        </w:rPr>
        <w:t xml:space="preserve">   В целях приведения муниципальной программы «Поддержка и развитие малого предпринимательства в Орловском районе Кировской области на 2014-2020 годы» в соответствие с действующим законодательством, администрация Орловского района ПОСТАНОВЛЯЕТ:</w:t>
      </w:r>
    </w:p>
    <w:p w:rsidR="00B60C2E" w:rsidRPr="0011500F" w:rsidRDefault="00B60C2E" w:rsidP="00B60C2E">
      <w:pPr>
        <w:spacing w:line="324" w:lineRule="auto"/>
        <w:ind w:firstLine="700"/>
        <w:jc w:val="both"/>
        <w:rPr>
          <w:sz w:val="18"/>
          <w:szCs w:val="18"/>
        </w:rPr>
      </w:pPr>
      <w:r w:rsidRPr="0011500F">
        <w:rPr>
          <w:sz w:val="18"/>
          <w:szCs w:val="18"/>
        </w:rPr>
        <w:t>1. Внести изменения в муниципальную программу «Поддержка и развитие малого предпринимательства в Орловском районе Кировской области на 2014-2020 годы» (далее - муниципальная программа), утвержденную постановлением администрации  Орловского района от 27.10.2014 № 676 (в редакции от 14.08.2017 № 541, от 29.12.2017 № 909):</w:t>
      </w:r>
    </w:p>
    <w:p w:rsidR="00B60C2E" w:rsidRPr="0011500F" w:rsidRDefault="00B60C2E" w:rsidP="00B60C2E">
      <w:pPr>
        <w:spacing w:line="324" w:lineRule="auto"/>
        <w:ind w:firstLine="700"/>
        <w:jc w:val="both"/>
        <w:rPr>
          <w:sz w:val="18"/>
          <w:szCs w:val="18"/>
        </w:rPr>
      </w:pPr>
      <w:r w:rsidRPr="0011500F">
        <w:rPr>
          <w:sz w:val="18"/>
          <w:szCs w:val="18"/>
        </w:rPr>
        <w:t>1.1. Приложение 1 к муниципальной программе изложить в новой редакции согласно приложению.</w:t>
      </w:r>
    </w:p>
    <w:p w:rsidR="00B60C2E" w:rsidRPr="0011500F" w:rsidRDefault="00B60C2E" w:rsidP="00B60C2E">
      <w:pPr>
        <w:spacing w:line="324" w:lineRule="auto"/>
        <w:ind w:firstLine="567"/>
        <w:jc w:val="both"/>
        <w:rPr>
          <w:sz w:val="18"/>
          <w:szCs w:val="18"/>
        </w:rPr>
      </w:pPr>
      <w:r w:rsidRPr="0011500F">
        <w:rPr>
          <w:sz w:val="18"/>
          <w:szCs w:val="18"/>
        </w:rPr>
        <w:t>2.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w:t>
      </w:r>
    </w:p>
    <w:p w:rsidR="00B60C2E" w:rsidRPr="0011500F" w:rsidRDefault="00B60C2E" w:rsidP="00B60C2E">
      <w:pPr>
        <w:spacing w:line="324" w:lineRule="auto"/>
        <w:ind w:firstLine="709"/>
        <w:jc w:val="both"/>
        <w:rPr>
          <w:sz w:val="18"/>
          <w:szCs w:val="18"/>
        </w:rPr>
      </w:pPr>
      <w:r w:rsidRPr="0011500F">
        <w:rPr>
          <w:sz w:val="18"/>
          <w:szCs w:val="18"/>
        </w:rPr>
        <w:t xml:space="preserve">3. </w:t>
      </w:r>
      <w:proofErr w:type="gramStart"/>
      <w:r w:rsidRPr="0011500F">
        <w:rPr>
          <w:sz w:val="18"/>
          <w:szCs w:val="18"/>
        </w:rPr>
        <w:t>Контроль за</w:t>
      </w:r>
      <w:proofErr w:type="gramEnd"/>
      <w:r w:rsidRPr="0011500F">
        <w:rPr>
          <w:sz w:val="18"/>
          <w:szCs w:val="18"/>
        </w:rPr>
        <w:t xml:space="preserve"> исполнением настоящего постановления возложить на начальника управления  по экономике, имущественным отношениям и земельным ресурсам </w:t>
      </w:r>
      <w:proofErr w:type="spellStart"/>
      <w:r w:rsidRPr="0011500F">
        <w:rPr>
          <w:sz w:val="18"/>
          <w:szCs w:val="18"/>
        </w:rPr>
        <w:t>Тюфякову</w:t>
      </w:r>
      <w:proofErr w:type="spellEnd"/>
      <w:r w:rsidRPr="0011500F">
        <w:rPr>
          <w:sz w:val="18"/>
          <w:szCs w:val="18"/>
        </w:rPr>
        <w:t xml:space="preserve"> Е.А.</w:t>
      </w:r>
    </w:p>
    <w:p w:rsidR="00B60C2E" w:rsidRPr="0011500F" w:rsidRDefault="00B60C2E" w:rsidP="00B60C2E">
      <w:pPr>
        <w:spacing w:line="300" w:lineRule="auto"/>
        <w:ind w:firstLine="709"/>
        <w:jc w:val="both"/>
        <w:rPr>
          <w:sz w:val="18"/>
          <w:szCs w:val="18"/>
        </w:rPr>
      </w:pPr>
    </w:p>
    <w:p w:rsidR="00B60C2E" w:rsidRPr="0011500F" w:rsidRDefault="00B60C2E" w:rsidP="00B60C2E">
      <w:pPr>
        <w:ind w:right="-22"/>
        <w:rPr>
          <w:sz w:val="18"/>
          <w:szCs w:val="18"/>
        </w:rPr>
      </w:pPr>
      <w:r w:rsidRPr="0011500F">
        <w:rPr>
          <w:sz w:val="18"/>
          <w:szCs w:val="18"/>
        </w:rPr>
        <w:t>И.о. главы администрации</w:t>
      </w:r>
    </w:p>
    <w:p w:rsidR="00B60C2E" w:rsidRPr="0011500F" w:rsidRDefault="00B60C2E" w:rsidP="00B60C2E">
      <w:pPr>
        <w:ind w:right="-22"/>
        <w:rPr>
          <w:sz w:val="18"/>
          <w:szCs w:val="18"/>
        </w:rPr>
      </w:pPr>
      <w:r w:rsidRPr="0011500F">
        <w:rPr>
          <w:sz w:val="18"/>
          <w:szCs w:val="18"/>
        </w:rPr>
        <w:t xml:space="preserve">Орловского района                    А.В. </w:t>
      </w:r>
      <w:proofErr w:type="spellStart"/>
      <w:r w:rsidRPr="0011500F">
        <w:rPr>
          <w:sz w:val="18"/>
          <w:szCs w:val="18"/>
        </w:rPr>
        <w:t>Аботуров</w:t>
      </w:r>
      <w:proofErr w:type="spellEnd"/>
    </w:p>
    <w:p w:rsidR="00B60C2E" w:rsidRPr="0011500F" w:rsidRDefault="00B60C2E" w:rsidP="00B60C2E">
      <w:pPr>
        <w:ind w:left="8100"/>
        <w:jc w:val="both"/>
        <w:rPr>
          <w:sz w:val="18"/>
          <w:szCs w:val="18"/>
        </w:rPr>
      </w:pPr>
      <w:r w:rsidRPr="0011500F">
        <w:rPr>
          <w:sz w:val="18"/>
          <w:szCs w:val="18"/>
        </w:rPr>
        <w:t>Приложение 1</w:t>
      </w:r>
    </w:p>
    <w:p w:rsidR="00B60C2E" w:rsidRPr="0011500F" w:rsidRDefault="00B60C2E" w:rsidP="00B60C2E">
      <w:pPr>
        <w:ind w:left="8100"/>
        <w:jc w:val="both"/>
        <w:rPr>
          <w:sz w:val="18"/>
          <w:szCs w:val="18"/>
        </w:rPr>
      </w:pPr>
      <w:r w:rsidRPr="0011500F">
        <w:rPr>
          <w:sz w:val="18"/>
          <w:szCs w:val="18"/>
        </w:rPr>
        <w:t>к муниципальной программе «Поддержка и развитие малого предпринимательства в Орловском районе Кировской области» на 2014-2020 годы, утвержденной постановление от 27.10.2014 № 676 (в редакции от 14.08.2017 № 541, от 29.12.2017 № 909, от 24.08.2018 № 554-п)</w:t>
      </w:r>
    </w:p>
    <w:p w:rsidR="00B60C2E" w:rsidRPr="0011500F" w:rsidRDefault="00B60C2E" w:rsidP="00B60C2E">
      <w:pPr>
        <w:jc w:val="right"/>
        <w:rPr>
          <w:sz w:val="18"/>
          <w:szCs w:val="18"/>
        </w:rPr>
      </w:pPr>
    </w:p>
    <w:p w:rsidR="00B60C2E" w:rsidRPr="0011500F" w:rsidRDefault="00B60C2E" w:rsidP="00B60C2E">
      <w:pPr>
        <w:jc w:val="center"/>
        <w:rPr>
          <w:b/>
          <w:bCs/>
          <w:sz w:val="18"/>
          <w:szCs w:val="18"/>
        </w:rPr>
      </w:pPr>
      <w:r w:rsidRPr="0011500F">
        <w:rPr>
          <w:b/>
          <w:sz w:val="18"/>
          <w:szCs w:val="18"/>
        </w:rPr>
        <w:lastRenderedPageBreak/>
        <w:t>Перечень программных м</w:t>
      </w:r>
      <w:r w:rsidRPr="0011500F">
        <w:rPr>
          <w:b/>
          <w:bCs/>
          <w:sz w:val="18"/>
          <w:szCs w:val="18"/>
        </w:rPr>
        <w:t xml:space="preserve">ероприятий  муниципальной программы  </w:t>
      </w:r>
    </w:p>
    <w:p w:rsidR="00B60C2E" w:rsidRPr="0011500F" w:rsidRDefault="00B60C2E" w:rsidP="00B60C2E">
      <w:pPr>
        <w:jc w:val="center"/>
        <w:rPr>
          <w:b/>
          <w:bCs/>
          <w:sz w:val="18"/>
          <w:szCs w:val="18"/>
        </w:rPr>
      </w:pPr>
      <w:r w:rsidRPr="0011500F">
        <w:rPr>
          <w:b/>
          <w:bCs/>
          <w:sz w:val="18"/>
          <w:szCs w:val="18"/>
        </w:rPr>
        <w:t xml:space="preserve">«Поддержка и развитие  малого предпринимательства в Орловском  районе Кировской области» </w:t>
      </w:r>
    </w:p>
    <w:p w:rsidR="00B60C2E" w:rsidRPr="0011500F" w:rsidRDefault="00B60C2E" w:rsidP="00B60C2E">
      <w:pPr>
        <w:jc w:val="center"/>
        <w:rPr>
          <w:b/>
          <w:bCs/>
          <w:sz w:val="18"/>
          <w:szCs w:val="18"/>
        </w:rPr>
      </w:pPr>
      <w:r w:rsidRPr="0011500F">
        <w:rPr>
          <w:b/>
          <w:bCs/>
          <w:sz w:val="18"/>
          <w:szCs w:val="18"/>
        </w:rPr>
        <w:t>на    2014- 2020 годы</w:t>
      </w:r>
    </w:p>
    <w:tbl>
      <w:tblPr>
        <w:tblStyle w:val="10"/>
        <w:tblW w:w="10774" w:type="dxa"/>
        <w:tblInd w:w="-885" w:type="dxa"/>
        <w:tblLayout w:type="fixed"/>
        <w:tblLook w:val="01E0"/>
      </w:tblPr>
      <w:tblGrid>
        <w:gridCol w:w="537"/>
        <w:gridCol w:w="957"/>
        <w:gridCol w:w="1745"/>
        <w:gridCol w:w="1260"/>
        <w:gridCol w:w="720"/>
        <w:gridCol w:w="720"/>
        <w:gridCol w:w="720"/>
        <w:gridCol w:w="571"/>
        <w:gridCol w:w="560"/>
        <w:gridCol w:w="720"/>
        <w:gridCol w:w="757"/>
        <w:gridCol w:w="348"/>
        <w:gridCol w:w="1159"/>
      </w:tblGrid>
      <w:tr w:rsidR="00B60C2E" w:rsidRPr="0011500F" w:rsidTr="00B60C2E">
        <w:tc>
          <w:tcPr>
            <w:tcW w:w="537" w:type="dxa"/>
            <w:vMerge w:val="restart"/>
          </w:tcPr>
          <w:p w:rsidR="00B60C2E" w:rsidRPr="0011500F" w:rsidRDefault="00B60C2E" w:rsidP="00B60C2E">
            <w:pPr>
              <w:jc w:val="both"/>
              <w:rPr>
                <w:b/>
                <w:bCs/>
                <w:sz w:val="18"/>
                <w:szCs w:val="18"/>
              </w:rPr>
            </w:pPr>
          </w:p>
          <w:p w:rsidR="00B60C2E" w:rsidRPr="0011500F" w:rsidRDefault="00B60C2E" w:rsidP="00B60C2E">
            <w:pPr>
              <w:jc w:val="both"/>
              <w:rPr>
                <w:sz w:val="18"/>
                <w:szCs w:val="18"/>
              </w:rPr>
            </w:pPr>
            <w:r w:rsidRPr="0011500F">
              <w:rPr>
                <w:b/>
                <w:bCs/>
                <w:sz w:val="18"/>
                <w:szCs w:val="18"/>
              </w:rPr>
              <w:t xml:space="preserve">№ </w:t>
            </w:r>
            <w:proofErr w:type="spellStart"/>
            <w:proofErr w:type="gramStart"/>
            <w:r w:rsidRPr="0011500F">
              <w:rPr>
                <w:b/>
                <w:bCs/>
                <w:sz w:val="18"/>
                <w:szCs w:val="18"/>
              </w:rPr>
              <w:t>п</w:t>
            </w:r>
            <w:proofErr w:type="spellEnd"/>
            <w:proofErr w:type="gramEnd"/>
            <w:r w:rsidRPr="0011500F">
              <w:rPr>
                <w:b/>
                <w:bCs/>
                <w:sz w:val="18"/>
                <w:szCs w:val="18"/>
              </w:rPr>
              <w:t>/</w:t>
            </w:r>
            <w:proofErr w:type="spellStart"/>
            <w:r w:rsidRPr="0011500F">
              <w:rPr>
                <w:b/>
                <w:bCs/>
                <w:sz w:val="18"/>
                <w:szCs w:val="18"/>
              </w:rPr>
              <w:t>п</w:t>
            </w:r>
            <w:proofErr w:type="spellEnd"/>
          </w:p>
        </w:tc>
        <w:tc>
          <w:tcPr>
            <w:tcW w:w="957" w:type="dxa"/>
            <w:vMerge w:val="restart"/>
          </w:tcPr>
          <w:p w:rsidR="00B60C2E" w:rsidRPr="0011500F" w:rsidRDefault="00B60C2E" w:rsidP="00B60C2E">
            <w:pPr>
              <w:jc w:val="both"/>
              <w:rPr>
                <w:b/>
                <w:sz w:val="18"/>
                <w:szCs w:val="18"/>
              </w:rPr>
            </w:pPr>
          </w:p>
          <w:p w:rsidR="00B60C2E" w:rsidRPr="0011500F" w:rsidRDefault="00B60C2E" w:rsidP="00B60C2E">
            <w:pPr>
              <w:jc w:val="both"/>
              <w:rPr>
                <w:b/>
                <w:sz w:val="18"/>
                <w:szCs w:val="18"/>
              </w:rPr>
            </w:pPr>
          </w:p>
          <w:p w:rsidR="00B60C2E" w:rsidRPr="0011500F" w:rsidRDefault="00B60C2E" w:rsidP="00B60C2E">
            <w:pPr>
              <w:jc w:val="both"/>
              <w:rPr>
                <w:b/>
                <w:sz w:val="18"/>
                <w:szCs w:val="18"/>
              </w:rPr>
            </w:pPr>
            <w:r w:rsidRPr="0011500F">
              <w:rPr>
                <w:b/>
                <w:sz w:val="18"/>
                <w:szCs w:val="18"/>
              </w:rPr>
              <w:t>Решаемые задачи</w:t>
            </w:r>
          </w:p>
        </w:tc>
        <w:tc>
          <w:tcPr>
            <w:tcW w:w="1745" w:type="dxa"/>
            <w:vMerge w:val="restart"/>
          </w:tcPr>
          <w:p w:rsidR="00B60C2E" w:rsidRPr="0011500F" w:rsidRDefault="00B60C2E" w:rsidP="00B60C2E">
            <w:pPr>
              <w:tabs>
                <w:tab w:val="left" w:pos="3512"/>
              </w:tabs>
              <w:rPr>
                <w:b/>
                <w:bCs/>
                <w:sz w:val="18"/>
                <w:szCs w:val="18"/>
              </w:rPr>
            </w:pPr>
          </w:p>
          <w:p w:rsidR="00B60C2E" w:rsidRPr="0011500F" w:rsidRDefault="00B60C2E" w:rsidP="00B60C2E">
            <w:pPr>
              <w:tabs>
                <w:tab w:val="left" w:pos="3512"/>
              </w:tabs>
              <w:rPr>
                <w:b/>
                <w:bCs/>
                <w:sz w:val="18"/>
                <w:szCs w:val="18"/>
              </w:rPr>
            </w:pPr>
            <w:r w:rsidRPr="0011500F">
              <w:rPr>
                <w:b/>
                <w:bCs/>
                <w:sz w:val="18"/>
                <w:szCs w:val="18"/>
              </w:rPr>
              <w:t>Программные мероприятия</w:t>
            </w:r>
          </w:p>
        </w:tc>
        <w:tc>
          <w:tcPr>
            <w:tcW w:w="1260" w:type="dxa"/>
            <w:vMerge w:val="restart"/>
          </w:tcPr>
          <w:p w:rsidR="00B60C2E" w:rsidRPr="0011500F" w:rsidRDefault="00B60C2E" w:rsidP="00B60C2E">
            <w:pPr>
              <w:tabs>
                <w:tab w:val="left" w:pos="3512"/>
              </w:tabs>
              <w:snapToGrid w:val="0"/>
              <w:rPr>
                <w:b/>
                <w:bCs/>
                <w:sz w:val="18"/>
                <w:szCs w:val="18"/>
              </w:rPr>
            </w:pPr>
          </w:p>
          <w:p w:rsidR="00B60C2E" w:rsidRPr="0011500F" w:rsidRDefault="00B60C2E" w:rsidP="00B60C2E">
            <w:pPr>
              <w:tabs>
                <w:tab w:val="left" w:pos="3512"/>
              </w:tabs>
              <w:snapToGrid w:val="0"/>
              <w:rPr>
                <w:b/>
                <w:bCs/>
                <w:sz w:val="18"/>
                <w:szCs w:val="18"/>
              </w:rPr>
            </w:pPr>
            <w:r w:rsidRPr="0011500F">
              <w:rPr>
                <w:b/>
                <w:bCs/>
                <w:sz w:val="18"/>
                <w:szCs w:val="18"/>
              </w:rPr>
              <w:t>Источники  финансирования</w:t>
            </w:r>
          </w:p>
        </w:tc>
        <w:tc>
          <w:tcPr>
            <w:tcW w:w="5116" w:type="dxa"/>
            <w:gridSpan w:val="8"/>
          </w:tcPr>
          <w:p w:rsidR="00B60C2E" w:rsidRPr="0011500F" w:rsidRDefault="00B60C2E" w:rsidP="00B60C2E">
            <w:pPr>
              <w:tabs>
                <w:tab w:val="left" w:pos="3512"/>
              </w:tabs>
              <w:rPr>
                <w:b/>
                <w:bCs/>
                <w:sz w:val="18"/>
                <w:szCs w:val="18"/>
              </w:rPr>
            </w:pPr>
            <w:r w:rsidRPr="0011500F">
              <w:rPr>
                <w:b/>
                <w:bCs/>
                <w:sz w:val="18"/>
                <w:szCs w:val="18"/>
              </w:rPr>
              <w:t>Объемы финансирования по годам реализации муниципальной программы</w:t>
            </w:r>
          </w:p>
          <w:p w:rsidR="00B60C2E" w:rsidRPr="0011500F" w:rsidRDefault="00B60C2E" w:rsidP="00B60C2E">
            <w:pPr>
              <w:ind w:right="154"/>
              <w:rPr>
                <w:sz w:val="18"/>
                <w:szCs w:val="18"/>
              </w:rPr>
            </w:pPr>
            <w:r w:rsidRPr="0011500F">
              <w:rPr>
                <w:b/>
                <w:bCs/>
                <w:sz w:val="18"/>
                <w:szCs w:val="18"/>
              </w:rPr>
              <w:t>( тыс. руб.)</w:t>
            </w:r>
          </w:p>
          <w:p w:rsidR="00B60C2E" w:rsidRPr="0011500F" w:rsidRDefault="00B60C2E" w:rsidP="00B60C2E">
            <w:pPr>
              <w:rPr>
                <w:b/>
                <w:bCs/>
                <w:sz w:val="18"/>
                <w:szCs w:val="18"/>
              </w:rPr>
            </w:pPr>
            <w:r w:rsidRPr="0011500F">
              <w:rPr>
                <w:b/>
                <w:bCs/>
                <w:sz w:val="18"/>
                <w:szCs w:val="18"/>
              </w:rPr>
              <w:t>Исполнители и участники муниципальной программы</w:t>
            </w:r>
          </w:p>
          <w:p w:rsidR="00B60C2E" w:rsidRPr="0011500F" w:rsidRDefault="00B60C2E" w:rsidP="00B60C2E">
            <w:pPr>
              <w:rPr>
                <w:b/>
                <w:bCs/>
                <w:sz w:val="18"/>
                <w:szCs w:val="18"/>
              </w:rPr>
            </w:pPr>
            <w:r w:rsidRPr="0011500F">
              <w:rPr>
                <w:b/>
                <w:bCs/>
                <w:sz w:val="18"/>
                <w:szCs w:val="18"/>
              </w:rPr>
              <w:t>Исполнители и участники муниципальной программы</w:t>
            </w:r>
          </w:p>
        </w:tc>
        <w:tc>
          <w:tcPr>
            <w:tcW w:w="1159" w:type="dxa"/>
          </w:tcPr>
          <w:p w:rsidR="00B60C2E" w:rsidRPr="0011500F" w:rsidRDefault="00B60C2E" w:rsidP="00B60C2E">
            <w:pPr>
              <w:rPr>
                <w:b/>
                <w:bCs/>
                <w:sz w:val="18"/>
                <w:szCs w:val="18"/>
              </w:rPr>
            </w:pPr>
            <w:r w:rsidRPr="0011500F">
              <w:rPr>
                <w:b/>
                <w:bCs/>
                <w:sz w:val="18"/>
                <w:szCs w:val="18"/>
              </w:rPr>
              <w:t>Исполнители и участники муниципальной программы</w:t>
            </w: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sz w:val="18"/>
                <w:szCs w:val="18"/>
              </w:rPr>
            </w:pPr>
          </w:p>
        </w:tc>
        <w:tc>
          <w:tcPr>
            <w:tcW w:w="1260" w:type="dxa"/>
            <w:vMerge/>
          </w:tcPr>
          <w:p w:rsidR="00B60C2E" w:rsidRPr="0011500F" w:rsidRDefault="00B60C2E" w:rsidP="00B60C2E">
            <w:pPr>
              <w:jc w:val="both"/>
              <w:rPr>
                <w:sz w:val="18"/>
                <w:szCs w:val="18"/>
              </w:rPr>
            </w:pPr>
          </w:p>
        </w:tc>
        <w:tc>
          <w:tcPr>
            <w:tcW w:w="720" w:type="dxa"/>
          </w:tcPr>
          <w:p w:rsidR="00B60C2E" w:rsidRPr="0011500F" w:rsidRDefault="00B60C2E" w:rsidP="00B60C2E">
            <w:pPr>
              <w:tabs>
                <w:tab w:val="left" w:pos="3512"/>
              </w:tabs>
              <w:rPr>
                <w:b/>
                <w:bCs/>
                <w:sz w:val="18"/>
                <w:szCs w:val="18"/>
              </w:rPr>
            </w:pPr>
            <w:r w:rsidRPr="0011500F">
              <w:rPr>
                <w:b/>
                <w:bCs/>
                <w:sz w:val="18"/>
                <w:szCs w:val="18"/>
              </w:rPr>
              <w:t>2014</w:t>
            </w:r>
          </w:p>
        </w:tc>
        <w:tc>
          <w:tcPr>
            <w:tcW w:w="720" w:type="dxa"/>
          </w:tcPr>
          <w:p w:rsidR="00B60C2E" w:rsidRPr="0011500F" w:rsidRDefault="00B60C2E" w:rsidP="00B60C2E">
            <w:pPr>
              <w:tabs>
                <w:tab w:val="left" w:pos="3512"/>
              </w:tabs>
              <w:rPr>
                <w:b/>
                <w:bCs/>
                <w:sz w:val="18"/>
                <w:szCs w:val="18"/>
              </w:rPr>
            </w:pPr>
            <w:r w:rsidRPr="0011500F">
              <w:rPr>
                <w:b/>
                <w:bCs/>
                <w:sz w:val="18"/>
                <w:szCs w:val="18"/>
              </w:rPr>
              <w:t>2015</w:t>
            </w:r>
          </w:p>
        </w:tc>
        <w:tc>
          <w:tcPr>
            <w:tcW w:w="720" w:type="dxa"/>
          </w:tcPr>
          <w:p w:rsidR="00B60C2E" w:rsidRPr="0011500F" w:rsidRDefault="00B60C2E" w:rsidP="00B60C2E">
            <w:pPr>
              <w:tabs>
                <w:tab w:val="left" w:pos="3512"/>
              </w:tabs>
              <w:rPr>
                <w:b/>
                <w:bCs/>
                <w:sz w:val="18"/>
                <w:szCs w:val="18"/>
              </w:rPr>
            </w:pPr>
            <w:r w:rsidRPr="0011500F">
              <w:rPr>
                <w:b/>
                <w:bCs/>
                <w:sz w:val="18"/>
                <w:szCs w:val="18"/>
              </w:rPr>
              <w:t>2016</w:t>
            </w:r>
          </w:p>
        </w:tc>
        <w:tc>
          <w:tcPr>
            <w:tcW w:w="571" w:type="dxa"/>
          </w:tcPr>
          <w:p w:rsidR="00B60C2E" w:rsidRPr="0011500F" w:rsidRDefault="00B60C2E" w:rsidP="00B60C2E">
            <w:pPr>
              <w:tabs>
                <w:tab w:val="left" w:pos="3512"/>
              </w:tabs>
              <w:rPr>
                <w:b/>
                <w:bCs/>
                <w:sz w:val="18"/>
                <w:szCs w:val="18"/>
              </w:rPr>
            </w:pPr>
            <w:r w:rsidRPr="0011500F">
              <w:rPr>
                <w:b/>
                <w:bCs/>
                <w:sz w:val="18"/>
                <w:szCs w:val="18"/>
              </w:rPr>
              <w:t>2017</w:t>
            </w:r>
          </w:p>
        </w:tc>
        <w:tc>
          <w:tcPr>
            <w:tcW w:w="560" w:type="dxa"/>
          </w:tcPr>
          <w:p w:rsidR="00B60C2E" w:rsidRPr="0011500F" w:rsidRDefault="00B60C2E" w:rsidP="00B60C2E">
            <w:pPr>
              <w:tabs>
                <w:tab w:val="left" w:pos="3512"/>
              </w:tabs>
              <w:rPr>
                <w:b/>
                <w:bCs/>
                <w:sz w:val="18"/>
                <w:szCs w:val="18"/>
              </w:rPr>
            </w:pPr>
            <w:r w:rsidRPr="0011500F">
              <w:rPr>
                <w:b/>
                <w:bCs/>
                <w:sz w:val="18"/>
                <w:szCs w:val="18"/>
              </w:rPr>
              <w:t>2018</w:t>
            </w:r>
          </w:p>
        </w:tc>
        <w:tc>
          <w:tcPr>
            <w:tcW w:w="720" w:type="dxa"/>
          </w:tcPr>
          <w:p w:rsidR="00B60C2E" w:rsidRPr="0011500F" w:rsidRDefault="00B60C2E" w:rsidP="00B60C2E">
            <w:pPr>
              <w:tabs>
                <w:tab w:val="left" w:pos="3512"/>
              </w:tabs>
              <w:rPr>
                <w:b/>
                <w:bCs/>
                <w:sz w:val="18"/>
                <w:szCs w:val="18"/>
              </w:rPr>
            </w:pPr>
            <w:r w:rsidRPr="0011500F">
              <w:rPr>
                <w:b/>
                <w:bCs/>
                <w:sz w:val="18"/>
                <w:szCs w:val="18"/>
              </w:rPr>
              <w:t>2019</w:t>
            </w:r>
          </w:p>
        </w:tc>
        <w:tc>
          <w:tcPr>
            <w:tcW w:w="757" w:type="dxa"/>
          </w:tcPr>
          <w:p w:rsidR="00B60C2E" w:rsidRPr="0011500F" w:rsidRDefault="00B60C2E" w:rsidP="00B60C2E">
            <w:pPr>
              <w:tabs>
                <w:tab w:val="left" w:pos="3512"/>
              </w:tabs>
              <w:rPr>
                <w:b/>
                <w:bCs/>
                <w:sz w:val="18"/>
                <w:szCs w:val="18"/>
              </w:rPr>
            </w:pPr>
            <w:r w:rsidRPr="0011500F">
              <w:rPr>
                <w:b/>
                <w:bCs/>
                <w:sz w:val="18"/>
                <w:szCs w:val="18"/>
              </w:rPr>
              <w:t>2020</w:t>
            </w:r>
          </w:p>
        </w:tc>
        <w:tc>
          <w:tcPr>
            <w:tcW w:w="348" w:type="dxa"/>
          </w:tcPr>
          <w:p w:rsidR="00B60C2E" w:rsidRPr="0011500F" w:rsidRDefault="00B60C2E" w:rsidP="00B60C2E">
            <w:pPr>
              <w:tabs>
                <w:tab w:val="left" w:pos="3512"/>
              </w:tabs>
              <w:rPr>
                <w:b/>
                <w:bCs/>
                <w:sz w:val="18"/>
                <w:szCs w:val="18"/>
              </w:rPr>
            </w:pPr>
            <w:r w:rsidRPr="0011500F">
              <w:rPr>
                <w:b/>
                <w:bCs/>
                <w:sz w:val="18"/>
                <w:szCs w:val="18"/>
              </w:rPr>
              <w:t>Всего</w:t>
            </w:r>
          </w:p>
        </w:tc>
        <w:tc>
          <w:tcPr>
            <w:tcW w:w="1159" w:type="dxa"/>
          </w:tcPr>
          <w:p w:rsidR="00B60C2E" w:rsidRPr="0011500F" w:rsidRDefault="00B60C2E" w:rsidP="00B60C2E">
            <w:pPr>
              <w:jc w:val="both"/>
              <w:rPr>
                <w:sz w:val="18"/>
                <w:szCs w:val="18"/>
              </w:rPr>
            </w:pPr>
          </w:p>
        </w:tc>
      </w:tr>
      <w:tr w:rsidR="00B60C2E" w:rsidRPr="0011500F" w:rsidTr="00B60C2E">
        <w:tc>
          <w:tcPr>
            <w:tcW w:w="537" w:type="dxa"/>
          </w:tcPr>
          <w:p w:rsidR="00B60C2E" w:rsidRPr="0011500F" w:rsidRDefault="00B60C2E" w:rsidP="00B60C2E">
            <w:pPr>
              <w:jc w:val="both"/>
              <w:rPr>
                <w:b/>
                <w:sz w:val="18"/>
                <w:szCs w:val="18"/>
              </w:rPr>
            </w:pPr>
            <w:r w:rsidRPr="0011500F">
              <w:rPr>
                <w:b/>
                <w:sz w:val="18"/>
                <w:szCs w:val="18"/>
              </w:rPr>
              <w:t>1.</w:t>
            </w:r>
          </w:p>
        </w:tc>
        <w:tc>
          <w:tcPr>
            <w:tcW w:w="957" w:type="dxa"/>
          </w:tcPr>
          <w:p w:rsidR="00B60C2E" w:rsidRPr="0011500F" w:rsidRDefault="00B60C2E" w:rsidP="00B60C2E">
            <w:pPr>
              <w:rPr>
                <w:sz w:val="18"/>
                <w:szCs w:val="18"/>
              </w:rPr>
            </w:pPr>
            <w:r w:rsidRPr="0011500F">
              <w:rPr>
                <w:b/>
                <w:sz w:val="18"/>
                <w:szCs w:val="18"/>
              </w:rPr>
              <w:t>Задача 1. Формирование благоприятной правовой среды, стимулирующей развитие малого предпринимательства.</w:t>
            </w:r>
          </w:p>
        </w:tc>
        <w:tc>
          <w:tcPr>
            <w:tcW w:w="1745" w:type="dxa"/>
          </w:tcPr>
          <w:p w:rsidR="00B60C2E" w:rsidRPr="0011500F" w:rsidRDefault="00B60C2E" w:rsidP="00B60C2E">
            <w:pPr>
              <w:jc w:val="both"/>
              <w:rPr>
                <w:b/>
                <w:sz w:val="18"/>
                <w:szCs w:val="18"/>
              </w:rPr>
            </w:pPr>
            <w:r w:rsidRPr="0011500F">
              <w:rPr>
                <w:b/>
                <w:sz w:val="18"/>
                <w:szCs w:val="18"/>
              </w:rPr>
              <w:t>1.1.Совершенствование нормативно - правовой базы в сфере поддержки и развития малого предпринимательства, необходимой для реализации муниципальной программы.</w:t>
            </w:r>
          </w:p>
          <w:p w:rsidR="00B60C2E" w:rsidRPr="0011500F" w:rsidRDefault="00B60C2E" w:rsidP="00B60C2E">
            <w:pPr>
              <w:autoSpaceDE w:val="0"/>
              <w:jc w:val="both"/>
              <w:rPr>
                <w:sz w:val="18"/>
                <w:szCs w:val="18"/>
              </w:rPr>
            </w:pPr>
            <w:r w:rsidRPr="0011500F">
              <w:rPr>
                <w:sz w:val="18"/>
                <w:szCs w:val="18"/>
              </w:rPr>
              <w:t>1.1.1. Разработка и реализация нормативных правовых актов, устанавливающих формы и виды государственной поддержки субъектов малого предпринимательства, условия, порядок и сроки ее предоставления, а также иные параметры, необходимые для реализации мероприятий муниципальной программы.</w:t>
            </w:r>
          </w:p>
          <w:p w:rsidR="00B60C2E" w:rsidRPr="0011500F" w:rsidRDefault="00B60C2E" w:rsidP="00B60C2E">
            <w:pPr>
              <w:autoSpaceDE w:val="0"/>
              <w:jc w:val="both"/>
              <w:rPr>
                <w:sz w:val="18"/>
                <w:szCs w:val="18"/>
              </w:rPr>
            </w:pPr>
            <w:r w:rsidRPr="0011500F">
              <w:rPr>
                <w:sz w:val="18"/>
                <w:szCs w:val="18"/>
              </w:rPr>
              <w:t>1.1.2. Изучение опыта поддержки малого предпринимательства в других районах Кировской области и применение его в Орловском районе.</w:t>
            </w:r>
          </w:p>
          <w:p w:rsidR="00B60C2E" w:rsidRPr="0011500F" w:rsidRDefault="00B60C2E" w:rsidP="00B60C2E">
            <w:pPr>
              <w:jc w:val="both"/>
              <w:rPr>
                <w:b/>
                <w:sz w:val="18"/>
                <w:szCs w:val="18"/>
              </w:rPr>
            </w:pPr>
            <w:r w:rsidRPr="0011500F">
              <w:rPr>
                <w:sz w:val="18"/>
                <w:szCs w:val="18"/>
              </w:rPr>
              <w:t xml:space="preserve">1.1.3. Привлечение </w:t>
            </w:r>
            <w:r w:rsidRPr="0011500F">
              <w:rPr>
                <w:sz w:val="18"/>
                <w:szCs w:val="18"/>
              </w:rPr>
              <w:lastRenderedPageBreak/>
              <w:t>общественных объединений предпринимателей и организаций инфраструктуры поддержки малого предпринимательства к разработке нормативных правовых актов, направленных на поддержку и развитие малого предпринимательства.</w:t>
            </w:r>
          </w:p>
        </w:tc>
        <w:tc>
          <w:tcPr>
            <w:tcW w:w="1260" w:type="dxa"/>
          </w:tcPr>
          <w:p w:rsidR="00B60C2E" w:rsidRPr="0011500F" w:rsidRDefault="00B60C2E" w:rsidP="00B60C2E">
            <w:pPr>
              <w:jc w:val="both"/>
              <w:rPr>
                <w:sz w:val="18"/>
                <w:szCs w:val="18"/>
              </w:rPr>
            </w:pPr>
            <w:proofErr w:type="gramStart"/>
            <w:r w:rsidRPr="0011500F">
              <w:rPr>
                <w:bCs/>
                <w:sz w:val="18"/>
                <w:szCs w:val="18"/>
              </w:rPr>
              <w:lastRenderedPageBreak/>
              <w:t>ф</w:t>
            </w:r>
            <w:proofErr w:type="gramEnd"/>
            <w:r w:rsidRPr="0011500F">
              <w:rPr>
                <w:bCs/>
                <w:sz w:val="18"/>
                <w:szCs w:val="18"/>
              </w:rPr>
              <w:t>инансирования не требуется</w:t>
            </w:r>
          </w:p>
        </w:tc>
        <w:tc>
          <w:tcPr>
            <w:tcW w:w="720" w:type="dxa"/>
          </w:tcPr>
          <w:p w:rsidR="00B60C2E" w:rsidRPr="0011500F" w:rsidRDefault="00B60C2E" w:rsidP="00B60C2E">
            <w:pPr>
              <w:rPr>
                <w:sz w:val="18"/>
                <w:szCs w:val="18"/>
              </w:rPr>
            </w:pPr>
            <w:r w:rsidRPr="0011500F">
              <w:rPr>
                <w:sz w:val="18"/>
                <w:szCs w:val="18"/>
              </w:rPr>
              <w:t>Х</w:t>
            </w:r>
          </w:p>
        </w:tc>
        <w:tc>
          <w:tcPr>
            <w:tcW w:w="720" w:type="dxa"/>
          </w:tcPr>
          <w:p w:rsidR="00B60C2E" w:rsidRPr="0011500F" w:rsidRDefault="00B60C2E" w:rsidP="00B60C2E">
            <w:pPr>
              <w:ind w:left="-160" w:firstLine="160"/>
              <w:rPr>
                <w:sz w:val="18"/>
                <w:szCs w:val="18"/>
              </w:rPr>
            </w:pPr>
            <w:r w:rsidRPr="0011500F">
              <w:rPr>
                <w:sz w:val="18"/>
                <w:szCs w:val="18"/>
                <w:lang w:val="en-US"/>
              </w:rPr>
              <w:t>X</w:t>
            </w:r>
          </w:p>
        </w:tc>
        <w:tc>
          <w:tcPr>
            <w:tcW w:w="720" w:type="dxa"/>
          </w:tcPr>
          <w:p w:rsidR="00B60C2E" w:rsidRPr="0011500F" w:rsidRDefault="00B60C2E" w:rsidP="00B60C2E">
            <w:pPr>
              <w:ind w:left="-160" w:firstLine="160"/>
              <w:rPr>
                <w:sz w:val="18"/>
                <w:szCs w:val="18"/>
              </w:rPr>
            </w:pPr>
            <w:r w:rsidRPr="0011500F">
              <w:rPr>
                <w:sz w:val="18"/>
                <w:szCs w:val="18"/>
              </w:rPr>
              <w:t>Х</w:t>
            </w:r>
          </w:p>
        </w:tc>
        <w:tc>
          <w:tcPr>
            <w:tcW w:w="571" w:type="dxa"/>
          </w:tcPr>
          <w:p w:rsidR="00B60C2E" w:rsidRPr="0011500F" w:rsidRDefault="00B60C2E" w:rsidP="00B60C2E">
            <w:pPr>
              <w:ind w:left="-160" w:firstLine="160"/>
              <w:rPr>
                <w:sz w:val="18"/>
                <w:szCs w:val="18"/>
              </w:rPr>
            </w:pPr>
            <w:r w:rsidRPr="0011500F">
              <w:rPr>
                <w:sz w:val="18"/>
                <w:szCs w:val="18"/>
              </w:rPr>
              <w:t>X</w:t>
            </w:r>
          </w:p>
        </w:tc>
        <w:tc>
          <w:tcPr>
            <w:tcW w:w="560" w:type="dxa"/>
          </w:tcPr>
          <w:p w:rsidR="00B60C2E" w:rsidRPr="0011500F" w:rsidRDefault="00B60C2E" w:rsidP="00B60C2E">
            <w:pPr>
              <w:ind w:left="-160" w:firstLine="160"/>
              <w:rPr>
                <w:sz w:val="18"/>
                <w:szCs w:val="18"/>
              </w:rPr>
            </w:pPr>
            <w:r w:rsidRPr="0011500F">
              <w:rPr>
                <w:sz w:val="18"/>
                <w:szCs w:val="18"/>
              </w:rPr>
              <w:t>Х</w:t>
            </w:r>
          </w:p>
        </w:tc>
        <w:tc>
          <w:tcPr>
            <w:tcW w:w="720" w:type="dxa"/>
          </w:tcPr>
          <w:p w:rsidR="00B60C2E" w:rsidRPr="0011500F" w:rsidRDefault="00B60C2E" w:rsidP="00B60C2E">
            <w:pPr>
              <w:rPr>
                <w:sz w:val="18"/>
                <w:szCs w:val="18"/>
              </w:rPr>
            </w:pPr>
            <w:r w:rsidRPr="0011500F">
              <w:rPr>
                <w:sz w:val="18"/>
                <w:szCs w:val="18"/>
              </w:rPr>
              <w:t>Х</w:t>
            </w:r>
          </w:p>
        </w:tc>
        <w:tc>
          <w:tcPr>
            <w:tcW w:w="757" w:type="dxa"/>
          </w:tcPr>
          <w:p w:rsidR="00B60C2E" w:rsidRPr="0011500F" w:rsidRDefault="00B60C2E" w:rsidP="00B60C2E">
            <w:pPr>
              <w:rPr>
                <w:sz w:val="18"/>
                <w:szCs w:val="18"/>
              </w:rPr>
            </w:pPr>
            <w:r w:rsidRPr="0011500F">
              <w:rPr>
                <w:sz w:val="18"/>
                <w:szCs w:val="18"/>
              </w:rPr>
              <w:t>Х</w:t>
            </w:r>
          </w:p>
        </w:tc>
        <w:tc>
          <w:tcPr>
            <w:tcW w:w="348" w:type="dxa"/>
          </w:tcPr>
          <w:p w:rsidR="00B60C2E" w:rsidRPr="0011500F" w:rsidRDefault="00B60C2E" w:rsidP="00B60C2E">
            <w:pPr>
              <w:rPr>
                <w:sz w:val="18"/>
                <w:szCs w:val="18"/>
              </w:rPr>
            </w:pPr>
            <w:r w:rsidRPr="0011500F">
              <w:rPr>
                <w:sz w:val="18"/>
                <w:szCs w:val="18"/>
              </w:rPr>
              <w:t>Х</w:t>
            </w:r>
          </w:p>
        </w:tc>
        <w:tc>
          <w:tcPr>
            <w:tcW w:w="1159" w:type="dxa"/>
          </w:tcPr>
          <w:p w:rsidR="00B60C2E" w:rsidRPr="0011500F" w:rsidRDefault="00B60C2E" w:rsidP="00B60C2E">
            <w:pPr>
              <w:jc w:val="both"/>
              <w:rPr>
                <w:sz w:val="18"/>
                <w:szCs w:val="18"/>
              </w:rPr>
            </w:pPr>
            <w:r w:rsidRPr="0011500F">
              <w:rPr>
                <w:bCs/>
                <w:sz w:val="18"/>
                <w:szCs w:val="18"/>
              </w:rPr>
              <w:t>Администрация Орловского района</w:t>
            </w:r>
          </w:p>
        </w:tc>
      </w:tr>
      <w:tr w:rsidR="00B60C2E" w:rsidRPr="0011500F" w:rsidTr="00B60C2E">
        <w:trPr>
          <w:trHeight w:val="1078"/>
        </w:trPr>
        <w:tc>
          <w:tcPr>
            <w:tcW w:w="537" w:type="dxa"/>
            <w:vMerge w:val="restart"/>
          </w:tcPr>
          <w:p w:rsidR="00B60C2E" w:rsidRPr="0011500F" w:rsidRDefault="00B60C2E" w:rsidP="00B60C2E">
            <w:pPr>
              <w:tabs>
                <w:tab w:val="left" w:pos="3512"/>
              </w:tabs>
              <w:rPr>
                <w:b/>
                <w:bCs/>
                <w:sz w:val="18"/>
                <w:szCs w:val="18"/>
              </w:rPr>
            </w:pPr>
            <w:r w:rsidRPr="0011500F">
              <w:rPr>
                <w:b/>
                <w:bCs/>
                <w:sz w:val="18"/>
                <w:szCs w:val="18"/>
              </w:rPr>
              <w:lastRenderedPageBreak/>
              <w:t>2.</w:t>
            </w:r>
          </w:p>
        </w:tc>
        <w:tc>
          <w:tcPr>
            <w:tcW w:w="957" w:type="dxa"/>
            <w:vMerge w:val="restart"/>
          </w:tcPr>
          <w:p w:rsidR="00B60C2E" w:rsidRPr="0011500F" w:rsidRDefault="00B60C2E" w:rsidP="00B60C2E">
            <w:pPr>
              <w:tabs>
                <w:tab w:val="left" w:pos="3512"/>
              </w:tabs>
              <w:rPr>
                <w:b/>
                <w:sz w:val="18"/>
                <w:szCs w:val="18"/>
              </w:rPr>
            </w:pPr>
            <w:r w:rsidRPr="0011500F">
              <w:rPr>
                <w:b/>
                <w:sz w:val="18"/>
                <w:szCs w:val="18"/>
              </w:rPr>
              <w:t>Задача 2.</w:t>
            </w:r>
          </w:p>
          <w:p w:rsidR="00B60C2E" w:rsidRPr="0011500F" w:rsidRDefault="00B60C2E" w:rsidP="00B60C2E">
            <w:pPr>
              <w:tabs>
                <w:tab w:val="left" w:pos="3512"/>
              </w:tabs>
              <w:rPr>
                <w:b/>
                <w:bCs/>
                <w:sz w:val="18"/>
                <w:szCs w:val="18"/>
              </w:rPr>
            </w:pPr>
            <w:r w:rsidRPr="0011500F">
              <w:rPr>
                <w:b/>
                <w:sz w:val="18"/>
                <w:szCs w:val="18"/>
              </w:rPr>
              <w:t>Р</w:t>
            </w:r>
            <w:r w:rsidRPr="0011500F">
              <w:rPr>
                <w:b/>
                <w:bCs/>
                <w:sz w:val="18"/>
                <w:szCs w:val="18"/>
              </w:rPr>
              <w:t>азвитие инфраструктуры, обеспечивающей доступность услуг для субъектов малого предпринимательства.</w:t>
            </w:r>
          </w:p>
        </w:tc>
        <w:tc>
          <w:tcPr>
            <w:tcW w:w="1745" w:type="dxa"/>
            <w:vMerge w:val="restart"/>
          </w:tcPr>
          <w:p w:rsidR="00B60C2E" w:rsidRPr="0011500F" w:rsidRDefault="00B60C2E" w:rsidP="00B60C2E">
            <w:pPr>
              <w:tabs>
                <w:tab w:val="left" w:pos="3512"/>
              </w:tabs>
              <w:jc w:val="both"/>
              <w:rPr>
                <w:b/>
                <w:bCs/>
                <w:sz w:val="18"/>
                <w:szCs w:val="18"/>
              </w:rPr>
            </w:pPr>
            <w:r w:rsidRPr="0011500F">
              <w:rPr>
                <w:b/>
                <w:sz w:val="18"/>
                <w:szCs w:val="18"/>
              </w:rPr>
              <w:t>2.1. Формирование и развитие инфраструктуры поддержки малого предпринимательства.</w:t>
            </w:r>
          </w:p>
          <w:p w:rsidR="00B60C2E" w:rsidRPr="0011500F" w:rsidRDefault="00B60C2E" w:rsidP="00B60C2E">
            <w:pPr>
              <w:tabs>
                <w:tab w:val="left" w:pos="590"/>
              </w:tabs>
              <w:jc w:val="both"/>
              <w:rPr>
                <w:bCs/>
                <w:sz w:val="18"/>
                <w:szCs w:val="18"/>
              </w:rPr>
            </w:pPr>
            <w:r w:rsidRPr="0011500F">
              <w:rPr>
                <w:sz w:val="18"/>
                <w:szCs w:val="18"/>
              </w:rPr>
              <w:t xml:space="preserve">2.1.1. </w:t>
            </w:r>
            <w:proofErr w:type="gramStart"/>
            <w:r w:rsidRPr="0011500F">
              <w:rPr>
                <w:sz w:val="18"/>
                <w:szCs w:val="18"/>
              </w:rPr>
              <w:t>Организация, проведение, участие в районных, областных и межрегио</w:t>
            </w:r>
            <w:r w:rsidRPr="0011500F">
              <w:rPr>
                <w:sz w:val="18"/>
                <w:szCs w:val="18"/>
              </w:rPr>
              <w:softHyphen/>
              <w:t>нальных семинарах, совещаниях, фо</w:t>
            </w:r>
            <w:r w:rsidRPr="0011500F">
              <w:rPr>
                <w:sz w:val="18"/>
                <w:szCs w:val="18"/>
              </w:rPr>
              <w:softHyphen/>
              <w:t>румах, «круглых столах», конференци</w:t>
            </w:r>
            <w:r w:rsidRPr="0011500F">
              <w:rPr>
                <w:sz w:val="18"/>
                <w:szCs w:val="18"/>
              </w:rPr>
              <w:softHyphen/>
              <w:t>ях, тренингах, лекциях, стажировках и других мероприятиях по вопросам соз</w:t>
            </w:r>
            <w:r w:rsidRPr="0011500F">
              <w:rPr>
                <w:sz w:val="18"/>
                <w:szCs w:val="18"/>
              </w:rPr>
              <w:softHyphen/>
              <w:t>дания, функционирования и развития инфраструктуры поддержки малого предпринимательства.</w:t>
            </w:r>
            <w:proofErr w:type="gramEnd"/>
          </w:p>
          <w:p w:rsidR="00B60C2E" w:rsidRPr="0011500F" w:rsidRDefault="00B60C2E" w:rsidP="00B60C2E">
            <w:pPr>
              <w:tabs>
                <w:tab w:val="left" w:pos="3512"/>
              </w:tabs>
              <w:jc w:val="both"/>
              <w:rPr>
                <w:bCs/>
                <w:sz w:val="18"/>
                <w:szCs w:val="18"/>
              </w:rPr>
            </w:pPr>
            <w:r w:rsidRPr="0011500F">
              <w:rPr>
                <w:sz w:val="18"/>
                <w:szCs w:val="18"/>
              </w:rPr>
              <w:t>2.1.2.Расширение спектра информаци</w:t>
            </w:r>
            <w:r w:rsidRPr="0011500F">
              <w:rPr>
                <w:sz w:val="18"/>
                <w:szCs w:val="18"/>
              </w:rPr>
              <w:softHyphen/>
              <w:t>онно-консультационной поддержки субъектов малого предпри</w:t>
            </w:r>
            <w:r w:rsidRPr="0011500F">
              <w:rPr>
                <w:sz w:val="18"/>
                <w:szCs w:val="18"/>
              </w:rPr>
              <w:softHyphen/>
              <w:t>нимательства, повышение доступности услуг.</w:t>
            </w:r>
          </w:p>
          <w:p w:rsidR="00B60C2E" w:rsidRPr="0011500F" w:rsidRDefault="00B60C2E" w:rsidP="00B60C2E">
            <w:pPr>
              <w:jc w:val="both"/>
              <w:rPr>
                <w:sz w:val="18"/>
                <w:szCs w:val="18"/>
              </w:rPr>
            </w:pPr>
            <w:r w:rsidRPr="0011500F">
              <w:rPr>
                <w:sz w:val="18"/>
                <w:szCs w:val="18"/>
              </w:rPr>
              <w:t xml:space="preserve">2.1.3.Развитие услуг, направленных на </w:t>
            </w:r>
            <w:r w:rsidRPr="0011500F">
              <w:rPr>
                <w:sz w:val="18"/>
                <w:szCs w:val="18"/>
              </w:rPr>
              <w:lastRenderedPageBreak/>
              <w:t>поддержку предпринимательства Орловским фондом поддержки малого предпринимательства «Бизнес-центр» (далее – ФПМП «Бизнес-центр»).</w:t>
            </w:r>
          </w:p>
        </w:tc>
        <w:tc>
          <w:tcPr>
            <w:tcW w:w="1260" w:type="dxa"/>
          </w:tcPr>
          <w:p w:rsidR="00B60C2E" w:rsidRPr="0011500F" w:rsidRDefault="00B60C2E" w:rsidP="00B60C2E">
            <w:pPr>
              <w:rPr>
                <w:sz w:val="18"/>
                <w:szCs w:val="18"/>
              </w:rPr>
            </w:pPr>
            <w:r w:rsidRPr="0011500F">
              <w:rPr>
                <w:sz w:val="18"/>
                <w:szCs w:val="18"/>
              </w:rPr>
              <w:lastRenderedPageBreak/>
              <w:t>Бюджет муниципального образования</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571" w:type="dxa"/>
          </w:tcPr>
          <w:p w:rsidR="00B60C2E" w:rsidRPr="0011500F" w:rsidRDefault="00B60C2E" w:rsidP="00B60C2E">
            <w:pPr>
              <w:rPr>
                <w:sz w:val="18"/>
                <w:szCs w:val="18"/>
              </w:rPr>
            </w:pPr>
            <w:r w:rsidRPr="0011500F">
              <w:rPr>
                <w:sz w:val="18"/>
                <w:szCs w:val="18"/>
              </w:rPr>
              <w:t>0</w:t>
            </w:r>
          </w:p>
        </w:tc>
        <w:tc>
          <w:tcPr>
            <w:tcW w:w="56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57" w:type="dxa"/>
          </w:tcPr>
          <w:p w:rsidR="00B60C2E" w:rsidRPr="0011500F" w:rsidRDefault="00B60C2E" w:rsidP="00B60C2E">
            <w:pPr>
              <w:rPr>
                <w:sz w:val="18"/>
                <w:szCs w:val="18"/>
              </w:rPr>
            </w:pPr>
            <w:r w:rsidRPr="0011500F">
              <w:rPr>
                <w:sz w:val="18"/>
                <w:szCs w:val="18"/>
              </w:rPr>
              <w:t>0</w:t>
            </w:r>
          </w:p>
        </w:tc>
        <w:tc>
          <w:tcPr>
            <w:tcW w:w="348" w:type="dxa"/>
          </w:tcPr>
          <w:p w:rsidR="00B60C2E" w:rsidRPr="0011500F" w:rsidRDefault="00B60C2E" w:rsidP="00B60C2E">
            <w:pPr>
              <w:rPr>
                <w:sz w:val="18"/>
                <w:szCs w:val="18"/>
              </w:rPr>
            </w:pPr>
            <w:r w:rsidRPr="0011500F">
              <w:rPr>
                <w:sz w:val="18"/>
                <w:szCs w:val="18"/>
              </w:rPr>
              <w:t>0</w:t>
            </w:r>
          </w:p>
        </w:tc>
        <w:tc>
          <w:tcPr>
            <w:tcW w:w="1159" w:type="dxa"/>
            <w:vMerge w:val="restart"/>
          </w:tcPr>
          <w:p w:rsidR="00B60C2E" w:rsidRPr="0011500F" w:rsidRDefault="00B60C2E" w:rsidP="00B60C2E">
            <w:pPr>
              <w:jc w:val="both"/>
              <w:rPr>
                <w:sz w:val="18"/>
                <w:szCs w:val="18"/>
              </w:rPr>
            </w:pPr>
            <w:r w:rsidRPr="0011500F">
              <w:rPr>
                <w:bCs/>
                <w:sz w:val="18"/>
                <w:szCs w:val="18"/>
              </w:rPr>
              <w:t>Администрация Орловского района</w:t>
            </w:r>
          </w:p>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rPr>
                <w:sz w:val="18"/>
                <w:szCs w:val="18"/>
              </w:rPr>
            </w:pPr>
          </w:p>
          <w:p w:rsidR="00B60C2E" w:rsidRPr="0011500F" w:rsidRDefault="00B60C2E" w:rsidP="00B60C2E">
            <w:pPr>
              <w:pStyle w:val="ConsPlusCell"/>
              <w:ind w:right="67"/>
              <w:jc w:val="both"/>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Орловского района</w:t>
            </w:r>
          </w:p>
          <w:p w:rsidR="00B60C2E" w:rsidRPr="0011500F" w:rsidRDefault="00B60C2E" w:rsidP="00B60C2E">
            <w:pPr>
              <w:rPr>
                <w:sz w:val="18"/>
                <w:szCs w:val="18"/>
              </w:rPr>
            </w:pPr>
          </w:p>
          <w:p w:rsidR="00B60C2E" w:rsidRPr="0011500F" w:rsidRDefault="00B60C2E" w:rsidP="00B60C2E">
            <w:pPr>
              <w:rPr>
                <w:sz w:val="18"/>
                <w:szCs w:val="18"/>
              </w:rPr>
            </w:pPr>
          </w:p>
        </w:tc>
      </w:tr>
      <w:tr w:rsidR="00B60C2E" w:rsidRPr="0011500F" w:rsidTr="00B60C2E">
        <w:trPr>
          <w:trHeight w:val="1246"/>
        </w:trPr>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sz w:val="18"/>
                <w:szCs w:val="18"/>
              </w:rPr>
            </w:pPr>
          </w:p>
        </w:tc>
        <w:tc>
          <w:tcPr>
            <w:tcW w:w="1260" w:type="dxa"/>
          </w:tcPr>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sz w:val="18"/>
                <w:szCs w:val="18"/>
              </w:rPr>
            </w:pPr>
          </w:p>
        </w:tc>
        <w:tc>
          <w:tcPr>
            <w:tcW w:w="1260" w:type="dxa"/>
          </w:tcPr>
          <w:p w:rsidR="00B60C2E" w:rsidRPr="0011500F" w:rsidRDefault="00B60C2E" w:rsidP="00B60C2E">
            <w:pPr>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Орловского района</w:t>
            </w: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rPr>
          <w:trHeight w:val="487"/>
        </w:trPr>
        <w:tc>
          <w:tcPr>
            <w:tcW w:w="537" w:type="dxa"/>
            <w:vMerge w:val="restart"/>
          </w:tcPr>
          <w:p w:rsidR="00B60C2E" w:rsidRPr="0011500F" w:rsidRDefault="00B60C2E" w:rsidP="00B60C2E">
            <w:pPr>
              <w:jc w:val="both"/>
              <w:rPr>
                <w:b/>
                <w:sz w:val="18"/>
                <w:szCs w:val="18"/>
              </w:rPr>
            </w:pPr>
            <w:r w:rsidRPr="0011500F">
              <w:rPr>
                <w:b/>
                <w:sz w:val="18"/>
                <w:szCs w:val="18"/>
              </w:rPr>
              <w:lastRenderedPageBreak/>
              <w:t>3.</w:t>
            </w:r>
          </w:p>
          <w:p w:rsidR="00B60C2E" w:rsidRPr="0011500F" w:rsidRDefault="00B60C2E" w:rsidP="00B60C2E">
            <w:pPr>
              <w:jc w:val="both"/>
              <w:rPr>
                <w:sz w:val="18"/>
                <w:szCs w:val="18"/>
              </w:rPr>
            </w:pPr>
          </w:p>
          <w:p w:rsidR="00B60C2E" w:rsidRPr="0011500F" w:rsidRDefault="00B60C2E" w:rsidP="00B60C2E">
            <w:pPr>
              <w:jc w:val="both"/>
              <w:rPr>
                <w:sz w:val="18"/>
                <w:szCs w:val="18"/>
              </w:rPr>
            </w:pPr>
          </w:p>
          <w:p w:rsidR="00B60C2E" w:rsidRPr="0011500F" w:rsidRDefault="00B60C2E" w:rsidP="00B60C2E">
            <w:pPr>
              <w:jc w:val="both"/>
              <w:rPr>
                <w:sz w:val="18"/>
                <w:szCs w:val="18"/>
              </w:rPr>
            </w:pPr>
          </w:p>
          <w:p w:rsidR="00B60C2E" w:rsidRPr="0011500F" w:rsidRDefault="00B60C2E" w:rsidP="00B60C2E">
            <w:pPr>
              <w:jc w:val="both"/>
              <w:rPr>
                <w:b/>
                <w:sz w:val="18"/>
                <w:szCs w:val="18"/>
              </w:rPr>
            </w:pPr>
          </w:p>
        </w:tc>
        <w:tc>
          <w:tcPr>
            <w:tcW w:w="957" w:type="dxa"/>
            <w:vMerge w:val="restart"/>
          </w:tcPr>
          <w:p w:rsidR="00B60C2E" w:rsidRPr="0011500F" w:rsidRDefault="00B60C2E" w:rsidP="00B60C2E">
            <w:pPr>
              <w:pStyle w:val="ConsPlusCell"/>
              <w:ind w:right="67"/>
              <w:rPr>
                <w:b/>
                <w:bCs/>
                <w:sz w:val="18"/>
                <w:szCs w:val="18"/>
              </w:rPr>
            </w:pPr>
            <w:r w:rsidRPr="0011500F">
              <w:rPr>
                <w:b/>
                <w:bCs/>
                <w:sz w:val="18"/>
                <w:szCs w:val="18"/>
              </w:rPr>
              <w:t>Задача 3.</w:t>
            </w:r>
          </w:p>
          <w:p w:rsidR="00B60C2E" w:rsidRPr="0011500F" w:rsidRDefault="00B60C2E" w:rsidP="00B60C2E">
            <w:pPr>
              <w:rPr>
                <w:sz w:val="18"/>
                <w:szCs w:val="18"/>
              </w:rPr>
            </w:pPr>
            <w:r w:rsidRPr="0011500F">
              <w:rPr>
                <w:b/>
                <w:bCs/>
                <w:sz w:val="18"/>
                <w:szCs w:val="18"/>
              </w:rPr>
              <w:t>Развитие механизмов финансово-кредитной поддержки малого предпринимательства.</w:t>
            </w:r>
          </w:p>
        </w:tc>
        <w:tc>
          <w:tcPr>
            <w:tcW w:w="1745" w:type="dxa"/>
            <w:vMerge w:val="restart"/>
          </w:tcPr>
          <w:p w:rsidR="00B60C2E" w:rsidRPr="0011500F" w:rsidRDefault="00B60C2E" w:rsidP="00B60C2E">
            <w:pPr>
              <w:jc w:val="both"/>
              <w:rPr>
                <w:b/>
                <w:sz w:val="18"/>
                <w:szCs w:val="18"/>
              </w:rPr>
            </w:pPr>
            <w:r w:rsidRPr="0011500F">
              <w:rPr>
                <w:b/>
                <w:sz w:val="18"/>
                <w:szCs w:val="18"/>
              </w:rPr>
              <w:t>3.1. Развитие системы гарантийного кредитования субъектов малого предпринимательства.</w:t>
            </w:r>
          </w:p>
        </w:tc>
        <w:tc>
          <w:tcPr>
            <w:tcW w:w="1260" w:type="dxa"/>
          </w:tcPr>
          <w:p w:rsidR="00B60C2E" w:rsidRPr="0011500F" w:rsidRDefault="00B60C2E" w:rsidP="00B60C2E">
            <w:pPr>
              <w:rPr>
                <w:sz w:val="18"/>
                <w:szCs w:val="18"/>
              </w:rPr>
            </w:pPr>
            <w:r w:rsidRPr="0011500F">
              <w:rPr>
                <w:sz w:val="18"/>
                <w:szCs w:val="18"/>
              </w:rPr>
              <w:t>Бюджет муниципального образования</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571" w:type="dxa"/>
          </w:tcPr>
          <w:p w:rsidR="00B60C2E" w:rsidRPr="0011500F" w:rsidRDefault="00B60C2E" w:rsidP="00B60C2E">
            <w:pPr>
              <w:rPr>
                <w:sz w:val="18"/>
                <w:szCs w:val="18"/>
              </w:rPr>
            </w:pPr>
            <w:r w:rsidRPr="0011500F">
              <w:rPr>
                <w:sz w:val="18"/>
                <w:szCs w:val="18"/>
              </w:rPr>
              <w:t>0</w:t>
            </w:r>
          </w:p>
        </w:tc>
        <w:tc>
          <w:tcPr>
            <w:tcW w:w="56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57" w:type="dxa"/>
          </w:tcPr>
          <w:p w:rsidR="00B60C2E" w:rsidRPr="0011500F" w:rsidRDefault="00B60C2E" w:rsidP="00B60C2E">
            <w:pPr>
              <w:rPr>
                <w:sz w:val="18"/>
                <w:szCs w:val="18"/>
              </w:rPr>
            </w:pPr>
            <w:r w:rsidRPr="0011500F">
              <w:rPr>
                <w:sz w:val="18"/>
                <w:szCs w:val="18"/>
              </w:rPr>
              <w:t>0</w:t>
            </w:r>
          </w:p>
        </w:tc>
        <w:tc>
          <w:tcPr>
            <w:tcW w:w="348" w:type="dxa"/>
          </w:tcPr>
          <w:p w:rsidR="00B60C2E" w:rsidRPr="0011500F" w:rsidRDefault="00B60C2E" w:rsidP="00B60C2E">
            <w:pPr>
              <w:rPr>
                <w:sz w:val="18"/>
                <w:szCs w:val="18"/>
              </w:rPr>
            </w:pPr>
            <w:r w:rsidRPr="0011500F">
              <w:rPr>
                <w:sz w:val="18"/>
                <w:szCs w:val="18"/>
              </w:rPr>
              <w:t>0</w:t>
            </w:r>
          </w:p>
        </w:tc>
        <w:tc>
          <w:tcPr>
            <w:tcW w:w="1159" w:type="dxa"/>
            <w:vMerge w:val="restart"/>
          </w:tcPr>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Орловский ФПМП «Бизнес-центр»</w:t>
            </w: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val="restart"/>
          </w:tcPr>
          <w:p w:rsidR="00B60C2E" w:rsidRPr="0011500F" w:rsidRDefault="00B60C2E" w:rsidP="00B60C2E">
            <w:pPr>
              <w:jc w:val="both"/>
              <w:rPr>
                <w:b/>
                <w:sz w:val="18"/>
                <w:szCs w:val="18"/>
              </w:rPr>
            </w:pPr>
            <w:r w:rsidRPr="0011500F">
              <w:rPr>
                <w:b/>
                <w:sz w:val="18"/>
                <w:szCs w:val="18"/>
              </w:rPr>
              <w:t>3.2. Развитие системы льготного кредитования субъектов малого предпринимательства.</w:t>
            </w:r>
          </w:p>
        </w:tc>
        <w:tc>
          <w:tcPr>
            <w:tcW w:w="1260" w:type="dxa"/>
          </w:tcPr>
          <w:p w:rsidR="00B60C2E" w:rsidRPr="0011500F" w:rsidRDefault="00B60C2E" w:rsidP="00B60C2E">
            <w:pPr>
              <w:rPr>
                <w:sz w:val="18"/>
                <w:szCs w:val="18"/>
              </w:rPr>
            </w:pPr>
            <w:r w:rsidRPr="0011500F">
              <w:rPr>
                <w:sz w:val="18"/>
                <w:szCs w:val="18"/>
              </w:rPr>
              <w:t>Бюджет муниципального образования</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571" w:type="dxa"/>
          </w:tcPr>
          <w:p w:rsidR="00B60C2E" w:rsidRPr="0011500F" w:rsidRDefault="00B60C2E" w:rsidP="00B60C2E">
            <w:pPr>
              <w:rPr>
                <w:sz w:val="18"/>
                <w:szCs w:val="18"/>
              </w:rPr>
            </w:pPr>
            <w:r w:rsidRPr="0011500F">
              <w:rPr>
                <w:sz w:val="18"/>
                <w:szCs w:val="18"/>
              </w:rPr>
              <w:t>0</w:t>
            </w:r>
          </w:p>
        </w:tc>
        <w:tc>
          <w:tcPr>
            <w:tcW w:w="56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57" w:type="dxa"/>
          </w:tcPr>
          <w:p w:rsidR="00B60C2E" w:rsidRPr="0011500F" w:rsidRDefault="00B60C2E" w:rsidP="00B60C2E">
            <w:pPr>
              <w:rPr>
                <w:sz w:val="18"/>
                <w:szCs w:val="18"/>
              </w:rPr>
            </w:pPr>
            <w:r w:rsidRPr="0011500F">
              <w:rPr>
                <w:sz w:val="18"/>
                <w:szCs w:val="18"/>
              </w:rPr>
              <w:t>0</w:t>
            </w:r>
          </w:p>
        </w:tc>
        <w:tc>
          <w:tcPr>
            <w:tcW w:w="348" w:type="dxa"/>
          </w:tcPr>
          <w:p w:rsidR="00B60C2E" w:rsidRPr="0011500F" w:rsidRDefault="00B60C2E" w:rsidP="00B60C2E">
            <w:pPr>
              <w:rPr>
                <w:sz w:val="18"/>
                <w:szCs w:val="18"/>
              </w:rPr>
            </w:pPr>
            <w:r w:rsidRPr="0011500F">
              <w:rPr>
                <w:sz w:val="18"/>
                <w:szCs w:val="18"/>
              </w:rPr>
              <w:t>0</w:t>
            </w:r>
          </w:p>
        </w:tc>
        <w:tc>
          <w:tcPr>
            <w:tcW w:w="1159" w:type="dxa"/>
            <w:vMerge w:val="restart"/>
          </w:tcPr>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Орловский ФПМП «Бизнес-центр»</w:t>
            </w: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val="restart"/>
          </w:tcPr>
          <w:p w:rsidR="00B60C2E" w:rsidRPr="0011500F" w:rsidRDefault="00B60C2E" w:rsidP="00B60C2E">
            <w:pPr>
              <w:jc w:val="both"/>
              <w:rPr>
                <w:b/>
                <w:sz w:val="18"/>
                <w:szCs w:val="18"/>
              </w:rPr>
            </w:pPr>
            <w:r w:rsidRPr="0011500F">
              <w:rPr>
                <w:b/>
                <w:sz w:val="18"/>
                <w:szCs w:val="18"/>
              </w:rPr>
              <w:t xml:space="preserve">3.3. </w:t>
            </w:r>
            <w:proofErr w:type="spellStart"/>
            <w:r w:rsidRPr="0011500F">
              <w:rPr>
                <w:b/>
                <w:sz w:val="18"/>
                <w:szCs w:val="18"/>
              </w:rPr>
              <w:t>Микрокредитование</w:t>
            </w:r>
            <w:proofErr w:type="spellEnd"/>
            <w:r w:rsidRPr="0011500F">
              <w:rPr>
                <w:b/>
                <w:sz w:val="18"/>
                <w:szCs w:val="18"/>
              </w:rPr>
              <w:t xml:space="preserve"> субъектов малого предпринимательства.</w:t>
            </w:r>
          </w:p>
        </w:tc>
        <w:tc>
          <w:tcPr>
            <w:tcW w:w="1260" w:type="dxa"/>
          </w:tcPr>
          <w:p w:rsidR="00B60C2E" w:rsidRPr="0011500F" w:rsidRDefault="00B60C2E" w:rsidP="00B60C2E">
            <w:pPr>
              <w:rPr>
                <w:sz w:val="18"/>
                <w:szCs w:val="18"/>
              </w:rPr>
            </w:pPr>
            <w:r w:rsidRPr="0011500F">
              <w:rPr>
                <w:sz w:val="18"/>
                <w:szCs w:val="18"/>
              </w:rPr>
              <w:t>Федеральный бюджет</w:t>
            </w: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val="restart"/>
          </w:tcPr>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Областной бюджет</w:t>
            </w: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Бюджет муниципального образования</w:t>
            </w: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571"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56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757"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348"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Орловский ФПМП «Бизнес-центр»</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val="restart"/>
          </w:tcPr>
          <w:p w:rsidR="00B60C2E" w:rsidRPr="0011500F" w:rsidRDefault="00B60C2E" w:rsidP="00B60C2E">
            <w:pPr>
              <w:jc w:val="both"/>
              <w:rPr>
                <w:b/>
                <w:sz w:val="18"/>
                <w:szCs w:val="18"/>
              </w:rPr>
            </w:pPr>
            <w:r w:rsidRPr="0011500F">
              <w:rPr>
                <w:b/>
                <w:sz w:val="18"/>
                <w:szCs w:val="18"/>
              </w:rPr>
              <w:t>3.4. Предоставление грантов начинающим предпринимателям на создание собственного дела.</w:t>
            </w:r>
          </w:p>
        </w:tc>
        <w:tc>
          <w:tcPr>
            <w:tcW w:w="1260" w:type="dxa"/>
          </w:tcPr>
          <w:p w:rsidR="00B60C2E" w:rsidRPr="0011500F" w:rsidRDefault="00B60C2E" w:rsidP="00B60C2E">
            <w:pPr>
              <w:rPr>
                <w:sz w:val="18"/>
                <w:szCs w:val="18"/>
              </w:rPr>
            </w:pPr>
            <w:r w:rsidRPr="0011500F">
              <w:rPr>
                <w:sz w:val="18"/>
                <w:szCs w:val="18"/>
              </w:rPr>
              <w:t>Бюджет муниципального образования</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571" w:type="dxa"/>
          </w:tcPr>
          <w:p w:rsidR="00B60C2E" w:rsidRPr="0011500F" w:rsidRDefault="00B60C2E" w:rsidP="00B60C2E">
            <w:pPr>
              <w:rPr>
                <w:sz w:val="18"/>
                <w:szCs w:val="18"/>
              </w:rPr>
            </w:pPr>
            <w:r w:rsidRPr="0011500F">
              <w:rPr>
                <w:sz w:val="18"/>
                <w:szCs w:val="18"/>
              </w:rPr>
              <w:t>0</w:t>
            </w:r>
          </w:p>
        </w:tc>
        <w:tc>
          <w:tcPr>
            <w:tcW w:w="56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57" w:type="dxa"/>
          </w:tcPr>
          <w:p w:rsidR="00B60C2E" w:rsidRPr="0011500F" w:rsidRDefault="00B60C2E" w:rsidP="00B60C2E">
            <w:pPr>
              <w:rPr>
                <w:sz w:val="18"/>
                <w:szCs w:val="18"/>
              </w:rPr>
            </w:pPr>
            <w:r w:rsidRPr="0011500F">
              <w:rPr>
                <w:sz w:val="18"/>
                <w:szCs w:val="18"/>
              </w:rPr>
              <w:t>0</w:t>
            </w:r>
          </w:p>
        </w:tc>
        <w:tc>
          <w:tcPr>
            <w:tcW w:w="348" w:type="dxa"/>
          </w:tcPr>
          <w:p w:rsidR="00B60C2E" w:rsidRPr="0011500F" w:rsidRDefault="00B60C2E" w:rsidP="00B60C2E">
            <w:pPr>
              <w:rPr>
                <w:sz w:val="18"/>
                <w:szCs w:val="18"/>
              </w:rPr>
            </w:pPr>
            <w:r w:rsidRPr="0011500F">
              <w:rPr>
                <w:sz w:val="18"/>
                <w:szCs w:val="18"/>
              </w:rPr>
              <w:t>0</w:t>
            </w:r>
          </w:p>
        </w:tc>
        <w:tc>
          <w:tcPr>
            <w:tcW w:w="1159" w:type="dxa"/>
            <w:vMerge w:val="restart"/>
          </w:tcPr>
          <w:p w:rsidR="00B60C2E" w:rsidRPr="0011500F" w:rsidRDefault="00B60C2E" w:rsidP="00B60C2E">
            <w:pPr>
              <w:jc w:val="both"/>
              <w:rPr>
                <w:color w:val="000000"/>
                <w:sz w:val="18"/>
                <w:szCs w:val="18"/>
              </w:rPr>
            </w:pPr>
            <w:r w:rsidRPr="0011500F">
              <w:rPr>
                <w:color w:val="000000"/>
                <w:sz w:val="18"/>
                <w:szCs w:val="18"/>
              </w:rPr>
              <w:t>Министерством развития предпринимательства, торговли внешних связей Кировской области</w:t>
            </w:r>
          </w:p>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Орловский ФПМП «Бизнес-центр»</w:t>
            </w: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val="restart"/>
          </w:tcPr>
          <w:p w:rsidR="00B60C2E" w:rsidRPr="0011500F" w:rsidRDefault="00B60C2E" w:rsidP="00B60C2E">
            <w:pPr>
              <w:jc w:val="both"/>
              <w:rPr>
                <w:b/>
                <w:sz w:val="18"/>
                <w:szCs w:val="18"/>
              </w:rPr>
            </w:pPr>
            <w:r w:rsidRPr="0011500F">
              <w:rPr>
                <w:b/>
                <w:sz w:val="18"/>
                <w:szCs w:val="18"/>
              </w:rPr>
              <w:t xml:space="preserve">3.5. Субсидирование части затрат субъектов малого </w:t>
            </w:r>
            <w:r w:rsidRPr="0011500F">
              <w:rPr>
                <w:b/>
                <w:sz w:val="18"/>
                <w:szCs w:val="18"/>
              </w:rPr>
              <w:lastRenderedPageBreak/>
              <w:t>предпринимательства.</w:t>
            </w:r>
          </w:p>
        </w:tc>
        <w:tc>
          <w:tcPr>
            <w:tcW w:w="1260" w:type="dxa"/>
          </w:tcPr>
          <w:p w:rsidR="00B60C2E" w:rsidRPr="0011500F" w:rsidRDefault="00B60C2E" w:rsidP="00B60C2E">
            <w:pPr>
              <w:rPr>
                <w:sz w:val="18"/>
                <w:szCs w:val="18"/>
              </w:rPr>
            </w:pPr>
            <w:r w:rsidRPr="0011500F">
              <w:rPr>
                <w:sz w:val="18"/>
                <w:szCs w:val="18"/>
              </w:rPr>
              <w:lastRenderedPageBreak/>
              <w:t>Областной бюджет</w:t>
            </w: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val="restart"/>
          </w:tcPr>
          <w:p w:rsidR="00B60C2E" w:rsidRPr="0011500F" w:rsidRDefault="00B60C2E" w:rsidP="00B60C2E">
            <w:pPr>
              <w:jc w:val="both"/>
              <w:rPr>
                <w:sz w:val="18"/>
                <w:szCs w:val="18"/>
              </w:rPr>
            </w:pPr>
            <w:r w:rsidRPr="0011500F">
              <w:rPr>
                <w:color w:val="000000"/>
                <w:sz w:val="18"/>
                <w:szCs w:val="18"/>
              </w:rPr>
              <w:t>Министерством развития предприни</w:t>
            </w:r>
            <w:r w:rsidRPr="0011500F">
              <w:rPr>
                <w:color w:val="000000"/>
                <w:sz w:val="18"/>
                <w:szCs w:val="18"/>
              </w:rPr>
              <w:lastRenderedPageBreak/>
              <w:t>мательства, торговли внешних связей Кировской области</w:t>
            </w: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Бюджет муниципаль</w:t>
            </w:r>
            <w:r w:rsidRPr="0011500F">
              <w:rPr>
                <w:sz w:val="18"/>
                <w:szCs w:val="18"/>
              </w:rPr>
              <w:lastRenderedPageBreak/>
              <w:t>ного образования</w:t>
            </w:r>
          </w:p>
        </w:tc>
        <w:tc>
          <w:tcPr>
            <w:tcW w:w="720" w:type="dxa"/>
          </w:tcPr>
          <w:p w:rsidR="00B60C2E" w:rsidRPr="0011500F" w:rsidRDefault="00B60C2E" w:rsidP="00B60C2E">
            <w:pPr>
              <w:rPr>
                <w:sz w:val="18"/>
                <w:szCs w:val="18"/>
              </w:rPr>
            </w:pPr>
            <w:r w:rsidRPr="0011500F">
              <w:rPr>
                <w:sz w:val="18"/>
                <w:szCs w:val="18"/>
              </w:rPr>
              <w:lastRenderedPageBreak/>
              <w:t>0</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571" w:type="dxa"/>
          </w:tcPr>
          <w:p w:rsidR="00B60C2E" w:rsidRPr="0011500F" w:rsidRDefault="00B60C2E" w:rsidP="00B60C2E">
            <w:pPr>
              <w:rPr>
                <w:sz w:val="18"/>
                <w:szCs w:val="18"/>
              </w:rPr>
            </w:pPr>
            <w:r w:rsidRPr="0011500F">
              <w:rPr>
                <w:sz w:val="18"/>
                <w:szCs w:val="18"/>
              </w:rPr>
              <w:t>0</w:t>
            </w:r>
          </w:p>
        </w:tc>
        <w:tc>
          <w:tcPr>
            <w:tcW w:w="56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57" w:type="dxa"/>
          </w:tcPr>
          <w:p w:rsidR="00B60C2E" w:rsidRPr="0011500F" w:rsidRDefault="00B60C2E" w:rsidP="00B60C2E">
            <w:pPr>
              <w:rPr>
                <w:sz w:val="18"/>
                <w:szCs w:val="18"/>
              </w:rPr>
            </w:pPr>
            <w:r w:rsidRPr="0011500F">
              <w:rPr>
                <w:sz w:val="18"/>
                <w:szCs w:val="18"/>
              </w:rPr>
              <w:t>0</w:t>
            </w:r>
          </w:p>
        </w:tc>
        <w:tc>
          <w:tcPr>
            <w:tcW w:w="348" w:type="dxa"/>
          </w:tcPr>
          <w:p w:rsidR="00B60C2E" w:rsidRPr="0011500F" w:rsidRDefault="00B60C2E" w:rsidP="00B60C2E">
            <w:pPr>
              <w:rPr>
                <w:sz w:val="18"/>
                <w:szCs w:val="18"/>
              </w:rPr>
            </w:pPr>
            <w:r w:rsidRPr="0011500F">
              <w:rPr>
                <w:sz w:val="18"/>
                <w:szCs w:val="18"/>
              </w:rPr>
              <w:t>0</w:t>
            </w: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Орловский ФПМП «Бизнес-центр»</w:t>
            </w: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rPr>
          <w:trHeight w:val="531"/>
        </w:trPr>
        <w:tc>
          <w:tcPr>
            <w:tcW w:w="537" w:type="dxa"/>
            <w:vMerge w:val="restart"/>
          </w:tcPr>
          <w:p w:rsidR="00B60C2E" w:rsidRPr="0011500F" w:rsidRDefault="00B60C2E" w:rsidP="00B60C2E">
            <w:pPr>
              <w:jc w:val="both"/>
              <w:rPr>
                <w:b/>
                <w:sz w:val="18"/>
                <w:szCs w:val="18"/>
              </w:rPr>
            </w:pPr>
            <w:r w:rsidRPr="0011500F">
              <w:rPr>
                <w:b/>
                <w:sz w:val="18"/>
                <w:szCs w:val="18"/>
              </w:rPr>
              <w:t>4.</w:t>
            </w:r>
          </w:p>
        </w:tc>
        <w:tc>
          <w:tcPr>
            <w:tcW w:w="957" w:type="dxa"/>
            <w:vMerge w:val="restart"/>
          </w:tcPr>
          <w:p w:rsidR="00B60C2E" w:rsidRPr="0011500F" w:rsidRDefault="00B60C2E" w:rsidP="00B60C2E">
            <w:pPr>
              <w:pStyle w:val="ConsPlusCell"/>
              <w:ind w:right="67"/>
              <w:rPr>
                <w:b/>
                <w:bCs/>
                <w:sz w:val="18"/>
                <w:szCs w:val="18"/>
              </w:rPr>
            </w:pPr>
            <w:r w:rsidRPr="0011500F">
              <w:rPr>
                <w:b/>
                <w:bCs/>
                <w:sz w:val="18"/>
                <w:szCs w:val="18"/>
              </w:rPr>
              <w:t xml:space="preserve">Задача 4. </w:t>
            </w:r>
          </w:p>
          <w:p w:rsidR="00B60C2E" w:rsidRPr="0011500F" w:rsidRDefault="00B60C2E" w:rsidP="00B60C2E">
            <w:pPr>
              <w:rPr>
                <w:sz w:val="18"/>
                <w:szCs w:val="18"/>
              </w:rPr>
            </w:pPr>
            <w:r w:rsidRPr="0011500F">
              <w:rPr>
                <w:b/>
                <w:bCs/>
                <w:sz w:val="18"/>
                <w:szCs w:val="18"/>
              </w:rPr>
              <w:t>Укрепление социального статуса, повышение престижа и этики предпринимательства, формирование положительного имиджа предпринимателя и благоприятного общественного мнения о малом предпринимательстве.</w:t>
            </w:r>
          </w:p>
        </w:tc>
        <w:tc>
          <w:tcPr>
            <w:tcW w:w="1745" w:type="dxa"/>
            <w:vMerge w:val="restart"/>
          </w:tcPr>
          <w:p w:rsidR="00B60C2E" w:rsidRPr="0011500F" w:rsidRDefault="00B60C2E" w:rsidP="00B60C2E">
            <w:pPr>
              <w:jc w:val="both"/>
              <w:rPr>
                <w:b/>
                <w:sz w:val="18"/>
                <w:szCs w:val="18"/>
              </w:rPr>
            </w:pPr>
            <w:r w:rsidRPr="0011500F">
              <w:rPr>
                <w:b/>
                <w:sz w:val="18"/>
                <w:szCs w:val="18"/>
              </w:rPr>
              <w:t>4.1. Проведение конкурсов, направленных на поддержку и развитие малого предпринимательства.</w:t>
            </w:r>
          </w:p>
        </w:tc>
        <w:tc>
          <w:tcPr>
            <w:tcW w:w="1260" w:type="dxa"/>
          </w:tcPr>
          <w:p w:rsidR="00B60C2E" w:rsidRPr="0011500F" w:rsidRDefault="00B60C2E" w:rsidP="00B60C2E">
            <w:pPr>
              <w:rPr>
                <w:sz w:val="18"/>
                <w:szCs w:val="18"/>
              </w:rPr>
            </w:pPr>
            <w:r w:rsidRPr="0011500F">
              <w:rPr>
                <w:sz w:val="18"/>
                <w:szCs w:val="18"/>
              </w:rPr>
              <w:t>Бюджет муниципального образования</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0,5</w:t>
            </w:r>
          </w:p>
        </w:tc>
        <w:tc>
          <w:tcPr>
            <w:tcW w:w="571" w:type="dxa"/>
          </w:tcPr>
          <w:p w:rsidR="00B60C2E" w:rsidRPr="0011500F" w:rsidRDefault="00B60C2E" w:rsidP="00B60C2E">
            <w:pPr>
              <w:rPr>
                <w:sz w:val="18"/>
                <w:szCs w:val="18"/>
              </w:rPr>
            </w:pPr>
            <w:r w:rsidRPr="0011500F">
              <w:rPr>
                <w:sz w:val="18"/>
                <w:szCs w:val="18"/>
              </w:rPr>
              <w:t>5,0</w:t>
            </w:r>
          </w:p>
        </w:tc>
        <w:tc>
          <w:tcPr>
            <w:tcW w:w="560" w:type="dxa"/>
          </w:tcPr>
          <w:p w:rsidR="00B60C2E" w:rsidRPr="0011500F" w:rsidRDefault="00B60C2E" w:rsidP="00B60C2E">
            <w:pPr>
              <w:rPr>
                <w:sz w:val="18"/>
                <w:szCs w:val="18"/>
              </w:rPr>
            </w:pPr>
            <w:r w:rsidRPr="0011500F">
              <w:rPr>
                <w:sz w:val="18"/>
                <w:szCs w:val="18"/>
              </w:rPr>
              <w:t>15,0</w:t>
            </w:r>
          </w:p>
        </w:tc>
        <w:tc>
          <w:tcPr>
            <w:tcW w:w="720" w:type="dxa"/>
          </w:tcPr>
          <w:p w:rsidR="00B60C2E" w:rsidRPr="0011500F" w:rsidRDefault="00B60C2E" w:rsidP="00B60C2E">
            <w:pPr>
              <w:rPr>
                <w:sz w:val="18"/>
                <w:szCs w:val="18"/>
              </w:rPr>
            </w:pPr>
            <w:r w:rsidRPr="0011500F">
              <w:rPr>
                <w:sz w:val="18"/>
                <w:szCs w:val="18"/>
              </w:rPr>
              <w:t>0</w:t>
            </w:r>
          </w:p>
        </w:tc>
        <w:tc>
          <w:tcPr>
            <w:tcW w:w="757" w:type="dxa"/>
          </w:tcPr>
          <w:p w:rsidR="00B60C2E" w:rsidRPr="0011500F" w:rsidRDefault="00B60C2E" w:rsidP="00B60C2E">
            <w:pPr>
              <w:rPr>
                <w:sz w:val="18"/>
                <w:szCs w:val="18"/>
              </w:rPr>
            </w:pPr>
            <w:r w:rsidRPr="0011500F">
              <w:rPr>
                <w:sz w:val="18"/>
                <w:szCs w:val="18"/>
              </w:rPr>
              <w:t>0</w:t>
            </w:r>
          </w:p>
        </w:tc>
        <w:tc>
          <w:tcPr>
            <w:tcW w:w="348" w:type="dxa"/>
          </w:tcPr>
          <w:p w:rsidR="00B60C2E" w:rsidRPr="0011500F" w:rsidRDefault="00B60C2E" w:rsidP="00B60C2E">
            <w:pPr>
              <w:rPr>
                <w:sz w:val="18"/>
                <w:szCs w:val="18"/>
              </w:rPr>
            </w:pPr>
            <w:r w:rsidRPr="0011500F">
              <w:rPr>
                <w:sz w:val="18"/>
                <w:szCs w:val="18"/>
              </w:rPr>
              <w:t>20,5</w:t>
            </w:r>
          </w:p>
        </w:tc>
        <w:tc>
          <w:tcPr>
            <w:tcW w:w="1159" w:type="dxa"/>
            <w:vMerge w:val="restart"/>
          </w:tcPr>
          <w:p w:rsidR="00B60C2E" w:rsidRPr="0011500F" w:rsidRDefault="00B60C2E" w:rsidP="00B60C2E">
            <w:pPr>
              <w:jc w:val="both"/>
              <w:rPr>
                <w:sz w:val="18"/>
                <w:szCs w:val="18"/>
              </w:rPr>
            </w:pPr>
            <w:r w:rsidRPr="0011500F">
              <w:rPr>
                <w:bCs/>
                <w:sz w:val="18"/>
                <w:szCs w:val="18"/>
              </w:rPr>
              <w:t>Администрация Орловского района</w:t>
            </w:r>
          </w:p>
          <w:p w:rsidR="00B60C2E" w:rsidRPr="0011500F" w:rsidRDefault="00B60C2E" w:rsidP="00B60C2E">
            <w:pPr>
              <w:rPr>
                <w:sz w:val="18"/>
                <w:szCs w:val="18"/>
              </w:rPr>
            </w:pPr>
          </w:p>
          <w:p w:rsidR="00B60C2E" w:rsidRPr="0011500F" w:rsidRDefault="00B60C2E" w:rsidP="00B60C2E">
            <w:pPr>
              <w:jc w:val="both"/>
              <w:rPr>
                <w:sz w:val="18"/>
                <w:szCs w:val="18"/>
              </w:rPr>
            </w:pPr>
            <w:r w:rsidRPr="0011500F">
              <w:rPr>
                <w:sz w:val="18"/>
                <w:szCs w:val="18"/>
              </w:rPr>
              <w:t>Орловский ФПМП «Бизнес-центр»</w:t>
            </w: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Орловский ФПМП «Бизнес-центр»</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jc w:val="both"/>
              <w:rPr>
                <w:sz w:val="18"/>
                <w:szCs w:val="18"/>
              </w:rPr>
            </w:pPr>
            <w:r w:rsidRPr="0011500F">
              <w:rPr>
                <w:sz w:val="18"/>
                <w:szCs w:val="18"/>
              </w:rPr>
              <w:t>Внебюджетные источники</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rPr>
          <w:trHeight w:val="685"/>
        </w:trPr>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val="restart"/>
          </w:tcPr>
          <w:p w:rsidR="00B60C2E" w:rsidRPr="0011500F" w:rsidRDefault="00B60C2E" w:rsidP="00B60C2E">
            <w:pPr>
              <w:jc w:val="both"/>
              <w:rPr>
                <w:b/>
                <w:sz w:val="18"/>
                <w:szCs w:val="18"/>
              </w:rPr>
            </w:pPr>
            <w:r w:rsidRPr="0011500F">
              <w:rPr>
                <w:b/>
                <w:sz w:val="18"/>
                <w:szCs w:val="18"/>
              </w:rPr>
              <w:t>4.2. Сотрудничество со СМИ по вопросам поддержки и развития предпринимательства, формирования положительного имиджа малого бизнеса.</w:t>
            </w:r>
          </w:p>
          <w:p w:rsidR="00B60C2E" w:rsidRPr="0011500F" w:rsidRDefault="00B60C2E" w:rsidP="00B60C2E">
            <w:pPr>
              <w:jc w:val="both"/>
              <w:rPr>
                <w:b/>
                <w:sz w:val="18"/>
                <w:szCs w:val="18"/>
              </w:rPr>
            </w:pPr>
            <w:r w:rsidRPr="0011500F">
              <w:rPr>
                <w:sz w:val="18"/>
                <w:szCs w:val="18"/>
              </w:rPr>
              <w:t xml:space="preserve">4.2.1. Регулярное информирование населения через СМИ о деятельности органов местного самоуправления в сфере поддержки предпринимательства, организации инфраструктуры поддержки предпринимательства, субъектов предпринимательства, мерах государственной поддержки СМП. </w:t>
            </w:r>
          </w:p>
        </w:tc>
        <w:tc>
          <w:tcPr>
            <w:tcW w:w="1260" w:type="dxa"/>
          </w:tcPr>
          <w:p w:rsidR="00B60C2E" w:rsidRPr="0011500F" w:rsidRDefault="00B60C2E" w:rsidP="00B60C2E">
            <w:pPr>
              <w:rPr>
                <w:sz w:val="18"/>
                <w:szCs w:val="18"/>
              </w:rPr>
            </w:pPr>
            <w:r w:rsidRPr="0011500F">
              <w:rPr>
                <w:sz w:val="18"/>
                <w:szCs w:val="18"/>
              </w:rPr>
              <w:t>Бюджет муниципального образования</w:t>
            </w: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2,2</w:t>
            </w:r>
          </w:p>
          <w:p w:rsidR="00B60C2E" w:rsidRPr="0011500F" w:rsidRDefault="00B60C2E" w:rsidP="00B60C2E">
            <w:pPr>
              <w:rPr>
                <w:color w:val="000000"/>
                <w:sz w:val="18"/>
                <w:szCs w:val="18"/>
              </w:rPr>
            </w:pP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1,5</w:t>
            </w: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571"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56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757"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348"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3,7</w:t>
            </w:r>
          </w:p>
        </w:tc>
        <w:tc>
          <w:tcPr>
            <w:tcW w:w="1159" w:type="dxa"/>
            <w:vMerge w:val="restart"/>
          </w:tcPr>
          <w:p w:rsidR="00B60C2E" w:rsidRPr="0011500F" w:rsidRDefault="00B60C2E" w:rsidP="00B60C2E">
            <w:pPr>
              <w:jc w:val="both"/>
              <w:rPr>
                <w:bCs/>
                <w:sz w:val="18"/>
                <w:szCs w:val="18"/>
              </w:rPr>
            </w:pPr>
          </w:p>
          <w:p w:rsidR="00B60C2E" w:rsidRPr="0011500F" w:rsidRDefault="00B60C2E" w:rsidP="00B60C2E">
            <w:pPr>
              <w:jc w:val="both"/>
              <w:rPr>
                <w:sz w:val="18"/>
                <w:szCs w:val="18"/>
              </w:rPr>
            </w:pPr>
            <w:r w:rsidRPr="0011500F">
              <w:rPr>
                <w:bCs/>
                <w:sz w:val="18"/>
                <w:szCs w:val="18"/>
              </w:rPr>
              <w:t>Администрация Орловского района</w:t>
            </w:r>
          </w:p>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jc w:val="both"/>
              <w:rPr>
                <w:sz w:val="18"/>
                <w:szCs w:val="18"/>
              </w:rPr>
            </w:pPr>
          </w:p>
          <w:p w:rsidR="00B60C2E" w:rsidRPr="0011500F" w:rsidRDefault="00B60C2E" w:rsidP="00B60C2E">
            <w:pPr>
              <w:jc w:val="both"/>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Орловского района</w:t>
            </w: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Орловский ФПМП «Бизнес-центр»</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rPr>
          <w:trHeight w:val="830"/>
        </w:trPr>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 xml:space="preserve">КОГКУ ЦЗН </w:t>
            </w:r>
            <w:proofErr w:type="spellStart"/>
            <w:r w:rsidRPr="0011500F">
              <w:rPr>
                <w:sz w:val="18"/>
                <w:szCs w:val="18"/>
              </w:rPr>
              <w:t>Котельническог</w:t>
            </w:r>
            <w:proofErr w:type="spellEnd"/>
            <w:r w:rsidRPr="0011500F">
              <w:rPr>
                <w:sz w:val="18"/>
                <w:szCs w:val="18"/>
              </w:rPr>
              <w:t xml:space="preserve"> о района отдел трудоустройства Орловского района</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val="restart"/>
          </w:tcPr>
          <w:p w:rsidR="00B60C2E" w:rsidRPr="0011500F" w:rsidRDefault="00B60C2E" w:rsidP="00B60C2E">
            <w:pPr>
              <w:jc w:val="both"/>
              <w:rPr>
                <w:b/>
                <w:sz w:val="18"/>
                <w:szCs w:val="18"/>
              </w:rPr>
            </w:pPr>
            <w:r w:rsidRPr="0011500F">
              <w:rPr>
                <w:b/>
                <w:sz w:val="18"/>
                <w:szCs w:val="18"/>
              </w:rPr>
              <w:t>5.</w:t>
            </w:r>
          </w:p>
        </w:tc>
        <w:tc>
          <w:tcPr>
            <w:tcW w:w="957" w:type="dxa"/>
            <w:vMerge w:val="restart"/>
          </w:tcPr>
          <w:p w:rsidR="00B60C2E" w:rsidRPr="0011500F" w:rsidRDefault="00B60C2E" w:rsidP="00B60C2E">
            <w:pPr>
              <w:pStyle w:val="ConsPlusCell"/>
              <w:ind w:right="67"/>
              <w:rPr>
                <w:b/>
                <w:bCs/>
                <w:sz w:val="18"/>
                <w:szCs w:val="18"/>
              </w:rPr>
            </w:pPr>
            <w:r w:rsidRPr="0011500F">
              <w:rPr>
                <w:b/>
                <w:bCs/>
                <w:sz w:val="18"/>
                <w:szCs w:val="18"/>
              </w:rPr>
              <w:t>Задача 5.</w:t>
            </w:r>
          </w:p>
          <w:p w:rsidR="00B60C2E" w:rsidRPr="0011500F" w:rsidRDefault="00B60C2E" w:rsidP="00B60C2E">
            <w:pPr>
              <w:pStyle w:val="ConsPlusCell"/>
              <w:ind w:right="67"/>
              <w:rPr>
                <w:b/>
                <w:bCs/>
                <w:sz w:val="18"/>
                <w:szCs w:val="18"/>
              </w:rPr>
            </w:pPr>
            <w:r w:rsidRPr="0011500F">
              <w:rPr>
                <w:b/>
                <w:bCs/>
                <w:sz w:val="18"/>
                <w:szCs w:val="18"/>
              </w:rPr>
              <w:t>Внедрение системы доступной информационно-консуль</w:t>
            </w:r>
            <w:r w:rsidRPr="0011500F">
              <w:rPr>
                <w:b/>
                <w:bCs/>
                <w:sz w:val="18"/>
                <w:szCs w:val="18"/>
              </w:rPr>
              <w:lastRenderedPageBreak/>
              <w:t>тационной поддержки малого предпринимательства.</w:t>
            </w:r>
          </w:p>
          <w:p w:rsidR="00B60C2E" w:rsidRPr="0011500F" w:rsidRDefault="00B60C2E" w:rsidP="00B60C2E">
            <w:pPr>
              <w:jc w:val="both"/>
              <w:rPr>
                <w:b/>
                <w:sz w:val="18"/>
                <w:szCs w:val="18"/>
              </w:rPr>
            </w:pPr>
          </w:p>
        </w:tc>
        <w:tc>
          <w:tcPr>
            <w:tcW w:w="1745" w:type="dxa"/>
            <w:vMerge w:val="restart"/>
          </w:tcPr>
          <w:p w:rsidR="00B60C2E" w:rsidRPr="0011500F" w:rsidRDefault="00B60C2E" w:rsidP="00B60C2E">
            <w:pPr>
              <w:jc w:val="both"/>
              <w:rPr>
                <w:b/>
                <w:sz w:val="18"/>
                <w:szCs w:val="18"/>
              </w:rPr>
            </w:pPr>
            <w:r w:rsidRPr="0011500F">
              <w:rPr>
                <w:b/>
                <w:sz w:val="18"/>
                <w:szCs w:val="18"/>
              </w:rPr>
              <w:lastRenderedPageBreak/>
              <w:t>5.1.Информационно-методическая, консультационная и организационная поддержка субъектов малого предпринимательства.</w:t>
            </w:r>
          </w:p>
          <w:p w:rsidR="00B60C2E" w:rsidRPr="0011500F" w:rsidRDefault="00B60C2E" w:rsidP="00B60C2E">
            <w:pPr>
              <w:jc w:val="both"/>
              <w:rPr>
                <w:sz w:val="18"/>
                <w:szCs w:val="18"/>
              </w:rPr>
            </w:pPr>
            <w:r w:rsidRPr="0011500F">
              <w:rPr>
                <w:sz w:val="18"/>
                <w:szCs w:val="18"/>
              </w:rPr>
              <w:t xml:space="preserve">5.1.1. Оказание </w:t>
            </w:r>
            <w:r w:rsidRPr="0011500F">
              <w:rPr>
                <w:sz w:val="18"/>
                <w:szCs w:val="18"/>
              </w:rPr>
              <w:lastRenderedPageBreak/>
              <w:t>информационно-консультационной поддержки лицам, желающим заниматься предпринимательской деятельностью, начинающим предпринимателям и субъектам малого предпринимательства.</w:t>
            </w:r>
          </w:p>
          <w:p w:rsidR="00B60C2E" w:rsidRPr="0011500F" w:rsidRDefault="00B60C2E" w:rsidP="00B60C2E">
            <w:pPr>
              <w:jc w:val="both"/>
              <w:rPr>
                <w:sz w:val="18"/>
                <w:szCs w:val="18"/>
              </w:rPr>
            </w:pPr>
            <w:r w:rsidRPr="0011500F">
              <w:rPr>
                <w:sz w:val="18"/>
                <w:szCs w:val="18"/>
              </w:rPr>
              <w:t>5.1.2. Организация доступа субъектов предпринимательской деятельности к справочно-правовым системам, информационным ресурсам, в том числе к специализированным СМИ, сети Интернет.</w:t>
            </w:r>
          </w:p>
          <w:p w:rsidR="00B60C2E" w:rsidRPr="0011500F" w:rsidRDefault="00B60C2E" w:rsidP="00B60C2E">
            <w:pPr>
              <w:jc w:val="both"/>
              <w:rPr>
                <w:sz w:val="18"/>
                <w:szCs w:val="18"/>
              </w:rPr>
            </w:pPr>
            <w:r w:rsidRPr="0011500F">
              <w:rPr>
                <w:sz w:val="18"/>
                <w:szCs w:val="18"/>
              </w:rPr>
              <w:t>5.1.3. Организация и проведение социологических и статистических исследований (мониторинга) по вопросам состояния, поддержки и развития малого предпринимательства в муниципальном образовании.</w:t>
            </w:r>
          </w:p>
          <w:p w:rsidR="00B60C2E" w:rsidRPr="0011500F" w:rsidRDefault="00B60C2E" w:rsidP="00B60C2E">
            <w:pPr>
              <w:jc w:val="both"/>
              <w:rPr>
                <w:sz w:val="18"/>
                <w:szCs w:val="18"/>
              </w:rPr>
            </w:pPr>
            <w:r w:rsidRPr="0011500F">
              <w:rPr>
                <w:sz w:val="18"/>
                <w:szCs w:val="18"/>
              </w:rPr>
              <w:t xml:space="preserve">5.1.4. Издание информационных материалов по вопросам организации и ведения собственного дела. </w:t>
            </w:r>
          </w:p>
        </w:tc>
        <w:tc>
          <w:tcPr>
            <w:tcW w:w="1260" w:type="dxa"/>
          </w:tcPr>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 xml:space="preserve">Бюджет муниципального </w:t>
            </w:r>
            <w:r w:rsidRPr="0011500F">
              <w:rPr>
                <w:sz w:val="18"/>
                <w:szCs w:val="18"/>
              </w:rPr>
              <w:lastRenderedPageBreak/>
              <w:t>образования</w:t>
            </w:r>
          </w:p>
          <w:p w:rsidR="00B60C2E" w:rsidRPr="0011500F" w:rsidRDefault="00B60C2E" w:rsidP="00B60C2E">
            <w:pPr>
              <w:rPr>
                <w:sz w:val="18"/>
                <w:szCs w:val="18"/>
              </w:rPr>
            </w:pP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571"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56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757"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348"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1159" w:type="dxa"/>
            <w:vMerge w:val="restart"/>
          </w:tcPr>
          <w:p w:rsidR="00B60C2E" w:rsidRPr="0011500F" w:rsidRDefault="00B60C2E" w:rsidP="00B60C2E">
            <w:pPr>
              <w:jc w:val="both"/>
              <w:rPr>
                <w:bCs/>
                <w:sz w:val="18"/>
                <w:szCs w:val="18"/>
              </w:rPr>
            </w:pPr>
          </w:p>
          <w:p w:rsidR="00B60C2E" w:rsidRPr="0011500F" w:rsidRDefault="00B60C2E" w:rsidP="00B60C2E">
            <w:pPr>
              <w:jc w:val="both"/>
              <w:rPr>
                <w:bCs/>
                <w:sz w:val="18"/>
                <w:szCs w:val="18"/>
              </w:rPr>
            </w:pPr>
          </w:p>
          <w:p w:rsidR="00B60C2E" w:rsidRPr="0011500F" w:rsidRDefault="00B60C2E" w:rsidP="00B60C2E">
            <w:pPr>
              <w:jc w:val="both"/>
              <w:rPr>
                <w:bCs/>
                <w:sz w:val="18"/>
                <w:szCs w:val="18"/>
              </w:rPr>
            </w:pPr>
          </w:p>
          <w:p w:rsidR="00B60C2E" w:rsidRPr="0011500F" w:rsidRDefault="00B60C2E" w:rsidP="00B60C2E">
            <w:pPr>
              <w:jc w:val="both"/>
              <w:rPr>
                <w:bCs/>
                <w:sz w:val="18"/>
                <w:szCs w:val="18"/>
              </w:rPr>
            </w:pPr>
          </w:p>
          <w:p w:rsidR="00B60C2E" w:rsidRPr="0011500F" w:rsidRDefault="00B60C2E" w:rsidP="00B60C2E">
            <w:pPr>
              <w:jc w:val="both"/>
              <w:rPr>
                <w:bCs/>
                <w:sz w:val="18"/>
                <w:szCs w:val="18"/>
              </w:rPr>
            </w:pPr>
          </w:p>
          <w:p w:rsidR="00B60C2E" w:rsidRPr="0011500F" w:rsidRDefault="00B60C2E" w:rsidP="00B60C2E">
            <w:pPr>
              <w:jc w:val="both"/>
              <w:rPr>
                <w:sz w:val="18"/>
                <w:szCs w:val="18"/>
              </w:rPr>
            </w:pPr>
            <w:r w:rsidRPr="0011500F">
              <w:rPr>
                <w:bCs/>
                <w:sz w:val="18"/>
                <w:szCs w:val="18"/>
              </w:rPr>
              <w:t>Администр</w:t>
            </w:r>
            <w:r w:rsidRPr="0011500F">
              <w:rPr>
                <w:bCs/>
                <w:sz w:val="18"/>
                <w:szCs w:val="18"/>
              </w:rPr>
              <w:lastRenderedPageBreak/>
              <w:t>ация Орловского района</w:t>
            </w: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val="restart"/>
          </w:tcPr>
          <w:p w:rsidR="00B60C2E" w:rsidRPr="0011500F" w:rsidRDefault="00B60C2E" w:rsidP="00B60C2E">
            <w:pPr>
              <w:jc w:val="both"/>
              <w:rPr>
                <w:b/>
                <w:sz w:val="18"/>
                <w:szCs w:val="18"/>
              </w:rPr>
            </w:pPr>
            <w:r w:rsidRPr="0011500F">
              <w:rPr>
                <w:b/>
                <w:sz w:val="18"/>
                <w:szCs w:val="18"/>
              </w:rPr>
              <w:t>6.</w:t>
            </w:r>
          </w:p>
        </w:tc>
        <w:tc>
          <w:tcPr>
            <w:tcW w:w="957" w:type="dxa"/>
            <w:vMerge w:val="restart"/>
          </w:tcPr>
          <w:p w:rsidR="00B60C2E" w:rsidRPr="0011500F" w:rsidRDefault="00B60C2E" w:rsidP="00B60C2E">
            <w:pPr>
              <w:pStyle w:val="ConsPlusCell"/>
              <w:ind w:right="67"/>
              <w:rPr>
                <w:b/>
                <w:bCs/>
                <w:sz w:val="18"/>
                <w:szCs w:val="18"/>
              </w:rPr>
            </w:pPr>
            <w:r w:rsidRPr="0011500F">
              <w:rPr>
                <w:b/>
                <w:bCs/>
                <w:sz w:val="18"/>
                <w:szCs w:val="18"/>
              </w:rPr>
              <w:t xml:space="preserve">Задача 6. </w:t>
            </w:r>
          </w:p>
          <w:p w:rsidR="00B60C2E" w:rsidRPr="0011500F" w:rsidRDefault="00B60C2E" w:rsidP="00B60C2E">
            <w:pPr>
              <w:rPr>
                <w:b/>
                <w:sz w:val="18"/>
                <w:szCs w:val="18"/>
              </w:rPr>
            </w:pPr>
            <w:r w:rsidRPr="0011500F">
              <w:rPr>
                <w:b/>
                <w:bCs/>
                <w:sz w:val="18"/>
                <w:szCs w:val="18"/>
              </w:rPr>
              <w:t xml:space="preserve">Развитие системы подготовки кадров, ориентированной на </w:t>
            </w:r>
            <w:r w:rsidRPr="0011500F">
              <w:rPr>
                <w:b/>
                <w:bCs/>
                <w:sz w:val="18"/>
                <w:szCs w:val="18"/>
              </w:rPr>
              <w:lastRenderedPageBreak/>
              <w:t>потребности сектора малого предпринимательства.</w:t>
            </w:r>
          </w:p>
        </w:tc>
        <w:tc>
          <w:tcPr>
            <w:tcW w:w="1745" w:type="dxa"/>
            <w:vMerge w:val="restart"/>
          </w:tcPr>
          <w:p w:rsidR="00B60C2E" w:rsidRPr="0011500F" w:rsidRDefault="00B60C2E" w:rsidP="00B60C2E">
            <w:pPr>
              <w:jc w:val="both"/>
              <w:rPr>
                <w:b/>
                <w:sz w:val="18"/>
                <w:szCs w:val="18"/>
              </w:rPr>
            </w:pPr>
            <w:r w:rsidRPr="0011500F">
              <w:rPr>
                <w:b/>
                <w:sz w:val="18"/>
                <w:szCs w:val="18"/>
              </w:rPr>
              <w:lastRenderedPageBreak/>
              <w:t>6.1. Развитие системы подготовки, переподготовки и повышения квалификации кадров для сферы малого предпринимательс</w:t>
            </w:r>
            <w:r w:rsidRPr="0011500F">
              <w:rPr>
                <w:b/>
                <w:sz w:val="18"/>
                <w:szCs w:val="18"/>
              </w:rPr>
              <w:lastRenderedPageBreak/>
              <w:t>тва.</w:t>
            </w:r>
          </w:p>
          <w:p w:rsidR="00B60C2E" w:rsidRPr="0011500F" w:rsidRDefault="00B60C2E" w:rsidP="00B60C2E">
            <w:pPr>
              <w:jc w:val="both"/>
              <w:rPr>
                <w:sz w:val="18"/>
                <w:szCs w:val="18"/>
              </w:rPr>
            </w:pPr>
            <w:r w:rsidRPr="0011500F">
              <w:rPr>
                <w:sz w:val="18"/>
                <w:szCs w:val="18"/>
              </w:rPr>
              <w:t>6.1.1. Реализация массовых программ обучения и повышения квалификации кадров для сферы малого предпринимательства.</w:t>
            </w:r>
          </w:p>
          <w:p w:rsidR="00B60C2E" w:rsidRPr="0011500F" w:rsidRDefault="00B60C2E" w:rsidP="00B60C2E">
            <w:pPr>
              <w:jc w:val="both"/>
              <w:rPr>
                <w:sz w:val="18"/>
                <w:szCs w:val="18"/>
              </w:rPr>
            </w:pPr>
            <w:r w:rsidRPr="0011500F">
              <w:rPr>
                <w:sz w:val="18"/>
                <w:szCs w:val="18"/>
              </w:rPr>
              <w:t xml:space="preserve"> 6.1.2. Обучение профессиям, способствующим открытию  собственного бизнеса.</w:t>
            </w:r>
          </w:p>
          <w:p w:rsidR="00B60C2E" w:rsidRPr="0011500F" w:rsidRDefault="00B60C2E" w:rsidP="00B60C2E">
            <w:pPr>
              <w:jc w:val="both"/>
              <w:rPr>
                <w:sz w:val="18"/>
                <w:szCs w:val="18"/>
              </w:rPr>
            </w:pPr>
            <w:r w:rsidRPr="0011500F">
              <w:rPr>
                <w:sz w:val="18"/>
                <w:szCs w:val="18"/>
              </w:rPr>
              <w:t>6.1.3. Подготовка и переподготовка кадров для предприятий малого бизнеса.</w:t>
            </w:r>
          </w:p>
        </w:tc>
        <w:tc>
          <w:tcPr>
            <w:tcW w:w="1260" w:type="dxa"/>
          </w:tcPr>
          <w:p w:rsidR="00B60C2E" w:rsidRPr="0011500F" w:rsidRDefault="00B60C2E" w:rsidP="00B60C2E">
            <w:pPr>
              <w:rPr>
                <w:sz w:val="18"/>
                <w:szCs w:val="18"/>
              </w:rPr>
            </w:pPr>
            <w:r w:rsidRPr="0011500F">
              <w:rPr>
                <w:sz w:val="18"/>
                <w:szCs w:val="18"/>
              </w:rPr>
              <w:lastRenderedPageBreak/>
              <w:t>Федеральный бюджет</w:t>
            </w: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val="restart"/>
          </w:tcPr>
          <w:p w:rsidR="00B60C2E" w:rsidRPr="0011500F" w:rsidRDefault="00B60C2E" w:rsidP="00B60C2E">
            <w:pPr>
              <w:jc w:val="both"/>
              <w:rPr>
                <w:sz w:val="18"/>
                <w:szCs w:val="18"/>
              </w:rPr>
            </w:pPr>
            <w:r w:rsidRPr="0011500F">
              <w:rPr>
                <w:bCs/>
                <w:sz w:val="18"/>
                <w:szCs w:val="18"/>
              </w:rPr>
              <w:t>Администрация Орловского района</w:t>
            </w:r>
          </w:p>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w:t>
            </w:r>
            <w:r w:rsidRPr="0011500F">
              <w:rPr>
                <w:sz w:val="18"/>
                <w:szCs w:val="18"/>
              </w:rPr>
              <w:lastRenderedPageBreak/>
              <w:t>центр»</w:t>
            </w:r>
          </w:p>
          <w:p w:rsidR="00B60C2E" w:rsidRPr="0011500F" w:rsidRDefault="00B60C2E" w:rsidP="00B60C2E">
            <w:pPr>
              <w:rPr>
                <w:sz w:val="18"/>
                <w:szCs w:val="18"/>
              </w:rPr>
            </w:pPr>
          </w:p>
          <w:p w:rsidR="00B60C2E" w:rsidRPr="0011500F" w:rsidRDefault="00B60C2E" w:rsidP="00B60C2E">
            <w:pPr>
              <w:pStyle w:val="ConsPlusCell"/>
              <w:ind w:right="67"/>
              <w:jc w:val="both"/>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Орловского района</w:t>
            </w:r>
          </w:p>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Областной бюджет</w:t>
            </w: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Бюджет муниципального образования</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571" w:type="dxa"/>
          </w:tcPr>
          <w:p w:rsidR="00B60C2E" w:rsidRPr="0011500F" w:rsidRDefault="00B60C2E" w:rsidP="00B60C2E">
            <w:pPr>
              <w:rPr>
                <w:sz w:val="18"/>
                <w:szCs w:val="18"/>
              </w:rPr>
            </w:pPr>
            <w:r w:rsidRPr="0011500F">
              <w:rPr>
                <w:sz w:val="18"/>
                <w:szCs w:val="18"/>
              </w:rPr>
              <w:t>0</w:t>
            </w:r>
          </w:p>
        </w:tc>
        <w:tc>
          <w:tcPr>
            <w:tcW w:w="56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57" w:type="dxa"/>
          </w:tcPr>
          <w:p w:rsidR="00B60C2E" w:rsidRPr="0011500F" w:rsidRDefault="00B60C2E" w:rsidP="00B60C2E">
            <w:pPr>
              <w:rPr>
                <w:sz w:val="18"/>
                <w:szCs w:val="18"/>
              </w:rPr>
            </w:pPr>
            <w:r w:rsidRPr="0011500F">
              <w:rPr>
                <w:sz w:val="18"/>
                <w:szCs w:val="18"/>
              </w:rPr>
              <w:t>0</w:t>
            </w:r>
          </w:p>
        </w:tc>
        <w:tc>
          <w:tcPr>
            <w:tcW w:w="348" w:type="dxa"/>
          </w:tcPr>
          <w:p w:rsidR="00B60C2E" w:rsidRPr="0011500F" w:rsidRDefault="00B60C2E" w:rsidP="00B60C2E">
            <w:pPr>
              <w:rPr>
                <w:sz w:val="18"/>
                <w:szCs w:val="18"/>
              </w:rPr>
            </w:pPr>
            <w:r w:rsidRPr="0011500F">
              <w:rPr>
                <w:sz w:val="18"/>
                <w:szCs w:val="18"/>
              </w:rPr>
              <w:t>0</w:t>
            </w: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Орловский ФПМП «Бизнес-центр»</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jc w:val="both"/>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Орловского района</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val="restart"/>
          </w:tcPr>
          <w:p w:rsidR="00B60C2E" w:rsidRPr="0011500F" w:rsidRDefault="00B60C2E" w:rsidP="00B60C2E">
            <w:pPr>
              <w:jc w:val="both"/>
              <w:rPr>
                <w:sz w:val="18"/>
                <w:szCs w:val="18"/>
              </w:rPr>
            </w:pPr>
            <w:r w:rsidRPr="0011500F">
              <w:rPr>
                <w:sz w:val="18"/>
                <w:szCs w:val="18"/>
              </w:rPr>
              <w:t>6.1.4. Организация и проведение семинаров, тренингов, деловых игр, курсов для лиц, желающих заниматься бизнесом, начинающих и действующих предпринимателей по вопросам организации и ведения собственного дела.</w:t>
            </w:r>
          </w:p>
          <w:p w:rsidR="00B60C2E" w:rsidRPr="0011500F" w:rsidRDefault="00B60C2E" w:rsidP="00B60C2E">
            <w:pPr>
              <w:jc w:val="both"/>
              <w:rPr>
                <w:sz w:val="18"/>
                <w:szCs w:val="18"/>
              </w:rPr>
            </w:pPr>
            <w:r w:rsidRPr="0011500F">
              <w:rPr>
                <w:sz w:val="18"/>
                <w:szCs w:val="18"/>
              </w:rPr>
              <w:t>6.1.5. Предпринимательская профориентация и тестирование на предмет возможности занятия бизнесом.</w:t>
            </w:r>
          </w:p>
          <w:p w:rsidR="00B60C2E" w:rsidRPr="0011500F" w:rsidRDefault="00B60C2E" w:rsidP="00B60C2E">
            <w:pPr>
              <w:jc w:val="both"/>
              <w:rPr>
                <w:sz w:val="18"/>
                <w:szCs w:val="18"/>
              </w:rPr>
            </w:pPr>
            <w:r w:rsidRPr="0011500F">
              <w:rPr>
                <w:sz w:val="18"/>
                <w:szCs w:val="18"/>
              </w:rPr>
              <w:t xml:space="preserve">6.1.6. Обучение начинающих предпринимателей </w:t>
            </w:r>
            <w:proofErr w:type="spellStart"/>
            <w:proofErr w:type="gramStart"/>
            <w:r w:rsidRPr="0011500F">
              <w:rPr>
                <w:sz w:val="18"/>
                <w:szCs w:val="18"/>
              </w:rPr>
              <w:t>бизнес-планированию</w:t>
            </w:r>
            <w:proofErr w:type="spellEnd"/>
            <w:proofErr w:type="gramEnd"/>
            <w:r w:rsidRPr="0011500F">
              <w:rPr>
                <w:sz w:val="18"/>
                <w:szCs w:val="18"/>
              </w:rPr>
              <w:t xml:space="preserve"> и помощь предпринимателям желающим открыть собственное дело, в подготовке </w:t>
            </w:r>
            <w:r w:rsidRPr="0011500F">
              <w:rPr>
                <w:sz w:val="18"/>
                <w:szCs w:val="18"/>
              </w:rPr>
              <w:lastRenderedPageBreak/>
              <w:t>бизнес-планов, экспертиза бизнес-планов.</w:t>
            </w:r>
          </w:p>
        </w:tc>
        <w:tc>
          <w:tcPr>
            <w:tcW w:w="1260" w:type="dxa"/>
          </w:tcPr>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Бюджет муниципального образования</w:t>
            </w:r>
          </w:p>
          <w:p w:rsidR="00B60C2E" w:rsidRPr="0011500F" w:rsidRDefault="00B60C2E" w:rsidP="00B60C2E">
            <w:pPr>
              <w:rPr>
                <w:sz w:val="18"/>
                <w:szCs w:val="18"/>
              </w:rPr>
            </w:pP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571" w:type="dxa"/>
          </w:tcPr>
          <w:p w:rsidR="00B60C2E" w:rsidRPr="0011500F" w:rsidRDefault="00B60C2E" w:rsidP="00B60C2E">
            <w:pPr>
              <w:rPr>
                <w:sz w:val="18"/>
                <w:szCs w:val="18"/>
              </w:rPr>
            </w:pPr>
            <w:r w:rsidRPr="0011500F">
              <w:rPr>
                <w:sz w:val="18"/>
                <w:szCs w:val="18"/>
              </w:rPr>
              <w:t>0</w:t>
            </w:r>
          </w:p>
        </w:tc>
        <w:tc>
          <w:tcPr>
            <w:tcW w:w="56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57" w:type="dxa"/>
          </w:tcPr>
          <w:p w:rsidR="00B60C2E" w:rsidRPr="0011500F" w:rsidRDefault="00B60C2E" w:rsidP="00B60C2E">
            <w:pPr>
              <w:rPr>
                <w:sz w:val="18"/>
                <w:szCs w:val="18"/>
              </w:rPr>
            </w:pPr>
            <w:r w:rsidRPr="0011500F">
              <w:rPr>
                <w:sz w:val="18"/>
                <w:szCs w:val="18"/>
              </w:rPr>
              <w:t>0</w:t>
            </w:r>
          </w:p>
        </w:tc>
        <w:tc>
          <w:tcPr>
            <w:tcW w:w="348" w:type="dxa"/>
          </w:tcPr>
          <w:p w:rsidR="00B60C2E" w:rsidRPr="0011500F" w:rsidRDefault="00B60C2E" w:rsidP="00B60C2E">
            <w:pPr>
              <w:rPr>
                <w:sz w:val="18"/>
                <w:szCs w:val="18"/>
              </w:rPr>
            </w:pPr>
            <w:r w:rsidRPr="0011500F">
              <w:rPr>
                <w:sz w:val="18"/>
                <w:szCs w:val="18"/>
              </w:rPr>
              <w:t>0</w:t>
            </w:r>
          </w:p>
        </w:tc>
        <w:tc>
          <w:tcPr>
            <w:tcW w:w="1159" w:type="dxa"/>
            <w:vMerge w:val="restart"/>
          </w:tcPr>
          <w:p w:rsidR="00B60C2E" w:rsidRPr="0011500F" w:rsidRDefault="00B60C2E" w:rsidP="00B60C2E">
            <w:pPr>
              <w:jc w:val="both"/>
              <w:rPr>
                <w:sz w:val="18"/>
                <w:szCs w:val="18"/>
              </w:rPr>
            </w:pPr>
            <w:r w:rsidRPr="0011500F">
              <w:rPr>
                <w:bCs/>
                <w:sz w:val="18"/>
                <w:szCs w:val="18"/>
              </w:rPr>
              <w:t>Администрация Орловского района</w:t>
            </w:r>
          </w:p>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rPr>
                <w:sz w:val="18"/>
                <w:szCs w:val="18"/>
              </w:rPr>
            </w:pPr>
          </w:p>
          <w:p w:rsidR="00B60C2E" w:rsidRPr="0011500F" w:rsidRDefault="00B60C2E" w:rsidP="00B60C2E">
            <w:pPr>
              <w:pStyle w:val="ConsPlusCell"/>
              <w:ind w:right="67"/>
              <w:jc w:val="both"/>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Орловского района</w:t>
            </w:r>
          </w:p>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jc w:val="both"/>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Орловского района</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val="restart"/>
          </w:tcPr>
          <w:p w:rsidR="00B60C2E" w:rsidRPr="0011500F" w:rsidRDefault="00B60C2E" w:rsidP="00B60C2E">
            <w:pPr>
              <w:jc w:val="both"/>
              <w:rPr>
                <w:b/>
                <w:sz w:val="18"/>
                <w:szCs w:val="18"/>
              </w:rPr>
            </w:pPr>
            <w:r w:rsidRPr="0011500F">
              <w:rPr>
                <w:b/>
                <w:sz w:val="18"/>
                <w:szCs w:val="18"/>
              </w:rPr>
              <w:t xml:space="preserve">6.2. Развитие у подростков и молодежи интереса к предпринимательской деятельности, поддержка предпринимательских инициатив.   </w:t>
            </w:r>
          </w:p>
          <w:p w:rsidR="00B60C2E" w:rsidRPr="0011500F" w:rsidRDefault="00B60C2E" w:rsidP="00B60C2E">
            <w:pPr>
              <w:jc w:val="both"/>
              <w:rPr>
                <w:sz w:val="18"/>
                <w:szCs w:val="18"/>
              </w:rPr>
            </w:pPr>
            <w:r w:rsidRPr="0011500F">
              <w:rPr>
                <w:sz w:val="18"/>
                <w:szCs w:val="18"/>
              </w:rPr>
              <w:t>6.2.1. Проведение ежегодной специализированной олимпиады по основам предпринимательской деятельности и потребительских знаний.</w:t>
            </w:r>
          </w:p>
          <w:p w:rsidR="00B60C2E" w:rsidRPr="0011500F" w:rsidRDefault="00B60C2E" w:rsidP="00B60C2E">
            <w:pPr>
              <w:jc w:val="both"/>
              <w:rPr>
                <w:sz w:val="18"/>
                <w:szCs w:val="18"/>
              </w:rPr>
            </w:pPr>
            <w:r w:rsidRPr="0011500F">
              <w:rPr>
                <w:sz w:val="18"/>
                <w:szCs w:val="18"/>
              </w:rPr>
              <w:t>6.2.2. Содействие участию подростков и молодежи в  профильных сменах в рамках летнего отдыха, направленных на моделирование реальных рыночных отношений и формирование позитивного отношения к предпринимательской деятельности.</w:t>
            </w:r>
          </w:p>
          <w:p w:rsidR="00B60C2E" w:rsidRPr="0011500F" w:rsidRDefault="00B60C2E" w:rsidP="00B60C2E">
            <w:pPr>
              <w:autoSpaceDE w:val="0"/>
              <w:jc w:val="both"/>
              <w:rPr>
                <w:bCs/>
                <w:sz w:val="18"/>
                <w:szCs w:val="18"/>
              </w:rPr>
            </w:pPr>
            <w:r w:rsidRPr="0011500F">
              <w:rPr>
                <w:sz w:val="18"/>
                <w:szCs w:val="18"/>
              </w:rPr>
              <w:t>6.2.3. Организацию проведения деловых игр, семинаров, способствующих развитию интереса подростков и молодежи к предпринимательской деятельности</w:t>
            </w:r>
            <w:r w:rsidRPr="0011500F">
              <w:rPr>
                <w:bCs/>
                <w:sz w:val="18"/>
                <w:szCs w:val="18"/>
              </w:rPr>
              <w:t>.</w:t>
            </w:r>
          </w:p>
          <w:p w:rsidR="00B60C2E" w:rsidRPr="0011500F" w:rsidRDefault="00B60C2E" w:rsidP="00B60C2E">
            <w:pPr>
              <w:autoSpaceDE w:val="0"/>
              <w:jc w:val="both"/>
              <w:rPr>
                <w:bCs/>
                <w:sz w:val="18"/>
                <w:szCs w:val="18"/>
              </w:rPr>
            </w:pPr>
            <w:r w:rsidRPr="0011500F">
              <w:rPr>
                <w:bCs/>
                <w:sz w:val="18"/>
                <w:szCs w:val="18"/>
              </w:rPr>
              <w:t xml:space="preserve">6.2.4. Организация обучения учащихся образовательных учреждений Орловского района основам предпринимательской деятельности.  Участие в </w:t>
            </w:r>
            <w:r w:rsidRPr="0011500F">
              <w:rPr>
                <w:bCs/>
                <w:sz w:val="18"/>
                <w:szCs w:val="18"/>
              </w:rPr>
              <w:lastRenderedPageBreak/>
              <w:t>районных, областных, региональных конкурсах (олимпиадах и иных мероприятиях) по основам предпринимательских знаний.</w:t>
            </w:r>
          </w:p>
          <w:p w:rsidR="00B60C2E" w:rsidRPr="0011500F" w:rsidRDefault="00B60C2E" w:rsidP="00B60C2E">
            <w:pPr>
              <w:jc w:val="both"/>
              <w:rPr>
                <w:sz w:val="18"/>
                <w:szCs w:val="18"/>
              </w:rPr>
            </w:pPr>
            <w:r w:rsidRPr="0011500F">
              <w:rPr>
                <w:bCs/>
                <w:sz w:val="18"/>
                <w:szCs w:val="18"/>
              </w:rPr>
              <w:t>6.2.5. Проведение «дней открытых дверей» на предприятиях малого бизнеса района и области для подростков и молодежи.</w:t>
            </w:r>
          </w:p>
        </w:tc>
        <w:tc>
          <w:tcPr>
            <w:tcW w:w="1260" w:type="dxa"/>
          </w:tcPr>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Бюджет муниципального образования</w:t>
            </w:r>
          </w:p>
          <w:p w:rsidR="00B60C2E" w:rsidRPr="0011500F" w:rsidRDefault="00B60C2E" w:rsidP="00B60C2E">
            <w:pPr>
              <w:rPr>
                <w:sz w:val="18"/>
                <w:szCs w:val="18"/>
              </w:rPr>
            </w:pPr>
          </w:p>
          <w:p w:rsidR="00B60C2E" w:rsidRPr="0011500F" w:rsidRDefault="00B60C2E" w:rsidP="00B60C2E">
            <w:pPr>
              <w:rPr>
                <w:sz w:val="18"/>
                <w:szCs w:val="18"/>
              </w:rPr>
            </w:pP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571" w:type="dxa"/>
          </w:tcPr>
          <w:p w:rsidR="00B60C2E" w:rsidRPr="0011500F" w:rsidRDefault="00B60C2E" w:rsidP="00B60C2E">
            <w:pPr>
              <w:jc w:val="both"/>
              <w:rPr>
                <w:sz w:val="18"/>
                <w:szCs w:val="18"/>
              </w:rPr>
            </w:pPr>
            <w:r w:rsidRPr="0011500F">
              <w:rPr>
                <w:sz w:val="18"/>
                <w:szCs w:val="18"/>
              </w:rPr>
              <w:t>0</w:t>
            </w:r>
          </w:p>
        </w:tc>
        <w:tc>
          <w:tcPr>
            <w:tcW w:w="560" w:type="dxa"/>
          </w:tcPr>
          <w:p w:rsidR="00B60C2E" w:rsidRPr="0011500F" w:rsidRDefault="00B60C2E" w:rsidP="00B60C2E">
            <w:pPr>
              <w:jc w:val="both"/>
              <w:rPr>
                <w:sz w:val="18"/>
                <w:szCs w:val="18"/>
              </w:rPr>
            </w:pPr>
            <w:r w:rsidRPr="0011500F">
              <w:rPr>
                <w:sz w:val="18"/>
                <w:szCs w:val="18"/>
              </w:rPr>
              <w:t>0</w:t>
            </w:r>
          </w:p>
        </w:tc>
        <w:tc>
          <w:tcPr>
            <w:tcW w:w="720" w:type="dxa"/>
          </w:tcPr>
          <w:p w:rsidR="00B60C2E" w:rsidRPr="0011500F" w:rsidRDefault="00B60C2E" w:rsidP="00B60C2E">
            <w:pPr>
              <w:jc w:val="both"/>
              <w:rPr>
                <w:sz w:val="18"/>
                <w:szCs w:val="18"/>
              </w:rPr>
            </w:pPr>
            <w:r w:rsidRPr="0011500F">
              <w:rPr>
                <w:sz w:val="18"/>
                <w:szCs w:val="18"/>
              </w:rPr>
              <w:t>0</w:t>
            </w:r>
          </w:p>
        </w:tc>
        <w:tc>
          <w:tcPr>
            <w:tcW w:w="757" w:type="dxa"/>
          </w:tcPr>
          <w:p w:rsidR="00B60C2E" w:rsidRPr="0011500F" w:rsidRDefault="00B60C2E" w:rsidP="00B60C2E">
            <w:pPr>
              <w:jc w:val="both"/>
              <w:rPr>
                <w:sz w:val="18"/>
                <w:szCs w:val="18"/>
              </w:rPr>
            </w:pPr>
            <w:r w:rsidRPr="0011500F">
              <w:rPr>
                <w:sz w:val="18"/>
                <w:szCs w:val="18"/>
              </w:rPr>
              <w:t>0</w:t>
            </w:r>
          </w:p>
        </w:tc>
        <w:tc>
          <w:tcPr>
            <w:tcW w:w="348" w:type="dxa"/>
          </w:tcPr>
          <w:p w:rsidR="00B60C2E" w:rsidRPr="0011500F" w:rsidRDefault="00B60C2E" w:rsidP="00B60C2E">
            <w:pPr>
              <w:jc w:val="both"/>
              <w:rPr>
                <w:sz w:val="18"/>
                <w:szCs w:val="18"/>
              </w:rPr>
            </w:pPr>
            <w:r w:rsidRPr="0011500F">
              <w:rPr>
                <w:sz w:val="18"/>
                <w:szCs w:val="18"/>
              </w:rPr>
              <w:t>0</w:t>
            </w:r>
          </w:p>
        </w:tc>
        <w:tc>
          <w:tcPr>
            <w:tcW w:w="1159" w:type="dxa"/>
            <w:vMerge w:val="restart"/>
          </w:tcPr>
          <w:p w:rsidR="00B60C2E" w:rsidRPr="0011500F" w:rsidRDefault="00B60C2E" w:rsidP="00B60C2E">
            <w:pPr>
              <w:jc w:val="both"/>
              <w:rPr>
                <w:bCs/>
                <w:sz w:val="18"/>
                <w:szCs w:val="18"/>
              </w:rPr>
            </w:pPr>
          </w:p>
          <w:p w:rsidR="00B60C2E" w:rsidRPr="0011500F" w:rsidRDefault="00B60C2E" w:rsidP="00B60C2E">
            <w:pPr>
              <w:jc w:val="both"/>
              <w:rPr>
                <w:bCs/>
                <w:sz w:val="18"/>
                <w:szCs w:val="18"/>
              </w:rPr>
            </w:pPr>
          </w:p>
          <w:p w:rsidR="00B60C2E" w:rsidRPr="0011500F" w:rsidRDefault="00B60C2E" w:rsidP="00B60C2E">
            <w:pPr>
              <w:jc w:val="both"/>
              <w:rPr>
                <w:bCs/>
                <w:sz w:val="18"/>
                <w:szCs w:val="18"/>
              </w:rPr>
            </w:pPr>
          </w:p>
          <w:p w:rsidR="00B60C2E" w:rsidRPr="0011500F" w:rsidRDefault="00B60C2E" w:rsidP="00B60C2E">
            <w:pPr>
              <w:jc w:val="both"/>
              <w:rPr>
                <w:sz w:val="18"/>
                <w:szCs w:val="18"/>
              </w:rPr>
            </w:pPr>
            <w:r w:rsidRPr="0011500F">
              <w:rPr>
                <w:bCs/>
                <w:sz w:val="18"/>
                <w:szCs w:val="18"/>
              </w:rPr>
              <w:t>Администрация Орловского района</w:t>
            </w:r>
          </w:p>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jc w:val="both"/>
              <w:rPr>
                <w:sz w:val="18"/>
                <w:szCs w:val="18"/>
              </w:rPr>
            </w:pPr>
          </w:p>
          <w:p w:rsidR="00B60C2E" w:rsidRPr="0011500F" w:rsidRDefault="00B60C2E" w:rsidP="00B60C2E">
            <w:pPr>
              <w:jc w:val="both"/>
              <w:rPr>
                <w:sz w:val="18"/>
                <w:szCs w:val="18"/>
              </w:rPr>
            </w:pPr>
            <w:r w:rsidRPr="0011500F">
              <w:rPr>
                <w:sz w:val="18"/>
                <w:szCs w:val="18"/>
              </w:rPr>
              <w:t>Управление образования Орловского района Кировской области</w:t>
            </w: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rPr>
                <w:sz w:val="18"/>
                <w:szCs w:val="18"/>
              </w:rPr>
            </w:pPr>
          </w:p>
          <w:p w:rsidR="00B60C2E" w:rsidRPr="0011500F" w:rsidRDefault="00B60C2E" w:rsidP="00B60C2E">
            <w:pPr>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jc w:val="both"/>
              <w:rPr>
                <w:sz w:val="18"/>
                <w:szCs w:val="18"/>
              </w:rPr>
            </w:pPr>
          </w:p>
          <w:p w:rsidR="00B60C2E" w:rsidRPr="0011500F" w:rsidRDefault="00B60C2E" w:rsidP="00B60C2E">
            <w:pPr>
              <w:jc w:val="both"/>
              <w:rPr>
                <w:sz w:val="18"/>
                <w:szCs w:val="18"/>
              </w:rPr>
            </w:pPr>
          </w:p>
          <w:p w:rsidR="00B60C2E" w:rsidRPr="0011500F" w:rsidRDefault="00B60C2E" w:rsidP="00B60C2E">
            <w:pPr>
              <w:jc w:val="both"/>
              <w:rPr>
                <w:sz w:val="18"/>
                <w:szCs w:val="18"/>
              </w:rPr>
            </w:pPr>
            <w:r w:rsidRPr="0011500F">
              <w:rPr>
                <w:sz w:val="18"/>
                <w:szCs w:val="18"/>
              </w:rPr>
              <w:t>Внебюджетные источники</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val="restart"/>
          </w:tcPr>
          <w:p w:rsidR="00B60C2E" w:rsidRPr="0011500F" w:rsidRDefault="00B60C2E" w:rsidP="00B60C2E">
            <w:pPr>
              <w:jc w:val="both"/>
              <w:rPr>
                <w:b/>
                <w:sz w:val="18"/>
                <w:szCs w:val="18"/>
              </w:rPr>
            </w:pPr>
            <w:r w:rsidRPr="0011500F">
              <w:rPr>
                <w:b/>
                <w:sz w:val="18"/>
                <w:szCs w:val="18"/>
              </w:rPr>
              <w:lastRenderedPageBreak/>
              <w:t>7.</w:t>
            </w:r>
          </w:p>
        </w:tc>
        <w:tc>
          <w:tcPr>
            <w:tcW w:w="957" w:type="dxa"/>
            <w:vMerge w:val="restart"/>
          </w:tcPr>
          <w:p w:rsidR="00B60C2E" w:rsidRPr="0011500F" w:rsidRDefault="00B60C2E" w:rsidP="00B60C2E">
            <w:pPr>
              <w:rPr>
                <w:b/>
                <w:sz w:val="18"/>
                <w:szCs w:val="18"/>
              </w:rPr>
            </w:pPr>
            <w:r w:rsidRPr="0011500F">
              <w:rPr>
                <w:b/>
                <w:sz w:val="18"/>
                <w:szCs w:val="18"/>
              </w:rPr>
              <w:t>Задача 7.</w:t>
            </w:r>
          </w:p>
          <w:p w:rsidR="00B60C2E" w:rsidRPr="0011500F" w:rsidRDefault="00B60C2E" w:rsidP="00B60C2E">
            <w:pPr>
              <w:rPr>
                <w:b/>
                <w:sz w:val="18"/>
                <w:szCs w:val="18"/>
              </w:rPr>
            </w:pPr>
            <w:r w:rsidRPr="0011500F">
              <w:rPr>
                <w:b/>
                <w:bCs/>
                <w:sz w:val="18"/>
                <w:szCs w:val="18"/>
              </w:rPr>
              <w:t>Создание системы, способствующей продвижению продукции субъектов малого предпринимательства Орловского района на региональные и международные рынки.</w:t>
            </w:r>
          </w:p>
        </w:tc>
        <w:tc>
          <w:tcPr>
            <w:tcW w:w="1745" w:type="dxa"/>
            <w:vMerge w:val="restart"/>
          </w:tcPr>
          <w:p w:rsidR="00B60C2E" w:rsidRPr="0011500F" w:rsidRDefault="00B60C2E" w:rsidP="00B60C2E">
            <w:pPr>
              <w:jc w:val="both"/>
              <w:rPr>
                <w:b/>
                <w:sz w:val="18"/>
                <w:szCs w:val="18"/>
              </w:rPr>
            </w:pPr>
            <w:r w:rsidRPr="0011500F">
              <w:rPr>
                <w:b/>
                <w:sz w:val="18"/>
                <w:szCs w:val="18"/>
              </w:rPr>
              <w:t>7.1.Содействие субъектам малого предпринимательства в продвижении их продукции на межрегиональные и международные рынки.</w:t>
            </w:r>
          </w:p>
          <w:p w:rsidR="00B60C2E" w:rsidRPr="0011500F" w:rsidRDefault="00B60C2E" w:rsidP="00B60C2E">
            <w:pPr>
              <w:jc w:val="both"/>
              <w:rPr>
                <w:sz w:val="18"/>
                <w:szCs w:val="18"/>
              </w:rPr>
            </w:pPr>
            <w:r w:rsidRPr="0011500F">
              <w:rPr>
                <w:sz w:val="18"/>
                <w:szCs w:val="18"/>
              </w:rPr>
              <w:t>7.1.1. Информирование (публикации в печатных и электронных СМИ) субъектов малого предпринимательства Орловского района о проводимых региональных, межрегиональных, международных ярмарках, выставках, конкурсах, фестивалях и иных мероприятиях.</w:t>
            </w:r>
          </w:p>
          <w:p w:rsidR="00B60C2E" w:rsidRPr="0011500F" w:rsidRDefault="00B60C2E" w:rsidP="00B60C2E">
            <w:pPr>
              <w:jc w:val="both"/>
              <w:rPr>
                <w:sz w:val="18"/>
                <w:szCs w:val="18"/>
              </w:rPr>
            </w:pPr>
            <w:r w:rsidRPr="0011500F">
              <w:rPr>
                <w:sz w:val="18"/>
                <w:szCs w:val="18"/>
              </w:rPr>
              <w:t xml:space="preserve">7.1.2. Организацию и проведение муниципальных, межмуниципальных выставок, ярмарок, фестивалей и других мероприятий с представителями деловых кругов Орловского района и районов Кировской области; </w:t>
            </w:r>
            <w:r w:rsidRPr="0011500F">
              <w:rPr>
                <w:sz w:val="18"/>
                <w:szCs w:val="18"/>
              </w:rPr>
              <w:lastRenderedPageBreak/>
              <w:t>организацию и проведение  обмена опытом представителей деловых кругов районов Кировской области.</w:t>
            </w:r>
          </w:p>
          <w:p w:rsidR="00B60C2E" w:rsidRPr="0011500F" w:rsidRDefault="00B60C2E" w:rsidP="00B60C2E">
            <w:pPr>
              <w:jc w:val="both"/>
              <w:rPr>
                <w:b/>
                <w:sz w:val="18"/>
                <w:szCs w:val="18"/>
              </w:rPr>
            </w:pPr>
            <w:r w:rsidRPr="0011500F">
              <w:rPr>
                <w:sz w:val="18"/>
                <w:szCs w:val="18"/>
              </w:rPr>
              <w:t xml:space="preserve">7.1.3. Оказание субъектам малого предпринимательства содействия в подборе деловых партнеров и установлении прямых </w:t>
            </w:r>
            <w:proofErr w:type="spellStart"/>
            <w:proofErr w:type="gramStart"/>
            <w:r w:rsidRPr="0011500F">
              <w:rPr>
                <w:sz w:val="18"/>
                <w:szCs w:val="18"/>
              </w:rPr>
              <w:t>бизнес-контактов</w:t>
            </w:r>
            <w:proofErr w:type="spellEnd"/>
            <w:proofErr w:type="gramEnd"/>
            <w:r w:rsidRPr="0011500F">
              <w:rPr>
                <w:sz w:val="18"/>
                <w:szCs w:val="18"/>
              </w:rPr>
              <w:t xml:space="preserve"> (межмуниципальных, межрегиональных и международных).</w:t>
            </w:r>
          </w:p>
        </w:tc>
        <w:tc>
          <w:tcPr>
            <w:tcW w:w="1260" w:type="dxa"/>
          </w:tcPr>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Бюджет муниципального образования</w:t>
            </w:r>
          </w:p>
          <w:p w:rsidR="00B60C2E" w:rsidRPr="0011500F" w:rsidRDefault="00B60C2E" w:rsidP="00B60C2E">
            <w:pPr>
              <w:rPr>
                <w:sz w:val="18"/>
                <w:szCs w:val="18"/>
              </w:rPr>
            </w:pP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571" w:type="dxa"/>
          </w:tcPr>
          <w:p w:rsidR="00B60C2E" w:rsidRPr="0011500F" w:rsidRDefault="00B60C2E" w:rsidP="00B60C2E">
            <w:pPr>
              <w:rPr>
                <w:sz w:val="18"/>
                <w:szCs w:val="18"/>
              </w:rPr>
            </w:pPr>
            <w:r w:rsidRPr="0011500F">
              <w:rPr>
                <w:sz w:val="18"/>
                <w:szCs w:val="18"/>
              </w:rPr>
              <w:t>0</w:t>
            </w:r>
          </w:p>
        </w:tc>
        <w:tc>
          <w:tcPr>
            <w:tcW w:w="56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57" w:type="dxa"/>
          </w:tcPr>
          <w:p w:rsidR="00B60C2E" w:rsidRPr="0011500F" w:rsidRDefault="00B60C2E" w:rsidP="00B60C2E">
            <w:pPr>
              <w:rPr>
                <w:sz w:val="18"/>
                <w:szCs w:val="18"/>
              </w:rPr>
            </w:pPr>
            <w:r w:rsidRPr="0011500F">
              <w:rPr>
                <w:sz w:val="18"/>
                <w:szCs w:val="18"/>
              </w:rPr>
              <w:t>0</w:t>
            </w:r>
          </w:p>
        </w:tc>
        <w:tc>
          <w:tcPr>
            <w:tcW w:w="348" w:type="dxa"/>
          </w:tcPr>
          <w:p w:rsidR="00B60C2E" w:rsidRPr="0011500F" w:rsidRDefault="00B60C2E" w:rsidP="00B60C2E">
            <w:pPr>
              <w:rPr>
                <w:sz w:val="18"/>
                <w:szCs w:val="18"/>
              </w:rPr>
            </w:pPr>
            <w:r w:rsidRPr="0011500F">
              <w:rPr>
                <w:sz w:val="18"/>
                <w:szCs w:val="18"/>
              </w:rPr>
              <w:t>0</w:t>
            </w:r>
          </w:p>
        </w:tc>
        <w:tc>
          <w:tcPr>
            <w:tcW w:w="1159" w:type="dxa"/>
            <w:vMerge w:val="restart"/>
          </w:tcPr>
          <w:p w:rsidR="00B60C2E" w:rsidRPr="0011500F" w:rsidRDefault="00B60C2E" w:rsidP="00B60C2E">
            <w:pPr>
              <w:jc w:val="both"/>
              <w:rPr>
                <w:bCs/>
                <w:sz w:val="18"/>
                <w:szCs w:val="18"/>
              </w:rPr>
            </w:pPr>
          </w:p>
          <w:p w:rsidR="00B60C2E" w:rsidRPr="0011500F" w:rsidRDefault="00B60C2E" w:rsidP="00B60C2E">
            <w:pPr>
              <w:jc w:val="both"/>
              <w:rPr>
                <w:sz w:val="18"/>
                <w:szCs w:val="18"/>
              </w:rPr>
            </w:pPr>
            <w:r w:rsidRPr="0011500F">
              <w:rPr>
                <w:bCs/>
                <w:sz w:val="18"/>
                <w:szCs w:val="18"/>
              </w:rPr>
              <w:t>Администрация Орловского района</w:t>
            </w: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val="restart"/>
          </w:tcPr>
          <w:p w:rsidR="00B60C2E" w:rsidRPr="0011500F" w:rsidRDefault="00B60C2E" w:rsidP="00B60C2E">
            <w:pPr>
              <w:jc w:val="both"/>
              <w:rPr>
                <w:b/>
                <w:sz w:val="18"/>
                <w:szCs w:val="18"/>
              </w:rPr>
            </w:pPr>
            <w:r w:rsidRPr="0011500F">
              <w:rPr>
                <w:b/>
                <w:sz w:val="18"/>
                <w:szCs w:val="18"/>
              </w:rPr>
              <w:lastRenderedPageBreak/>
              <w:t>8.</w:t>
            </w:r>
          </w:p>
        </w:tc>
        <w:tc>
          <w:tcPr>
            <w:tcW w:w="957" w:type="dxa"/>
            <w:vMerge w:val="restart"/>
          </w:tcPr>
          <w:p w:rsidR="00B60C2E" w:rsidRPr="0011500F" w:rsidRDefault="00B60C2E" w:rsidP="00B60C2E">
            <w:pPr>
              <w:jc w:val="both"/>
              <w:rPr>
                <w:b/>
                <w:sz w:val="18"/>
                <w:szCs w:val="18"/>
              </w:rPr>
            </w:pPr>
            <w:r w:rsidRPr="0011500F">
              <w:rPr>
                <w:b/>
                <w:sz w:val="18"/>
                <w:szCs w:val="18"/>
              </w:rPr>
              <w:t>Задача 8.</w:t>
            </w:r>
          </w:p>
          <w:p w:rsidR="00B60C2E" w:rsidRPr="0011500F" w:rsidRDefault="00B60C2E" w:rsidP="00B60C2E">
            <w:pPr>
              <w:jc w:val="both"/>
              <w:rPr>
                <w:b/>
                <w:sz w:val="18"/>
                <w:szCs w:val="18"/>
              </w:rPr>
            </w:pPr>
            <w:r w:rsidRPr="0011500F">
              <w:rPr>
                <w:b/>
                <w:bCs/>
                <w:sz w:val="18"/>
                <w:szCs w:val="18"/>
              </w:rPr>
              <w:t>Поддержка и развитие отдельных направлений предпринимательской деятельности.</w:t>
            </w:r>
          </w:p>
        </w:tc>
        <w:tc>
          <w:tcPr>
            <w:tcW w:w="1745" w:type="dxa"/>
            <w:vMerge w:val="restart"/>
          </w:tcPr>
          <w:p w:rsidR="00B60C2E" w:rsidRPr="0011500F" w:rsidRDefault="00B60C2E" w:rsidP="00B60C2E">
            <w:pPr>
              <w:jc w:val="both"/>
              <w:rPr>
                <w:b/>
                <w:sz w:val="18"/>
                <w:szCs w:val="18"/>
              </w:rPr>
            </w:pPr>
            <w:r w:rsidRPr="0011500F">
              <w:rPr>
                <w:b/>
                <w:sz w:val="18"/>
                <w:szCs w:val="18"/>
              </w:rPr>
              <w:t>8.1. Внедрение «отраслевого подхода» к поддержке и развитию малого предпринимательства.</w:t>
            </w:r>
          </w:p>
          <w:p w:rsidR="00B60C2E" w:rsidRPr="0011500F" w:rsidRDefault="00B60C2E" w:rsidP="00B60C2E">
            <w:pPr>
              <w:jc w:val="both"/>
              <w:rPr>
                <w:sz w:val="18"/>
                <w:szCs w:val="18"/>
              </w:rPr>
            </w:pPr>
            <w:r w:rsidRPr="0011500F">
              <w:rPr>
                <w:sz w:val="18"/>
                <w:szCs w:val="18"/>
              </w:rPr>
              <w:t>8.1.1. Поддержка и развитие предприятий народных художественных промыслом и ремесел.</w:t>
            </w:r>
          </w:p>
          <w:p w:rsidR="00B60C2E" w:rsidRPr="0011500F" w:rsidRDefault="00B60C2E" w:rsidP="00B60C2E">
            <w:pPr>
              <w:jc w:val="both"/>
              <w:rPr>
                <w:sz w:val="18"/>
                <w:szCs w:val="18"/>
              </w:rPr>
            </w:pPr>
            <w:r w:rsidRPr="0011500F">
              <w:rPr>
                <w:sz w:val="18"/>
                <w:szCs w:val="18"/>
              </w:rPr>
              <w:t>8.1.2. Поддержка и развитие малых форм хозяйствования на селе (личных подсобных хозяйств (ЛПХ), крестьянских (фермерских) хозяйств (</w:t>
            </w:r>
            <w:proofErr w:type="gramStart"/>
            <w:r w:rsidRPr="0011500F">
              <w:rPr>
                <w:sz w:val="18"/>
                <w:szCs w:val="18"/>
              </w:rPr>
              <w:t>К(</w:t>
            </w:r>
            <w:proofErr w:type="gramEnd"/>
            <w:r w:rsidRPr="0011500F">
              <w:rPr>
                <w:sz w:val="18"/>
                <w:szCs w:val="18"/>
              </w:rPr>
              <w:t>Ф)Х), потребительских и производственных кооперативов).</w:t>
            </w:r>
          </w:p>
          <w:p w:rsidR="00B60C2E" w:rsidRPr="0011500F" w:rsidRDefault="00B60C2E" w:rsidP="00B60C2E">
            <w:pPr>
              <w:jc w:val="both"/>
              <w:rPr>
                <w:sz w:val="18"/>
                <w:szCs w:val="18"/>
              </w:rPr>
            </w:pPr>
            <w:r w:rsidRPr="0011500F">
              <w:rPr>
                <w:sz w:val="18"/>
                <w:szCs w:val="18"/>
              </w:rPr>
              <w:t>8.1.3. Поддержка и развитие малого предпринимательства в сфере бытового обслуживания населения Орловского   района.</w:t>
            </w:r>
          </w:p>
          <w:p w:rsidR="00B60C2E" w:rsidRPr="0011500F" w:rsidRDefault="00B60C2E" w:rsidP="00B60C2E">
            <w:pPr>
              <w:jc w:val="both"/>
              <w:rPr>
                <w:spacing w:val="-4"/>
                <w:sz w:val="18"/>
                <w:szCs w:val="18"/>
              </w:rPr>
            </w:pPr>
            <w:r w:rsidRPr="0011500F">
              <w:rPr>
                <w:sz w:val="18"/>
                <w:szCs w:val="18"/>
              </w:rPr>
              <w:t>8.1.4. П</w:t>
            </w:r>
            <w:r w:rsidRPr="0011500F">
              <w:rPr>
                <w:spacing w:val="-4"/>
                <w:sz w:val="18"/>
                <w:szCs w:val="18"/>
              </w:rPr>
              <w:t xml:space="preserve">оддержка и </w:t>
            </w:r>
            <w:r w:rsidRPr="0011500F">
              <w:rPr>
                <w:spacing w:val="-4"/>
                <w:sz w:val="18"/>
                <w:szCs w:val="18"/>
              </w:rPr>
              <w:lastRenderedPageBreak/>
              <w:t>развитие малого предприним</w:t>
            </w:r>
            <w:r w:rsidRPr="0011500F">
              <w:rPr>
                <w:spacing w:val="-4"/>
                <w:sz w:val="18"/>
                <w:szCs w:val="18"/>
              </w:rPr>
              <w:t>а</w:t>
            </w:r>
            <w:r w:rsidRPr="0011500F">
              <w:rPr>
                <w:spacing w:val="-4"/>
                <w:sz w:val="18"/>
                <w:szCs w:val="18"/>
              </w:rPr>
              <w:t>тельства в сфере торговли.</w:t>
            </w:r>
          </w:p>
          <w:p w:rsidR="00B60C2E" w:rsidRPr="0011500F" w:rsidRDefault="00B60C2E" w:rsidP="00B60C2E">
            <w:pPr>
              <w:jc w:val="both"/>
              <w:rPr>
                <w:b/>
                <w:sz w:val="18"/>
                <w:szCs w:val="18"/>
              </w:rPr>
            </w:pPr>
            <w:r w:rsidRPr="0011500F">
              <w:rPr>
                <w:spacing w:val="-4"/>
                <w:sz w:val="18"/>
                <w:szCs w:val="18"/>
              </w:rPr>
              <w:t>8.1.5. П</w:t>
            </w:r>
            <w:r w:rsidRPr="0011500F">
              <w:rPr>
                <w:sz w:val="18"/>
                <w:szCs w:val="18"/>
              </w:rPr>
              <w:t>оддержка и развитие малого предпринимательства в сфере туристской индустрии.</w:t>
            </w:r>
          </w:p>
        </w:tc>
        <w:tc>
          <w:tcPr>
            <w:tcW w:w="1260" w:type="dxa"/>
          </w:tcPr>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Областной бюджет</w:t>
            </w:r>
          </w:p>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val="restart"/>
          </w:tcPr>
          <w:p w:rsidR="00B60C2E" w:rsidRPr="0011500F" w:rsidRDefault="00B60C2E" w:rsidP="00B60C2E">
            <w:pPr>
              <w:jc w:val="both"/>
              <w:rPr>
                <w:bCs/>
                <w:sz w:val="18"/>
                <w:szCs w:val="18"/>
              </w:rPr>
            </w:pPr>
          </w:p>
          <w:p w:rsidR="00B60C2E" w:rsidRPr="0011500F" w:rsidRDefault="00B60C2E" w:rsidP="00B60C2E">
            <w:pPr>
              <w:jc w:val="both"/>
              <w:rPr>
                <w:sz w:val="18"/>
                <w:szCs w:val="18"/>
              </w:rPr>
            </w:pPr>
            <w:r w:rsidRPr="0011500F">
              <w:rPr>
                <w:bCs/>
                <w:sz w:val="18"/>
                <w:szCs w:val="18"/>
              </w:rPr>
              <w:t>Администрация Орловского района</w:t>
            </w:r>
          </w:p>
          <w:p w:rsidR="00B60C2E" w:rsidRPr="0011500F" w:rsidRDefault="00B60C2E" w:rsidP="00B60C2E">
            <w:pPr>
              <w:rPr>
                <w:sz w:val="18"/>
                <w:szCs w:val="18"/>
              </w:rPr>
            </w:pPr>
            <w:r w:rsidRPr="0011500F">
              <w:rPr>
                <w:sz w:val="18"/>
                <w:szCs w:val="18"/>
              </w:rPr>
              <w:t>Некоммерческое партнерство «Центр поддержки народных художественных промыслов и ремесел»</w:t>
            </w:r>
          </w:p>
          <w:p w:rsidR="00B60C2E" w:rsidRPr="0011500F" w:rsidRDefault="00B60C2E" w:rsidP="00B60C2E">
            <w:pPr>
              <w:rPr>
                <w:sz w:val="18"/>
                <w:szCs w:val="18"/>
              </w:rPr>
            </w:pPr>
            <w:r w:rsidRPr="0011500F">
              <w:rPr>
                <w:sz w:val="18"/>
                <w:szCs w:val="18"/>
              </w:rPr>
              <w:t xml:space="preserve"> Орловский ФПМП «Бизнес-центр»</w:t>
            </w:r>
          </w:p>
          <w:p w:rsidR="00B60C2E" w:rsidRPr="0011500F" w:rsidRDefault="00B60C2E" w:rsidP="00B60C2E">
            <w:pPr>
              <w:jc w:val="both"/>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Орловского района</w:t>
            </w: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Бюджет муниципального образования</w:t>
            </w:r>
          </w:p>
          <w:p w:rsidR="00B60C2E" w:rsidRPr="0011500F" w:rsidRDefault="00B60C2E" w:rsidP="00B60C2E">
            <w:pPr>
              <w:rPr>
                <w:sz w:val="18"/>
                <w:szCs w:val="18"/>
              </w:rPr>
            </w:pP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571" w:type="dxa"/>
          </w:tcPr>
          <w:p w:rsidR="00B60C2E" w:rsidRPr="0011500F" w:rsidRDefault="00B60C2E" w:rsidP="00B60C2E">
            <w:pPr>
              <w:rPr>
                <w:sz w:val="18"/>
                <w:szCs w:val="18"/>
              </w:rPr>
            </w:pPr>
            <w:r w:rsidRPr="0011500F">
              <w:rPr>
                <w:sz w:val="18"/>
                <w:szCs w:val="18"/>
              </w:rPr>
              <w:t>0</w:t>
            </w:r>
          </w:p>
        </w:tc>
        <w:tc>
          <w:tcPr>
            <w:tcW w:w="56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57" w:type="dxa"/>
          </w:tcPr>
          <w:p w:rsidR="00B60C2E" w:rsidRPr="0011500F" w:rsidRDefault="00B60C2E" w:rsidP="00B60C2E">
            <w:pPr>
              <w:rPr>
                <w:sz w:val="18"/>
                <w:szCs w:val="18"/>
              </w:rPr>
            </w:pPr>
            <w:r w:rsidRPr="0011500F">
              <w:rPr>
                <w:sz w:val="18"/>
                <w:szCs w:val="18"/>
              </w:rPr>
              <w:t>0</w:t>
            </w:r>
          </w:p>
        </w:tc>
        <w:tc>
          <w:tcPr>
            <w:tcW w:w="348" w:type="dxa"/>
          </w:tcPr>
          <w:p w:rsidR="00B60C2E" w:rsidRPr="0011500F" w:rsidRDefault="00B60C2E" w:rsidP="00B60C2E">
            <w:pPr>
              <w:rPr>
                <w:sz w:val="18"/>
                <w:szCs w:val="18"/>
              </w:rPr>
            </w:pPr>
            <w:r w:rsidRPr="0011500F">
              <w:rPr>
                <w:sz w:val="18"/>
                <w:szCs w:val="18"/>
              </w:rPr>
              <w:t>0</w:t>
            </w: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jc w:val="both"/>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Орловского района</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val="restart"/>
          </w:tcPr>
          <w:p w:rsidR="00B60C2E" w:rsidRPr="0011500F" w:rsidRDefault="00B60C2E" w:rsidP="00B60C2E">
            <w:pPr>
              <w:jc w:val="both"/>
              <w:rPr>
                <w:b/>
                <w:sz w:val="18"/>
                <w:szCs w:val="18"/>
              </w:rPr>
            </w:pPr>
            <w:r w:rsidRPr="0011500F">
              <w:rPr>
                <w:b/>
                <w:sz w:val="18"/>
                <w:szCs w:val="18"/>
              </w:rPr>
              <w:t>8.2. Вовлечение молодежи в предпринимательскую деятельность.</w:t>
            </w:r>
          </w:p>
          <w:p w:rsidR="00B60C2E" w:rsidRPr="0011500F" w:rsidRDefault="00B60C2E" w:rsidP="00B60C2E">
            <w:pPr>
              <w:jc w:val="both"/>
              <w:rPr>
                <w:sz w:val="18"/>
                <w:szCs w:val="18"/>
              </w:rPr>
            </w:pPr>
            <w:r w:rsidRPr="0011500F">
              <w:rPr>
                <w:sz w:val="18"/>
                <w:szCs w:val="18"/>
              </w:rPr>
              <w:t xml:space="preserve">8.2.1. Помощь молодежи в решении проблем связанных с началом ведения бизнеса: определение вида бизнеса, его организационно-правовой формы, системы налогообложения, разработка договоров различного характера, учредительных документов и т.д. </w:t>
            </w:r>
          </w:p>
          <w:p w:rsidR="00B60C2E" w:rsidRPr="0011500F" w:rsidRDefault="00B60C2E" w:rsidP="00B60C2E">
            <w:pPr>
              <w:jc w:val="both"/>
              <w:rPr>
                <w:sz w:val="18"/>
                <w:szCs w:val="18"/>
              </w:rPr>
            </w:pPr>
            <w:r w:rsidRPr="0011500F">
              <w:rPr>
                <w:sz w:val="18"/>
                <w:szCs w:val="18"/>
              </w:rPr>
              <w:t>8.2.3. Маркетинговое, информационное, кадровое, правовое, бухгалтерское и налоговое сопровождение.</w:t>
            </w:r>
          </w:p>
          <w:p w:rsidR="00B60C2E" w:rsidRPr="0011500F" w:rsidRDefault="00B60C2E" w:rsidP="00B60C2E">
            <w:pPr>
              <w:jc w:val="both"/>
              <w:rPr>
                <w:sz w:val="18"/>
                <w:szCs w:val="18"/>
              </w:rPr>
            </w:pPr>
            <w:r w:rsidRPr="0011500F">
              <w:rPr>
                <w:sz w:val="18"/>
                <w:szCs w:val="18"/>
              </w:rPr>
              <w:t>8.2.4. Формирование банка о свободных и сдаваемых в аренду помещениях и производственных площадях и информирование о них.</w:t>
            </w:r>
          </w:p>
          <w:p w:rsidR="00B60C2E" w:rsidRPr="0011500F" w:rsidRDefault="00B60C2E" w:rsidP="00B60C2E">
            <w:pPr>
              <w:jc w:val="both"/>
              <w:rPr>
                <w:sz w:val="18"/>
                <w:szCs w:val="18"/>
              </w:rPr>
            </w:pPr>
            <w:r w:rsidRPr="0011500F">
              <w:rPr>
                <w:sz w:val="18"/>
                <w:szCs w:val="18"/>
              </w:rPr>
              <w:t>8.2.5. Издание информационных и справочных материалов по организации и ведению бизнеса.</w:t>
            </w:r>
          </w:p>
          <w:p w:rsidR="00B60C2E" w:rsidRPr="0011500F" w:rsidRDefault="00B60C2E" w:rsidP="00B60C2E">
            <w:pPr>
              <w:jc w:val="both"/>
              <w:rPr>
                <w:sz w:val="18"/>
                <w:szCs w:val="18"/>
              </w:rPr>
            </w:pPr>
            <w:r w:rsidRPr="0011500F">
              <w:rPr>
                <w:sz w:val="18"/>
                <w:szCs w:val="18"/>
              </w:rPr>
              <w:t xml:space="preserve">8.2.6. </w:t>
            </w:r>
            <w:r w:rsidRPr="0011500F">
              <w:rPr>
                <w:sz w:val="18"/>
                <w:szCs w:val="18"/>
              </w:rPr>
              <w:lastRenderedPageBreak/>
              <w:t>Предложение услуг ФПМП «Бизнес-центр» для молодых начинающих предпринимателей.</w:t>
            </w:r>
          </w:p>
        </w:tc>
        <w:tc>
          <w:tcPr>
            <w:tcW w:w="1260" w:type="dxa"/>
          </w:tcPr>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Областной бюджет</w:t>
            </w:r>
          </w:p>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val="restart"/>
          </w:tcPr>
          <w:p w:rsidR="00B60C2E" w:rsidRPr="0011500F" w:rsidRDefault="00B60C2E" w:rsidP="00B60C2E">
            <w:pPr>
              <w:jc w:val="both"/>
              <w:rPr>
                <w:bCs/>
                <w:sz w:val="18"/>
                <w:szCs w:val="18"/>
              </w:rPr>
            </w:pPr>
          </w:p>
          <w:p w:rsidR="00B60C2E" w:rsidRPr="0011500F" w:rsidRDefault="00B60C2E" w:rsidP="00B60C2E">
            <w:pPr>
              <w:jc w:val="both"/>
              <w:rPr>
                <w:sz w:val="18"/>
                <w:szCs w:val="18"/>
              </w:rPr>
            </w:pPr>
            <w:r w:rsidRPr="0011500F">
              <w:rPr>
                <w:bCs/>
                <w:sz w:val="18"/>
                <w:szCs w:val="18"/>
              </w:rPr>
              <w:t>Администрация Орловского района</w:t>
            </w:r>
          </w:p>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jc w:val="both"/>
              <w:rPr>
                <w:sz w:val="18"/>
                <w:szCs w:val="18"/>
              </w:rPr>
            </w:pPr>
          </w:p>
          <w:p w:rsidR="00B60C2E" w:rsidRPr="0011500F" w:rsidRDefault="00B60C2E" w:rsidP="00B60C2E">
            <w:pPr>
              <w:pStyle w:val="ConsPlusCell"/>
              <w:ind w:right="67"/>
              <w:jc w:val="both"/>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Орловского района</w:t>
            </w:r>
          </w:p>
          <w:p w:rsidR="00B60C2E" w:rsidRPr="0011500F" w:rsidRDefault="00B60C2E" w:rsidP="00B60C2E">
            <w:pPr>
              <w:jc w:val="both"/>
              <w:rPr>
                <w:sz w:val="18"/>
                <w:szCs w:val="18"/>
              </w:rPr>
            </w:pPr>
          </w:p>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Бюджет муниципального образования</w:t>
            </w:r>
          </w:p>
          <w:p w:rsidR="00B60C2E" w:rsidRPr="0011500F" w:rsidRDefault="00B60C2E" w:rsidP="00B60C2E">
            <w:pPr>
              <w:rPr>
                <w:sz w:val="18"/>
                <w:szCs w:val="18"/>
              </w:rPr>
            </w:pP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571" w:type="dxa"/>
          </w:tcPr>
          <w:p w:rsidR="00B60C2E" w:rsidRPr="0011500F" w:rsidRDefault="00B60C2E" w:rsidP="00B60C2E">
            <w:pPr>
              <w:rPr>
                <w:sz w:val="18"/>
                <w:szCs w:val="18"/>
              </w:rPr>
            </w:pPr>
            <w:r w:rsidRPr="0011500F">
              <w:rPr>
                <w:sz w:val="18"/>
                <w:szCs w:val="18"/>
              </w:rPr>
              <w:t>0</w:t>
            </w:r>
          </w:p>
        </w:tc>
        <w:tc>
          <w:tcPr>
            <w:tcW w:w="560" w:type="dxa"/>
          </w:tcPr>
          <w:p w:rsidR="00B60C2E" w:rsidRPr="0011500F" w:rsidRDefault="00B60C2E" w:rsidP="00B60C2E">
            <w:pPr>
              <w:rPr>
                <w:sz w:val="18"/>
                <w:szCs w:val="18"/>
              </w:rPr>
            </w:pPr>
            <w:r w:rsidRPr="0011500F">
              <w:rPr>
                <w:sz w:val="18"/>
                <w:szCs w:val="18"/>
              </w:rPr>
              <w:t>0</w:t>
            </w:r>
          </w:p>
        </w:tc>
        <w:tc>
          <w:tcPr>
            <w:tcW w:w="720" w:type="dxa"/>
          </w:tcPr>
          <w:p w:rsidR="00B60C2E" w:rsidRPr="0011500F" w:rsidRDefault="00B60C2E" w:rsidP="00B60C2E">
            <w:pPr>
              <w:rPr>
                <w:sz w:val="18"/>
                <w:szCs w:val="18"/>
              </w:rPr>
            </w:pPr>
            <w:r w:rsidRPr="0011500F">
              <w:rPr>
                <w:sz w:val="18"/>
                <w:szCs w:val="18"/>
              </w:rPr>
              <w:t>0</w:t>
            </w:r>
          </w:p>
        </w:tc>
        <w:tc>
          <w:tcPr>
            <w:tcW w:w="757" w:type="dxa"/>
          </w:tcPr>
          <w:p w:rsidR="00B60C2E" w:rsidRPr="0011500F" w:rsidRDefault="00B60C2E" w:rsidP="00B60C2E">
            <w:pPr>
              <w:rPr>
                <w:sz w:val="18"/>
                <w:szCs w:val="18"/>
              </w:rPr>
            </w:pPr>
            <w:r w:rsidRPr="0011500F">
              <w:rPr>
                <w:sz w:val="18"/>
                <w:szCs w:val="18"/>
              </w:rPr>
              <w:t>0</w:t>
            </w:r>
          </w:p>
        </w:tc>
        <w:tc>
          <w:tcPr>
            <w:tcW w:w="348" w:type="dxa"/>
          </w:tcPr>
          <w:p w:rsidR="00B60C2E" w:rsidRPr="0011500F" w:rsidRDefault="00B60C2E" w:rsidP="00B60C2E">
            <w:pPr>
              <w:rPr>
                <w:sz w:val="18"/>
                <w:szCs w:val="18"/>
              </w:rPr>
            </w:pPr>
            <w:r w:rsidRPr="0011500F">
              <w:rPr>
                <w:sz w:val="18"/>
                <w:szCs w:val="18"/>
              </w:rPr>
              <w:t>0</w:t>
            </w: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Орловского района</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tcPr>
          <w:p w:rsidR="00B60C2E" w:rsidRPr="0011500F" w:rsidRDefault="00B60C2E" w:rsidP="00B60C2E">
            <w:pPr>
              <w:jc w:val="both"/>
              <w:rPr>
                <w:b/>
                <w:sz w:val="18"/>
                <w:szCs w:val="18"/>
              </w:rPr>
            </w:pPr>
            <w:r w:rsidRPr="0011500F">
              <w:rPr>
                <w:b/>
                <w:sz w:val="18"/>
                <w:szCs w:val="18"/>
              </w:rPr>
              <w:t xml:space="preserve">8.3. Поддержка </w:t>
            </w:r>
            <w:proofErr w:type="spellStart"/>
            <w:r w:rsidRPr="0011500F">
              <w:rPr>
                <w:b/>
                <w:sz w:val="18"/>
                <w:szCs w:val="18"/>
              </w:rPr>
              <w:t>самозанятости</w:t>
            </w:r>
            <w:proofErr w:type="spellEnd"/>
            <w:r w:rsidRPr="0011500F">
              <w:rPr>
                <w:b/>
                <w:sz w:val="18"/>
                <w:szCs w:val="18"/>
              </w:rPr>
              <w:t xml:space="preserve"> и предпринимательства безработных граждан.</w:t>
            </w:r>
          </w:p>
        </w:tc>
        <w:tc>
          <w:tcPr>
            <w:tcW w:w="12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val="restart"/>
            <w:shd w:val="clear" w:color="auto" w:fill="auto"/>
          </w:tcPr>
          <w:p w:rsidR="00B60C2E" w:rsidRPr="0011500F" w:rsidRDefault="00B60C2E" w:rsidP="00B60C2E">
            <w:pPr>
              <w:jc w:val="both"/>
              <w:rPr>
                <w:sz w:val="18"/>
                <w:szCs w:val="18"/>
              </w:rPr>
            </w:pPr>
            <w:r w:rsidRPr="0011500F">
              <w:rPr>
                <w:sz w:val="18"/>
                <w:szCs w:val="18"/>
              </w:rPr>
              <w:t>8.3.1. Информирование граждан о возможности реализации предпринимательства, условиях получения финансовой помощи, предоставление субсидии.</w:t>
            </w:r>
          </w:p>
          <w:p w:rsidR="00B60C2E" w:rsidRPr="0011500F" w:rsidRDefault="00B60C2E" w:rsidP="00B60C2E">
            <w:pPr>
              <w:jc w:val="both"/>
              <w:rPr>
                <w:sz w:val="18"/>
                <w:szCs w:val="18"/>
              </w:rPr>
            </w:pPr>
            <w:r w:rsidRPr="0011500F">
              <w:rPr>
                <w:sz w:val="18"/>
                <w:szCs w:val="18"/>
              </w:rPr>
              <w:t>8.3.2. Тестирование (анкетирование) безработного гражданина, направленное на выявление способностей и готовности к осуществлению предпринимательской деятельности.</w:t>
            </w:r>
          </w:p>
          <w:p w:rsidR="00B60C2E" w:rsidRPr="0011500F" w:rsidRDefault="00B60C2E" w:rsidP="00B60C2E">
            <w:pPr>
              <w:jc w:val="both"/>
              <w:rPr>
                <w:sz w:val="18"/>
                <w:szCs w:val="18"/>
              </w:rPr>
            </w:pPr>
            <w:r w:rsidRPr="0011500F">
              <w:rPr>
                <w:sz w:val="18"/>
                <w:szCs w:val="18"/>
              </w:rPr>
              <w:t>8.3.3. Информационно-консультационное сопровождение деятельности и поддержки предпринимателей, зарегистрированных из числа безработных граждан.</w:t>
            </w:r>
          </w:p>
        </w:tc>
        <w:tc>
          <w:tcPr>
            <w:tcW w:w="1260" w:type="dxa"/>
          </w:tcPr>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val="restart"/>
            <w:shd w:val="clear" w:color="auto" w:fill="auto"/>
          </w:tcPr>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jc w:val="both"/>
              <w:rPr>
                <w:sz w:val="18"/>
                <w:szCs w:val="18"/>
              </w:rPr>
            </w:pPr>
          </w:p>
          <w:p w:rsidR="00B60C2E" w:rsidRPr="0011500F" w:rsidRDefault="00B60C2E" w:rsidP="00B60C2E">
            <w:pPr>
              <w:pStyle w:val="ConsPlusCell"/>
              <w:ind w:right="67"/>
              <w:jc w:val="both"/>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Орловского района</w:t>
            </w:r>
          </w:p>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shd w:val="clear" w:color="auto" w:fill="auto"/>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Орловского района</w:t>
            </w: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shd w:val="clear" w:color="auto" w:fill="auto"/>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val="restart"/>
            <w:shd w:val="clear" w:color="auto" w:fill="auto"/>
          </w:tcPr>
          <w:p w:rsidR="00B60C2E" w:rsidRPr="0011500F" w:rsidRDefault="00B60C2E" w:rsidP="00B60C2E">
            <w:pPr>
              <w:jc w:val="both"/>
              <w:rPr>
                <w:sz w:val="18"/>
                <w:szCs w:val="18"/>
              </w:rPr>
            </w:pPr>
            <w:r w:rsidRPr="0011500F">
              <w:rPr>
                <w:sz w:val="18"/>
                <w:szCs w:val="18"/>
              </w:rPr>
              <w:t xml:space="preserve">8.3.4. Обучение </w:t>
            </w:r>
            <w:proofErr w:type="spellStart"/>
            <w:proofErr w:type="gramStart"/>
            <w:r w:rsidRPr="0011500F">
              <w:rPr>
                <w:sz w:val="18"/>
                <w:szCs w:val="18"/>
              </w:rPr>
              <w:t>бизнес-планированию</w:t>
            </w:r>
            <w:proofErr w:type="spellEnd"/>
            <w:proofErr w:type="gramEnd"/>
            <w:r w:rsidRPr="0011500F">
              <w:rPr>
                <w:sz w:val="18"/>
                <w:szCs w:val="18"/>
              </w:rPr>
              <w:t>, помощь в подготовке бизнес-плана.</w:t>
            </w:r>
          </w:p>
        </w:tc>
        <w:tc>
          <w:tcPr>
            <w:tcW w:w="1260" w:type="dxa"/>
          </w:tcPr>
          <w:p w:rsidR="00B60C2E" w:rsidRPr="0011500F" w:rsidRDefault="00B60C2E" w:rsidP="00B60C2E">
            <w:pPr>
              <w:rPr>
                <w:sz w:val="18"/>
                <w:szCs w:val="18"/>
              </w:rPr>
            </w:pPr>
            <w:r w:rsidRPr="0011500F">
              <w:rPr>
                <w:sz w:val="18"/>
                <w:szCs w:val="18"/>
              </w:rPr>
              <w:t>Орловский ФПМП «Бизнес-центр»</w:t>
            </w: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571" w:type="dxa"/>
          </w:tcPr>
          <w:p w:rsidR="00B60C2E" w:rsidRPr="0011500F" w:rsidRDefault="00B60C2E" w:rsidP="00B60C2E">
            <w:pPr>
              <w:rPr>
                <w:sz w:val="18"/>
                <w:szCs w:val="18"/>
              </w:rPr>
            </w:pPr>
          </w:p>
        </w:tc>
        <w:tc>
          <w:tcPr>
            <w:tcW w:w="560" w:type="dxa"/>
          </w:tcPr>
          <w:p w:rsidR="00B60C2E" w:rsidRPr="0011500F" w:rsidRDefault="00B60C2E" w:rsidP="00B60C2E">
            <w:pPr>
              <w:rPr>
                <w:sz w:val="18"/>
                <w:szCs w:val="18"/>
              </w:rPr>
            </w:pPr>
          </w:p>
        </w:tc>
        <w:tc>
          <w:tcPr>
            <w:tcW w:w="720" w:type="dxa"/>
          </w:tcPr>
          <w:p w:rsidR="00B60C2E" w:rsidRPr="0011500F" w:rsidRDefault="00B60C2E" w:rsidP="00B60C2E">
            <w:pPr>
              <w:rPr>
                <w:sz w:val="18"/>
                <w:szCs w:val="18"/>
              </w:rPr>
            </w:pPr>
          </w:p>
        </w:tc>
        <w:tc>
          <w:tcPr>
            <w:tcW w:w="757" w:type="dxa"/>
          </w:tcPr>
          <w:p w:rsidR="00B60C2E" w:rsidRPr="0011500F" w:rsidRDefault="00B60C2E" w:rsidP="00B60C2E">
            <w:pPr>
              <w:rPr>
                <w:sz w:val="18"/>
                <w:szCs w:val="18"/>
              </w:rPr>
            </w:pPr>
          </w:p>
        </w:tc>
        <w:tc>
          <w:tcPr>
            <w:tcW w:w="348" w:type="dxa"/>
          </w:tcPr>
          <w:p w:rsidR="00B60C2E" w:rsidRPr="0011500F" w:rsidRDefault="00B60C2E" w:rsidP="00B60C2E">
            <w:pPr>
              <w:rPr>
                <w:sz w:val="18"/>
                <w:szCs w:val="18"/>
              </w:rPr>
            </w:pPr>
          </w:p>
        </w:tc>
        <w:tc>
          <w:tcPr>
            <w:tcW w:w="1159" w:type="dxa"/>
            <w:vMerge w:val="restart"/>
            <w:shd w:val="clear" w:color="auto" w:fill="auto"/>
          </w:tcPr>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jc w:val="both"/>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w:t>
            </w:r>
            <w:r w:rsidRPr="0011500F">
              <w:rPr>
                <w:sz w:val="18"/>
                <w:szCs w:val="18"/>
              </w:rPr>
              <w:lastRenderedPageBreak/>
              <w:t>йства Орловского района</w:t>
            </w: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w:t>
            </w:r>
            <w:r w:rsidRPr="0011500F">
              <w:rPr>
                <w:sz w:val="18"/>
                <w:szCs w:val="18"/>
              </w:rPr>
              <w:lastRenderedPageBreak/>
              <w:t>Орловского района</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val="restart"/>
          </w:tcPr>
          <w:p w:rsidR="00B60C2E" w:rsidRPr="0011500F" w:rsidRDefault="00B60C2E" w:rsidP="00B60C2E">
            <w:pPr>
              <w:jc w:val="both"/>
              <w:rPr>
                <w:sz w:val="18"/>
                <w:szCs w:val="18"/>
              </w:rPr>
            </w:pPr>
            <w:r w:rsidRPr="0011500F">
              <w:rPr>
                <w:sz w:val="18"/>
                <w:szCs w:val="18"/>
              </w:rPr>
              <w:t xml:space="preserve">8.3.5. Финансовая помощь гражданам на организацию </w:t>
            </w:r>
            <w:proofErr w:type="spellStart"/>
            <w:r w:rsidRPr="0011500F">
              <w:rPr>
                <w:sz w:val="18"/>
                <w:szCs w:val="18"/>
              </w:rPr>
              <w:t>самозанятости</w:t>
            </w:r>
            <w:proofErr w:type="spellEnd"/>
            <w:r w:rsidRPr="0011500F">
              <w:rPr>
                <w:sz w:val="18"/>
                <w:szCs w:val="18"/>
              </w:rPr>
              <w:t xml:space="preserve"> (компенсация затрат на регистрацию предприятия, ИП).</w:t>
            </w:r>
          </w:p>
        </w:tc>
        <w:tc>
          <w:tcPr>
            <w:tcW w:w="1260" w:type="dxa"/>
          </w:tcPr>
          <w:p w:rsidR="00B60C2E" w:rsidRPr="0011500F" w:rsidRDefault="00B60C2E" w:rsidP="00B60C2E">
            <w:pPr>
              <w:rPr>
                <w:sz w:val="18"/>
                <w:szCs w:val="18"/>
              </w:rPr>
            </w:pPr>
            <w:r w:rsidRPr="0011500F">
              <w:rPr>
                <w:sz w:val="18"/>
                <w:szCs w:val="18"/>
              </w:rPr>
              <w:t>Орловский ФПМП «Бизнес-центр»</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val="restart"/>
          </w:tcPr>
          <w:p w:rsidR="00B60C2E" w:rsidRPr="0011500F" w:rsidRDefault="00B60C2E" w:rsidP="00B60C2E">
            <w:pPr>
              <w:rPr>
                <w:sz w:val="18"/>
                <w:szCs w:val="18"/>
              </w:rPr>
            </w:pPr>
            <w:r w:rsidRPr="0011500F">
              <w:rPr>
                <w:sz w:val="18"/>
                <w:szCs w:val="18"/>
              </w:rPr>
              <w:t>Орловский ФПМП «Бизнес-центр»</w:t>
            </w:r>
          </w:p>
          <w:p w:rsidR="00B60C2E" w:rsidRPr="0011500F" w:rsidRDefault="00B60C2E" w:rsidP="00B60C2E">
            <w:pPr>
              <w:jc w:val="both"/>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Орловского района</w:t>
            </w:r>
          </w:p>
        </w:tc>
      </w:tr>
      <w:tr w:rsidR="00B60C2E" w:rsidRPr="0011500F" w:rsidTr="00B60C2E">
        <w:trPr>
          <w:trHeight w:val="690"/>
        </w:trPr>
        <w:tc>
          <w:tcPr>
            <w:tcW w:w="537" w:type="dxa"/>
            <w:vMerge/>
          </w:tcPr>
          <w:p w:rsidR="00B60C2E" w:rsidRPr="0011500F" w:rsidRDefault="00B60C2E" w:rsidP="00B60C2E">
            <w:pPr>
              <w:jc w:val="both"/>
              <w:rPr>
                <w:sz w:val="18"/>
                <w:szCs w:val="18"/>
              </w:rPr>
            </w:pPr>
          </w:p>
        </w:tc>
        <w:tc>
          <w:tcPr>
            <w:tcW w:w="957" w:type="dxa"/>
            <w:vMerge/>
          </w:tcPr>
          <w:p w:rsidR="00B60C2E" w:rsidRPr="0011500F" w:rsidRDefault="00B60C2E" w:rsidP="00B60C2E">
            <w:pPr>
              <w:jc w:val="both"/>
              <w:rPr>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 xml:space="preserve">КОГКУ ЦЗН </w:t>
            </w:r>
            <w:proofErr w:type="spellStart"/>
            <w:r w:rsidRPr="0011500F">
              <w:rPr>
                <w:sz w:val="18"/>
                <w:szCs w:val="18"/>
              </w:rPr>
              <w:t>Котельнического</w:t>
            </w:r>
            <w:proofErr w:type="spellEnd"/>
            <w:r w:rsidRPr="0011500F">
              <w:rPr>
                <w:sz w:val="18"/>
                <w:szCs w:val="18"/>
              </w:rPr>
              <w:t xml:space="preserve"> района отдел трудоустройства Орловского района</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vMerge w:val="restart"/>
          </w:tcPr>
          <w:p w:rsidR="00B60C2E" w:rsidRPr="0011500F" w:rsidRDefault="00B60C2E" w:rsidP="00B60C2E">
            <w:pPr>
              <w:jc w:val="both"/>
              <w:rPr>
                <w:b/>
                <w:sz w:val="18"/>
                <w:szCs w:val="18"/>
              </w:rPr>
            </w:pPr>
            <w:r w:rsidRPr="0011500F">
              <w:rPr>
                <w:b/>
                <w:sz w:val="18"/>
                <w:szCs w:val="18"/>
              </w:rPr>
              <w:t>9.</w:t>
            </w:r>
          </w:p>
        </w:tc>
        <w:tc>
          <w:tcPr>
            <w:tcW w:w="957" w:type="dxa"/>
            <w:vMerge w:val="restart"/>
          </w:tcPr>
          <w:p w:rsidR="00B60C2E" w:rsidRPr="0011500F" w:rsidRDefault="00B60C2E" w:rsidP="00B60C2E">
            <w:pPr>
              <w:jc w:val="both"/>
              <w:rPr>
                <w:b/>
                <w:sz w:val="18"/>
                <w:szCs w:val="18"/>
              </w:rPr>
            </w:pPr>
            <w:r w:rsidRPr="0011500F">
              <w:rPr>
                <w:b/>
                <w:sz w:val="18"/>
                <w:szCs w:val="18"/>
              </w:rPr>
              <w:t>Задача 9.</w:t>
            </w:r>
          </w:p>
          <w:p w:rsidR="00B60C2E" w:rsidRPr="0011500F" w:rsidRDefault="00B60C2E" w:rsidP="00B60C2E">
            <w:pPr>
              <w:jc w:val="both"/>
              <w:rPr>
                <w:b/>
                <w:sz w:val="18"/>
                <w:szCs w:val="18"/>
              </w:rPr>
            </w:pPr>
            <w:r w:rsidRPr="0011500F">
              <w:rPr>
                <w:b/>
                <w:bCs/>
                <w:sz w:val="18"/>
                <w:szCs w:val="18"/>
              </w:rPr>
              <w:t>Реализация мероприятий направленных на поддержку и развитие социально-ориентированного предпринимательства</w:t>
            </w:r>
          </w:p>
        </w:tc>
        <w:tc>
          <w:tcPr>
            <w:tcW w:w="1745" w:type="dxa"/>
            <w:vMerge w:val="restart"/>
          </w:tcPr>
          <w:p w:rsidR="00B60C2E" w:rsidRPr="0011500F" w:rsidRDefault="00B60C2E" w:rsidP="00B60C2E">
            <w:pPr>
              <w:jc w:val="both"/>
              <w:rPr>
                <w:b/>
                <w:sz w:val="18"/>
                <w:szCs w:val="18"/>
              </w:rPr>
            </w:pPr>
            <w:r w:rsidRPr="0011500F">
              <w:rPr>
                <w:b/>
                <w:sz w:val="18"/>
                <w:szCs w:val="18"/>
              </w:rPr>
              <w:t>9.1.</w:t>
            </w:r>
            <w:r w:rsidRPr="0011500F">
              <w:rPr>
                <w:sz w:val="18"/>
                <w:szCs w:val="18"/>
              </w:rPr>
              <w:t xml:space="preserve"> </w:t>
            </w:r>
            <w:r w:rsidRPr="0011500F">
              <w:rPr>
                <w:b/>
                <w:sz w:val="18"/>
                <w:szCs w:val="18"/>
              </w:rPr>
              <w:t>Предоставление субсидий субъектам малого предпринимательства, реализующим социально-ориентированные проекты</w:t>
            </w:r>
          </w:p>
        </w:tc>
        <w:tc>
          <w:tcPr>
            <w:tcW w:w="1260" w:type="dxa"/>
          </w:tcPr>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Областной бюджет</w:t>
            </w:r>
          </w:p>
          <w:p w:rsidR="00B60C2E" w:rsidRPr="0011500F" w:rsidRDefault="00B60C2E" w:rsidP="00B60C2E">
            <w:pPr>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val="restart"/>
          </w:tcPr>
          <w:p w:rsidR="00B60C2E" w:rsidRPr="0011500F" w:rsidRDefault="00B60C2E" w:rsidP="00B60C2E">
            <w:pPr>
              <w:jc w:val="both"/>
              <w:rPr>
                <w:bCs/>
                <w:sz w:val="18"/>
                <w:szCs w:val="18"/>
              </w:rPr>
            </w:pPr>
          </w:p>
          <w:p w:rsidR="00B60C2E" w:rsidRPr="0011500F" w:rsidRDefault="00B60C2E" w:rsidP="00B60C2E">
            <w:pPr>
              <w:jc w:val="both"/>
              <w:rPr>
                <w:bCs/>
                <w:sz w:val="18"/>
                <w:szCs w:val="18"/>
              </w:rPr>
            </w:pPr>
          </w:p>
          <w:p w:rsidR="00B60C2E" w:rsidRPr="0011500F" w:rsidRDefault="00B60C2E" w:rsidP="00B60C2E">
            <w:pPr>
              <w:jc w:val="both"/>
              <w:rPr>
                <w:bCs/>
                <w:sz w:val="18"/>
                <w:szCs w:val="18"/>
              </w:rPr>
            </w:pPr>
          </w:p>
          <w:p w:rsidR="00B60C2E" w:rsidRPr="0011500F" w:rsidRDefault="00B60C2E" w:rsidP="00B60C2E">
            <w:pPr>
              <w:jc w:val="both"/>
              <w:rPr>
                <w:bCs/>
                <w:sz w:val="18"/>
                <w:szCs w:val="18"/>
              </w:rPr>
            </w:pPr>
          </w:p>
          <w:p w:rsidR="00B60C2E" w:rsidRPr="0011500F" w:rsidRDefault="00B60C2E" w:rsidP="00B60C2E">
            <w:pPr>
              <w:jc w:val="both"/>
              <w:rPr>
                <w:sz w:val="18"/>
                <w:szCs w:val="18"/>
              </w:rPr>
            </w:pPr>
            <w:r w:rsidRPr="0011500F">
              <w:rPr>
                <w:bCs/>
                <w:sz w:val="18"/>
                <w:szCs w:val="18"/>
              </w:rPr>
              <w:t>Администрация Орловского района</w:t>
            </w:r>
          </w:p>
          <w:p w:rsidR="00B60C2E" w:rsidRPr="0011500F" w:rsidRDefault="00B60C2E" w:rsidP="00B60C2E">
            <w:pPr>
              <w:jc w:val="both"/>
              <w:rPr>
                <w:sz w:val="18"/>
                <w:szCs w:val="18"/>
              </w:rPr>
            </w:pPr>
          </w:p>
        </w:tc>
      </w:tr>
      <w:tr w:rsidR="00B60C2E" w:rsidRPr="0011500F" w:rsidTr="00B60C2E">
        <w:tc>
          <w:tcPr>
            <w:tcW w:w="537" w:type="dxa"/>
            <w:vMerge/>
          </w:tcPr>
          <w:p w:rsidR="00B60C2E" w:rsidRPr="0011500F" w:rsidRDefault="00B60C2E" w:rsidP="00B60C2E">
            <w:pPr>
              <w:jc w:val="both"/>
              <w:rPr>
                <w:b/>
                <w:sz w:val="18"/>
                <w:szCs w:val="18"/>
              </w:rPr>
            </w:pPr>
          </w:p>
        </w:tc>
        <w:tc>
          <w:tcPr>
            <w:tcW w:w="957" w:type="dxa"/>
            <w:vMerge/>
          </w:tcPr>
          <w:p w:rsidR="00B60C2E" w:rsidRPr="0011500F" w:rsidRDefault="00B60C2E" w:rsidP="00B60C2E">
            <w:pPr>
              <w:jc w:val="both"/>
              <w:rPr>
                <w:b/>
                <w:sz w:val="18"/>
                <w:szCs w:val="18"/>
              </w:rPr>
            </w:pPr>
          </w:p>
        </w:tc>
        <w:tc>
          <w:tcPr>
            <w:tcW w:w="1745" w:type="dxa"/>
            <w:vMerge/>
          </w:tcPr>
          <w:p w:rsidR="00B60C2E" w:rsidRPr="0011500F" w:rsidRDefault="00B60C2E" w:rsidP="00B60C2E">
            <w:pPr>
              <w:jc w:val="both"/>
              <w:rPr>
                <w:b/>
                <w:sz w:val="18"/>
                <w:szCs w:val="18"/>
              </w:rPr>
            </w:pPr>
          </w:p>
        </w:tc>
        <w:tc>
          <w:tcPr>
            <w:tcW w:w="1260" w:type="dxa"/>
          </w:tcPr>
          <w:p w:rsidR="00B60C2E" w:rsidRPr="0011500F" w:rsidRDefault="00B60C2E" w:rsidP="00B60C2E">
            <w:pPr>
              <w:rPr>
                <w:sz w:val="18"/>
                <w:szCs w:val="18"/>
              </w:rPr>
            </w:pPr>
            <w:r w:rsidRPr="0011500F">
              <w:rPr>
                <w:sz w:val="18"/>
                <w:szCs w:val="18"/>
              </w:rPr>
              <w:t>Бюджет муниципального образования</w:t>
            </w:r>
          </w:p>
          <w:p w:rsidR="00B60C2E" w:rsidRPr="0011500F" w:rsidRDefault="00B60C2E" w:rsidP="00B60C2E">
            <w:pPr>
              <w:rPr>
                <w:sz w:val="18"/>
                <w:szCs w:val="18"/>
              </w:rPr>
            </w:pP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571"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56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p w:rsidR="00B60C2E" w:rsidRPr="0011500F" w:rsidRDefault="00B60C2E" w:rsidP="00B60C2E">
            <w:pPr>
              <w:rPr>
                <w:color w:val="000000"/>
                <w:sz w:val="18"/>
                <w:szCs w:val="18"/>
              </w:rPr>
            </w:pPr>
          </w:p>
        </w:tc>
        <w:tc>
          <w:tcPr>
            <w:tcW w:w="720"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757"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348" w:type="dxa"/>
          </w:tcPr>
          <w:p w:rsidR="00B60C2E" w:rsidRPr="0011500F" w:rsidRDefault="00B60C2E" w:rsidP="00B60C2E">
            <w:pPr>
              <w:rPr>
                <w:color w:val="000000"/>
                <w:sz w:val="18"/>
                <w:szCs w:val="18"/>
              </w:rPr>
            </w:pPr>
          </w:p>
          <w:p w:rsidR="00B60C2E" w:rsidRPr="0011500F" w:rsidRDefault="00B60C2E" w:rsidP="00B60C2E">
            <w:pPr>
              <w:rPr>
                <w:color w:val="000000"/>
                <w:sz w:val="18"/>
                <w:szCs w:val="18"/>
              </w:rPr>
            </w:pPr>
            <w:r w:rsidRPr="0011500F">
              <w:rPr>
                <w:color w:val="000000"/>
                <w:sz w:val="18"/>
                <w:szCs w:val="18"/>
              </w:rPr>
              <w:t>0</w:t>
            </w:r>
          </w:p>
        </w:tc>
        <w:tc>
          <w:tcPr>
            <w:tcW w:w="1159" w:type="dxa"/>
            <w:vMerge/>
          </w:tcPr>
          <w:p w:rsidR="00B60C2E" w:rsidRPr="0011500F" w:rsidRDefault="00B60C2E" w:rsidP="00B60C2E">
            <w:pPr>
              <w:jc w:val="both"/>
              <w:rPr>
                <w:sz w:val="18"/>
                <w:szCs w:val="18"/>
              </w:rPr>
            </w:pPr>
          </w:p>
        </w:tc>
      </w:tr>
      <w:tr w:rsidR="00B60C2E" w:rsidRPr="0011500F" w:rsidTr="00B60C2E">
        <w:tc>
          <w:tcPr>
            <w:tcW w:w="537" w:type="dxa"/>
          </w:tcPr>
          <w:p w:rsidR="00B60C2E" w:rsidRPr="0011500F" w:rsidRDefault="00B60C2E" w:rsidP="00B60C2E">
            <w:pPr>
              <w:jc w:val="both"/>
              <w:rPr>
                <w:b/>
                <w:sz w:val="18"/>
                <w:szCs w:val="18"/>
              </w:rPr>
            </w:pPr>
            <w:r w:rsidRPr="0011500F">
              <w:rPr>
                <w:b/>
                <w:sz w:val="18"/>
                <w:szCs w:val="18"/>
              </w:rPr>
              <w:t>10.</w:t>
            </w:r>
          </w:p>
        </w:tc>
        <w:tc>
          <w:tcPr>
            <w:tcW w:w="3962" w:type="dxa"/>
            <w:gridSpan w:val="3"/>
          </w:tcPr>
          <w:p w:rsidR="00B60C2E" w:rsidRPr="0011500F" w:rsidRDefault="00B60C2E" w:rsidP="00B60C2E">
            <w:pPr>
              <w:rPr>
                <w:sz w:val="18"/>
                <w:szCs w:val="18"/>
              </w:rPr>
            </w:pPr>
            <w:r w:rsidRPr="0011500F">
              <w:rPr>
                <w:b/>
                <w:sz w:val="18"/>
                <w:szCs w:val="18"/>
              </w:rPr>
              <w:t xml:space="preserve">ВСЕГО ПО МУНИЦИПАЛЬНОЙ ПРОГРАММЕ </w:t>
            </w:r>
          </w:p>
        </w:tc>
        <w:tc>
          <w:tcPr>
            <w:tcW w:w="720" w:type="dxa"/>
          </w:tcPr>
          <w:p w:rsidR="00B60C2E" w:rsidRPr="0011500F" w:rsidRDefault="00B60C2E" w:rsidP="00B60C2E">
            <w:pPr>
              <w:rPr>
                <w:sz w:val="18"/>
                <w:szCs w:val="18"/>
              </w:rPr>
            </w:pPr>
            <w:r w:rsidRPr="0011500F">
              <w:rPr>
                <w:sz w:val="18"/>
                <w:szCs w:val="18"/>
              </w:rPr>
              <w:t>2,2</w:t>
            </w:r>
          </w:p>
        </w:tc>
        <w:tc>
          <w:tcPr>
            <w:tcW w:w="720" w:type="dxa"/>
          </w:tcPr>
          <w:p w:rsidR="00B60C2E" w:rsidRPr="0011500F" w:rsidRDefault="00B60C2E" w:rsidP="00B60C2E">
            <w:pPr>
              <w:rPr>
                <w:sz w:val="18"/>
                <w:szCs w:val="18"/>
              </w:rPr>
            </w:pPr>
            <w:r w:rsidRPr="0011500F">
              <w:rPr>
                <w:sz w:val="18"/>
                <w:szCs w:val="18"/>
              </w:rPr>
              <w:t>1,5</w:t>
            </w:r>
          </w:p>
        </w:tc>
        <w:tc>
          <w:tcPr>
            <w:tcW w:w="720" w:type="dxa"/>
          </w:tcPr>
          <w:p w:rsidR="00B60C2E" w:rsidRPr="0011500F" w:rsidRDefault="00B60C2E" w:rsidP="00B60C2E">
            <w:pPr>
              <w:rPr>
                <w:sz w:val="18"/>
                <w:szCs w:val="18"/>
              </w:rPr>
            </w:pPr>
            <w:r w:rsidRPr="0011500F">
              <w:rPr>
                <w:sz w:val="18"/>
                <w:szCs w:val="18"/>
              </w:rPr>
              <w:t>0,5</w:t>
            </w:r>
          </w:p>
        </w:tc>
        <w:tc>
          <w:tcPr>
            <w:tcW w:w="571" w:type="dxa"/>
          </w:tcPr>
          <w:p w:rsidR="00B60C2E" w:rsidRPr="0011500F" w:rsidRDefault="00B60C2E" w:rsidP="00B60C2E">
            <w:pPr>
              <w:rPr>
                <w:sz w:val="18"/>
                <w:szCs w:val="18"/>
              </w:rPr>
            </w:pPr>
            <w:r w:rsidRPr="0011500F">
              <w:rPr>
                <w:sz w:val="18"/>
                <w:szCs w:val="18"/>
              </w:rPr>
              <w:t>5,0</w:t>
            </w:r>
          </w:p>
        </w:tc>
        <w:tc>
          <w:tcPr>
            <w:tcW w:w="560" w:type="dxa"/>
          </w:tcPr>
          <w:p w:rsidR="00B60C2E" w:rsidRPr="0011500F" w:rsidRDefault="00B60C2E" w:rsidP="00B60C2E">
            <w:pPr>
              <w:rPr>
                <w:sz w:val="18"/>
                <w:szCs w:val="18"/>
              </w:rPr>
            </w:pPr>
            <w:r w:rsidRPr="0011500F">
              <w:rPr>
                <w:sz w:val="18"/>
                <w:szCs w:val="18"/>
              </w:rPr>
              <w:t>15,0</w:t>
            </w:r>
          </w:p>
        </w:tc>
        <w:tc>
          <w:tcPr>
            <w:tcW w:w="720" w:type="dxa"/>
          </w:tcPr>
          <w:p w:rsidR="00B60C2E" w:rsidRPr="0011500F" w:rsidRDefault="00B60C2E" w:rsidP="00B60C2E">
            <w:pPr>
              <w:rPr>
                <w:sz w:val="18"/>
                <w:szCs w:val="18"/>
              </w:rPr>
            </w:pPr>
            <w:r w:rsidRPr="0011500F">
              <w:rPr>
                <w:sz w:val="18"/>
                <w:szCs w:val="18"/>
              </w:rPr>
              <w:t>0</w:t>
            </w:r>
          </w:p>
        </w:tc>
        <w:tc>
          <w:tcPr>
            <w:tcW w:w="757" w:type="dxa"/>
          </w:tcPr>
          <w:p w:rsidR="00B60C2E" w:rsidRPr="0011500F" w:rsidRDefault="00B60C2E" w:rsidP="00B60C2E">
            <w:pPr>
              <w:rPr>
                <w:sz w:val="18"/>
                <w:szCs w:val="18"/>
              </w:rPr>
            </w:pPr>
            <w:r w:rsidRPr="0011500F">
              <w:rPr>
                <w:sz w:val="18"/>
                <w:szCs w:val="18"/>
              </w:rPr>
              <w:t>0</w:t>
            </w:r>
          </w:p>
        </w:tc>
        <w:tc>
          <w:tcPr>
            <w:tcW w:w="348" w:type="dxa"/>
          </w:tcPr>
          <w:p w:rsidR="00B60C2E" w:rsidRPr="0011500F" w:rsidRDefault="00B60C2E" w:rsidP="00B60C2E">
            <w:pPr>
              <w:rPr>
                <w:sz w:val="18"/>
                <w:szCs w:val="18"/>
              </w:rPr>
            </w:pPr>
            <w:r w:rsidRPr="0011500F">
              <w:rPr>
                <w:sz w:val="18"/>
                <w:szCs w:val="18"/>
              </w:rPr>
              <w:t>24,2</w:t>
            </w:r>
          </w:p>
        </w:tc>
        <w:tc>
          <w:tcPr>
            <w:tcW w:w="1159" w:type="dxa"/>
          </w:tcPr>
          <w:p w:rsidR="00B60C2E" w:rsidRPr="0011500F" w:rsidRDefault="00B60C2E" w:rsidP="00B60C2E">
            <w:pPr>
              <w:jc w:val="both"/>
              <w:rPr>
                <w:sz w:val="18"/>
                <w:szCs w:val="18"/>
              </w:rPr>
            </w:pPr>
          </w:p>
        </w:tc>
      </w:tr>
      <w:tr w:rsidR="00B60C2E" w:rsidRPr="0011500F" w:rsidTr="00B60C2E">
        <w:tc>
          <w:tcPr>
            <w:tcW w:w="537" w:type="dxa"/>
          </w:tcPr>
          <w:p w:rsidR="00B60C2E" w:rsidRPr="0011500F" w:rsidRDefault="00B60C2E" w:rsidP="00B60C2E">
            <w:pPr>
              <w:jc w:val="both"/>
              <w:rPr>
                <w:b/>
                <w:sz w:val="18"/>
                <w:szCs w:val="18"/>
              </w:rPr>
            </w:pPr>
          </w:p>
        </w:tc>
        <w:tc>
          <w:tcPr>
            <w:tcW w:w="957" w:type="dxa"/>
          </w:tcPr>
          <w:p w:rsidR="00B60C2E" w:rsidRPr="0011500F" w:rsidRDefault="00B60C2E" w:rsidP="00B60C2E">
            <w:pPr>
              <w:jc w:val="both"/>
              <w:rPr>
                <w:b/>
                <w:sz w:val="18"/>
                <w:szCs w:val="18"/>
              </w:rPr>
            </w:pPr>
          </w:p>
        </w:tc>
        <w:tc>
          <w:tcPr>
            <w:tcW w:w="3005" w:type="dxa"/>
            <w:gridSpan w:val="2"/>
          </w:tcPr>
          <w:p w:rsidR="00B60C2E" w:rsidRPr="0011500F" w:rsidRDefault="00B60C2E" w:rsidP="00B60C2E">
            <w:pPr>
              <w:rPr>
                <w:sz w:val="18"/>
                <w:szCs w:val="18"/>
              </w:rPr>
            </w:pPr>
            <w:r w:rsidRPr="0011500F">
              <w:rPr>
                <w:sz w:val="18"/>
                <w:szCs w:val="18"/>
              </w:rPr>
              <w:t>Федеральный бюджет</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val="restart"/>
          </w:tcPr>
          <w:p w:rsidR="00B60C2E" w:rsidRPr="0011500F" w:rsidRDefault="00B60C2E" w:rsidP="00B60C2E">
            <w:pPr>
              <w:jc w:val="both"/>
              <w:rPr>
                <w:sz w:val="18"/>
                <w:szCs w:val="18"/>
              </w:rPr>
            </w:pPr>
          </w:p>
        </w:tc>
      </w:tr>
      <w:tr w:rsidR="00B60C2E" w:rsidRPr="0011500F" w:rsidTr="00B60C2E">
        <w:tc>
          <w:tcPr>
            <w:tcW w:w="537" w:type="dxa"/>
          </w:tcPr>
          <w:p w:rsidR="00B60C2E" w:rsidRPr="0011500F" w:rsidRDefault="00B60C2E" w:rsidP="00B60C2E">
            <w:pPr>
              <w:jc w:val="both"/>
              <w:rPr>
                <w:b/>
                <w:sz w:val="18"/>
                <w:szCs w:val="18"/>
              </w:rPr>
            </w:pPr>
          </w:p>
        </w:tc>
        <w:tc>
          <w:tcPr>
            <w:tcW w:w="957" w:type="dxa"/>
          </w:tcPr>
          <w:p w:rsidR="00B60C2E" w:rsidRPr="0011500F" w:rsidRDefault="00B60C2E" w:rsidP="00B60C2E">
            <w:pPr>
              <w:jc w:val="both"/>
              <w:rPr>
                <w:b/>
                <w:sz w:val="18"/>
                <w:szCs w:val="18"/>
              </w:rPr>
            </w:pPr>
          </w:p>
        </w:tc>
        <w:tc>
          <w:tcPr>
            <w:tcW w:w="3005" w:type="dxa"/>
            <w:gridSpan w:val="2"/>
          </w:tcPr>
          <w:p w:rsidR="00B60C2E" w:rsidRPr="0011500F" w:rsidRDefault="00B60C2E" w:rsidP="00B60C2E">
            <w:pPr>
              <w:rPr>
                <w:sz w:val="18"/>
                <w:szCs w:val="18"/>
              </w:rPr>
            </w:pPr>
            <w:r w:rsidRPr="0011500F">
              <w:rPr>
                <w:sz w:val="18"/>
                <w:szCs w:val="18"/>
              </w:rPr>
              <w:t>Областной бюджет</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tcPr>
          <w:p w:rsidR="00B60C2E" w:rsidRPr="0011500F" w:rsidRDefault="00B60C2E" w:rsidP="00B60C2E">
            <w:pPr>
              <w:jc w:val="both"/>
              <w:rPr>
                <w:b/>
                <w:sz w:val="18"/>
                <w:szCs w:val="18"/>
              </w:rPr>
            </w:pPr>
          </w:p>
        </w:tc>
        <w:tc>
          <w:tcPr>
            <w:tcW w:w="957" w:type="dxa"/>
          </w:tcPr>
          <w:p w:rsidR="00B60C2E" w:rsidRPr="0011500F" w:rsidRDefault="00B60C2E" w:rsidP="00B60C2E">
            <w:pPr>
              <w:jc w:val="both"/>
              <w:rPr>
                <w:b/>
                <w:sz w:val="18"/>
                <w:szCs w:val="18"/>
              </w:rPr>
            </w:pPr>
          </w:p>
        </w:tc>
        <w:tc>
          <w:tcPr>
            <w:tcW w:w="3005" w:type="dxa"/>
            <w:gridSpan w:val="2"/>
          </w:tcPr>
          <w:p w:rsidR="00B60C2E" w:rsidRPr="0011500F" w:rsidRDefault="00B60C2E" w:rsidP="00B60C2E">
            <w:pPr>
              <w:rPr>
                <w:sz w:val="18"/>
                <w:szCs w:val="18"/>
              </w:rPr>
            </w:pPr>
            <w:r w:rsidRPr="0011500F">
              <w:rPr>
                <w:sz w:val="18"/>
                <w:szCs w:val="18"/>
              </w:rPr>
              <w:t>Бюджет муниципального образования</w:t>
            </w:r>
          </w:p>
        </w:tc>
        <w:tc>
          <w:tcPr>
            <w:tcW w:w="720" w:type="dxa"/>
          </w:tcPr>
          <w:p w:rsidR="00B60C2E" w:rsidRPr="0011500F" w:rsidRDefault="00B60C2E" w:rsidP="00B60C2E">
            <w:pPr>
              <w:rPr>
                <w:sz w:val="18"/>
                <w:szCs w:val="18"/>
              </w:rPr>
            </w:pPr>
            <w:r w:rsidRPr="0011500F">
              <w:rPr>
                <w:sz w:val="18"/>
                <w:szCs w:val="18"/>
              </w:rPr>
              <w:t>2,2</w:t>
            </w:r>
          </w:p>
        </w:tc>
        <w:tc>
          <w:tcPr>
            <w:tcW w:w="720" w:type="dxa"/>
          </w:tcPr>
          <w:p w:rsidR="00B60C2E" w:rsidRPr="0011500F" w:rsidRDefault="00B60C2E" w:rsidP="00B60C2E">
            <w:pPr>
              <w:rPr>
                <w:sz w:val="18"/>
                <w:szCs w:val="18"/>
              </w:rPr>
            </w:pPr>
            <w:r w:rsidRPr="0011500F">
              <w:rPr>
                <w:sz w:val="18"/>
                <w:szCs w:val="18"/>
              </w:rPr>
              <w:t>1,5</w:t>
            </w:r>
          </w:p>
        </w:tc>
        <w:tc>
          <w:tcPr>
            <w:tcW w:w="720" w:type="dxa"/>
          </w:tcPr>
          <w:p w:rsidR="00B60C2E" w:rsidRPr="0011500F" w:rsidRDefault="00B60C2E" w:rsidP="00B60C2E">
            <w:pPr>
              <w:rPr>
                <w:sz w:val="18"/>
                <w:szCs w:val="18"/>
              </w:rPr>
            </w:pPr>
            <w:r w:rsidRPr="0011500F">
              <w:rPr>
                <w:sz w:val="18"/>
                <w:szCs w:val="18"/>
              </w:rPr>
              <w:t>0,5</w:t>
            </w:r>
          </w:p>
        </w:tc>
        <w:tc>
          <w:tcPr>
            <w:tcW w:w="571" w:type="dxa"/>
          </w:tcPr>
          <w:p w:rsidR="00B60C2E" w:rsidRPr="0011500F" w:rsidRDefault="00B60C2E" w:rsidP="00B60C2E">
            <w:pPr>
              <w:rPr>
                <w:sz w:val="18"/>
                <w:szCs w:val="18"/>
              </w:rPr>
            </w:pPr>
            <w:r w:rsidRPr="0011500F">
              <w:rPr>
                <w:sz w:val="18"/>
                <w:szCs w:val="18"/>
              </w:rPr>
              <w:t>5,0</w:t>
            </w:r>
          </w:p>
        </w:tc>
        <w:tc>
          <w:tcPr>
            <w:tcW w:w="560" w:type="dxa"/>
          </w:tcPr>
          <w:p w:rsidR="00B60C2E" w:rsidRPr="0011500F" w:rsidRDefault="00B60C2E" w:rsidP="00B60C2E">
            <w:pPr>
              <w:rPr>
                <w:sz w:val="18"/>
                <w:szCs w:val="18"/>
              </w:rPr>
            </w:pPr>
            <w:r w:rsidRPr="0011500F">
              <w:rPr>
                <w:sz w:val="18"/>
                <w:szCs w:val="18"/>
              </w:rPr>
              <w:t>15,0</w:t>
            </w:r>
          </w:p>
        </w:tc>
        <w:tc>
          <w:tcPr>
            <w:tcW w:w="720" w:type="dxa"/>
          </w:tcPr>
          <w:p w:rsidR="00B60C2E" w:rsidRPr="0011500F" w:rsidRDefault="00B60C2E" w:rsidP="00B60C2E">
            <w:pPr>
              <w:rPr>
                <w:sz w:val="18"/>
                <w:szCs w:val="18"/>
              </w:rPr>
            </w:pPr>
            <w:r w:rsidRPr="0011500F">
              <w:rPr>
                <w:sz w:val="18"/>
                <w:szCs w:val="18"/>
              </w:rPr>
              <w:t>0</w:t>
            </w:r>
          </w:p>
        </w:tc>
        <w:tc>
          <w:tcPr>
            <w:tcW w:w="757" w:type="dxa"/>
          </w:tcPr>
          <w:p w:rsidR="00B60C2E" w:rsidRPr="0011500F" w:rsidRDefault="00B60C2E" w:rsidP="00B60C2E">
            <w:pPr>
              <w:rPr>
                <w:sz w:val="18"/>
                <w:szCs w:val="18"/>
              </w:rPr>
            </w:pPr>
            <w:r w:rsidRPr="0011500F">
              <w:rPr>
                <w:sz w:val="18"/>
                <w:szCs w:val="18"/>
              </w:rPr>
              <w:t>0</w:t>
            </w:r>
          </w:p>
        </w:tc>
        <w:tc>
          <w:tcPr>
            <w:tcW w:w="348" w:type="dxa"/>
          </w:tcPr>
          <w:p w:rsidR="00B60C2E" w:rsidRPr="0011500F" w:rsidRDefault="00B60C2E" w:rsidP="00B60C2E">
            <w:pPr>
              <w:rPr>
                <w:sz w:val="18"/>
                <w:szCs w:val="18"/>
              </w:rPr>
            </w:pPr>
            <w:r w:rsidRPr="0011500F">
              <w:rPr>
                <w:sz w:val="18"/>
                <w:szCs w:val="18"/>
              </w:rPr>
              <w:t>24,2</w:t>
            </w:r>
          </w:p>
        </w:tc>
        <w:tc>
          <w:tcPr>
            <w:tcW w:w="1159" w:type="dxa"/>
            <w:vMerge/>
          </w:tcPr>
          <w:p w:rsidR="00B60C2E" w:rsidRPr="0011500F" w:rsidRDefault="00B60C2E" w:rsidP="00B60C2E">
            <w:pPr>
              <w:jc w:val="both"/>
              <w:rPr>
                <w:sz w:val="18"/>
                <w:szCs w:val="18"/>
              </w:rPr>
            </w:pPr>
          </w:p>
        </w:tc>
      </w:tr>
      <w:tr w:rsidR="00B60C2E" w:rsidRPr="0011500F" w:rsidTr="00B60C2E">
        <w:tc>
          <w:tcPr>
            <w:tcW w:w="537" w:type="dxa"/>
          </w:tcPr>
          <w:p w:rsidR="00B60C2E" w:rsidRPr="0011500F" w:rsidRDefault="00B60C2E" w:rsidP="00B60C2E">
            <w:pPr>
              <w:jc w:val="both"/>
              <w:rPr>
                <w:b/>
                <w:sz w:val="18"/>
                <w:szCs w:val="18"/>
              </w:rPr>
            </w:pPr>
          </w:p>
        </w:tc>
        <w:tc>
          <w:tcPr>
            <w:tcW w:w="957" w:type="dxa"/>
          </w:tcPr>
          <w:p w:rsidR="00B60C2E" w:rsidRPr="0011500F" w:rsidRDefault="00B60C2E" w:rsidP="00B60C2E">
            <w:pPr>
              <w:jc w:val="both"/>
              <w:rPr>
                <w:b/>
                <w:sz w:val="18"/>
                <w:szCs w:val="18"/>
              </w:rPr>
            </w:pPr>
          </w:p>
        </w:tc>
        <w:tc>
          <w:tcPr>
            <w:tcW w:w="3005" w:type="dxa"/>
            <w:gridSpan w:val="2"/>
          </w:tcPr>
          <w:p w:rsidR="00B60C2E" w:rsidRPr="0011500F" w:rsidRDefault="00B60C2E" w:rsidP="00B60C2E">
            <w:pPr>
              <w:rPr>
                <w:sz w:val="18"/>
                <w:szCs w:val="18"/>
              </w:rPr>
            </w:pPr>
            <w:r w:rsidRPr="0011500F">
              <w:rPr>
                <w:sz w:val="18"/>
                <w:szCs w:val="18"/>
              </w:rPr>
              <w:t>Орловский ФПМП «Бизнес-центр»</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tcPr>
          <w:p w:rsidR="00B60C2E" w:rsidRPr="0011500F" w:rsidRDefault="00B60C2E" w:rsidP="00B60C2E">
            <w:pPr>
              <w:jc w:val="both"/>
              <w:rPr>
                <w:b/>
                <w:sz w:val="18"/>
                <w:szCs w:val="18"/>
              </w:rPr>
            </w:pPr>
          </w:p>
        </w:tc>
        <w:tc>
          <w:tcPr>
            <w:tcW w:w="957" w:type="dxa"/>
          </w:tcPr>
          <w:p w:rsidR="00B60C2E" w:rsidRPr="0011500F" w:rsidRDefault="00B60C2E" w:rsidP="00B60C2E">
            <w:pPr>
              <w:jc w:val="both"/>
              <w:rPr>
                <w:b/>
                <w:sz w:val="18"/>
                <w:szCs w:val="18"/>
              </w:rPr>
            </w:pPr>
          </w:p>
        </w:tc>
        <w:tc>
          <w:tcPr>
            <w:tcW w:w="3005" w:type="dxa"/>
            <w:gridSpan w:val="2"/>
          </w:tcPr>
          <w:p w:rsidR="00B60C2E" w:rsidRPr="0011500F" w:rsidRDefault="00B60C2E" w:rsidP="00B60C2E">
            <w:pPr>
              <w:rPr>
                <w:sz w:val="18"/>
                <w:szCs w:val="18"/>
              </w:rPr>
            </w:pPr>
            <w:r w:rsidRPr="0011500F">
              <w:rPr>
                <w:sz w:val="18"/>
                <w:szCs w:val="18"/>
              </w:rPr>
              <w:t>Отдел  занятости населения Орловского района</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r w:rsidR="00B60C2E" w:rsidRPr="0011500F" w:rsidTr="00B60C2E">
        <w:tc>
          <w:tcPr>
            <w:tcW w:w="537" w:type="dxa"/>
          </w:tcPr>
          <w:p w:rsidR="00B60C2E" w:rsidRPr="0011500F" w:rsidRDefault="00B60C2E" w:rsidP="00B60C2E">
            <w:pPr>
              <w:jc w:val="both"/>
              <w:rPr>
                <w:b/>
                <w:sz w:val="18"/>
                <w:szCs w:val="18"/>
              </w:rPr>
            </w:pPr>
          </w:p>
        </w:tc>
        <w:tc>
          <w:tcPr>
            <w:tcW w:w="957" w:type="dxa"/>
          </w:tcPr>
          <w:p w:rsidR="00B60C2E" w:rsidRPr="0011500F" w:rsidRDefault="00B60C2E" w:rsidP="00B60C2E">
            <w:pPr>
              <w:jc w:val="both"/>
              <w:rPr>
                <w:b/>
                <w:sz w:val="18"/>
                <w:szCs w:val="18"/>
              </w:rPr>
            </w:pPr>
          </w:p>
        </w:tc>
        <w:tc>
          <w:tcPr>
            <w:tcW w:w="3005" w:type="dxa"/>
            <w:gridSpan w:val="2"/>
          </w:tcPr>
          <w:p w:rsidR="00B60C2E" w:rsidRPr="0011500F" w:rsidRDefault="00B60C2E" w:rsidP="00B60C2E">
            <w:pPr>
              <w:rPr>
                <w:sz w:val="18"/>
                <w:szCs w:val="18"/>
              </w:rPr>
            </w:pPr>
            <w:r w:rsidRPr="0011500F">
              <w:rPr>
                <w:sz w:val="18"/>
                <w:szCs w:val="18"/>
              </w:rPr>
              <w:t>Внебюджетные источники</w:t>
            </w: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571" w:type="dxa"/>
          </w:tcPr>
          <w:p w:rsidR="00B60C2E" w:rsidRPr="0011500F" w:rsidRDefault="00B60C2E" w:rsidP="00B60C2E">
            <w:pPr>
              <w:jc w:val="both"/>
              <w:rPr>
                <w:sz w:val="18"/>
                <w:szCs w:val="18"/>
              </w:rPr>
            </w:pPr>
          </w:p>
        </w:tc>
        <w:tc>
          <w:tcPr>
            <w:tcW w:w="560" w:type="dxa"/>
          </w:tcPr>
          <w:p w:rsidR="00B60C2E" w:rsidRPr="0011500F" w:rsidRDefault="00B60C2E" w:rsidP="00B60C2E">
            <w:pPr>
              <w:jc w:val="both"/>
              <w:rPr>
                <w:sz w:val="18"/>
                <w:szCs w:val="18"/>
              </w:rPr>
            </w:pPr>
          </w:p>
        </w:tc>
        <w:tc>
          <w:tcPr>
            <w:tcW w:w="720" w:type="dxa"/>
          </w:tcPr>
          <w:p w:rsidR="00B60C2E" w:rsidRPr="0011500F" w:rsidRDefault="00B60C2E" w:rsidP="00B60C2E">
            <w:pPr>
              <w:jc w:val="both"/>
              <w:rPr>
                <w:sz w:val="18"/>
                <w:szCs w:val="18"/>
              </w:rPr>
            </w:pPr>
          </w:p>
        </w:tc>
        <w:tc>
          <w:tcPr>
            <w:tcW w:w="757" w:type="dxa"/>
          </w:tcPr>
          <w:p w:rsidR="00B60C2E" w:rsidRPr="0011500F" w:rsidRDefault="00B60C2E" w:rsidP="00B60C2E">
            <w:pPr>
              <w:jc w:val="both"/>
              <w:rPr>
                <w:sz w:val="18"/>
                <w:szCs w:val="18"/>
              </w:rPr>
            </w:pPr>
          </w:p>
        </w:tc>
        <w:tc>
          <w:tcPr>
            <w:tcW w:w="348" w:type="dxa"/>
          </w:tcPr>
          <w:p w:rsidR="00B60C2E" w:rsidRPr="0011500F" w:rsidRDefault="00B60C2E" w:rsidP="00B60C2E">
            <w:pPr>
              <w:jc w:val="both"/>
              <w:rPr>
                <w:sz w:val="18"/>
                <w:szCs w:val="18"/>
              </w:rPr>
            </w:pPr>
          </w:p>
        </w:tc>
        <w:tc>
          <w:tcPr>
            <w:tcW w:w="1159" w:type="dxa"/>
            <w:vMerge/>
          </w:tcPr>
          <w:p w:rsidR="00B60C2E" w:rsidRPr="0011500F" w:rsidRDefault="00B60C2E" w:rsidP="00B60C2E">
            <w:pPr>
              <w:jc w:val="both"/>
              <w:rPr>
                <w:sz w:val="18"/>
                <w:szCs w:val="18"/>
              </w:rPr>
            </w:pPr>
          </w:p>
        </w:tc>
      </w:tr>
    </w:tbl>
    <w:p w:rsidR="00B60C2E" w:rsidRPr="0011500F" w:rsidRDefault="00B60C2E" w:rsidP="00B60C2E">
      <w:pPr>
        <w:tabs>
          <w:tab w:val="left" w:pos="3512"/>
        </w:tabs>
        <w:jc w:val="center"/>
        <w:rPr>
          <w:sz w:val="18"/>
          <w:szCs w:val="18"/>
        </w:rPr>
      </w:pPr>
      <w:r w:rsidRPr="0011500F">
        <w:rPr>
          <w:b/>
          <w:bCs/>
          <w:sz w:val="18"/>
          <w:szCs w:val="18"/>
        </w:rPr>
        <w:t>_____________</w:t>
      </w:r>
      <w:r w:rsidRPr="0011500F">
        <w:rPr>
          <w:sz w:val="18"/>
          <w:szCs w:val="18"/>
        </w:rPr>
        <w:t xml:space="preserve">                                                                                    </w:t>
      </w:r>
    </w:p>
    <w:p w:rsidR="00B60C2E" w:rsidRPr="0011500F" w:rsidRDefault="00B60C2E" w:rsidP="00B60C2E">
      <w:pPr>
        <w:ind w:right="-22"/>
        <w:rPr>
          <w:sz w:val="18"/>
          <w:szCs w:val="18"/>
        </w:rPr>
      </w:pPr>
    </w:p>
    <w:p w:rsidR="00B60C2E" w:rsidRPr="0011500F" w:rsidRDefault="00B60C2E" w:rsidP="00B60C2E">
      <w:pPr>
        <w:jc w:val="center"/>
        <w:rPr>
          <w:sz w:val="18"/>
          <w:szCs w:val="18"/>
        </w:rPr>
      </w:pPr>
      <w:r w:rsidRPr="0011500F">
        <w:rPr>
          <w:noProof/>
          <w:sz w:val="18"/>
          <w:szCs w:val="18"/>
        </w:rPr>
        <w:lastRenderedPageBreak/>
        <w:drawing>
          <wp:inline distT="0" distB="0" distL="0" distR="0">
            <wp:extent cx="504825" cy="619125"/>
            <wp:effectExtent l="19050" t="0" r="9525" b="0"/>
            <wp:docPr id="5" name="Рисунок 7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ерб района"/>
                    <pic:cNvPicPr>
                      <a:picLocks noChangeAspect="1" noChangeArrowheads="1"/>
                    </pic:cNvPicPr>
                  </pic:nvPicPr>
                  <pic:blipFill>
                    <a:blip r:embed="rId9"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АДМИНИСТРАЦИЯ ОРЛОВСКОГО РАЙОНА</w:t>
      </w:r>
    </w:p>
    <w:p w:rsidR="00B60C2E" w:rsidRPr="0011500F" w:rsidRDefault="00B60C2E" w:rsidP="00B60C2E">
      <w:pPr>
        <w:jc w:val="center"/>
        <w:rPr>
          <w:sz w:val="18"/>
          <w:szCs w:val="18"/>
        </w:rPr>
      </w:pPr>
      <w:r w:rsidRPr="0011500F">
        <w:rPr>
          <w:b/>
          <w:sz w:val="18"/>
          <w:szCs w:val="18"/>
        </w:rPr>
        <w:t>КИРОВСКОЙ ОБЛАСТИ</w:t>
      </w:r>
    </w:p>
    <w:p w:rsidR="00B60C2E" w:rsidRPr="0011500F" w:rsidRDefault="00B60C2E" w:rsidP="00B60C2E">
      <w:pPr>
        <w:jc w:val="center"/>
        <w:rPr>
          <w:sz w:val="18"/>
          <w:szCs w:val="18"/>
        </w:rPr>
      </w:pPr>
    </w:p>
    <w:p w:rsidR="00B60C2E" w:rsidRPr="0011500F" w:rsidRDefault="00B60C2E" w:rsidP="00B60C2E">
      <w:pPr>
        <w:jc w:val="center"/>
        <w:rPr>
          <w:b/>
          <w:sz w:val="18"/>
          <w:szCs w:val="18"/>
        </w:rPr>
      </w:pPr>
      <w:r w:rsidRPr="0011500F">
        <w:rPr>
          <w:b/>
          <w:sz w:val="18"/>
          <w:szCs w:val="18"/>
        </w:rPr>
        <w:t>ПОСТАНОВЛЕНИЕ</w:t>
      </w:r>
    </w:p>
    <w:p w:rsidR="00B60C2E" w:rsidRPr="0011500F" w:rsidRDefault="00B60C2E" w:rsidP="00B60C2E">
      <w:pPr>
        <w:jc w:val="center"/>
        <w:rPr>
          <w:b/>
          <w:sz w:val="18"/>
          <w:szCs w:val="18"/>
        </w:rPr>
      </w:pPr>
    </w:p>
    <w:p w:rsidR="00B60C2E" w:rsidRPr="0011500F" w:rsidRDefault="00B60C2E" w:rsidP="00B60C2E">
      <w:pPr>
        <w:tabs>
          <w:tab w:val="left" w:pos="840"/>
          <w:tab w:val="left" w:pos="6630"/>
        </w:tabs>
        <w:rPr>
          <w:b/>
          <w:sz w:val="18"/>
          <w:szCs w:val="18"/>
        </w:rPr>
      </w:pPr>
      <w:r w:rsidRPr="0011500F">
        <w:rPr>
          <w:b/>
          <w:sz w:val="18"/>
          <w:szCs w:val="18"/>
        </w:rPr>
        <w:t>27.08.2018</w:t>
      </w:r>
      <w:r w:rsidRPr="0011500F">
        <w:rPr>
          <w:b/>
          <w:sz w:val="18"/>
          <w:szCs w:val="18"/>
        </w:rPr>
        <w:tab/>
        <w:t xml:space="preserve">       </w:t>
      </w:r>
      <w:r w:rsidRPr="0011500F">
        <w:rPr>
          <w:b/>
          <w:sz w:val="18"/>
          <w:szCs w:val="18"/>
        </w:rPr>
        <w:tab/>
        <w:t>№  555-п</w:t>
      </w:r>
    </w:p>
    <w:p w:rsidR="00B60C2E" w:rsidRPr="0011500F" w:rsidRDefault="00B60C2E" w:rsidP="00B60C2E">
      <w:pPr>
        <w:jc w:val="center"/>
        <w:rPr>
          <w:sz w:val="18"/>
          <w:szCs w:val="18"/>
        </w:rPr>
      </w:pPr>
      <w:r w:rsidRPr="0011500F">
        <w:rPr>
          <w:b/>
          <w:sz w:val="18"/>
          <w:szCs w:val="18"/>
        </w:rPr>
        <w:t>г. Орлов</w:t>
      </w:r>
    </w:p>
    <w:p w:rsidR="00B60C2E" w:rsidRPr="0011500F" w:rsidRDefault="00B60C2E" w:rsidP="00B60C2E">
      <w:pPr>
        <w:jc w:val="center"/>
        <w:rPr>
          <w:sz w:val="18"/>
          <w:szCs w:val="18"/>
        </w:rPr>
      </w:pPr>
    </w:p>
    <w:p w:rsidR="00B60C2E" w:rsidRPr="0011500F" w:rsidRDefault="00B60C2E" w:rsidP="00B60C2E">
      <w:pPr>
        <w:pStyle w:val="a6"/>
        <w:ind w:right="-22"/>
        <w:rPr>
          <w:b/>
          <w:sz w:val="18"/>
          <w:szCs w:val="18"/>
        </w:rPr>
      </w:pPr>
      <w:r w:rsidRPr="0011500F">
        <w:rPr>
          <w:b/>
          <w:sz w:val="18"/>
          <w:szCs w:val="18"/>
        </w:rPr>
        <w:t>О внесении изменений в муниципальную программу «Экологический контроль» на 2014 – 2020 год</w:t>
      </w:r>
    </w:p>
    <w:p w:rsidR="00B60C2E" w:rsidRPr="0011500F" w:rsidRDefault="00B60C2E" w:rsidP="00B60C2E">
      <w:pPr>
        <w:jc w:val="cente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tabs>
          <w:tab w:val="left" w:pos="567"/>
        </w:tabs>
        <w:ind w:left="60" w:firstLine="649"/>
        <w:jc w:val="both"/>
        <w:rPr>
          <w:sz w:val="18"/>
          <w:szCs w:val="18"/>
        </w:rPr>
      </w:pPr>
      <w:r w:rsidRPr="0011500F">
        <w:rPr>
          <w:sz w:val="18"/>
          <w:szCs w:val="18"/>
        </w:rPr>
        <w:t>В соответствии со статьей 8 Федерального закона от 24.06.1998 №89 – ФЗ «Об отходах производства и потребления», статьей 15 Федерального закона от 06.10.2003 №131 – ФЗ «Об общих принципах организации местного самоуправления в Российской Федерации», руководствуясь Уставом муниципального образования Орловский муниципальный район, администрация Орловского района ПОСТАНОВЛЯЕТ:</w:t>
      </w:r>
    </w:p>
    <w:p w:rsidR="00B60C2E" w:rsidRPr="0011500F" w:rsidRDefault="00B60C2E" w:rsidP="00B60C2E">
      <w:pPr>
        <w:tabs>
          <w:tab w:val="left" w:pos="1000"/>
        </w:tabs>
        <w:jc w:val="both"/>
        <w:rPr>
          <w:sz w:val="18"/>
          <w:szCs w:val="18"/>
        </w:rPr>
      </w:pPr>
      <w:r w:rsidRPr="0011500F">
        <w:rPr>
          <w:sz w:val="18"/>
          <w:szCs w:val="18"/>
        </w:rPr>
        <w:tab/>
      </w:r>
    </w:p>
    <w:p w:rsidR="00B60C2E" w:rsidRPr="0011500F" w:rsidRDefault="00B60C2E" w:rsidP="00B60C2E">
      <w:pPr>
        <w:ind w:firstLine="708"/>
        <w:jc w:val="both"/>
        <w:rPr>
          <w:bCs/>
          <w:sz w:val="18"/>
          <w:szCs w:val="18"/>
        </w:rPr>
      </w:pPr>
      <w:r w:rsidRPr="0011500F">
        <w:rPr>
          <w:sz w:val="18"/>
          <w:szCs w:val="18"/>
        </w:rPr>
        <w:t>1. Внести в муниципальную программу «Экологический контроль» на 2014 – 2020 год, утвержденную постановлением администрации Орловского района</w:t>
      </w:r>
      <w:r w:rsidRPr="0011500F">
        <w:rPr>
          <w:bCs/>
          <w:sz w:val="18"/>
          <w:szCs w:val="18"/>
        </w:rPr>
        <w:t xml:space="preserve">  </w:t>
      </w:r>
      <w:r w:rsidRPr="0011500F">
        <w:rPr>
          <w:sz w:val="18"/>
          <w:szCs w:val="18"/>
        </w:rPr>
        <w:t xml:space="preserve">от 28.10.2014  № 679 </w:t>
      </w:r>
      <w:r w:rsidRPr="0011500F">
        <w:rPr>
          <w:bCs/>
          <w:sz w:val="18"/>
          <w:szCs w:val="18"/>
        </w:rPr>
        <w:t>(далее – Муниципальная программа) следующие изменения:</w:t>
      </w:r>
    </w:p>
    <w:p w:rsidR="00B60C2E" w:rsidRPr="0011500F" w:rsidRDefault="00B60C2E" w:rsidP="00B60C2E">
      <w:pPr>
        <w:ind w:firstLine="708"/>
        <w:jc w:val="both"/>
        <w:rPr>
          <w:bCs/>
          <w:sz w:val="18"/>
          <w:szCs w:val="18"/>
        </w:rPr>
      </w:pPr>
      <w:r w:rsidRPr="0011500F">
        <w:rPr>
          <w:bCs/>
          <w:sz w:val="18"/>
          <w:szCs w:val="18"/>
        </w:rPr>
        <w:t>1.1. Наименование постановления изложить в следующей редакции: «Об утверждении муниципальной программы «Экологический контроль» на 2014-2021 годы».</w:t>
      </w:r>
    </w:p>
    <w:p w:rsidR="00B60C2E" w:rsidRPr="0011500F" w:rsidRDefault="00B60C2E" w:rsidP="00B60C2E">
      <w:pPr>
        <w:ind w:firstLine="708"/>
        <w:jc w:val="both"/>
        <w:rPr>
          <w:bCs/>
          <w:sz w:val="18"/>
          <w:szCs w:val="18"/>
        </w:rPr>
      </w:pPr>
      <w:r w:rsidRPr="0011500F">
        <w:rPr>
          <w:bCs/>
          <w:sz w:val="18"/>
          <w:szCs w:val="18"/>
        </w:rPr>
        <w:t>1.2. По тексту постановления слова «2014-2020» заменить словами «2014-2021».</w:t>
      </w:r>
    </w:p>
    <w:p w:rsidR="00B60C2E" w:rsidRPr="0011500F" w:rsidRDefault="00B60C2E" w:rsidP="00B60C2E">
      <w:pPr>
        <w:ind w:firstLine="708"/>
        <w:jc w:val="both"/>
        <w:rPr>
          <w:bCs/>
          <w:sz w:val="18"/>
          <w:szCs w:val="18"/>
        </w:rPr>
      </w:pPr>
      <w:r w:rsidRPr="0011500F">
        <w:rPr>
          <w:bCs/>
          <w:sz w:val="18"/>
          <w:szCs w:val="18"/>
        </w:rPr>
        <w:t>1.3. По тексту Муниципальной программы слова «2014-2020» заменить словами «2014-2021».</w:t>
      </w:r>
    </w:p>
    <w:p w:rsidR="00B60C2E" w:rsidRPr="0011500F" w:rsidRDefault="00B60C2E" w:rsidP="00B60C2E">
      <w:pPr>
        <w:ind w:firstLine="708"/>
        <w:jc w:val="both"/>
        <w:rPr>
          <w:sz w:val="18"/>
          <w:szCs w:val="18"/>
        </w:rPr>
      </w:pPr>
      <w:r w:rsidRPr="0011500F">
        <w:rPr>
          <w:sz w:val="18"/>
          <w:szCs w:val="18"/>
        </w:rPr>
        <w:t>1.4. Раздел Муниципальной программы «Объемы и источники финансирования муниципальной программы» изложить в следующей редакции:</w:t>
      </w:r>
    </w:p>
    <w:p w:rsidR="00B60C2E" w:rsidRPr="0011500F" w:rsidRDefault="00B60C2E" w:rsidP="00B60C2E">
      <w:pPr>
        <w:ind w:firstLine="708"/>
        <w:jc w:val="both"/>
        <w:rPr>
          <w:sz w:val="18"/>
          <w:szCs w:val="18"/>
        </w:rPr>
      </w:pPr>
    </w:p>
    <w:p w:rsidR="00B60C2E" w:rsidRPr="0011500F" w:rsidRDefault="00B60C2E" w:rsidP="00B60C2E">
      <w:pPr>
        <w:rPr>
          <w:rFonts w:eastAsia="Arial Unicode MS"/>
          <w:color w:val="000000"/>
          <w:sz w:val="18"/>
          <w:szCs w:val="18"/>
          <w:u w:val="single"/>
        </w:rPr>
      </w:pPr>
      <w:r w:rsidRPr="0011500F">
        <w:rPr>
          <w:rFonts w:eastAsia="Arial Unicode MS"/>
          <w:color w:val="000000"/>
          <w:sz w:val="18"/>
          <w:szCs w:val="18"/>
          <w:u w:val="single"/>
          <w:lang/>
        </w:rPr>
        <w:t>Объёмы и источники финансирования муниципальной программы</w:t>
      </w:r>
      <w:r w:rsidRPr="0011500F">
        <w:rPr>
          <w:rFonts w:eastAsia="Arial Unicode MS"/>
          <w:color w:val="000000"/>
          <w:sz w:val="18"/>
          <w:szCs w:val="18"/>
          <w:u w:val="single"/>
        </w:rPr>
        <w:t>:</w:t>
      </w:r>
    </w:p>
    <w:tbl>
      <w:tblPr>
        <w:tblW w:w="9636" w:type="dxa"/>
        <w:tblLayout w:type="fixed"/>
        <w:tblCellMar>
          <w:left w:w="10" w:type="dxa"/>
          <w:right w:w="10" w:type="dxa"/>
        </w:tblCellMar>
        <w:tblLook w:val="04A0"/>
      </w:tblPr>
      <w:tblGrid>
        <w:gridCol w:w="546"/>
        <w:gridCol w:w="2344"/>
        <w:gridCol w:w="600"/>
        <w:gridCol w:w="600"/>
        <w:gridCol w:w="720"/>
        <w:gridCol w:w="720"/>
        <w:gridCol w:w="600"/>
        <w:gridCol w:w="600"/>
        <w:gridCol w:w="840"/>
        <w:gridCol w:w="900"/>
        <w:gridCol w:w="1166"/>
      </w:tblGrid>
      <w:tr w:rsidR="00B60C2E" w:rsidRPr="0011500F" w:rsidTr="00B60C2E">
        <w:tblPrEx>
          <w:tblCellMar>
            <w:top w:w="0" w:type="dxa"/>
            <w:bottom w:w="0" w:type="dxa"/>
          </w:tblCellMar>
        </w:tblPrEx>
        <w:trPr>
          <w:trHeight w:val="345"/>
        </w:trPr>
        <w:tc>
          <w:tcPr>
            <w:tcW w:w="546"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 xml:space="preserve">№ </w:t>
            </w:r>
            <w:proofErr w:type="spellStart"/>
            <w:proofErr w:type="gramStart"/>
            <w:r w:rsidRPr="0011500F">
              <w:rPr>
                <w:rFonts w:eastAsia="Arial Unicode MS"/>
                <w:color w:val="000000"/>
                <w:sz w:val="18"/>
                <w:szCs w:val="18"/>
                <w:lang/>
              </w:rPr>
              <w:t>п</w:t>
            </w:r>
            <w:proofErr w:type="spellEnd"/>
            <w:proofErr w:type="gramEnd"/>
            <w:r w:rsidRPr="0011500F">
              <w:rPr>
                <w:rFonts w:eastAsia="Arial Unicode MS"/>
                <w:color w:val="000000"/>
                <w:sz w:val="18"/>
                <w:szCs w:val="18"/>
                <w:lang/>
              </w:rPr>
              <w:t>/</w:t>
            </w:r>
            <w:proofErr w:type="spellStart"/>
            <w:r w:rsidRPr="0011500F">
              <w:rPr>
                <w:rFonts w:eastAsia="Arial Unicode MS"/>
                <w:color w:val="000000"/>
                <w:sz w:val="18"/>
                <w:szCs w:val="18"/>
                <w:lang/>
              </w:rPr>
              <w:t>п</w:t>
            </w:r>
            <w:proofErr w:type="spellEnd"/>
          </w:p>
        </w:tc>
        <w:tc>
          <w:tcPr>
            <w:tcW w:w="2344"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Наименование источника финансирования</w:t>
            </w:r>
          </w:p>
        </w:tc>
        <w:tc>
          <w:tcPr>
            <w:tcW w:w="5580" w:type="dxa"/>
            <w:gridSpan w:val="8"/>
            <w:tcBorders>
              <w:top w:val="single" w:sz="4" w:space="0" w:color="auto"/>
              <w:left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Годы реализации программы</w:t>
            </w:r>
          </w:p>
        </w:tc>
        <w:tc>
          <w:tcPr>
            <w:tcW w:w="1166"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Всего</w:t>
            </w:r>
          </w:p>
        </w:tc>
      </w:tr>
      <w:tr w:rsidR="00B60C2E" w:rsidRPr="0011500F" w:rsidTr="00B60C2E">
        <w:tblPrEx>
          <w:tblCellMar>
            <w:top w:w="0" w:type="dxa"/>
            <w:bottom w:w="0" w:type="dxa"/>
          </w:tblCellMar>
        </w:tblPrEx>
        <w:trPr>
          <w:trHeight w:val="340"/>
        </w:trPr>
        <w:tc>
          <w:tcPr>
            <w:tcW w:w="546"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p>
        </w:tc>
        <w:tc>
          <w:tcPr>
            <w:tcW w:w="2344"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2014</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2015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lang/>
              </w:rPr>
              <w:t>201</w:t>
            </w:r>
            <w:r w:rsidRPr="0011500F">
              <w:rPr>
                <w:rFonts w:eastAsia="Arial Unicode MS"/>
                <w:color w:val="000000"/>
                <w:sz w:val="18"/>
                <w:szCs w:val="18"/>
              </w:rPr>
              <w:t>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lang/>
              </w:rPr>
              <w:t>201</w:t>
            </w:r>
            <w:r w:rsidRPr="0011500F">
              <w:rPr>
                <w:rFonts w:eastAsia="Arial Unicode MS"/>
                <w:color w:val="000000"/>
                <w:sz w:val="18"/>
                <w:szCs w:val="18"/>
              </w:rPr>
              <w:t>7</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2018</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2019</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2020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2021</w:t>
            </w:r>
          </w:p>
        </w:tc>
        <w:tc>
          <w:tcPr>
            <w:tcW w:w="1166"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p>
        </w:tc>
      </w:tr>
      <w:tr w:rsidR="00B60C2E" w:rsidRPr="0011500F" w:rsidTr="00B60C2E">
        <w:tblPrEx>
          <w:tblCellMar>
            <w:top w:w="0" w:type="dxa"/>
            <w:bottom w:w="0" w:type="dxa"/>
          </w:tblCellMar>
        </w:tblPrEx>
        <w:trPr>
          <w:trHeight w:val="1971"/>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1</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 xml:space="preserve">Бюджет </w:t>
            </w:r>
            <w:r w:rsidRPr="0011500F">
              <w:rPr>
                <w:rFonts w:eastAsia="Arial Unicode MS"/>
                <w:color w:val="000000"/>
                <w:sz w:val="18"/>
                <w:szCs w:val="18"/>
              </w:rPr>
              <w:t xml:space="preserve">  Орловского муниципального  района</w:t>
            </w:r>
            <w:r w:rsidRPr="0011500F">
              <w:rPr>
                <w:rFonts w:eastAsia="Arial Unicode MS"/>
                <w:color w:val="000000"/>
                <w:sz w:val="18"/>
                <w:szCs w:val="18"/>
                <w:lang/>
              </w:rPr>
              <w:t xml:space="preserve"> Кировской област</w:t>
            </w:r>
            <w:proofErr w:type="gramStart"/>
            <w:r w:rsidRPr="0011500F">
              <w:rPr>
                <w:rFonts w:eastAsia="Arial Unicode MS"/>
                <w:color w:val="000000"/>
                <w:sz w:val="18"/>
                <w:szCs w:val="18"/>
                <w:lang/>
              </w:rPr>
              <w:t>и(</w:t>
            </w:r>
            <w:proofErr w:type="gramEnd"/>
            <w:r w:rsidRPr="0011500F">
              <w:rPr>
                <w:rFonts w:eastAsia="Arial Unicode MS"/>
                <w:color w:val="000000"/>
                <w:sz w:val="18"/>
                <w:szCs w:val="18"/>
                <w:lang/>
              </w:rPr>
              <w:t xml:space="preserve"> далее - бюджет муниципального </w:t>
            </w:r>
            <w:r w:rsidRPr="0011500F">
              <w:rPr>
                <w:rFonts w:eastAsia="Arial Unicode MS"/>
                <w:color w:val="000000"/>
                <w:sz w:val="18"/>
                <w:szCs w:val="18"/>
              </w:rPr>
              <w:t>района</w:t>
            </w:r>
            <w:r w:rsidRPr="0011500F">
              <w:rPr>
                <w:rFonts w:eastAsia="Arial Unicode MS"/>
                <w:color w:val="000000"/>
                <w:sz w:val="18"/>
                <w:szCs w:val="18"/>
                <w:lang/>
              </w:rPr>
              <w:t>)</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90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50,08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149,7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113,3</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100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215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210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220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1148,08</w:t>
            </w:r>
          </w:p>
        </w:tc>
      </w:tr>
    </w:tbl>
    <w:p w:rsidR="00B60C2E" w:rsidRPr="0011500F" w:rsidRDefault="00B60C2E" w:rsidP="00B60C2E">
      <w:pPr>
        <w:ind w:firstLine="708"/>
        <w:jc w:val="both"/>
        <w:rPr>
          <w:sz w:val="18"/>
          <w:szCs w:val="18"/>
        </w:rPr>
      </w:pPr>
    </w:p>
    <w:p w:rsidR="00B60C2E" w:rsidRPr="0011500F" w:rsidRDefault="00B60C2E" w:rsidP="00B60C2E">
      <w:pPr>
        <w:ind w:firstLine="708"/>
        <w:jc w:val="both"/>
        <w:rPr>
          <w:sz w:val="18"/>
          <w:szCs w:val="18"/>
        </w:rPr>
      </w:pPr>
      <w:r w:rsidRPr="0011500F">
        <w:rPr>
          <w:sz w:val="18"/>
          <w:szCs w:val="18"/>
        </w:rPr>
        <w:t>1.5. Раздел Муниципальной программы «Основные показатели эффективности реализации муниципальной программы» изложить в новой редакции:</w:t>
      </w:r>
    </w:p>
    <w:p w:rsidR="00B60C2E" w:rsidRPr="0011500F" w:rsidRDefault="00B60C2E" w:rsidP="00B60C2E">
      <w:pPr>
        <w:ind w:firstLine="708"/>
        <w:jc w:val="both"/>
        <w:rPr>
          <w:sz w:val="18"/>
          <w:szCs w:val="18"/>
        </w:rPr>
      </w:pPr>
    </w:p>
    <w:p w:rsidR="00B60C2E" w:rsidRPr="0011500F" w:rsidRDefault="00B60C2E" w:rsidP="00B60C2E">
      <w:pPr>
        <w:rPr>
          <w:rFonts w:eastAsia="Arial Unicode MS"/>
          <w:color w:val="000000"/>
          <w:sz w:val="18"/>
          <w:szCs w:val="18"/>
          <w:u w:val="single"/>
        </w:rPr>
      </w:pPr>
      <w:r w:rsidRPr="0011500F">
        <w:rPr>
          <w:rFonts w:eastAsia="Arial Unicode MS"/>
          <w:color w:val="000000"/>
          <w:sz w:val="18"/>
          <w:szCs w:val="18"/>
          <w:u w:val="single"/>
          <w:lang/>
        </w:rPr>
        <w:t xml:space="preserve">Основные показатели эффективности реализации муниципальной </w:t>
      </w:r>
      <w:proofErr w:type="spellStart"/>
      <w:r w:rsidRPr="0011500F">
        <w:rPr>
          <w:rFonts w:eastAsia="Arial Unicode MS"/>
          <w:color w:val="000000"/>
          <w:sz w:val="18"/>
          <w:szCs w:val="18"/>
          <w:u w:val="single"/>
        </w:rPr>
        <w:t>п</w:t>
      </w:r>
      <w:r w:rsidRPr="0011500F">
        <w:rPr>
          <w:rFonts w:eastAsia="Arial Unicode MS"/>
          <w:color w:val="000000"/>
          <w:sz w:val="18"/>
          <w:szCs w:val="18"/>
          <w:u w:val="single"/>
          <w:lang/>
        </w:rPr>
        <w:t>рограммы</w:t>
      </w:r>
      <w:proofErr w:type="spellEnd"/>
      <w:r w:rsidRPr="0011500F">
        <w:rPr>
          <w:rFonts w:eastAsia="Arial Unicode MS"/>
          <w:color w:val="000000"/>
          <w:sz w:val="18"/>
          <w:szCs w:val="18"/>
          <w:u w:val="single"/>
        </w:rPr>
        <w:t>:</w:t>
      </w:r>
    </w:p>
    <w:tbl>
      <w:tblPr>
        <w:tblW w:w="9649" w:type="dxa"/>
        <w:tblLayout w:type="fixed"/>
        <w:tblCellMar>
          <w:left w:w="10" w:type="dxa"/>
          <w:right w:w="10" w:type="dxa"/>
        </w:tblCellMar>
        <w:tblLook w:val="04A0"/>
      </w:tblPr>
      <w:tblGrid>
        <w:gridCol w:w="588"/>
        <w:gridCol w:w="2842"/>
        <w:gridCol w:w="660"/>
        <w:gridCol w:w="600"/>
        <w:gridCol w:w="840"/>
        <w:gridCol w:w="720"/>
        <w:gridCol w:w="960"/>
        <w:gridCol w:w="720"/>
        <w:gridCol w:w="859"/>
        <w:gridCol w:w="860"/>
      </w:tblGrid>
      <w:tr w:rsidR="00B60C2E" w:rsidRPr="0011500F" w:rsidTr="00B60C2E">
        <w:tblPrEx>
          <w:tblCellMar>
            <w:top w:w="0" w:type="dxa"/>
            <w:bottom w:w="0" w:type="dxa"/>
          </w:tblCellMar>
        </w:tblPrEx>
        <w:trPr>
          <w:trHeight w:val="96"/>
        </w:trPr>
        <w:tc>
          <w:tcPr>
            <w:tcW w:w="588"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w:t>
            </w:r>
          </w:p>
        </w:tc>
        <w:tc>
          <w:tcPr>
            <w:tcW w:w="2842"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Наименование показателя</w:t>
            </w:r>
          </w:p>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эффективности, ед. измерения показателя</w:t>
            </w:r>
          </w:p>
        </w:tc>
        <w:tc>
          <w:tcPr>
            <w:tcW w:w="6219" w:type="dxa"/>
            <w:gridSpan w:val="8"/>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Годы реализации программы</w:t>
            </w:r>
          </w:p>
        </w:tc>
      </w:tr>
      <w:tr w:rsidR="00B60C2E" w:rsidRPr="0011500F" w:rsidTr="00B60C2E">
        <w:tblPrEx>
          <w:tblCellMar>
            <w:top w:w="0" w:type="dxa"/>
            <w:bottom w:w="0" w:type="dxa"/>
          </w:tblCellMar>
        </w:tblPrEx>
        <w:trPr>
          <w:trHeight w:val="184"/>
        </w:trPr>
        <w:tc>
          <w:tcPr>
            <w:tcW w:w="588"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p>
        </w:tc>
        <w:tc>
          <w:tcPr>
            <w:tcW w:w="2842"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2014</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2015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2016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2017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2018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2019</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2020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2021</w:t>
            </w:r>
          </w:p>
        </w:tc>
      </w:tr>
      <w:tr w:rsidR="00B60C2E" w:rsidRPr="0011500F" w:rsidTr="00B60C2E">
        <w:tblPrEx>
          <w:tblCellMar>
            <w:top w:w="0" w:type="dxa"/>
            <w:bottom w:w="0" w:type="dxa"/>
          </w:tblCellMar>
        </w:tblPrEx>
        <w:trPr>
          <w:trHeight w:val="201"/>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Количество разработанной проектной документации (ед.)</w:t>
            </w:r>
          </w:p>
          <w:p w:rsidR="00B60C2E" w:rsidRPr="0011500F" w:rsidRDefault="00B60C2E" w:rsidP="00B60C2E">
            <w:pPr>
              <w:rPr>
                <w:rFonts w:eastAsia="Arial Unicode MS"/>
                <w:color w:val="000000"/>
                <w:sz w:val="18"/>
                <w:szCs w:val="18"/>
                <w:lang/>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1</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0</w:t>
            </w:r>
          </w:p>
        </w:tc>
      </w:tr>
      <w:tr w:rsidR="00B60C2E" w:rsidRPr="0011500F" w:rsidTr="00B60C2E">
        <w:tblPrEx>
          <w:tblCellMar>
            <w:top w:w="0" w:type="dxa"/>
            <w:bottom w:w="0" w:type="dxa"/>
          </w:tblCellMar>
        </w:tblPrEx>
        <w:trPr>
          <w:trHeight w:val="187"/>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Количество ликвидированных несанкционированных свалок (ед.)</w:t>
            </w:r>
          </w:p>
          <w:p w:rsidR="00B60C2E" w:rsidRPr="0011500F" w:rsidRDefault="00B60C2E" w:rsidP="00B60C2E">
            <w:pPr>
              <w:rPr>
                <w:rFonts w:eastAsia="Arial Unicode MS"/>
                <w:color w:val="000000"/>
                <w:sz w:val="18"/>
                <w:szCs w:val="18"/>
                <w:lang/>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12</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15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16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w:t>
            </w:r>
          </w:p>
        </w:tc>
      </w:tr>
      <w:tr w:rsidR="00B60C2E" w:rsidRPr="0011500F" w:rsidTr="00B60C2E">
        <w:tblPrEx>
          <w:tblCellMar>
            <w:top w:w="0" w:type="dxa"/>
            <w:bottom w:w="0" w:type="dxa"/>
          </w:tblCellMar>
        </w:tblPrEx>
        <w:trPr>
          <w:trHeight w:val="278"/>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Удельный вес ликвидированных несанкционированных свалок в общем объеме выявленных</w:t>
            </w:r>
            <w:proofErr w:type="gramStart"/>
            <w:r w:rsidRPr="0011500F">
              <w:rPr>
                <w:rFonts w:eastAsia="Arial Unicode MS"/>
                <w:color w:val="000000"/>
                <w:sz w:val="18"/>
                <w:szCs w:val="18"/>
                <w:lang/>
              </w:rPr>
              <w:t>, ( %)</w:t>
            </w:r>
            <w:proofErr w:type="gramEnd"/>
          </w:p>
          <w:p w:rsidR="00B60C2E" w:rsidRPr="0011500F" w:rsidRDefault="00B60C2E" w:rsidP="00B60C2E">
            <w:pPr>
              <w:rPr>
                <w:rFonts w:eastAsia="Arial Unicode MS"/>
                <w:color w:val="000000"/>
                <w:sz w:val="18"/>
                <w:szCs w:val="18"/>
                <w:lang/>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50</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70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80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60</w:t>
            </w:r>
          </w:p>
        </w:tc>
      </w:tr>
      <w:tr w:rsidR="00B60C2E" w:rsidRPr="0011500F" w:rsidTr="00B60C2E">
        <w:tblPrEx>
          <w:tblCellMar>
            <w:top w:w="0" w:type="dxa"/>
            <w:bottom w:w="0" w:type="dxa"/>
          </w:tblCellMar>
        </w:tblPrEx>
        <w:trPr>
          <w:trHeight w:val="648"/>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Результат участия</w:t>
            </w:r>
            <w:r w:rsidRPr="0011500F">
              <w:rPr>
                <w:rFonts w:eastAsia="Arial Unicode MS"/>
                <w:color w:val="000000"/>
                <w:sz w:val="18"/>
                <w:szCs w:val="18"/>
              </w:rPr>
              <w:t xml:space="preserve"> Орловского муниципального  района</w:t>
            </w:r>
            <w:r w:rsidRPr="0011500F">
              <w:rPr>
                <w:rFonts w:eastAsia="Arial Unicode MS"/>
                <w:color w:val="000000"/>
                <w:sz w:val="18"/>
                <w:szCs w:val="18"/>
                <w:lang/>
              </w:rPr>
              <w:t xml:space="preserve"> Кировской области</w:t>
            </w:r>
            <w:r w:rsidRPr="0011500F">
              <w:rPr>
                <w:rFonts w:eastAsia="Arial Unicode MS"/>
                <w:color w:val="000000"/>
                <w:sz w:val="18"/>
                <w:szCs w:val="18"/>
              </w:rPr>
              <w:t xml:space="preserve"> </w:t>
            </w:r>
            <w:r w:rsidRPr="0011500F">
              <w:rPr>
                <w:rFonts w:eastAsia="Arial Unicode MS"/>
                <w:color w:val="000000"/>
                <w:sz w:val="18"/>
                <w:szCs w:val="18"/>
                <w:lang/>
              </w:rPr>
              <w:t xml:space="preserve"> в Общероссийских Днях защиты от экологической опасности по Кировской области (занятое место)</w:t>
            </w:r>
          </w:p>
          <w:p w:rsidR="00B60C2E" w:rsidRPr="0011500F" w:rsidRDefault="00B60C2E" w:rsidP="00B60C2E">
            <w:pPr>
              <w:rPr>
                <w:rFonts w:eastAsia="Arial Unicode MS"/>
                <w:color w:val="000000"/>
                <w:sz w:val="18"/>
                <w:szCs w:val="18"/>
                <w:lang/>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 xml:space="preserve">не ниже </w:t>
            </w:r>
            <w:r w:rsidRPr="0011500F">
              <w:rPr>
                <w:rFonts w:eastAsia="Arial Unicode MS"/>
                <w:color w:val="000000"/>
                <w:sz w:val="18"/>
                <w:szCs w:val="18"/>
              </w:rPr>
              <w:t>15</w:t>
            </w:r>
            <w:r w:rsidRPr="0011500F">
              <w:rPr>
                <w:rFonts w:eastAsia="Arial Unicode MS"/>
                <w:color w:val="000000"/>
                <w:sz w:val="18"/>
                <w:szCs w:val="18"/>
                <w:lang/>
              </w:rPr>
              <w:t>места</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 xml:space="preserve">не ниже </w:t>
            </w:r>
            <w:r w:rsidRPr="0011500F">
              <w:rPr>
                <w:rFonts w:eastAsia="Arial Unicode MS"/>
                <w:color w:val="000000"/>
                <w:sz w:val="18"/>
                <w:szCs w:val="18"/>
              </w:rPr>
              <w:t>14</w:t>
            </w:r>
            <w:r w:rsidRPr="0011500F">
              <w:rPr>
                <w:rFonts w:eastAsia="Arial Unicode MS"/>
                <w:color w:val="000000"/>
                <w:sz w:val="18"/>
                <w:szCs w:val="18"/>
                <w:lang/>
              </w:rPr>
              <w:t xml:space="preserve"> места</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 xml:space="preserve">не ниже </w:t>
            </w:r>
            <w:r w:rsidRPr="0011500F">
              <w:rPr>
                <w:rFonts w:eastAsia="Arial Unicode MS"/>
                <w:color w:val="000000"/>
                <w:sz w:val="18"/>
                <w:szCs w:val="18"/>
              </w:rPr>
              <w:t>12</w:t>
            </w:r>
            <w:r w:rsidRPr="0011500F">
              <w:rPr>
                <w:rFonts w:eastAsia="Arial Unicode MS"/>
                <w:color w:val="000000"/>
                <w:sz w:val="18"/>
                <w:szCs w:val="18"/>
                <w:lang/>
              </w:rPr>
              <w:t>места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не ниже 10 места</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не ниже 10 места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не ниже 10 места</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не ниже 10 места</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не ниже 10 места</w:t>
            </w:r>
          </w:p>
        </w:tc>
      </w:tr>
      <w:tr w:rsidR="00B60C2E" w:rsidRPr="0011500F" w:rsidTr="00B60C2E">
        <w:tblPrEx>
          <w:tblCellMar>
            <w:top w:w="0" w:type="dxa"/>
            <w:bottom w:w="0" w:type="dxa"/>
          </w:tblCellMar>
        </w:tblPrEx>
        <w:trPr>
          <w:trHeight w:val="371"/>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Количество человек, участвовавших в мероприятиях по экологическому образованию и просвещению (тыс</w:t>
            </w:r>
            <w:proofErr w:type="gramStart"/>
            <w:r w:rsidRPr="0011500F">
              <w:rPr>
                <w:rFonts w:eastAsia="Arial Unicode MS"/>
                <w:color w:val="000000"/>
                <w:sz w:val="18"/>
                <w:szCs w:val="18"/>
                <w:lang/>
              </w:rPr>
              <w:t>.ч</w:t>
            </w:r>
            <w:proofErr w:type="gramEnd"/>
            <w:r w:rsidRPr="0011500F">
              <w:rPr>
                <w:rFonts w:eastAsia="Arial Unicode MS"/>
                <w:color w:val="000000"/>
                <w:sz w:val="18"/>
                <w:szCs w:val="18"/>
                <w:lang/>
              </w:rPr>
              <w:t>ел.)</w:t>
            </w:r>
          </w:p>
          <w:p w:rsidR="00B60C2E" w:rsidRPr="0011500F" w:rsidRDefault="00B60C2E" w:rsidP="00B60C2E">
            <w:pPr>
              <w:rPr>
                <w:rFonts w:eastAsia="Arial Unicode MS"/>
                <w:color w:val="000000"/>
                <w:sz w:val="18"/>
                <w:szCs w:val="18"/>
                <w:lang/>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0,9</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rPr>
              <w:t>0,95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w:t>
            </w:r>
          </w:p>
        </w:tc>
      </w:tr>
      <w:tr w:rsidR="00B60C2E" w:rsidRPr="0011500F" w:rsidTr="00B60C2E">
        <w:tblPrEx>
          <w:tblCellMar>
            <w:top w:w="0" w:type="dxa"/>
            <w:bottom w:w="0" w:type="dxa"/>
          </w:tblCellMar>
        </w:tblPrEx>
        <w:trPr>
          <w:trHeight w:val="280"/>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5</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 xml:space="preserve">Количество человек, принявших участие в мероприятиях по благоустройству </w:t>
            </w:r>
            <w:r w:rsidRPr="0011500F">
              <w:rPr>
                <w:rFonts w:eastAsia="Arial Unicode MS"/>
                <w:color w:val="000000"/>
                <w:sz w:val="18"/>
                <w:szCs w:val="18"/>
              </w:rPr>
              <w:t xml:space="preserve"> пунктов район</w:t>
            </w:r>
            <w:proofErr w:type="gramStart"/>
            <w:r w:rsidRPr="0011500F">
              <w:rPr>
                <w:rFonts w:eastAsia="Arial Unicode MS"/>
                <w:color w:val="000000"/>
                <w:sz w:val="18"/>
                <w:szCs w:val="18"/>
              </w:rPr>
              <w:t>а</w:t>
            </w:r>
            <w:r w:rsidRPr="0011500F">
              <w:rPr>
                <w:rFonts w:eastAsia="Arial Unicode MS"/>
                <w:color w:val="000000"/>
                <w:sz w:val="18"/>
                <w:szCs w:val="18"/>
                <w:lang/>
              </w:rPr>
              <w:t>(</w:t>
            </w:r>
            <w:proofErr w:type="gramEnd"/>
            <w:r w:rsidRPr="0011500F">
              <w:rPr>
                <w:rFonts w:eastAsia="Arial Unicode MS"/>
                <w:color w:val="000000"/>
                <w:sz w:val="18"/>
                <w:szCs w:val="18"/>
                <w:lang/>
              </w:rPr>
              <w:t>тыс.чел.)</w:t>
            </w:r>
          </w:p>
          <w:p w:rsidR="00B60C2E" w:rsidRPr="0011500F" w:rsidRDefault="00B60C2E" w:rsidP="00B60C2E">
            <w:pPr>
              <w:rPr>
                <w:rFonts w:eastAsia="Arial Unicode MS"/>
                <w:color w:val="000000"/>
                <w:sz w:val="18"/>
                <w:szCs w:val="18"/>
                <w:lang/>
              </w:rPr>
            </w:pP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0,5</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0,8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w:t>
            </w:r>
          </w:p>
        </w:tc>
      </w:tr>
      <w:tr w:rsidR="00B60C2E" w:rsidRPr="0011500F" w:rsidTr="00B60C2E">
        <w:tblPrEx>
          <w:tblCellMar>
            <w:top w:w="0" w:type="dxa"/>
            <w:bottom w:w="0" w:type="dxa"/>
          </w:tblCellMar>
        </w:tblPrEx>
        <w:trPr>
          <w:trHeight w:val="558"/>
        </w:trPr>
        <w:tc>
          <w:tcPr>
            <w:tcW w:w="588"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6</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Количество проведенных мероприятий по повышению уровня экологической культуры и экологического образования населения разных возрастных категорий (ед.)</w:t>
            </w: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36</w:t>
            </w: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38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40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157</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50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50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50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50</w:t>
            </w:r>
          </w:p>
        </w:tc>
      </w:tr>
    </w:tbl>
    <w:p w:rsidR="00B60C2E" w:rsidRPr="0011500F" w:rsidRDefault="00B60C2E" w:rsidP="00B60C2E">
      <w:pPr>
        <w:ind w:firstLine="708"/>
        <w:jc w:val="both"/>
        <w:rPr>
          <w:sz w:val="18"/>
          <w:szCs w:val="18"/>
        </w:rPr>
      </w:pPr>
    </w:p>
    <w:p w:rsidR="00B60C2E" w:rsidRPr="0011500F" w:rsidRDefault="00B60C2E" w:rsidP="00B60C2E">
      <w:pPr>
        <w:ind w:firstLine="708"/>
        <w:jc w:val="both"/>
        <w:rPr>
          <w:rFonts w:eastAsia="Arial Unicode MS"/>
          <w:color w:val="000000"/>
          <w:sz w:val="18"/>
          <w:szCs w:val="18"/>
          <w:lang/>
        </w:rPr>
      </w:pPr>
      <w:r w:rsidRPr="0011500F">
        <w:rPr>
          <w:sz w:val="18"/>
          <w:szCs w:val="18"/>
        </w:rPr>
        <w:t xml:space="preserve">1.6. </w:t>
      </w:r>
      <w:r w:rsidRPr="0011500F">
        <w:rPr>
          <w:rFonts w:eastAsia="Arial Unicode MS"/>
          <w:color w:val="000000"/>
          <w:sz w:val="18"/>
          <w:szCs w:val="18"/>
          <w:lang/>
        </w:rPr>
        <w:t>Раздел 2</w:t>
      </w:r>
      <w:r w:rsidRPr="0011500F">
        <w:rPr>
          <w:rFonts w:eastAsia="Arial Unicode MS"/>
          <w:b/>
          <w:color w:val="000000"/>
          <w:sz w:val="18"/>
          <w:szCs w:val="18"/>
          <w:lang/>
        </w:rPr>
        <w:t>.</w:t>
      </w:r>
      <w:r w:rsidRPr="0011500F">
        <w:rPr>
          <w:rFonts w:eastAsia="Arial Unicode MS"/>
          <w:color w:val="000000"/>
          <w:sz w:val="18"/>
          <w:szCs w:val="18"/>
          <w:lang/>
        </w:rPr>
        <w:t xml:space="preserve"> Приоритеты муниципальной политики в соответствующей сфере социально-экономического развития, цели и задачи, целевые показатели эффективности реализации муниципальной программы, описание </w:t>
      </w:r>
      <w:r w:rsidRPr="0011500F">
        <w:rPr>
          <w:rFonts w:eastAsia="Arial Unicode MS"/>
          <w:color w:val="000000"/>
          <w:sz w:val="18"/>
          <w:szCs w:val="18"/>
          <w:lang/>
        </w:rPr>
        <w:lastRenderedPageBreak/>
        <w:t>ожидае</w:t>
      </w:r>
      <w:r w:rsidRPr="0011500F">
        <w:rPr>
          <w:rFonts w:eastAsia="Arial Unicode MS"/>
          <w:color w:val="000000"/>
          <w:sz w:val="18"/>
          <w:szCs w:val="18"/>
          <w:lang/>
        </w:rPr>
        <w:softHyphen/>
        <w:t>мых конечных результатов реализации муниципальной программы, сроков и этапов реализации муниципальной программы, Таблица 1 изложить в новой редакции:</w:t>
      </w:r>
    </w:p>
    <w:tbl>
      <w:tblPr>
        <w:tblW w:w="10075" w:type="dxa"/>
        <w:tblLayout w:type="fixed"/>
        <w:tblCellMar>
          <w:left w:w="10" w:type="dxa"/>
          <w:right w:w="10" w:type="dxa"/>
        </w:tblCellMar>
        <w:tblLook w:val="04A0"/>
      </w:tblPr>
      <w:tblGrid>
        <w:gridCol w:w="290"/>
        <w:gridCol w:w="3140"/>
        <w:gridCol w:w="720"/>
        <w:gridCol w:w="660"/>
        <w:gridCol w:w="60"/>
        <w:gridCol w:w="180"/>
        <w:gridCol w:w="720"/>
        <w:gridCol w:w="720"/>
        <w:gridCol w:w="120"/>
        <w:gridCol w:w="600"/>
        <w:gridCol w:w="120"/>
        <w:gridCol w:w="120"/>
        <w:gridCol w:w="600"/>
        <w:gridCol w:w="120"/>
        <w:gridCol w:w="892"/>
        <w:gridCol w:w="60"/>
        <w:gridCol w:w="953"/>
      </w:tblGrid>
      <w:tr w:rsidR="00B60C2E" w:rsidRPr="0011500F" w:rsidTr="00B60C2E">
        <w:tblPrEx>
          <w:tblCellMar>
            <w:top w:w="0" w:type="dxa"/>
            <w:bottom w:w="0" w:type="dxa"/>
          </w:tblCellMar>
        </w:tblPrEx>
        <w:trPr>
          <w:trHeight w:val="984"/>
        </w:trPr>
        <w:tc>
          <w:tcPr>
            <w:tcW w:w="290"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w:t>
            </w:r>
          </w:p>
        </w:tc>
        <w:tc>
          <w:tcPr>
            <w:tcW w:w="3140"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Показатели эффективности</w:t>
            </w:r>
          </w:p>
        </w:tc>
        <w:tc>
          <w:tcPr>
            <w:tcW w:w="6645" w:type="dxa"/>
            <w:gridSpan w:val="1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Количественные значения показателей эффективности по годам</w:t>
            </w:r>
          </w:p>
        </w:tc>
      </w:tr>
      <w:tr w:rsidR="00B60C2E" w:rsidRPr="0011500F" w:rsidTr="00B60C2E">
        <w:tblPrEx>
          <w:tblCellMar>
            <w:top w:w="0" w:type="dxa"/>
            <w:bottom w:w="0" w:type="dxa"/>
          </w:tblCellMar>
        </w:tblPrEx>
        <w:trPr>
          <w:trHeight w:val="331"/>
        </w:trPr>
        <w:tc>
          <w:tcPr>
            <w:tcW w:w="290"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p>
        </w:tc>
        <w:tc>
          <w:tcPr>
            <w:tcW w:w="3140"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2014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2015</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2016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2017</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2018</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2019</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2020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2021</w:t>
            </w:r>
          </w:p>
        </w:tc>
      </w:tr>
      <w:tr w:rsidR="00B60C2E" w:rsidRPr="0011500F" w:rsidTr="00B60C2E">
        <w:tblPrEx>
          <w:tblCellMar>
            <w:top w:w="0" w:type="dxa"/>
            <w:bottom w:w="0" w:type="dxa"/>
          </w:tblCellMar>
        </w:tblPrEx>
        <w:trPr>
          <w:trHeight w:val="653"/>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p>
        </w:tc>
        <w:tc>
          <w:tcPr>
            <w:tcW w:w="9785" w:type="dxa"/>
            <w:gridSpan w:val="16"/>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Задача - предотвращение загрязнения поверхностных вод на территории</w:t>
            </w:r>
          </w:p>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муниципального образования</w:t>
            </w:r>
          </w:p>
        </w:tc>
      </w:tr>
      <w:tr w:rsidR="00B60C2E" w:rsidRPr="0011500F" w:rsidTr="00B60C2E">
        <w:tblPrEx>
          <w:tblCellMar>
            <w:top w:w="0" w:type="dxa"/>
            <w:bottom w:w="0" w:type="dxa"/>
          </w:tblCellMar>
        </w:tblPrEx>
        <w:trPr>
          <w:trHeight w:val="70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1</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Количество разработанной проектной документации (ед.)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0</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0</w:t>
            </w:r>
          </w:p>
        </w:tc>
      </w:tr>
      <w:tr w:rsidR="00B60C2E" w:rsidRPr="0011500F" w:rsidTr="00B60C2E">
        <w:tblPrEx>
          <w:tblCellMar>
            <w:top w:w="0" w:type="dxa"/>
            <w:bottom w:w="0" w:type="dxa"/>
          </w:tblCellMar>
        </w:tblPrEx>
        <w:trPr>
          <w:trHeight w:val="70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p>
        </w:tc>
        <w:tc>
          <w:tcPr>
            <w:tcW w:w="9785" w:type="dxa"/>
            <w:gridSpan w:val="16"/>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 xml:space="preserve">Задача - обращение с отходами на территории </w:t>
            </w:r>
            <w:proofErr w:type="gramStart"/>
            <w:r w:rsidRPr="0011500F">
              <w:rPr>
                <w:rFonts w:eastAsia="Arial Unicode MS"/>
                <w:color w:val="000000"/>
                <w:sz w:val="18"/>
                <w:szCs w:val="18"/>
                <w:lang/>
              </w:rPr>
              <w:t>муниципального</w:t>
            </w:r>
            <w:proofErr w:type="gramEnd"/>
          </w:p>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образования</w:t>
            </w:r>
          </w:p>
        </w:tc>
      </w:tr>
      <w:tr w:rsidR="00B60C2E" w:rsidRPr="0011500F" w:rsidTr="00B60C2E">
        <w:tblPrEx>
          <w:tblCellMar>
            <w:top w:w="0" w:type="dxa"/>
            <w:bottom w:w="0" w:type="dxa"/>
          </w:tblCellMar>
        </w:tblPrEx>
        <w:trPr>
          <w:trHeight w:val="2062"/>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2</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 xml:space="preserve">Количество </w:t>
            </w:r>
            <w:r w:rsidRPr="0011500F">
              <w:rPr>
                <w:rFonts w:eastAsia="Arial Unicode MS"/>
                <w:color w:val="000000"/>
                <w:sz w:val="18"/>
                <w:szCs w:val="18"/>
              </w:rPr>
              <w:t>поселений охвачено централизованным сбором ТБО с размещением их на полигоне ТБО</w:t>
            </w:r>
            <w:r w:rsidRPr="0011500F">
              <w:rPr>
                <w:rFonts w:eastAsia="Arial Unicode MS"/>
                <w:color w:val="000000"/>
                <w:sz w:val="18"/>
                <w:szCs w:val="18"/>
                <w:lang/>
              </w:rPr>
              <w:t xml:space="preserve"> (ед.)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4</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6</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12</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13</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14</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14</w:t>
            </w:r>
          </w:p>
        </w:tc>
      </w:tr>
      <w:tr w:rsidR="00B60C2E" w:rsidRPr="0011500F" w:rsidTr="00B60C2E">
        <w:tblPrEx>
          <w:tblCellMar>
            <w:top w:w="0" w:type="dxa"/>
            <w:bottom w:w="0" w:type="dxa"/>
          </w:tblCellMar>
        </w:tblPrEx>
        <w:trPr>
          <w:trHeight w:val="974"/>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3</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Удельный вес ликвидированных несанкционированных свалок в общем объеме выявленных</w:t>
            </w:r>
            <w:proofErr w:type="gramStart"/>
            <w:r w:rsidRPr="0011500F">
              <w:rPr>
                <w:rFonts w:eastAsia="Arial Unicode MS"/>
                <w:color w:val="000000"/>
                <w:sz w:val="18"/>
                <w:szCs w:val="18"/>
                <w:lang/>
              </w:rPr>
              <w:t>, ( %)</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30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46</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61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45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88</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96</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100</w:t>
            </w:r>
          </w:p>
        </w:tc>
      </w:tr>
      <w:tr w:rsidR="00B60C2E" w:rsidRPr="0011500F" w:rsidTr="00B60C2E">
        <w:tblPrEx>
          <w:tblCellMar>
            <w:top w:w="0" w:type="dxa"/>
            <w:bottom w:w="0" w:type="dxa"/>
          </w:tblCellMar>
        </w:tblPrEx>
        <w:trPr>
          <w:trHeight w:val="658"/>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p>
        </w:tc>
        <w:tc>
          <w:tcPr>
            <w:tcW w:w="9785" w:type="dxa"/>
            <w:gridSpan w:val="16"/>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Задача - формирование у населения муниципального образования экологической культуры, экологическое просвещение</w:t>
            </w:r>
          </w:p>
        </w:tc>
      </w:tr>
      <w:tr w:rsidR="00B60C2E" w:rsidRPr="0011500F" w:rsidTr="00B60C2E">
        <w:tblPrEx>
          <w:tblCellMar>
            <w:top w:w="0" w:type="dxa"/>
            <w:bottom w:w="0" w:type="dxa"/>
          </w:tblCellMar>
        </w:tblPrEx>
        <w:trPr>
          <w:trHeight w:val="2261"/>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4</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Результат участия</w:t>
            </w:r>
            <w:r w:rsidRPr="0011500F">
              <w:rPr>
                <w:rFonts w:eastAsia="Arial Unicode MS"/>
                <w:color w:val="000000"/>
                <w:sz w:val="18"/>
                <w:szCs w:val="18"/>
              </w:rPr>
              <w:t xml:space="preserve"> Орловского муниципального  района</w:t>
            </w:r>
            <w:r w:rsidRPr="0011500F">
              <w:rPr>
                <w:rFonts w:eastAsia="Arial Unicode MS"/>
                <w:color w:val="000000"/>
                <w:sz w:val="18"/>
                <w:szCs w:val="18"/>
                <w:lang/>
              </w:rPr>
              <w:t xml:space="preserve"> Кировской области в Общероссийских Днях защиты от экологической опасности по Кировской области (занятое место)</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 xml:space="preserve">не ниже </w:t>
            </w:r>
            <w:r w:rsidRPr="0011500F">
              <w:rPr>
                <w:rFonts w:eastAsia="Arial Unicode MS"/>
                <w:color w:val="000000"/>
                <w:sz w:val="18"/>
                <w:szCs w:val="18"/>
              </w:rPr>
              <w:t xml:space="preserve">18 </w:t>
            </w:r>
            <w:r w:rsidRPr="0011500F">
              <w:rPr>
                <w:rFonts w:eastAsia="Arial Unicode MS"/>
                <w:color w:val="000000"/>
                <w:sz w:val="18"/>
                <w:szCs w:val="18"/>
                <w:lang/>
              </w:rPr>
              <w:t>места</w:t>
            </w: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не ниже</w:t>
            </w:r>
            <w:r w:rsidRPr="0011500F">
              <w:rPr>
                <w:rFonts w:eastAsia="Arial Unicode MS"/>
                <w:color w:val="000000"/>
                <w:sz w:val="18"/>
                <w:szCs w:val="18"/>
              </w:rPr>
              <w:t xml:space="preserve"> 15</w:t>
            </w:r>
            <w:r w:rsidRPr="0011500F">
              <w:rPr>
                <w:rFonts w:eastAsia="Arial Unicode MS"/>
                <w:color w:val="000000"/>
                <w:sz w:val="18"/>
                <w:szCs w:val="18"/>
                <w:lang/>
              </w:rPr>
              <w:t xml:space="preserve"> места</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 xml:space="preserve">не ниже </w:t>
            </w:r>
            <w:r w:rsidRPr="0011500F">
              <w:rPr>
                <w:rFonts w:eastAsia="Arial Unicode MS"/>
                <w:color w:val="000000"/>
                <w:sz w:val="18"/>
                <w:szCs w:val="18"/>
              </w:rPr>
              <w:t xml:space="preserve">12  </w:t>
            </w:r>
            <w:r w:rsidRPr="0011500F">
              <w:rPr>
                <w:rFonts w:eastAsia="Arial Unicode MS"/>
                <w:color w:val="000000"/>
                <w:sz w:val="18"/>
                <w:szCs w:val="18"/>
                <w:lang/>
              </w:rPr>
              <w:t>места</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не ниже 10 места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rFonts w:eastAsia="Arial Unicode MS"/>
                <w:color w:val="000000"/>
                <w:sz w:val="18"/>
                <w:szCs w:val="18"/>
              </w:rPr>
              <w:t>не ниже 10 места</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rFonts w:eastAsia="Arial Unicode MS"/>
                <w:color w:val="000000"/>
                <w:sz w:val="18"/>
                <w:szCs w:val="18"/>
              </w:rPr>
              <w:t>не ниже 10 места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rFonts w:eastAsia="Arial Unicode MS"/>
                <w:color w:val="000000"/>
                <w:sz w:val="18"/>
                <w:szCs w:val="18"/>
              </w:rPr>
              <w:t>не ниже 10 места</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rFonts w:eastAsia="Arial Unicode MS"/>
                <w:color w:val="000000"/>
                <w:sz w:val="18"/>
                <w:szCs w:val="18"/>
              </w:rPr>
              <w:t>не ниже 10 места</w:t>
            </w:r>
          </w:p>
        </w:tc>
      </w:tr>
      <w:tr w:rsidR="00B60C2E" w:rsidRPr="0011500F" w:rsidTr="00B60C2E">
        <w:tblPrEx>
          <w:tblCellMar>
            <w:top w:w="0" w:type="dxa"/>
            <w:bottom w:w="0" w:type="dxa"/>
          </w:tblCellMar>
        </w:tblPrEx>
        <w:trPr>
          <w:trHeight w:val="1622"/>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5</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 xml:space="preserve">Количество человек, принявших участие в мероприятиях по благоустройству </w:t>
            </w:r>
            <w:r w:rsidRPr="0011500F">
              <w:rPr>
                <w:rFonts w:eastAsia="Arial Unicode MS"/>
                <w:color w:val="000000"/>
                <w:sz w:val="18"/>
                <w:szCs w:val="18"/>
              </w:rPr>
              <w:t xml:space="preserve">населённых пунктов и территории района, </w:t>
            </w:r>
            <w:r w:rsidRPr="0011500F">
              <w:rPr>
                <w:rFonts w:eastAsia="Arial Unicode MS"/>
                <w:color w:val="000000"/>
                <w:sz w:val="18"/>
                <w:szCs w:val="18"/>
                <w:lang/>
              </w:rPr>
              <w:t xml:space="preserve"> экологическому образованию и просвещению (тыс.</w:t>
            </w:r>
            <w:r w:rsidRPr="0011500F">
              <w:rPr>
                <w:rFonts w:eastAsia="Arial Unicode MS"/>
                <w:color w:val="000000"/>
                <w:sz w:val="18"/>
                <w:szCs w:val="18"/>
              </w:rPr>
              <w:t xml:space="preserve"> </w:t>
            </w:r>
            <w:r w:rsidRPr="0011500F">
              <w:rPr>
                <w:rFonts w:eastAsia="Arial Unicode MS"/>
                <w:color w:val="000000"/>
                <w:sz w:val="18"/>
                <w:szCs w:val="18"/>
                <w:lang/>
              </w:rPr>
              <w:t>чел.)</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0,9</w:t>
            </w: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1,0</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1,2</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1,5</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1,5</w:t>
            </w:r>
          </w:p>
        </w:tc>
        <w:tc>
          <w:tcPr>
            <w:tcW w:w="952"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1,5</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1,5</w:t>
            </w:r>
          </w:p>
        </w:tc>
      </w:tr>
      <w:tr w:rsidR="00B60C2E" w:rsidRPr="0011500F" w:rsidTr="00B60C2E">
        <w:tblPrEx>
          <w:tblCellMar>
            <w:top w:w="0" w:type="dxa"/>
            <w:bottom w:w="0" w:type="dxa"/>
          </w:tblCellMar>
        </w:tblPrEx>
        <w:trPr>
          <w:trHeight w:val="1939"/>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6</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Количество проведенных мероприятий по повышению уровня экологической культуры и экологического образования населения разных возрастных категорий (ед.)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 xml:space="preserve">  26</w:t>
            </w:r>
          </w:p>
        </w:tc>
        <w:tc>
          <w:tcPr>
            <w:tcW w:w="6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27</w:t>
            </w:r>
          </w:p>
        </w:tc>
        <w:tc>
          <w:tcPr>
            <w:tcW w:w="96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rPr>
              <w:t>28</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40</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50</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50</w:t>
            </w:r>
          </w:p>
        </w:tc>
        <w:tc>
          <w:tcPr>
            <w:tcW w:w="952"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50</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50</w:t>
            </w:r>
          </w:p>
        </w:tc>
      </w:tr>
      <w:tr w:rsidR="00B60C2E" w:rsidRPr="0011500F" w:rsidTr="00B60C2E">
        <w:tblPrEx>
          <w:tblCellMar>
            <w:top w:w="0" w:type="dxa"/>
            <w:bottom w:w="0" w:type="dxa"/>
          </w:tblCellMar>
        </w:tblPrEx>
        <w:trPr>
          <w:trHeight w:val="658"/>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p>
        </w:tc>
        <w:tc>
          <w:tcPr>
            <w:tcW w:w="9785" w:type="dxa"/>
            <w:gridSpan w:val="16"/>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Задача - информирование населения о качестве атмосферного воздуха</w:t>
            </w:r>
          </w:p>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муниципального образования</w:t>
            </w:r>
          </w:p>
        </w:tc>
      </w:tr>
      <w:tr w:rsidR="00B60C2E" w:rsidRPr="0011500F" w:rsidTr="00B60C2E">
        <w:tblPrEx>
          <w:tblCellMar>
            <w:top w:w="0" w:type="dxa"/>
            <w:bottom w:w="0" w:type="dxa"/>
          </w:tblCellMar>
        </w:tblPrEx>
        <w:trPr>
          <w:trHeight w:val="984"/>
        </w:trPr>
        <w:tc>
          <w:tcPr>
            <w:tcW w:w="29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lastRenderedPageBreak/>
              <w:t>7</w:t>
            </w:r>
          </w:p>
        </w:tc>
        <w:tc>
          <w:tcPr>
            <w:tcW w:w="31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Количество размещенной информации в средствах массовой информации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4</w:t>
            </w:r>
          </w:p>
        </w:tc>
        <w:tc>
          <w:tcPr>
            <w:tcW w:w="90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lang/>
              </w:rPr>
            </w:pPr>
            <w:r w:rsidRPr="0011500F">
              <w:rPr>
                <w:rFonts w:eastAsia="Arial Unicode MS"/>
                <w:color w:val="000000"/>
                <w:sz w:val="18"/>
                <w:szCs w:val="18"/>
                <w:lang/>
              </w:rPr>
              <w:t>4</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8</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5</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5</w:t>
            </w:r>
          </w:p>
        </w:tc>
        <w:tc>
          <w:tcPr>
            <w:tcW w:w="952"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5</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8</w:t>
            </w:r>
          </w:p>
        </w:tc>
      </w:tr>
    </w:tbl>
    <w:p w:rsidR="00B60C2E" w:rsidRPr="0011500F" w:rsidRDefault="00B60C2E" w:rsidP="00B60C2E">
      <w:pPr>
        <w:ind w:firstLine="360"/>
        <w:jc w:val="both"/>
        <w:rPr>
          <w:rFonts w:eastAsia="Arial Unicode MS"/>
          <w:color w:val="000000"/>
          <w:sz w:val="18"/>
          <w:szCs w:val="18"/>
          <w:lang/>
        </w:rPr>
      </w:pPr>
      <w:r w:rsidRPr="0011500F">
        <w:rPr>
          <w:rFonts w:eastAsia="Arial Unicode MS"/>
          <w:color w:val="000000"/>
          <w:sz w:val="18"/>
          <w:szCs w:val="18"/>
          <w:lang/>
        </w:rPr>
        <w:t>Срок реализации Программы 2014 – 2021  годы, реализация муниципальной программы не предполагает разделения на этапы.</w:t>
      </w:r>
    </w:p>
    <w:p w:rsidR="00B60C2E" w:rsidRPr="0011500F" w:rsidRDefault="00B60C2E" w:rsidP="00B60C2E">
      <w:pPr>
        <w:ind w:firstLine="708"/>
        <w:jc w:val="both"/>
        <w:rPr>
          <w:sz w:val="18"/>
          <w:szCs w:val="18"/>
          <w:lang/>
        </w:rPr>
      </w:pPr>
    </w:p>
    <w:p w:rsidR="00B60C2E" w:rsidRPr="0011500F" w:rsidRDefault="00B60C2E" w:rsidP="00B60C2E">
      <w:pPr>
        <w:ind w:firstLine="708"/>
        <w:jc w:val="both"/>
        <w:rPr>
          <w:sz w:val="18"/>
          <w:szCs w:val="18"/>
        </w:rPr>
      </w:pPr>
      <w:r w:rsidRPr="0011500F">
        <w:rPr>
          <w:sz w:val="18"/>
          <w:szCs w:val="18"/>
        </w:rPr>
        <w:t>1.7. Раздел 5 Муниципальной программы «Ресурсное обеспечение Муниципальной программы» изложить в новой редакции согласно приложению 1.</w:t>
      </w:r>
    </w:p>
    <w:p w:rsidR="00B60C2E" w:rsidRPr="0011500F" w:rsidRDefault="00B60C2E" w:rsidP="00B60C2E">
      <w:pPr>
        <w:ind w:firstLine="708"/>
        <w:jc w:val="both"/>
        <w:rPr>
          <w:sz w:val="18"/>
          <w:szCs w:val="18"/>
        </w:rPr>
      </w:pPr>
      <w:r w:rsidRPr="0011500F">
        <w:rPr>
          <w:sz w:val="18"/>
          <w:szCs w:val="18"/>
        </w:rPr>
        <w:t>1.8. Приложение 1 к Муниципальной программе изложить в новой редакции согласно приложению 2.</w:t>
      </w:r>
    </w:p>
    <w:p w:rsidR="00B60C2E" w:rsidRPr="0011500F" w:rsidRDefault="00B60C2E" w:rsidP="00B60C2E">
      <w:pPr>
        <w:ind w:firstLine="708"/>
        <w:jc w:val="both"/>
        <w:rPr>
          <w:sz w:val="18"/>
          <w:szCs w:val="18"/>
        </w:rPr>
      </w:pPr>
      <w:r w:rsidRPr="0011500F">
        <w:rPr>
          <w:sz w:val="18"/>
          <w:szCs w:val="18"/>
        </w:rPr>
        <w:t>2. Управляющему делами администрации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B60C2E" w:rsidRPr="0011500F" w:rsidRDefault="00B60C2E" w:rsidP="00B60C2E">
      <w:pPr>
        <w:ind w:firstLine="708"/>
        <w:jc w:val="both"/>
        <w:rPr>
          <w:sz w:val="18"/>
          <w:szCs w:val="18"/>
        </w:rPr>
      </w:pPr>
      <w:r w:rsidRPr="0011500F">
        <w:rPr>
          <w:sz w:val="18"/>
          <w:szCs w:val="18"/>
        </w:rPr>
        <w:t>3.  Постановление вступает в силу с момента опубликования.</w:t>
      </w: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pStyle w:val="a6"/>
        <w:spacing w:line="240" w:lineRule="exact"/>
        <w:jc w:val="left"/>
        <w:rPr>
          <w:sz w:val="18"/>
          <w:szCs w:val="18"/>
        </w:rPr>
      </w:pPr>
      <w:r w:rsidRPr="0011500F">
        <w:rPr>
          <w:sz w:val="18"/>
          <w:szCs w:val="18"/>
        </w:rPr>
        <w:t xml:space="preserve">И.о. главы  администрации </w:t>
      </w:r>
    </w:p>
    <w:p w:rsidR="00B60C2E" w:rsidRPr="0011500F" w:rsidRDefault="00B60C2E" w:rsidP="00B60C2E">
      <w:pPr>
        <w:pStyle w:val="a6"/>
        <w:spacing w:line="240" w:lineRule="exact"/>
        <w:jc w:val="left"/>
        <w:rPr>
          <w:sz w:val="18"/>
          <w:szCs w:val="18"/>
        </w:rPr>
      </w:pPr>
      <w:r w:rsidRPr="0011500F">
        <w:rPr>
          <w:sz w:val="18"/>
          <w:szCs w:val="18"/>
        </w:rPr>
        <w:t xml:space="preserve">Орловского района                    А.В. </w:t>
      </w:r>
      <w:proofErr w:type="spellStart"/>
      <w:r w:rsidRPr="0011500F">
        <w:rPr>
          <w:sz w:val="18"/>
          <w:szCs w:val="18"/>
        </w:rPr>
        <w:t>Аботуров</w:t>
      </w:r>
      <w:proofErr w:type="spellEnd"/>
    </w:p>
    <w:p w:rsidR="00B60C2E" w:rsidRPr="0011500F" w:rsidRDefault="00B60C2E" w:rsidP="00B60C2E">
      <w:pPr>
        <w:pStyle w:val="a4"/>
        <w:rPr>
          <w:sz w:val="18"/>
          <w:szCs w:val="18"/>
          <w:lang w:eastAsia="ar-SA"/>
        </w:rPr>
      </w:pPr>
    </w:p>
    <w:p w:rsidR="00B60C2E" w:rsidRPr="0011500F" w:rsidRDefault="00B60C2E" w:rsidP="00B60C2E">
      <w:pPr>
        <w:pStyle w:val="a4"/>
        <w:rPr>
          <w:sz w:val="18"/>
          <w:szCs w:val="18"/>
          <w:lang w:eastAsia="ar-SA"/>
        </w:rPr>
      </w:pPr>
    </w:p>
    <w:p w:rsidR="00B60C2E" w:rsidRPr="0011500F" w:rsidRDefault="00B60C2E" w:rsidP="00B60C2E">
      <w:pPr>
        <w:pStyle w:val="23"/>
        <w:spacing w:after="0" w:line="276" w:lineRule="auto"/>
        <w:ind w:left="0" w:firstLine="540"/>
        <w:jc w:val="right"/>
        <w:rPr>
          <w:sz w:val="18"/>
          <w:szCs w:val="18"/>
        </w:rPr>
      </w:pPr>
      <w:r w:rsidRPr="0011500F">
        <w:rPr>
          <w:sz w:val="18"/>
          <w:szCs w:val="18"/>
        </w:rPr>
        <w:br w:type="page"/>
      </w:r>
      <w:r w:rsidRPr="0011500F">
        <w:rPr>
          <w:sz w:val="18"/>
          <w:szCs w:val="18"/>
        </w:rPr>
        <w:lastRenderedPageBreak/>
        <w:t>Приложение 1</w:t>
      </w:r>
    </w:p>
    <w:p w:rsidR="00B60C2E" w:rsidRPr="0011500F" w:rsidRDefault="00B60C2E" w:rsidP="00B60C2E">
      <w:pPr>
        <w:pStyle w:val="23"/>
        <w:spacing w:after="0" w:line="276" w:lineRule="auto"/>
        <w:ind w:left="0" w:firstLine="540"/>
        <w:jc w:val="center"/>
        <w:rPr>
          <w:b/>
          <w:sz w:val="18"/>
          <w:szCs w:val="18"/>
        </w:rPr>
      </w:pPr>
    </w:p>
    <w:p w:rsidR="00B60C2E" w:rsidRPr="0011500F" w:rsidRDefault="00B60C2E" w:rsidP="00B60C2E">
      <w:pPr>
        <w:outlineLvl w:val="1"/>
        <w:rPr>
          <w:rFonts w:eastAsia="Arial Unicode MS"/>
          <w:color w:val="000000"/>
          <w:sz w:val="18"/>
          <w:szCs w:val="18"/>
          <w:u w:val="single"/>
        </w:rPr>
      </w:pPr>
      <w:r w:rsidRPr="0011500F">
        <w:rPr>
          <w:rFonts w:eastAsia="Arial Unicode MS"/>
          <w:b/>
          <w:color w:val="000000"/>
          <w:sz w:val="18"/>
          <w:szCs w:val="18"/>
        </w:rPr>
        <w:t>Раздел 5.</w:t>
      </w:r>
      <w:r w:rsidRPr="0011500F">
        <w:rPr>
          <w:rFonts w:eastAsia="Arial Unicode MS"/>
          <w:color w:val="000000"/>
          <w:sz w:val="18"/>
          <w:szCs w:val="18"/>
        </w:rPr>
        <w:t xml:space="preserve"> </w:t>
      </w:r>
      <w:r w:rsidRPr="0011500F">
        <w:rPr>
          <w:rFonts w:eastAsia="Arial Unicode MS"/>
          <w:color w:val="000000"/>
          <w:sz w:val="18"/>
          <w:szCs w:val="18"/>
          <w:u w:val="single"/>
        </w:rPr>
        <w:t>Ресурсное обеспечение муниципальной программы.</w:t>
      </w:r>
    </w:p>
    <w:p w:rsidR="00B60C2E" w:rsidRPr="0011500F" w:rsidRDefault="00B60C2E" w:rsidP="00B60C2E">
      <w:pPr>
        <w:ind w:firstLine="360"/>
        <w:rPr>
          <w:rFonts w:eastAsia="Arial Unicode MS"/>
          <w:color w:val="000000"/>
          <w:sz w:val="18"/>
          <w:szCs w:val="18"/>
        </w:rPr>
      </w:pPr>
      <w:r w:rsidRPr="0011500F">
        <w:rPr>
          <w:rFonts w:eastAsia="Arial Unicode MS"/>
          <w:color w:val="000000"/>
          <w:sz w:val="18"/>
          <w:szCs w:val="18"/>
        </w:rPr>
        <w:t>Общий объем финансирования муниципальной программы в 2014 – 2021  годах составит 2181,38 тыс. руб., в том числе средства бюджета муниципального образо</w:t>
      </w:r>
      <w:r w:rsidRPr="0011500F">
        <w:rPr>
          <w:rFonts w:eastAsia="Arial Unicode MS"/>
          <w:color w:val="000000"/>
          <w:sz w:val="18"/>
          <w:szCs w:val="18"/>
        </w:rPr>
        <w:softHyphen/>
        <w:t>вания – 1148,08 тыс. рублей, областного бюджета – 1033,3 тыс. рублей.</w:t>
      </w:r>
    </w:p>
    <w:p w:rsidR="00B60C2E" w:rsidRPr="0011500F" w:rsidRDefault="00B60C2E" w:rsidP="00B60C2E">
      <w:pPr>
        <w:tabs>
          <w:tab w:val="left" w:leader="underscore" w:pos="2871"/>
          <w:tab w:val="left" w:leader="underscore" w:pos="5914"/>
        </w:tabs>
        <w:rPr>
          <w:rFonts w:eastAsia="Arial Unicode MS"/>
          <w:color w:val="000000"/>
          <w:sz w:val="18"/>
          <w:szCs w:val="18"/>
        </w:rPr>
      </w:pPr>
      <w:r w:rsidRPr="0011500F">
        <w:rPr>
          <w:rFonts w:eastAsia="Arial Unicode MS"/>
          <w:color w:val="000000"/>
          <w:sz w:val="18"/>
          <w:szCs w:val="18"/>
        </w:rPr>
        <w:t xml:space="preserve">Объемы и источники финансирования муниципальной программы: </w:t>
      </w:r>
      <w:r w:rsidRPr="0011500F">
        <w:rPr>
          <w:rFonts w:eastAsia="Arial Unicode MS"/>
          <w:color w:val="000000"/>
          <w:sz w:val="18"/>
          <w:szCs w:val="18"/>
          <w:u w:val="single"/>
        </w:rPr>
        <w:t>Таблица 3 (тыс. руб.)</w:t>
      </w:r>
    </w:p>
    <w:tbl>
      <w:tblPr>
        <w:tblW w:w="10150" w:type="dxa"/>
        <w:tblLayout w:type="fixed"/>
        <w:tblCellMar>
          <w:left w:w="10" w:type="dxa"/>
          <w:right w:w="10" w:type="dxa"/>
        </w:tblCellMar>
        <w:tblLook w:val="04A0"/>
      </w:tblPr>
      <w:tblGrid>
        <w:gridCol w:w="370"/>
        <w:gridCol w:w="2040"/>
        <w:gridCol w:w="720"/>
        <w:gridCol w:w="720"/>
        <w:gridCol w:w="760"/>
        <w:gridCol w:w="840"/>
        <w:gridCol w:w="960"/>
        <w:gridCol w:w="840"/>
        <w:gridCol w:w="889"/>
        <w:gridCol w:w="889"/>
        <w:gridCol w:w="1122"/>
      </w:tblGrid>
      <w:tr w:rsidR="00B60C2E" w:rsidRPr="0011500F" w:rsidTr="00B60C2E">
        <w:trPr>
          <w:trHeight w:val="362"/>
        </w:trPr>
        <w:tc>
          <w:tcPr>
            <w:tcW w:w="370" w:type="dxa"/>
            <w:vMerge w:val="restart"/>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 xml:space="preserve">№ </w:t>
            </w:r>
            <w:proofErr w:type="spellStart"/>
            <w:proofErr w:type="gramStart"/>
            <w:r w:rsidRPr="0011500F">
              <w:rPr>
                <w:rFonts w:eastAsia="Arial Unicode MS"/>
                <w:color w:val="000000"/>
                <w:sz w:val="18"/>
                <w:szCs w:val="18"/>
              </w:rPr>
              <w:t>п</w:t>
            </w:r>
            <w:proofErr w:type="spellEnd"/>
            <w:proofErr w:type="gramEnd"/>
            <w:r w:rsidRPr="0011500F">
              <w:rPr>
                <w:rFonts w:eastAsia="Arial Unicode MS"/>
                <w:color w:val="000000"/>
                <w:sz w:val="18"/>
                <w:szCs w:val="18"/>
              </w:rPr>
              <w:t>/</w:t>
            </w:r>
            <w:proofErr w:type="spellStart"/>
            <w:r w:rsidRPr="0011500F">
              <w:rPr>
                <w:rFonts w:eastAsia="Arial Unicode MS"/>
                <w:color w:val="000000"/>
                <w:sz w:val="18"/>
                <w:szCs w:val="18"/>
              </w:rPr>
              <w:t>п</w:t>
            </w:r>
            <w:proofErr w:type="spellEnd"/>
          </w:p>
        </w:tc>
        <w:tc>
          <w:tcPr>
            <w:tcW w:w="2040" w:type="dxa"/>
            <w:vMerge w:val="restart"/>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Наименование источ</w:t>
            </w:r>
            <w:r w:rsidRPr="0011500F">
              <w:rPr>
                <w:rFonts w:eastAsia="Arial Unicode MS"/>
                <w:color w:val="000000"/>
                <w:sz w:val="18"/>
                <w:szCs w:val="18"/>
              </w:rPr>
              <w:softHyphen/>
              <w:t>ника финансирования</w:t>
            </w:r>
          </w:p>
        </w:tc>
        <w:tc>
          <w:tcPr>
            <w:tcW w:w="6618" w:type="dxa"/>
            <w:gridSpan w:val="8"/>
            <w:tcBorders>
              <w:top w:val="single" w:sz="4" w:space="0" w:color="auto"/>
              <w:left w:val="single" w:sz="4" w:space="0" w:color="auto"/>
              <w:bottom w:val="nil"/>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Годы реализации программы</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Всего</w:t>
            </w:r>
          </w:p>
        </w:tc>
      </w:tr>
      <w:tr w:rsidR="00B60C2E" w:rsidRPr="0011500F" w:rsidTr="00B60C2E">
        <w:trPr>
          <w:trHeight w:val="357"/>
        </w:trPr>
        <w:tc>
          <w:tcPr>
            <w:tcW w:w="370" w:type="dxa"/>
            <w:vMerge/>
            <w:tcBorders>
              <w:top w:val="single" w:sz="4" w:space="0" w:color="auto"/>
              <w:left w:val="single" w:sz="4" w:space="0" w:color="auto"/>
              <w:bottom w:val="single" w:sz="4" w:space="0" w:color="auto"/>
              <w:right w:val="single" w:sz="4" w:space="0" w:color="auto"/>
            </w:tcBorders>
            <w:vAlign w:val="center"/>
          </w:tcPr>
          <w:p w:rsidR="00B60C2E" w:rsidRPr="0011500F" w:rsidRDefault="00B60C2E" w:rsidP="00B60C2E">
            <w:pPr>
              <w:rPr>
                <w:rFonts w:eastAsia="Arial Unicode MS"/>
                <w:color w:val="000000"/>
                <w:sz w:val="18"/>
                <w:szCs w:val="18"/>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B60C2E" w:rsidRPr="0011500F" w:rsidRDefault="00B60C2E" w:rsidP="00B60C2E">
            <w:pPr>
              <w:rPr>
                <w:rFonts w:eastAsia="Arial Unicode MS"/>
                <w:color w:val="00000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2014 год</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2015 год</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2016 год</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2017 год</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2018 год</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2019 год</w:t>
            </w:r>
          </w:p>
        </w:tc>
        <w:tc>
          <w:tcPr>
            <w:tcW w:w="8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2020 год</w:t>
            </w:r>
          </w:p>
        </w:tc>
        <w:tc>
          <w:tcPr>
            <w:tcW w:w="8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2021 год</w:t>
            </w:r>
          </w:p>
        </w:tc>
        <w:tc>
          <w:tcPr>
            <w:tcW w:w="1122" w:type="dxa"/>
            <w:vMerge/>
            <w:tcBorders>
              <w:top w:val="single" w:sz="4" w:space="0" w:color="auto"/>
              <w:left w:val="single" w:sz="4" w:space="0" w:color="auto"/>
              <w:bottom w:val="single" w:sz="4" w:space="0" w:color="auto"/>
              <w:right w:val="single" w:sz="4" w:space="0" w:color="auto"/>
            </w:tcBorders>
            <w:vAlign w:val="center"/>
          </w:tcPr>
          <w:p w:rsidR="00B60C2E" w:rsidRPr="0011500F" w:rsidRDefault="00B60C2E" w:rsidP="00B60C2E">
            <w:pPr>
              <w:rPr>
                <w:rFonts w:eastAsia="Arial Unicode MS"/>
                <w:color w:val="000000"/>
                <w:sz w:val="18"/>
                <w:szCs w:val="18"/>
              </w:rPr>
            </w:pPr>
          </w:p>
        </w:tc>
      </w:tr>
      <w:tr w:rsidR="00B60C2E" w:rsidRPr="0011500F" w:rsidTr="00B60C2E">
        <w:trPr>
          <w:trHeight w:val="690"/>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1.</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Бюджет муниципально</w:t>
            </w:r>
            <w:r w:rsidRPr="0011500F">
              <w:rPr>
                <w:rFonts w:eastAsia="Arial Unicode MS"/>
                <w:color w:val="000000"/>
                <w:sz w:val="18"/>
                <w:szCs w:val="18"/>
              </w:rPr>
              <w:softHyphen/>
              <w:t>го образования</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90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50,08</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149,7</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113,29</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100</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215</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210</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220</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rFonts w:eastAsia="Arial Unicode MS"/>
                <w:color w:val="000000"/>
                <w:sz w:val="18"/>
                <w:szCs w:val="18"/>
              </w:rPr>
            </w:pPr>
            <w:r w:rsidRPr="0011500F">
              <w:rPr>
                <w:rFonts w:eastAsia="Arial Unicode MS"/>
                <w:color w:val="000000"/>
                <w:sz w:val="18"/>
                <w:szCs w:val="18"/>
              </w:rPr>
              <w:t>1148,08</w:t>
            </w:r>
          </w:p>
        </w:tc>
      </w:tr>
      <w:tr w:rsidR="00B60C2E" w:rsidRPr="0011500F" w:rsidTr="00B60C2E">
        <w:trPr>
          <w:trHeight w:val="620"/>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2</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Областной бюджет</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162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39</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78,2</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45,1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163</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182</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182</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182</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1033,3</w:t>
            </w:r>
          </w:p>
        </w:tc>
      </w:tr>
      <w:tr w:rsidR="00B60C2E" w:rsidRPr="0011500F" w:rsidTr="00B60C2E">
        <w:trPr>
          <w:trHeight w:val="496"/>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rFonts w:eastAsia="Arial Unicode MS"/>
                <w:color w:val="000000"/>
                <w:sz w:val="18"/>
                <w:szCs w:val="18"/>
              </w:rPr>
            </w:pPr>
            <w:r w:rsidRPr="0011500F">
              <w:rPr>
                <w:rFonts w:eastAsia="Arial Unicode MS"/>
                <w:color w:val="000000"/>
                <w:sz w:val="18"/>
                <w:szCs w:val="18"/>
              </w:rPr>
              <w:t>Итого:</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252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89,08</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227,9</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158,39</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263</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397</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392</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402</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B60C2E" w:rsidRPr="0011500F" w:rsidRDefault="00B60C2E" w:rsidP="00B60C2E">
            <w:pPr>
              <w:jc w:val="center"/>
              <w:rPr>
                <w:color w:val="000000"/>
                <w:sz w:val="18"/>
                <w:szCs w:val="18"/>
              </w:rPr>
            </w:pPr>
            <w:r w:rsidRPr="0011500F">
              <w:rPr>
                <w:color w:val="000000"/>
                <w:sz w:val="18"/>
                <w:szCs w:val="18"/>
              </w:rPr>
              <w:t>2181,38</w:t>
            </w:r>
          </w:p>
        </w:tc>
      </w:tr>
    </w:tbl>
    <w:p w:rsidR="00B60C2E" w:rsidRPr="0011500F" w:rsidRDefault="00B60C2E" w:rsidP="00B60C2E">
      <w:pPr>
        <w:ind w:firstLine="360"/>
        <w:rPr>
          <w:rFonts w:eastAsia="Arial Unicode MS"/>
          <w:color w:val="000000"/>
          <w:sz w:val="18"/>
          <w:szCs w:val="18"/>
        </w:rPr>
      </w:pPr>
      <w:r w:rsidRPr="0011500F">
        <w:rPr>
          <w:rFonts w:eastAsia="Arial Unicode MS"/>
          <w:color w:val="000000"/>
          <w:sz w:val="18"/>
          <w:szCs w:val="18"/>
        </w:rPr>
        <w:t>Применяемые методы оценки затрат на реализацию мероприятий муниципальной программы - расчетный и аналоговый.</w:t>
      </w:r>
    </w:p>
    <w:p w:rsidR="00B60C2E" w:rsidRPr="0011500F" w:rsidRDefault="00B60C2E" w:rsidP="00B60C2E">
      <w:pPr>
        <w:ind w:firstLine="360"/>
        <w:rPr>
          <w:rFonts w:eastAsia="Arial Unicode MS"/>
          <w:color w:val="000000"/>
          <w:sz w:val="18"/>
          <w:szCs w:val="18"/>
        </w:rPr>
      </w:pPr>
      <w:r w:rsidRPr="0011500F">
        <w:rPr>
          <w:rFonts w:eastAsia="Arial Unicode MS"/>
          <w:color w:val="000000"/>
          <w:sz w:val="18"/>
          <w:szCs w:val="18"/>
        </w:rPr>
        <w:t>Перечень мероприятий муниципальной программы с указанием объемов и источников финансирования приведен в приложении 1 к муниципальной программе.</w:t>
      </w:r>
    </w:p>
    <w:p w:rsidR="00B60C2E" w:rsidRPr="0011500F" w:rsidRDefault="00B60C2E" w:rsidP="00B60C2E">
      <w:pPr>
        <w:ind w:firstLine="360"/>
        <w:jc w:val="both"/>
        <w:rPr>
          <w:rFonts w:eastAsia="Arial Unicode MS"/>
          <w:color w:val="000000"/>
          <w:sz w:val="18"/>
          <w:szCs w:val="18"/>
          <w:u w:val="single"/>
        </w:rPr>
      </w:pPr>
      <w:r w:rsidRPr="0011500F">
        <w:rPr>
          <w:rFonts w:eastAsia="Arial Unicode MS"/>
          <w:color w:val="000000"/>
          <w:sz w:val="18"/>
          <w:szCs w:val="18"/>
          <w:u w:val="single"/>
        </w:rPr>
        <w:t>Объемы финансирования мероприятий муниципальной программы могут изменяться в зависимости от возможностей бюджета Орловского муниципального района  Кировской области и результатов оценки эффективности реализации Программы.</w:t>
      </w:r>
    </w:p>
    <w:p w:rsidR="00B60C2E" w:rsidRPr="0011500F" w:rsidRDefault="00B60C2E" w:rsidP="00B60C2E">
      <w:pPr>
        <w:ind w:firstLine="708"/>
        <w:jc w:val="both"/>
        <w:rPr>
          <w:sz w:val="18"/>
          <w:szCs w:val="18"/>
        </w:rPr>
      </w:pPr>
    </w:p>
    <w:p w:rsidR="00B60C2E" w:rsidRPr="0011500F" w:rsidRDefault="00B60C2E" w:rsidP="00B60C2E">
      <w:pPr>
        <w:autoSpaceDE w:val="0"/>
        <w:autoSpaceDN w:val="0"/>
        <w:adjustRightInd w:val="0"/>
        <w:ind w:left="6372" w:firstLine="708"/>
        <w:jc w:val="right"/>
        <w:rPr>
          <w:bCs/>
          <w:sz w:val="18"/>
          <w:szCs w:val="18"/>
        </w:rPr>
      </w:pPr>
      <w:r w:rsidRPr="0011500F">
        <w:rPr>
          <w:bCs/>
          <w:sz w:val="18"/>
          <w:szCs w:val="18"/>
        </w:rPr>
        <w:tab/>
      </w:r>
      <w:r w:rsidRPr="0011500F">
        <w:rPr>
          <w:bCs/>
          <w:sz w:val="18"/>
          <w:szCs w:val="18"/>
        </w:rPr>
        <w:tab/>
      </w:r>
      <w:r w:rsidRPr="0011500F">
        <w:rPr>
          <w:bCs/>
          <w:sz w:val="18"/>
          <w:szCs w:val="18"/>
        </w:rPr>
        <w:tab/>
      </w:r>
      <w:r w:rsidRPr="0011500F">
        <w:rPr>
          <w:bCs/>
          <w:sz w:val="18"/>
          <w:szCs w:val="18"/>
        </w:rPr>
        <w:tab/>
      </w:r>
      <w:r w:rsidRPr="0011500F">
        <w:rPr>
          <w:bCs/>
          <w:sz w:val="18"/>
          <w:szCs w:val="18"/>
        </w:rPr>
        <w:tab/>
      </w:r>
      <w:r w:rsidRPr="0011500F">
        <w:rPr>
          <w:bCs/>
          <w:sz w:val="18"/>
          <w:szCs w:val="18"/>
        </w:rPr>
        <w:tab/>
        <w:t>Приложение 2</w:t>
      </w:r>
    </w:p>
    <w:p w:rsidR="00B60C2E" w:rsidRPr="0011500F" w:rsidRDefault="00B60C2E" w:rsidP="00B60C2E">
      <w:pPr>
        <w:ind w:firstLine="709"/>
        <w:jc w:val="center"/>
        <w:outlineLvl w:val="0"/>
        <w:rPr>
          <w:bCs/>
          <w:sz w:val="18"/>
          <w:szCs w:val="18"/>
        </w:rPr>
      </w:pPr>
      <w:r w:rsidRPr="0011500F">
        <w:rPr>
          <w:bCs/>
          <w:sz w:val="18"/>
          <w:szCs w:val="18"/>
        </w:rPr>
        <w:tab/>
      </w:r>
      <w:r w:rsidRPr="0011500F">
        <w:rPr>
          <w:bCs/>
          <w:sz w:val="18"/>
          <w:szCs w:val="18"/>
        </w:rPr>
        <w:tab/>
      </w:r>
      <w:r w:rsidRPr="0011500F">
        <w:rPr>
          <w:bCs/>
          <w:sz w:val="18"/>
          <w:szCs w:val="18"/>
        </w:rPr>
        <w:tab/>
      </w:r>
      <w:r w:rsidRPr="0011500F">
        <w:rPr>
          <w:bCs/>
          <w:sz w:val="18"/>
          <w:szCs w:val="18"/>
        </w:rPr>
        <w:tab/>
      </w:r>
      <w:r w:rsidRPr="0011500F">
        <w:rPr>
          <w:bCs/>
          <w:sz w:val="18"/>
          <w:szCs w:val="18"/>
        </w:rPr>
        <w:tab/>
      </w:r>
      <w:r w:rsidRPr="0011500F">
        <w:rPr>
          <w:bCs/>
          <w:sz w:val="18"/>
          <w:szCs w:val="18"/>
        </w:rPr>
        <w:tab/>
      </w:r>
      <w:r w:rsidRPr="0011500F">
        <w:rPr>
          <w:bCs/>
          <w:sz w:val="18"/>
          <w:szCs w:val="18"/>
        </w:rPr>
        <w:tab/>
      </w:r>
      <w:r w:rsidRPr="0011500F">
        <w:rPr>
          <w:bCs/>
          <w:sz w:val="18"/>
          <w:szCs w:val="18"/>
        </w:rPr>
        <w:tab/>
        <w:t xml:space="preserve">                                                          к Муниципальной программе</w:t>
      </w:r>
    </w:p>
    <w:p w:rsidR="00B60C2E" w:rsidRPr="0011500F" w:rsidRDefault="00B60C2E" w:rsidP="00B60C2E">
      <w:pPr>
        <w:jc w:val="center"/>
        <w:outlineLvl w:val="0"/>
        <w:rPr>
          <w:b/>
          <w:bCs/>
          <w:sz w:val="18"/>
          <w:szCs w:val="18"/>
          <w:u w:val="single"/>
        </w:rPr>
      </w:pPr>
    </w:p>
    <w:tbl>
      <w:tblPr>
        <w:tblW w:w="10349" w:type="dxa"/>
        <w:tblInd w:w="-743" w:type="dxa"/>
        <w:tblLayout w:type="fixed"/>
        <w:tblLook w:val="04A0"/>
      </w:tblPr>
      <w:tblGrid>
        <w:gridCol w:w="567"/>
        <w:gridCol w:w="866"/>
        <w:gridCol w:w="661"/>
        <w:gridCol w:w="1440"/>
        <w:gridCol w:w="840"/>
        <w:gridCol w:w="461"/>
        <w:gridCol w:w="840"/>
        <w:gridCol w:w="578"/>
        <w:gridCol w:w="273"/>
        <w:gridCol w:w="294"/>
        <w:gridCol w:w="253"/>
        <w:gridCol w:w="172"/>
        <w:gridCol w:w="214"/>
        <w:gridCol w:w="353"/>
        <w:gridCol w:w="154"/>
        <w:gridCol w:w="413"/>
        <w:gridCol w:w="709"/>
        <w:gridCol w:w="1261"/>
      </w:tblGrid>
      <w:tr w:rsidR="00B60C2E" w:rsidRPr="0011500F" w:rsidTr="00B60C2E">
        <w:trPr>
          <w:trHeight w:val="375"/>
        </w:trPr>
        <w:tc>
          <w:tcPr>
            <w:tcW w:w="10349" w:type="dxa"/>
            <w:gridSpan w:val="18"/>
            <w:tcBorders>
              <w:top w:val="nil"/>
              <w:left w:val="nil"/>
              <w:bottom w:val="nil"/>
              <w:right w:val="nil"/>
            </w:tcBorders>
            <w:shd w:val="clear" w:color="auto" w:fill="auto"/>
            <w:noWrap/>
            <w:vAlign w:val="center"/>
          </w:tcPr>
          <w:p w:rsidR="00B60C2E" w:rsidRPr="0011500F" w:rsidRDefault="00B60C2E" w:rsidP="00B60C2E">
            <w:pPr>
              <w:jc w:val="center"/>
              <w:rPr>
                <w:color w:val="000000"/>
                <w:sz w:val="18"/>
                <w:szCs w:val="18"/>
              </w:rPr>
            </w:pPr>
            <w:r w:rsidRPr="0011500F">
              <w:rPr>
                <w:color w:val="000000"/>
                <w:sz w:val="18"/>
                <w:szCs w:val="18"/>
              </w:rPr>
              <w:t xml:space="preserve">Перечень мероприятий Муниципальной программы  «Экологический контроль» </w:t>
            </w:r>
          </w:p>
        </w:tc>
      </w:tr>
      <w:tr w:rsidR="00B60C2E" w:rsidRPr="0011500F" w:rsidTr="00B60C2E">
        <w:trPr>
          <w:trHeight w:val="375"/>
        </w:trPr>
        <w:tc>
          <w:tcPr>
            <w:tcW w:w="10349" w:type="dxa"/>
            <w:gridSpan w:val="18"/>
            <w:tcBorders>
              <w:top w:val="nil"/>
              <w:left w:val="nil"/>
              <w:bottom w:val="nil"/>
              <w:right w:val="nil"/>
            </w:tcBorders>
            <w:shd w:val="clear" w:color="auto" w:fill="auto"/>
            <w:noWrap/>
            <w:vAlign w:val="center"/>
          </w:tcPr>
          <w:p w:rsidR="00B60C2E" w:rsidRPr="0011500F" w:rsidRDefault="00B60C2E" w:rsidP="00B60C2E">
            <w:pPr>
              <w:jc w:val="center"/>
              <w:rPr>
                <w:color w:val="000000"/>
                <w:sz w:val="18"/>
                <w:szCs w:val="18"/>
              </w:rPr>
            </w:pPr>
            <w:r w:rsidRPr="0011500F">
              <w:rPr>
                <w:color w:val="000000"/>
                <w:sz w:val="18"/>
                <w:szCs w:val="18"/>
              </w:rPr>
              <w:t>на 2014 - 2021 годы</w:t>
            </w:r>
          </w:p>
        </w:tc>
      </w:tr>
      <w:tr w:rsidR="00B60C2E" w:rsidRPr="0011500F" w:rsidTr="00B60C2E">
        <w:trPr>
          <w:trHeight w:val="375"/>
        </w:trPr>
        <w:tc>
          <w:tcPr>
            <w:tcW w:w="567" w:type="dxa"/>
            <w:tcBorders>
              <w:top w:val="nil"/>
              <w:left w:val="nil"/>
              <w:bottom w:val="nil"/>
              <w:right w:val="nil"/>
            </w:tcBorders>
            <w:shd w:val="clear" w:color="auto" w:fill="auto"/>
            <w:noWrap/>
            <w:vAlign w:val="center"/>
          </w:tcPr>
          <w:p w:rsidR="00B60C2E" w:rsidRPr="0011500F" w:rsidRDefault="00B60C2E" w:rsidP="00B60C2E">
            <w:pPr>
              <w:jc w:val="center"/>
              <w:rPr>
                <w:b/>
                <w:bCs/>
                <w:color w:val="000000"/>
                <w:sz w:val="18"/>
                <w:szCs w:val="18"/>
              </w:rPr>
            </w:pPr>
          </w:p>
        </w:tc>
        <w:tc>
          <w:tcPr>
            <w:tcW w:w="866" w:type="dxa"/>
            <w:tcBorders>
              <w:top w:val="nil"/>
              <w:left w:val="nil"/>
              <w:bottom w:val="nil"/>
              <w:right w:val="nil"/>
            </w:tcBorders>
            <w:shd w:val="clear" w:color="auto" w:fill="auto"/>
            <w:noWrap/>
            <w:vAlign w:val="bottom"/>
          </w:tcPr>
          <w:p w:rsidR="00B60C2E" w:rsidRPr="0011500F" w:rsidRDefault="00B60C2E" w:rsidP="00B60C2E">
            <w:pPr>
              <w:rPr>
                <w:rFonts w:ascii="Calibri" w:hAnsi="Calibri" w:cs="Calibri"/>
                <w:color w:val="000000"/>
                <w:sz w:val="18"/>
                <w:szCs w:val="18"/>
              </w:rPr>
            </w:pPr>
          </w:p>
        </w:tc>
        <w:tc>
          <w:tcPr>
            <w:tcW w:w="661" w:type="dxa"/>
            <w:tcBorders>
              <w:top w:val="nil"/>
              <w:left w:val="nil"/>
              <w:bottom w:val="nil"/>
              <w:right w:val="nil"/>
            </w:tcBorders>
            <w:shd w:val="clear" w:color="auto" w:fill="auto"/>
            <w:noWrap/>
            <w:vAlign w:val="bottom"/>
          </w:tcPr>
          <w:p w:rsidR="00B60C2E" w:rsidRPr="0011500F" w:rsidRDefault="00B60C2E" w:rsidP="00B60C2E">
            <w:pPr>
              <w:rPr>
                <w:rFonts w:ascii="Calibri" w:hAnsi="Calibri" w:cs="Calibri"/>
                <w:color w:val="000000"/>
                <w:sz w:val="18"/>
                <w:szCs w:val="18"/>
              </w:rPr>
            </w:pPr>
          </w:p>
        </w:tc>
        <w:tc>
          <w:tcPr>
            <w:tcW w:w="1440" w:type="dxa"/>
            <w:tcBorders>
              <w:top w:val="nil"/>
              <w:left w:val="nil"/>
              <w:bottom w:val="nil"/>
              <w:right w:val="nil"/>
            </w:tcBorders>
            <w:shd w:val="clear" w:color="auto" w:fill="auto"/>
            <w:noWrap/>
            <w:vAlign w:val="bottom"/>
          </w:tcPr>
          <w:p w:rsidR="00B60C2E" w:rsidRPr="0011500F" w:rsidRDefault="00B60C2E" w:rsidP="00B60C2E">
            <w:pPr>
              <w:rPr>
                <w:rFonts w:ascii="Calibri" w:hAnsi="Calibri" w:cs="Calibri"/>
                <w:color w:val="000000"/>
                <w:sz w:val="18"/>
                <w:szCs w:val="18"/>
              </w:rPr>
            </w:pPr>
          </w:p>
        </w:tc>
        <w:tc>
          <w:tcPr>
            <w:tcW w:w="2992" w:type="dxa"/>
            <w:gridSpan w:val="5"/>
            <w:tcBorders>
              <w:top w:val="nil"/>
              <w:left w:val="nil"/>
              <w:bottom w:val="nil"/>
              <w:right w:val="nil"/>
            </w:tcBorders>
            <w:shd w:val="clear" w:color="auto" w:fill="auto"/>
            <w:noWrap/>
            <w:vAlign w:val="bottom"/>
          </w:tcPr>
          <w:p w:rsidR="00B60C2E" w:rsidRPr="0011500F" w:rsidRDefault="00B60C2E" w:rsidP="00B60C2E">
            <w:pPr>
              <w:rPr>
                <w:rFonts w:ascii="Calibri" w:hAnsi="Calibri" w:cs="Calibri"/>
                <w:color w:val="000000"/>
                <w:sz w:val="18"/>
                <w:szCs w:val="18"/>
              </w:rPr>
            </w:pPr>
          </w:p>
        </w:tc>
        <w:tc>
          <w:tcPr>
            <w:tcW w:w="547" w:type="dxa"/>
            <w:gridSpan w:val="2"/>
            <w:tcBorders>
              <w:top w:val="nil"/>
              <w:left w:val="nil"/>
              <w:bottom w:val="nil"/>
              <w:right w:val="nil"/>
            </w:tcBorders>
            <w:shd w:val="clear" w:color="auto" w:fill="auto"/>
            <w:noWrap/>
            <w:vAlign w:val="bottom"/>
          </w:tcPr>
          <w:p w:rsidR="00B60C2E" w:rsidRPr="0011500F" w:rsidRDefault="00B60C2E" w:rsidP="00B60C2E">
            <w:pPr>
              <w:rPr>
                <w:rFonts w:ascii="Calibri" w:hAnsi="Calibri" w:cs="Calibri"/>
                <w:color w:val="000000"/>
                <w:sz w:val="18"/>
                <w:szCs w:val="18"/>
              </w:rPr>
            </w:pPr>
          </w:p>
        </w:tc>
        <w:tc>
          <w:tcPr>
            <w:tcW w:w="386" w:type="dxa"/>
            <w:gridSpan w:val="2"/>
            <w:tcBorders>
              <w:top w:val="nil"/>
              <w:left w:val="nil"/>
              <w:bottom w:val="nil"/>
              <w:right w:val="nil"/>
            </w:tcBorders>
            <w:shd w:val="clear" w:color="auto" w:fill="auto"/>
            <w:noWrap/>
            <w:vAlign w:val="bottom"/>
          </w:tcPr>
          <w:p w:rsidR="00B60C2E" w:rsidRPr="0011500F" w:rsidRDefault="00B60C2E" w:rsidP="00B60C2E">
            <w:pPr>
              <w:rPr>
                <w:rFonts w:ascii="Calibri" w:hAnsi="Calibri" w:cs="Calibri"/>
                <w:color w:val="000000"/>
                <w:sz w:val="18"/>
                <w:szCs w:val="18"/>
              </w:rPr>
            </w:pPr>
          </w:p>
        </w:tc>
        <w:tc>
          <w:tcPr>
            <w:tcW w:w="507" w:type="dxa"/>
            <w:gridSpan w:val="2"/>
            <w:tcBorders>
              <w:top w:val="nil"/>
              <w:left w:val="nil"/>
              <w:bottom w:val="nil"/>
              <w:right w:val="nil"/>
            </w:tcBorders>
            <w:shd w:val="clear" w:color="auto" w:fill="auto"/>
            <w:noWrap/>
            <w:vAlign w:val="bottom"/>
          </w:tcPr>
          <w:p w:rsidR="00B60C2E" w:rsidRPr="0011500F" w:rsidRDefault="00B60C2E" w:rsidP="00B60C2E">
            <w:pPr>
              <w:rPr>
                <w:rFonts w:ascii="Calibri" w:hAnsi="Calibri" w:cs="Calibri"/>
                <w:color w:val="000000"/>
                <w:sz w:val="18"/>
                <w:szCs w:val="18"/>
              </w:rPr>
            </w:pPr>
          </w:p>
        </w:tc>
        <w:tc>
          <w:tcPr>
            <w:tcW w:w="1122" w:type="dxa"/>
            <w:gridSpan w:val="2"/>
            <w:tcBorders>
              <w:top w:val="nil"/>
              <w:left w:val="nil"/>
              <w:bottom w:val="nil"/>
              <w:right w:val="nil"/>
            </w:tcBorders>
            <w:shd w:val="clear" w:color="auto" w:fill="auto"/>
            <w:noWrap/>
            <w:vAlign w:val="bottom"/>
          </w:tcPr>
          <w:p w:rsidR="00B60C2E" w:rsidRPr="0011500F" w:rsidRDefault="00B60C2E" w:rsidP="00B60C2E">
            <w:pPr>
              <w:rPr>
                <w:rFonts w:ascii="Calibri" w:hAnsi="Calibri" w:cs="Calibri"/>
                <w:color w:val="000000"/>
                <w:sz w:val="18"/>
                <w:szCs w:val="18"/>
              </w:rPr>
            </w:pPr>
          </w:p>
        </w:tc>
        <w:tc>
          <w:tcPr>
            <w:tcW w:w="1261" w:type="dxa"/>
            <w:tcBorders>
              <w:top w:val="nil"/>
              <w:left w:val="nil"/>
              <w:bottom w:val="nil"/>
              <w:right w:val="nil"/>
            </w:tcBorders>
            <w:shd w:val="clear" w:color="auto" w:fill="auto"/>
            <w:noWrap/>
            <w:vAlign w:val="bottom"/>
          </w:tcPr>
          <w:p w:rsidR="00B60C2E" w:rsidRPr="0011500F" w:rsidRDefault="00B60C2E" w:rsidP="00B60C2E">
            <w:pPr>
              <w:rPr>
                <w:rFonts w:ascii="Calibri" w:hAnsi="Calibri" w:cs="Calibri"/>
                <w:color w:val="000000"/>
                <w:sz w:val="18"/>
                <w:szCs w:val="18"/>
              </w:rPr>
            </w:pPr>
          </w:p>
        </w:tc>
      </w:tr>
      <w:tr w:rsidR="00B60C2E" w:rsidRPr="0011500F" w:rsidTr="00B60C2E">
        <w:trPr>
          <w:trHeight w:hRule="exact" w:val="85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 xml:space="preserve">№ </w:t>
            </w:r>
            <w:proofErr w:type="spellStart"/>
            <w:proofErr w:type="gramStart"/>
            <w:r w:rsidRPr="0011500F">
              <w:rPr>
                <w:color w:val="000000"/>
                <w:sz w:val="18"/>
                <w:szCs w:val="18"/>
              </w:rPr>
              <w:t>п</w:t>
            </w:r>
            <w:proofErr w:type="spellEnd"/>
            <w:proofErr w:type="gramEnd"/>
            <w:r w:rsidRPr="0011500F">
              <w:rPr>
                <w:color w:val="000000"/>
                <w:sz w:val="18"/>
                <w:szCs w:val="18"/>
              </w:rPr>
              <w:t>/</w:t>
            </w:r>
            <w:proofErr w:type="spellStart"/>
            <w:r w:rsidRPr="0011500F">
              <w:rPr>
                <w:color w:val="000000"/>
                <w:sz w:val="18"/>
                <w:szCs w:val="18"/>
              </w:rPr>
              <w:t>п</w:t>
            </w:r>
            <w:proofErr w:type="spellEnd"/>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pacing w:val="-6"/>
                <w:sz w:val="18"/>
                <w:szCs w:val="18"/>
              </w:rPr>
              <w:t>Решаемая задача</w:t>
            </w:r>
          </w:p>
        </w:tc>
        <w:tc>
          <w:tcPr>
            <w:tcW w:w="6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pacing w:val="-3"/>
                <w:sz w:val="18"/>
                <w:szCs w:val="18"/>
              </w:rPr>
              <w:t>Наименование мероприятия</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Источники финансирования</w:t>
            </w:r>
          </w:p>
        </w:tc>
        <w:tc>
          <w:tcPr>
            <w:tcW w:w="5554" w:type="dxa"/>
            <w:gridSpan w:val="13"/>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pacing w:val="-2"/>
                <w:sz w:val="18"/>
                <w:szCs w:val="18"/>
              </w:rPr>
              <w:t>Объем финансирования, тыс. руб.</w:t>
            </w:r>
          </w:p>
        </w:tc>
        <w:tc>
          <w:tcPr>
            <w:tcW w:w="12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pacing w:val="-5"/>
                <w:sz w:val="18"/>
                <w:szCs w:val="18"/>
              </w:rPr>
              <w:t>Исполнители и участники</w:t>
            </w:r>
          </w:p>
        </w:tc>
      </w:tr>
      <w:tr w:rsidR="00B60C2E" w:rsidRPr="0011500F" w:rsidTr="00B60C2E">
        <w:trPr>
          <w:trHeight w:val="660"/>
        </w:trPr>
        <w:tc>
          <w:tcPr>
            <w:tcW w:w="567" w:type="dxa"/>
            <w:vMerge/>
            <w:tcBorders>
              <w:top w:val="single" w:sz="4" w:space="0" w:color="auto"/>
              <w:left w:val="single" w:sz="4" w:space="0" w:color="auto"/>
              <w:bottom w:val="single" w:sz="4" w:space="0" w:color="auto"/>
              <w:right w:val="single" w:sz="4" w:space="0" w:color="auto"/>
            </w:tcBorders>
            <w:vAlign w:val="center"/>
          </w:tcPr>
          <w:p w:rsidR="00B60C2E" w:rsidRPr="0011500F" w:rsidRDefault="00B60C2E" w:rsidP="00B60C2E">
            <w:pPr>
              <w:rPr>
                <w:color w:val="000000"/>
                <w:sz w:val="18"/>
                <w:szCs w:val="18"/>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B60C2E" w:rsidRPr="0011500F" w:rsidRDefault="00B60C2E" w:rsidP="00B60C2E">
            <w:pPr>
              <w:rPr>
                <w:color w:val="000000"/>
                <w:sz w:val="18"/>
                <w:szCs w:val="18"/>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B60C2E" w:rsidRPr="0011500F" w:rsidRDefault="00B60C2E" w:rsidP="00B60C2E">
            <w:pPr>
              <w:rPr>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60C2E" w:rsidRPr="0011500F" w:rsidRDefault="00B60C2E" w:rsidP="00B60C2E">
            <w:pPr>
              <w:rPr>
                <w:color w:val="000000"/>
                <w:sz w:val="18"/>
                <w:szCs w:val="18"/>
              </w:rPr>
            </w:pPr>
          </w:p>
        </w:tc>
        <w:tc>
          <w:tcPr>
            <w:tcW w:w="840"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pacing w:val="-2"/>
                <w:sz w:val="18"/>
                <w:szCs w:val="18"/>
              </w:rPr>
              <w:t>2014 год</w:t>
            </w:r>
          </w:p>
        </w:tc>
        <w:tc>
          <w:tcPr>
            <w:tcW w:w="461"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pacing w:val="-11"/>
                <w:sz w:val="18"/>
                <w:szCs w:val="18"/>
              </w:rPr>
              <w:t>2015 год</w:t>
            </w:r>
          </w:p>
        </w:tc>
        <w:tc>
          <w:tcPr>
            <w:tcW w:w="840"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pacing w:val="-3"/>
                <w:sz w:val="18"/>
                <w:szCs w:val="18"/>
              </w:rPr>
              <w:t>2016 год</w:t>
            </w:r>
          </w:p>
        </w:tc>
        <w:tc>
          <w:tcPr>
            <w:tcW w:w="578"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pacing w:val="-3"/>
                <w:sz w:val="18"/>
                <w:szCs w:val="18"/>
              </w:rPr>
              <w:t>2017 год</w:t>
            </w:r>
          </w:p>
        </w:tc>
        <w:tc>
          <w:tcPr>
            <w:tcW w:w="567"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2018 год</w:t>
            </w:r>
          </w:p>
        </w:tc>
        <w:tc>
          <w:tcPr>
            <w:tcW w:w="425"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2019 год</w:t>
            </w:r>
          </w:p>
        </w:tc>
        <w:tc>
          <w:tcPr>
            <w:tcW w:w="567"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2020 год</w:t>
            </w:r>
          </w:p>
        </w:tc>
        <w:tc>
          <w:tcPr>
            <w:tcW w:w="567"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2021 год</w:t>
            </w:r>
          </w:p>
        </w:tc>
        <w:tc>
          <w:tcPr>
            <w:tcW w:w="709"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pacing w:val="-6"/>
                <w:sz w:val="18"/>
                <w:szCs w:val="18"/>
              </w:rPr>
              <w:t>Всего</w:t>
            </w:r>
          </w:p>
        </w:tc>
        <w:tc>
          <w:tcPr>
            <w:tcW w:w="1261" w:type="dxa"/>
            <w:vMerge/>
            <w:tcBorders>
              <w:top w:val="single" w:sz="4" w:space="0" w:color="auto"/>
              <w:left w:val="single" w:sz="4" w:space="0" w:color="auto"/>
              <w:bottom w:val="single" w:sz="4" w:space="0" w:color="auto"/>
              <w:right w:val="single" w:sz="4" w:space="0" w:color="auto"/>
            </w:tcBorders>
            <w:vAlign w:val="center"/>
          </w:tcPr>
          <w:p w:rsidR="00B60C2E" w:rsidRPr="0011500F" w:rsidRDefault="00B60C2E" w:rsidP="00B60C2E">
            <w:pPr>
              <w:rPr>
                <w:color w:val="000000"/>
                <w:sz w:val="18"/>
                <w:szCs w:val="18"/>
              </w:rPr>
            </w:pPr>
          </w:p>
        </w:tc>
      </w:tr>
      <w:tr w:rsidR="00B60C2E" w:rsidRPr="0011500F" w:rsidTr="00B60C2E">
        <w:trPr>
          <w:trHeight w:hRule="exact" w:val="3274"/>
        </w:trPr>
        <w:tc>
          <w:tcPr>
            <w:tcW w:w="567" w:type="dxa"/>
            <w:tcBorders>
              <w:top w:val="nil"/>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lastRenderedPageBreak/>
              <w:t>1</w:t>
            </w:r>
          </w:p>
        </w:tc>
        <w:tc>
          <w:tcPr>
            <w:tcW w:w="866"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pacing w:val="-2"/>
                <w:sz w:val="18"/>
                <w:szCs w:val="18"/>
              </w:rPr>
              <w:t>Обеспечение системы функционирования экологического контроля (надзора).</w:t>
            </w:r>
          </w:p>
        </w:tc>
        <w:tc>
          <w:tcPr>
            <w:tcW w:w="661"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pacing w:val="-1"/>
                <w:sz w:val="18"/>
                <w:szCs w:val="18"/>
              </w:rPr>
            </w:pPr>
            <w:r w:rsidRPr="0011500F">
              <w:rPr>
                <w:color w:val="000000"/>
                <w:spacing w:val="-1"/>
                <w:sz w:val="18"/>
                <w:szCs w:val="18"/>
              </w:rPr>
              <w:t xml:space="preserve">Проведение рейдов, плановых, внеплановых проверок, на соблюдение природоохранного законодательства предприятиями муниципального образования. </w:t>
            </w:r>
          </w:p>
          <w:p w:rsidR="00B60C2E" w:rsidRPr="0011500F" w:rsidRDefault="00B60C2E" w:rsidP="00B60C2E">
            <w:pPr>
              <w:jc w:val="center"/>
              <w:rPr>
                <w:color w:val="000000"/>
                <w:sz w:val="18"/>
                <w:szCs w:val="18"/>
              </w:rPr>
            </w:pPr>
            <w:r w:rsidRPr="0011500F">
              <w:rPr>
                <w:color w:val="000000"/>
                <w:sz w:val="18"/>
                <w:szCs w:val="18"/>
              </w:rPr>
              <w:t>Разработка паспортов отходов и проекта нормативов образования отходов и  лимитов на их размещение</w:t>
            </w:r>
          </w:p>
          <w:p w:rsidR="00B60C2E" w:rsidRPr="0011500F" w:rsidRDefault="00B60C2E" w:rsidP="00B60C2E">
            <w:pPr>
              <w:jc w:val="center"/>
              <w:rPr>
                <w:color w:val="000000"/>
                <w:sz w:val="18"/>
                <w:szCs w:val="18"/>
              </w:rPr>
            </w:pPr>
          </w:p>
        </w:tc>
        <w:tc>
          <w:tcPr>
            <w:tcW w:w="1440"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rPr>
                <w:color w:val="000000"/>
                <w:spacing w:val="1"/>
                <w:sz w:val="18"/>
                <w:szCs w:val="18"/>
              </w:rPr>
            </w:pPr>
            <w:r w:rsidRPr="0011500F">
              <w:rPr>
                <w:color w:val="000000"/>
                <w:spacing w:val="1"/>
                <w:sz w:val="18"/>
                <w:szCs w:val="18"/>
              </w:rPr>
              <w:t>Бюджет муниципального образования</w:t>
            </w:r>
          </w:p>
          <w:p w:rsidR="00B60C2E" w:rsidRPr="0011500F" w:rsidRDefault="00B60C2E" w:rsidP="00B60C2E">
            <w:pPr>
              <w:rPr>
                <w:color w:val="000000"/>
                <w:spacing w:val="1"/>
                <w:sz w:val="18"/>
                <w:szCs w:val="18"/>
              </w:rPr>
            </w:pPr>
          </w:p>
          <w:p w:rsidR="00B60C2E" w:rsidRPr="0011500F" w:rsidRDefault="00B60C2E" w:rsidP="00B60C2E">
            <w:pPr>
              <w:rPr>
                <w:color w:val="000000"/>
                <w:spacing w:val="1"/>
                <w:sz w:val="18"/>
                <w:szCs w:val="18"/>
              </w:rPr>
            </w:pPr>
          </w:p>
          <w:p w:rsidR="00B60C2E" w:rsidRPr="0011500F" w:rsidRDefault="00B60C2E" w:rsidP="00B60C2E">
            <w:pPr>
              <w:rPr>
                <w:color w:val="000000"/>
                <w:spacing w:val="1"/>
                <w:sz w:val="18"/>
                <w:szCs w:val="18"/>
              </w:rPr>
            </w:pPr>
          </w:p>
          <w:p w:rsidR="00B60C2E" w:rsidRPr="0011500F" w:rsidRDefault="00B60C2E" w:rsidP="00B60C2E">
            <w:pPr>
              <w:rPr>
                <w:color w:val="000000"/>
                <w:spacing w:val="1"/>
                <w:sz w:val="18"/>
                <w:szCs w:val="18"/>
              </w:rPr>
            </w:pPr>
          </w:p>
          <w:p w:rsidR="00B60C2E" w:rsidRPr="0011500F" w:rsidRDefault="00B60C2E" w:rsidP="00B60C2E">
            <w:pPr>
              <w:rPr>
                <w:color w:val="000000"/>
                <w:spacing w:val="1"/>
                <w:sz w:val="18"/>
                <w:szCs w:val="18"/>
              </w:rPr>
            </w:pPr>
          </w:p>
          <w:p w:rsidR="00B60C2E" w:rsidRPr="0011500F" w:rsidRDefault="00B60C2E" w:rsidP="00B60C2E">
            <w:pPr>
              <w:rPr>
                <w:color w:val="000000"/>
                <w:spacing w:val="1"/>
                <w:sz w:val="18"/>
                <w:szCs w:val="18"/>
              </w:rPr>
            </w:pPr>
          </w:p>
          <w:p w:rsidR="00B60C2E" w:rsidRPr="0011500F" w:rsidRDefault="00B60C2E" w:rsidP="00B60C2E">
            <w:pPr>
              <w:rPr>
                <w:color w:val="000000"/>
                <w:spacing w:val="1"/>
                <w:sz w:val="18"/>
                <w:szCs w:val="18"/>
              </w:rPr>
            </w:pPr>
          </w:p>
          <w:p w:rsidR="00B60C2E" w:rsidRPr="0011500F" w:rsidRDefault="00B60C2E" w:rsidP="00B60C2E">
            <w:pPr>
              <w:rPr>
                <w:color w:val="000000"/>
                <w:sz w:val="18"/>
                <w:szCs w:val="18"/>
              </w:rPr>
            </w:pPr>
            <w:r w:rsidRPr="0011500F">
              <w:rPr>
                <w:color w:val="000000"/>
                <w:spacing w:val="1"/>
                <w:sz w:val="18"/>
                <w:szCs w:val="18"/>
              </w:rPr>
              <w:t>ИТОГО</w:t>
            </w:r>
          </w:p>
        </w:tc>
        <w:tc>
          <w:tcPr>
            <w:tcW w:w="840"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pacing w:val="-12"/>
                <w:sz w:val="18"/>
                <w:szCs w:val="18"/>
              </w:rPr>
            </w:pPr>
          </w:p>
          <w:p w:rsidR="00B60C2E" w:rsidRPr="0011500F" w:rsidRDefault="00B60C2E" w:rsidP="00B60C2E">
            <w:pPr>
              <w:rPr>
                <w:color w:val="000000"/>
                <w:spacing w:val="-12"/>
                <w:sz w:val="18"/>
                <w:szCs w:val="18"/>
              </w:rPr>
            </w:pPr>
          </w:p>
          <w:p w:rsidR="00B60C2E" w:rsidRPr="0011500F" w:rsidRDefault="00B60C2E" w:rsidP="00B60C2E">
            <w:pPr>
              <w:jc w:val="center"/>
              <w:rPr>
                <w:color w:val="000000"/>
                <w:sz w:val="18"/>
                <w:szCs w:val="18"/>
              </w:rPr>
            </w:pPr>
            <w:r w:rsidRPr="0011500F">
              <w:rPr>
                <w:color w:val="000000"/>
                <w:spacing w:val="-12"/>
                <w:sz w:val="18"/>
                <w:szCs w:val="18"/>
              </w:rPr>
              <w:t>90</w:t>
            </w:r>
          </w:p>
        </w:tc>
        <w:tc>
          <w:tcPr>
            <w:tcW w:w="461"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p>
          <w:p w:rsidR="00B60C2E" w:rsidRPr="0011500F" w:rsidRDefault="00B60C2E" w:rsidP="00B60C2E">
            <w:pPr>
              <w:rPr>
                <w:color w:val="000000"/>
                <w:sz w:val="18"/>
                <w:szCs w:val="18"/>
              </w:rPr>
            </w:pPr>
          </w:p>
          <w:p w:rsidR="00B60C2E" w:rsidRPr="0011500F" w:rsidRDefault="00B60C2E" w:rsidP="00B60C2E">
            <w:pPr>
              <w:jc w:val="center"/>
              <w:rPr>
                <w:color w:val="000000"/>
                <w:sz w:val="18"/>
                <w:szCs w:val="18"/>
              </w:rPr>
            </w:pPr>
            <w:r w:rsidRPr="0011500F">
              <w:rPr>
                <w:color w:val="000000"/>
                <w:sz w:val="18"/>
                <w:szCs w:val="18"/>
              </w:rPr>
              <w:t>50,08</w:t>
            </w:r>
          </w:p>
        </w:tc>
        <w:tc>
          <w:tcPr>
            <w:tcW w:w="840"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rPr>
                <w:color w:val="000000"/>
                <w:sz w:val="18"/>
                <w:szCs w:val="18"/>
              </w:rPr>
            </w:pPr>
            <w:r w:rsidRPr="0011500F">
              <w:rPr>
                <w:color w:val="000000"/>
                <w:sz w:val="18"/>
                <w:szCs w:val="18"/>
              </w:rPr>
              <w:t>149,7</w:t>
            </w:r>
          </w:p>
        </w:tc>
        <w:tc>
          <w:tcPr>
            <w:tcW w:w="578"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rPr>
                <w:color w:val="000000"/>
                <w:sz w:val="18"/>
                <w:szCs w:val="18"/>
              </w:rPr>
            </w:pPr>
            <w:r w:rsidRPr="0011500F">
              <w:rPr>
                <w:color w:val="000000"/>
                <w:sz w:val="18"/>
                <w:szCs w:val="18"/>
              </w:rPr>
              <w:t>98,25</w:t>
            </w:r>
          </w:p>
          <w:p w:rsidR="00B60C2E" w:rsidRPr="0011500F" w:rsidRDefault="00B60C2E" w:rsidP="00B60C2E">
            <w:pPr>
              <w:jc w:val="center"/>
              <w:rPr>
                <w:color w:val="000000"/>
                <w:sz w:val="18"/>
                <w:szCs w:val="18"/>
              </w:rPr>
            </w:pPr>
          </w:p>
        </w:tc>
        <w:tc>
          <w:tcPr>
            <w:tcW w:w="567"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r w:rsidRPr="0011500F">
              <w:rPr>
                <w:color w:val="000000"/>
                <w:sz w:val="18"/>
                <w:szCs w:val="18"/>
              </w:rPr>
              <w:t>100</w:t>
            </w:r>
          </w:p>
        </w:tc>
        <w:tc>
          <w:tcPr>
            <w:tcW w:w="425"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r w:rsidRPr="0011500F">
              <w:rPr>
                <w:color w:val="000000"/>
                <w:sz w:val="18"/>
                <w:szCs w:val="18"/>
              </w:rPr>
              <w:t>215</w:t>
            </w:r>
          </w:p>
        </w:tc>
        <w:tc>
          <w:tcPr>
            <w:tcW w:w="567"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r w:rsidRPr="0011500F">
              <w:rPr>
                <w:color w:val="000000"/>
                <w:sz w:val="18"/>
                <w:szCs w:val="18"/>
              </w:rPr>
              <w:t>210</w:t>
            </w: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tc>
        <w:tc>
          <w:tcPr>
            <w:tcW w:w="567"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r w:rsidRPr="0011500F">
              <w:rPr>
                <w:color w:val="000000"/>
                <w:sz w:val="18"/>
                <w:szCs w:val="18"/>
              </w:rPr>
              <w:t>220</w:t>
            </w:r>
          </w:p>
          <w:p w:rsidR="00B60C2E" w:rsidRPr="0011500F" w:rsidRDefault="00B60C2E" w:rsidP="00B60C2E">
            <w:pPr>
              <w:jc w:val="center"/>
              <w:rPr>
                <w:color w:val="000000"/>
                <w:sz w:val="18"/>
                <w:szCs w:val="18"/>
              </w:rPr>
            </w:pPr>
          </w:p>
        </w:tc>
        <w:tc>
          <w:tcPr>
            <w:tcW w:w="709"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r w:rsidRPr="0011500F">
              <w:rPr>
                <w:color w:val="000000"/>
                <w:sz w:val="18"/>
                <w:szCs w:val="18"/>
              </w:rPr>
              <w:t>1133,03</w:t>
            </w: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p w:rsidR="00B60C2E" w:rsidRPr="0011500F" w:rsidRDefault="00B60C2E" w:rsidP="00B60C2E">
            <w:pPr>
              <w:jc w:val="center"/>
              <w:rPr>
                <w:color w:val="000000"/>
                <w:sz w:val="18"/>
                <w:szCs w:val="18"/>
              </w:rPr>
            </w:pPr>
          </w:p>
        </w:tc>
        <w:tc>
          <w:tcPr>
            <w:tcW w:w="1261"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pacing w:val="-3"/>
                <w:sz w:val="18"/>
                <w:szCs w:val="18"/>
              </w:rPr>
              <w:t xml:space="preserve">Администрация Орловского района </w:t>
            </w:r>
          </w:p>
        </w:tc>
      </w:tr>
      <w:tr w:rsidR="00B60C2E" w:rsidRPr="0011500F" w:rsidTr="00B60C2E">
        <w:trPr>
          <w:trHeight w:hRule="exact" w:val="2098"/>
        </w:trPr>
        <w:tc>
          <w:tcPr>
            <w:tcW w:w="567" w:type="dxa"/>
            <w:tcBorders>
              <w:top w:val="nil"/>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2</w:t>
            </w:r>
          </w:p>
        </w:tc>
        <w:tc>
          <w:tcPr>
            <w:tcW w:w="866"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Защита населения от болезней, общих для человека и животных</w:t>
            </w:r>
          </w:p>
        </w:tc>
        <w:tc>
          <w:tcPr>
            <w:tcW w:w="661"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Организация и содержание скотомогильников (биотермических ям), ликвидация закрытых скотомогильников</w:t>
            </w:r>
          </w:p>
        </w:tc>
        <w:tc>
          <w:tcPr>
            <w:tcW w:w="1440"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z w:val="18"/>
                <w:szCs w:val="18"/>
              </w:rPr>
              <w:t>Областной бюджет</w:t>
            </w:r>
          </w:p>
        </w:tc>
        <w:tc>
          <w:tcPr>
            <w:tcW w:w="840"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461"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18</w:t>
            </w:r>
          </w:p>
        </w:tc>
        <w:tc>
          <w:tcPr>
            <w:tcW w:w="840"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pacing w:val="-6"/>
                <w:sz w:val="18"/>
                <w:szCs w:val="18"/>
              </w:rPr>
              <w:t>43,2</w:t>
            </w:r>
          </w:p>
        </w:tc>
        <w:tc>
          <w:tcPr>
            <w:tcW w:w="578"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0,1</w:t>
            </w:r>
          </w:p>
        </w:tc>
        <w:tc>
          <w:tcPr>
            <w:tcW w:w="567"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425"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709"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pacing w:val="-8"/>
                <w:sz w:val="18"/>
                <w:szCs w:val="18"/>
              </w:rPr>
              <w:t>61,3</w:t>
            </w:r>
          </w:p>
        </w:tc>
        <w:tc>
          <w:tcPr>
            <w:tcW w:w="1261"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pacing w:val="-3"/>
                <w:sz w:val="18"/>
                <w:szCs w:val="18"/>
              </w:rPr>
              <w:t xml:space="preserve">Администрация Орловского района </w:t>
            </w:r>
          </w:p>
        </w:tc>
      </w:tr>
      <w:tr w:rsidR="00B60C2E" w:rsidRPr="0011500F" w:rsidTr="00B60C2E">
        <w:trPr>
          <w:trHeight w:val="1253"/>
        </w:trPr>
        <w:tc>
          <w:tcPr>
            <w:tcW w:w="567" w:type="dxa"/>
            <w:vMerge w:val="restart"/>
            <w:tcBorders>
              <w:top w:val="single" w:sz="4" w:space="0" w:color="auto"/>
              <w:left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3</w:t>
            </w:r>
          </w:p>
        </w:tc>
        <w:tc>
          <w:tcPr>
            <w:tcW w:w="866" w:type="dxa"/>
            <w:vMerge w:val="restart"/>
            <w:tcBorders>
              <w:top w:val="single" w:sz="4" w:space="0" w:color="auto"/>
              <w:left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Организация проведения мероприятий по предупреждению и ликвидации болезней животных и их лечению</w:t>
            </w:r>
          </w:p>
          <w:p w:rsidR="00B60C2E" w:rsidRPr="0011500F" w:rsidRDefault="00B60C2E" w:rsidP="00B60C2E">
            <w:pPr>
              <w:jc w:val="center"/>
              <w:rPr>
                <w:color w:val="000000"/>
                <w:sz w:val="18"/>
                <w:szCs w:val="18"/>
              </w:rPr>
            </w:pPr>
          </w:p>
        </w:tc>
        <w:tc>
          <w:tcPr>
            <w:tcW w:w="661" w:type="dxa"/>
            <w:vMerge w:val="restart"/>
            <w:tcBorders>
              <w:top w:val="single" w:sz="4" w:space="0" w:color="auto"/>
              <w:left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Организация и проведение отлова, учета, содержания и использования безнадзорных домашних животных</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z w:val="18"/>
                <w:szCs w:val="18"/>
              </w:rPr>
              <w:t>Областной бюджет</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461"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21</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pacing w:val="-6"/>
                <w:sz w:val="18"/>
                <w:szCs w:val="18"/>
              </w:rPr>
              <w:t>35</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45</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163</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182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182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182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955</w:t>
            </w:r>
          </w:p>
        </w:tc>
        <w:tc>
          <w:tcPr>
            <w:tcW w:w="1261" w:type="dxa"/>
            <w:vMerge w:val="restart"/>
            <w:tcBorders>
              <w:top w:val="single" w:sz="4" w:space="0" w:color="auto"/>
              <w:left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pacing w:val="-3"/>
                <w:sz w:val="18"/>
                <w:szCs w:val="18"/>
              </w:rPr>
              <w:t xml:space="preserve">Администрация Орловского района </w:t>
            </w:r>
          </w:p>
        </w:tc>
      </w:tr>
      <w:tr w:rsidR="00B60C2E" w:rsidRPr="0011500F" w:rsidTr="00B60C2E">
        <w:trPr>
          <w:trHeight w:hRule="exact" w:val="1252"/>
        </w:trPr>
        <w:tc>
          <w:tcPr>
            <w:tcW w:w="567" w:type="dxa"/>
            <w:vMerge/>
            <w:tcBorders>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p>
        </w:tc>
        <w:tc>
          <w:tcPr>
            <w:tcW w:w="866" w:type="dxa"/>
            <w:vMerge/>
            <w:tcBorders>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p>
        </w:tc>
        <w:tc>
          <w:tcPr>
            <w:tcW w:w="661" w:type="dxa"/>
            <w:vMerge/>
            <w:tcBorders>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rPr>
                <w:color w:val="000000"/>
                <w:spacing w:val="1"/>
                <w:sz w:val="18"/>
                <w:szCs w:val="18"/>
              </w:rPr>
            </w:pPr>
            <w:r w:rsidRPr="0011500F">
              <w:rPr>
                <w:color w:val="000000"/>
                <w:spacing w:val="1"/>
                <w:sz w:val="18"/>
                <w:szCs w:val="18"/>
              </w:rPr>
              <w:t>Бюджет муниципального образования</w:t>
            </w:r>
          </w:p>
          <w:p w:rsidR="00B60C2E" w:rsidRPr="0011500F" w:rsidRDefault="00B60C2E" w:rsidP="00B60C2E">
            <w:pPr>
              <w:rPr>
                <w:color w:val="000000"/>
                <w:sz w:val="18"/>
                <w:szCs w:val="18"/>
              </w:rPr>
            </w:pP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461"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pacing w:val="-6"/>
                <w:sz w:val="18"/>
                <w:szCs w:val="18"/>
              </w:rPr>
            </w:pPr>
            <w:r w:rsidRPr="0011500F">
              <w:rPr>
                <w:color w:val="000000"/>
                <w:spacing w:val="-6"/>
                <w:sz w:val="18"/>
                <w:szCs w:val="18"/>
              </w:rPr>
              <w:t>0</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15,04</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z w:val="18"/>
                <w:szCs w:val="18"/>
              </w:rPr>
              <w:t>15,04</w:t>
            </w:r>
          </w:p>
        </w:tc>
        <w:tc>
          <w:tcPr>
            <w:tcW w:w="1261" w:type="dxa"/>
            <w:vMerge/>
            <w:tcBorders>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pacing w:val="-3"/>
                <w:sz w:val="18"/>
                <w:szCs w:val="18"/>
              </w:rPr>
            </w:pPr>
          </w:p>
        </w:tc>
      </w:tr>
      <w:tr w:rsidR="00B60C2E" w:rsidRPr="0011500F" w:rsidTr="00B60C2E">
        <w:trPr>
          <w:trHeight w:hRule="exact" w:val="323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4</w:t>
            </w:r>
          </w:p>
        </w:tc>
        <w:tc>
          <w:tcPr>
            <w:tcW w:w="866"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z w:val="18"/>
                <w:szCs w:val="18"/>
              </w:rPr>
              <w:t xml:space="preserve">Ликвидационный тампонаж </w:t>
            </w:r>
            <w:proofErr w:type="spellStart"/>
            <w:proofErr w:type="gramStart"/>
            <w:r w:rsidRPr="0011500F">
              <w:rPr>
                <w:color w:val="000000"/>
                <w:sz w:val="18"/>
                <w:szCs w:val="18"/>
              </w:rPr>
              <w:t>потенциально-экологически</w:t>
            </w:r>
            <w:proofErr w:type="spellEnd"/>
            <w:proofErr w:type="gramEnd"/>
            <w:r w:rsidRPr="0011500F">
              <w:rPr>
                <w:color w:val="000000"/>
                <w:sz w:val="18"/>
                <w:szCs w:val="18"/>
              </w:rPr>
              <w:t xml:space="preserve"> опасных (бездействующих) артезианских скважин</w:t>
            </w:r>
          </w:p>
        </w:tc>
        <w:tc>
          <w:tcPr>
            <w:tcW w:w="661"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z w:val="18"/>
                <w:szCs w:val="18"/>
              </w:rPr>
              <w:t xml:space="preserve">Разработка проектно-сметной документации на выполнение ликвидационного тампонажа </w:t>
            </w:r>
            <w:proofErr w:type="spellStart"/>
            <w:proofErr w:type="gramStart"/>
            <w:r w:rsidRPr="0011500F">
              <w:rPr>
                <w:color w:val="000000"/>
                <w:sz w:val="18"/>
                <w:szCs w:val="18"/>
              </w:rPr>
              <w:t>потенциально-экологически</w:t>
            </w:r>
            <w:proofErr w:type="spellEnd"/>
            <w:proofErr w:type="gramEnd"/>
            <w:r w:rsidRPr="0011500F">
              <w:rPr>
                <w:color w:val="000000"/>
                <w:sz w:val="18"/>
                <w:szCs w:val="18"/>
              </w:rPr>
              <w:t xml:space="preserve"> опасных (бездействующих) артезианских скважин  </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pacing w:val="-5"/>
                <w:sz w:val="18"/>
                <w:szCs w:val="18"/>
              </w:rPr>
              <w:t>Областной бюджет</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bCs/>
                <w:color w:val="000000"/>
                <w:sz w:val="18"/>
                <w:szCs w:val="18"/>
              </w:rPr>
              <w:t>162</w:t>
            </w:r>
          </w:p>
        </w:tc>
        <w:tc>
          <w:tcPr>
            <w:tcW w:w="461"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bCs/>
                <w:color w:val="000000"/>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bCs/>
                <w:color w:val="000000"/>
                <w:spacing w:val="-4"/>
                <w:sz w:val="18"/>
                <w:szCs w:val="18"/>
              </w:rPr>
              <w:t>0</w:t>
            </w:r>
          </w:p>
        </w:tc>
        <w:tc>
          <w:tcPr>
            <w:tcW w:w="578"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425" w:type="dxa"/>
            <w:gridSpan w:val="2"/>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bCs/>
                <w:color w:val="000000"/>
                <w:spacing w:val="-6"/>
                <w:sz w:val="18"/>
                <w:szCs w:val="18"/>
              </w:rPr>
              <w:t>162</w:t>
            </w:r>
          </w:p>
        </w:tc>
        <w:tc>
          <w:tcPr>
            <w:tcW w:w="1261"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z w:val="18"/>
                <w:szCs w:val="18"/>
              </w:rPr>
              <w:t>Администрация Орловского района</w:t>
            </w:r>
          </w:p>
        </w:tc>
      </w:tr>
      <w:tr w:rsidR="00B60C2E" w:rsidRPr="0011500F" w:rsidTr="00B60C2E">
        <w:trPr>
          <w:trHeight w:hRule="exact" w:val="2414"/>
        </w:trPr>
        <w:tc>
          <w:tcPr>
            <w:tcW w:w="567" w:type="dxa"/>
            <w:tcBorders>
              <w:top w:val="nil"/>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5</w:t>
            </w:r>
          </w:p>
        </w:tc>
        <w:tc>
          <w:tcPr>
            <w:tcW w:w="866"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z w:val="18"/>
                <w:szCs w:val="18"/>
              </w:rPr>
              <w:t>Работа по созданию особо охранных природных территорий (ООПТ)</w:t>
            </w:r>
          </w:p>
        </w:tc>
        <w:tc>
          <w:tcPr>
            <w:tcW w:w="661"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z w:val="18"/>
                <w:szCs w:val="18"/>
              </w:rPr>
              <w:t xml:space="preserve">Проведение рейдов, плановых, внеплановых проверок, на соблюдение природоохранного законодательства </w:t>
            </w:r>
          </w:p>
        </w:tc>
        <w:tc>
          <w:tcPr>
            <w:tcW w:w="1440"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rPr>
                <w:color w:val="000000"/>
                <w:spacing w:val="1"/>
                <w:sz w:val="18"/>
                <w:szCs w:val="18"/>
              </w:rPr>
            </w:pPr>
            <w:r w:rsidRPr="0011500F">
              <w:rPr>
                <w:color w:val="000000"/>
                <w:spacing w:val="1"/>
                <w:sz w:val="18"/>
                <w:szCs w:val="18"/>
              </w:rPr>
              <w:t>Бюджет муниципального образования</w:t>
            </w:r>
          </w:p>
          <w:p w:rsidR="00B60C2E" w:rsidRPr="0011500F" w:rsidRDefault="00B60C2E" w:rsidP="00B60C2E">
            <w:pPr>
              <w:rPr>
                <w:color w:val="000000"/>
                <w:spacing w:val="1"/>
                <w:sz w:val="18"/>
                <w:szCs w:val="18"/>
              </w:rPr>
            </w:pPr>
          </w:p>
          <w:p w:rsidR="00B60C2E" w:rsidRPr="0011500F" w:rsidRDefault="00B60C2E" w:rsidP="00B60C2E">
            <w:pPr>
              <w:rPr>
                <w:color w:val="000000"/>
                <w:spacing w:val="-5"/>
                <w:sz w:val="18"/>
                <w:szCs w:val="18"/>
              </w:rPr>
            </w:pPr>
          </w:p>
        </w:tc>
        <w:tc>
          <w:tcPr>
            <w:tcW w:w="840"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bCs/>
                <w:color w:val="000000"/>
                <w:sz w:val="18"/>
                <w:szCs w:val="18"/>
              </w:rPr>
            </w:pPr>
            <w:r w:rsidRPr="0011500F">
              <w:rPr>
                <w:bCs/>
                <w:color w:val="000000"/>
                <w:sz w:val="18"/>
                <w:szCs w:val="18"/>
              </w:rPr>
              <w:t>0</w:t>
            </w:r>
          </w:p>
        </w:tc>
        <w:tc>
          <w:tcPr>
            <w:tcW w:w="461"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bCs/>
                <w:color w:val="000000"/>
                <w:sz w:val="18"/>
                <w:szCs w:val="18"/>
              </w:rPr>
            </w:pPr>
            <w:r w:rsidRPr="0011500F">
              <w:rPr>
                <w:bCs/>
                <w:color w:val="000000"/>
                <w:sz w:val="18"/>
                <w:szCs w:val="18"/>
              </w:rPr>
              <w:t>0</w:t>
            </w:r>
          </w:p>
        </w:tc>
        <w:tc>
          <w:tcPr>
            <w:tcW w:w="840"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bCs/>
                <w:color w:val="000000"/>
                <w:spacing w:val="-4"/>
                <w:sz w:val="18"/>
                <w:szCs w:val="18"/>
              </w:rPr>
            </w:pPr>
            <w:r w:rsidRPr="0011500F">
              <w:rPr>
                <w:bCs/>
                <w:color w:val="000000"/>
                <w:spacing w:val="-4"/>
                <w:sz w:val="18"/>
                <w:szCs w:val="18"/>
              </w:rPr>
              <w:t>0</w:t>
            </w:r>
          </w:p>
        </w:tc>
        <w:tc>
          <w:tcPr>
            <w:tcW w:w="578"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425"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709"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jc w:val="center"/>
              <w:rPr>
                <w:bCs/>
                <w:color w:val="000000"/>
                <w:spacing w:val="-6"/>
                <w:sz w:val="18"/>
                <w:szCs w:val="18"/>
              </w:rPr>
            </w:pPr>
            <w:r w:rsidRPr="0011500F">
              <w:rPr>
                <w:bCs/>
                <w:color w:val="000000"/>
                <w:spacing w:val="-6"/>
                <w:sz w:val="18"/>
                <w:szCs w:val="18"/>
              </w:rPr>
              <w:t>0</w:t>
            </w:r>
          </w:p>
        </w:tc>
        <w:tc>
          <w:tcPr>
            <w:tcW w:w="1261"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z w:val="18"/>
                <w:szCs w:val="18"/>
              </w:rPr>
              <w:t>Администрация Орловского района</w:t>
            </w:r>
          </w:p>
        </w:tc>
      </w:tr>
      <w:tr w:rsidR="00B60C2E" w:rsidRPr="0011500F" w:rsidTr="00B60C2E">
        <w:trPr>
          <w:trHeight w:hRule="exact" w:val="241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lastRenderedPageBreak/>
              <w:t>6</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z w:val="18"/>
                <w:szCs w:val="18"/>
              </w:rPr>
              <w:t xml:space="preserve">Работа по Полигону ТБО </w:t>
            </w:r>
            <w:proofErr w:type="spellStart"/>
            <w:r w:rsidRPr="0011500F">
              <w:rPr>
                <w:color w:val="000000"/>
                <w:sz w:val="18"/>
                <w:szCs w:val="18"/>
              </w:rPr>
              <w:t>д</w:t>
            </w:r>
            <w:proofErr w:type="gramStart"/>
            <w:r w:rsidRPr="0011500F">
              <w:rPr>
                <w:color w:val="000000"/>
                <w:sz w:val="18"/>
                <w:szCs w:val="18"/>
              </w:rPr>
              <w:t>.А</w:t>
            </w:r>
            <w:proofErr w:type="gramEnd"/>
            <w:r w:rsidRPr="0011500F">
              <w:rPr>
                <w:color w:val="000000"/>
                <w:sz w:val="18"/>
                <w:szCs w:val="18"/>
              </w:rPr>
              <w:t>нтипичи</w:t>
            </w:r>
            <w:proofErr w:type="spellEnd"/>
            <w:r w:rsidRPr="0011500F">
              <w:rPr>
                <w:color w:val="000000"/>
                <w:sz w:val="18"/>
                <w:szCs w:val="18"/>
              </w:rPr>
              <w:t>, соответствие требованиям природоохранного законодательства</w:t>
            </w:r>
          </w:p>
        </w:tc>
        <w:tc>
          <w:tcPr>
            <w:tcW w:w="661"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z w:val="18"/>
                <w:szCs w:val="18"/>
              </w:rPr>
              <w:t xml:space="preserve">Установка весового контроля, </w:t>
            </w:r>
            <w:proofErr w:type="spellStart"/>
            <w:r w:rsidRPr="0011500F">
              <w:rPr>
                <w:color w:val="000000"/>
                <w:sz w:val="18"/>
                <w:szCs w:val="18"/>
              </w:rPr>
              <w:t>дез</w:t>
            </w:r>
            <w:proofErr w:type="spellEnd"/>
            <w:r w:rsidRPr="0011500F">
              <w:rPr>
                <w:color w:val="000000"/>
                <w:sz w:val="18"/>
                <w:szCs w:val="18"/>
              </w:rPr>
              <w:t>. ванны, строительство пожарного водоема, углубление и расчистка нагорной канавы, установка ограждения свалки.</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rPr>
                <w:color w:val="000000"/>
                <w:spacing w:val="-5"/>
                <w:sz w:val="18"/>
                <w:szCs w:val="18"/>
              </w:rPr>
            </w:pPr>
            <w:r w:rsidRPr="0011500F">
              <w:rPr>
                <w:color w:val="000000"/>
                <w:spacing w:val="-5"/>
                <w:sz w:val="18"/>
                <w:szCs w:val="18"/>
              </w:rPr>
              <w:t>Арендатор</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bCs/>
                <w:color w:val="000000"/>
                <w:sz w:val="18"/>
                <w:szCs w:val="18"/>
              </w:rPr>
            </w:pPr>
            <w:r w:rsidRPr="0011500F">
              <w:rPr>
                <w:bCs/>
                <w:color w:val="000000"/>
                <w:sz w:val="18"/>
                <w:szCs w:val="18"/>
              </w:rPr>
              <w:t>0</w:t>
            </w:r>
          </w:p>
        </w:tc>
        <w:tc>
          <w:tcPr>
            <w:tcW w:w="461"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bCs/>
                <w:color w:val="000000"/>
                <w:sz w:val="18"/>
                <w:szCs w:val="18"/>
              </w:rPr>
            </w:pPr>
            <w:r w:rsidRPr="0011500F">
              <w:rPr>
                <w:bCs/>
                <w:color w:val="000000"/>
                <w:sz w:val="18"/>
                <w:szCs w:val="18"/>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bCs/>
                <w:color w:val="000000"/>
                <w:spacing w:val="-4"/>
                <w:sz w:val="18"/>
                <w:szCs w:val="18"/>
              </w:rPr>
            </w:pPr>
            <w:r w:rsidRPr="0011500F">
              <w:rPr>
                <w:bCs/>
                <w:color w:val="000000"/>
                <w:spacing w:val="-4"/>
                <w:sz w:val="18"/>
                <w:szCs w:val="18"/>
              </w:rPr>
              <w:t>0</w:t>
            </w:r>
          </w:p>
        </w:tc>
        <w:tc>
          <w:tcPr>
            <w:tcW w:w="578"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4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bCs/>
                <w:color w:val="000000"/>
                <w:spacing w:val="-6"/>
                <w:sz w:val="18"/>
                <w:szCs w:val="18"/>
              </w:rPr>
            </w:pPr>
            <w:r w:rsidRPr="0011500F">
              <w:rPr>
                <w:bCs/>
                <w:color w:val="000000"/>
                <w:spacing w:val="-6"/>
                <w:sz w:val="18"/>
                <w:szCs w:val="18"/>
              </w:rPr>
              <w:t>0</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z w:val="18"/>
                <w:szCs w:val="18"/>
              </w:rPr>
              <w:t>По результатам концессии</w:t>
            </w:r>
          </w:p>
        </w:tc>
      </w:tr>
      <w:tr w:rsidR="00B60C2E" w:rsidRPr="0011500F" w:rsidTr="00B60C2E">
        <w:trPr>
          <w:trHeight w:val="1750"/>
        </w:trPr>
        <w:tc>
          <w:tcPr>
            <w:tcW w:w="567" w:type="dxa"/>
            <w:vMerge w:val="restart"/>
            <w:tcBorders>
              <w:top w:val="single" w:sz="4" w:space="0" w:color="auto"/>
              <w:left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r w:rsidRPr="0011500F">
              <w:rPr>
                <w:color w:val="000000"/>
                <w:sz w:val="18"/>
                <w:szCs w:val="18"/>
              </w:rPr>
              <w:t>7</w:t>
            </w:r>
          </w:p>
        </w:tc>
        <w:tc>
          <w:tcPr>
            <w:tcW w:w="866" w:type="dxa"/>
            <w:vMerge w:val="restart"/>
            <w:tcBorders>
              <w:top w:val="single" w:sz="4" w:space="0" w:color="auto"/>
              <w:left w:val="nil"/>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z w:val="18"/>
                <w:szCs w:val="18"/>
              </w:rPr>
              <w:t>Ликвидация несанкционированных ранжированных свалок (площадок временного размещения ТБО) в населенных пунктах Орловского района</w:t>
            </w:r>
          </w:p>
        </w:tc>
        <w:tc>
          <w:tcPr>
            <w:tcW w:w="661" w:type="dxa"/>
            <w:vMerge w:val="restart"/>
            <w:tcBorders>
              <w:top w:val="single" w:sz="4" w:space="0" w:color="auto"/>
              <w:left w:val="nil"/>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z w:val="18"/>
                <w:szCs w:val="18"/>
              </w:rPr>
              <w:t xml:space="preserve">Сбор, транспортировка и размещение ТБО на Полигон </w:t>
            </w:r>
            <w:proofErr w:type="spellStart"/>
            <w:r w:rsidRPr="0011500F">
              <w:rPr>
                <w:color w:val="000000"/>
                <w:sz w:val="18"/>
                <w:szCs w:val="18"/>
              </w:rPr>
              <w:t>д</w:t>
            </w:r>
            <w:proofErr w:type="gramStart"/>
            <w:r w:rsidRPr="0011500F">
              <w:rPr>
                <w:color w:val="000000"/>
                <w:sz w:val="18"/>
                <w:szCs w:val="18"/>
              </w:rPr>
              <w:t>.А</w:t>
            </w:r>
            <w:proofErr w:type="gramEnd"/>
            <w:r w:rsidRPr="0011500F">
              <w:rPr>
                <w:color w:val="000000"/>
                <w:sz w:val="18"/>
                <w:szCs w:val="18"/>
              </w:rPr>
              <w:t>нтипичи</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rPr>
                <w:color w:val="000000"/>
                <w:spacing w:val="1"/>
                <w:sz w:val="18"/>
                <w:szCs w:val="18"/>
              </w:rPr>
            </w:pPr>
            <w:r w:rsidRPr="0011500F">
              <w:rPr>
                <w:color w:val="000000"/>
                <w:spacing w:val="1"/>
                <w:sz w:val="18"/>
                <w:szCs w:val="18"/>
              </w:rPr>
              <w:t>Бюджет муниципального образования</w:t>
            </w:r>
          </w:p>
          <w:p w:rsidR="00B60C2E" w:rsidRPr="0011500F" w:rsidRDefault="00B60C2E" w:rsidP="00B60C2E">
            <w:pPr>
              <w:rPr>
                <w:color w:val="000000"/>
                <w:spacing w:val="1"/>
                <w:sz w:val="18"/>
                <w:szCs w:val="18"/>
              </w:rPr>
            </w:pPr>
          </w:p>
          <w:p w:rsidR="00B60C2E" w:rsidRPr="0011500F" w:rsidRDefault="00B60C2E" w:rsidP="00B60C2E">
            <w:pPr>
              <w:rPr>
                <w:color w:val="000000"/>
                <w:spacing w:val="-5"/>
                <w:sz w:val="18"/>
                <w:szCs w:val="18"/>
              </w:rPr>
            </w:pPr>
          </w:p>
        </w:tc>
        <w:tc>
          <w:tcPr>
            <w:tcW w:w="840"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bCs/>
                <w:color w:val="000000"/>
                <w:sz w:val="18"/>
                <w:szCs w:val="18"/>
              </w:rPr>
            </w:pPr>
            <w:r w:rsidRPr="0011500F">
              <w:rPr>
                <w:bCs/>
                <w:color w:val="000000"/>
                <w:sz w:val="18"/>
                <w:szCs w:val="18"/>
              </w:rPr>
              <w:t>0</w:t>
            </w:r>
          </w:p>
        </w:tc>
        <w:tc>
          <w:tcPr>
            <w:tcW w:w="461"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bCs/>
                <w:color w:val="000000"/>
                <w:sz w:val="18"/>
                <w:szCs w:val="18"/>
              </w:rPr>
            </w:pPr>
            <w:r w:rsidRPr="0011500F">
              <w:rPr>
                <w:bCs/>
                <w:color w:val="000000"/>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bCs/>
                <w:color w:val="000000"/>
                <w:spacing w:val="-4"/>
                <w:sz w:val="18"/>
                <w:szCs w:val="18"/>
              </w:rPr>
            </w:pPr>
            <w:r w:rsidRPr="0011500F">
              <w:rPr>
                <w:bCs/>
                <w:color w:val="000000"/>
                <w:spacing w:val="-4"/>
                <w:sz w:val="18"/>
                <w:szCs w:val="18"/>
              </w:rPr>
              <w:t>0</w:t>
            </w:r>
          </w:p>
        </w:tc>
        <w:tc>
          <w:tcPr>
            <w:tcW w:w="578"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425" w:type="dxa"/>
            <w:gridSpan w:val="2"/>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center"/>
              <w:rPr>
                <w:bCs/>
                <w:color w:val="000000"/>
                <w:spacing w:val="-6"/>
                <w:sz w:val="18"/>
                <w:szCs w:val="18"/>
              </w:rPr>
            </w:pPr>
            <w:r w:rsidRPr="0011500F">
              <w:rPr>
                <w:bCs/>
                <w:color w:val="000000"/>
                <w:spacing w:val="-6"/>
                <w:sz w:val="18"/>
                <w:szCs w:val="18"/>
              </w:rPr>
              <w:t>0</w:t>
            </w:r>
          </w:p>
        </w:tc>
        <w:tc>
          <w:tcPr>
            <w:tcW w:w="1261" w:type="dxa"/>
            <w:vMerge w:val="restart"/>
            <w:tcBorders>
              <w:top w:val="single" w:sz="4" w:space="0" w:color="auto"/>
              <w:left w:val="nil"/>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z w:val="18"/>
                <w:szCs w:val="18"/>
              </w:rPr>
              <w:t>Администрация Орловского района</w:t>
            </w:r>
          </w:p>
        </w:tc>
      </w:tr>
      <w:tr w:rsidR="00B60C2E" w:rsidRPr="0011500F" w:rsidTr="00B60C2E">
        <w:trPr>
          <w:trHeight w:hRule="exact" w:val="1750"/>
        </w:trPr>
        <w:tc>
          <w:tcPr>
            <w:tcW w:w="567" w:type="dxa"/>
            <w:vMerge/>
            <w:tcBorders>
              <w:left w:val="single" w:sz="4" w:space="0" w:color="auto"/>
              <w:bottom w:val="single" w:sz="4" w:space="0" w:color="auto"/>
              <w:right w:val="single" w:sz="4" w:space="0" w:color="auto"/>
            </w:tcBorders>
            <w:shd w:val="clear" w:color="000000" w:fill="FFFFFF"/>
            <w:vAlign w:val="center"/>
          </w:tcPr>
          <w:p w:rsidR="00B60C2E" w:rsidRPr="0011500F" w:rsidRDefault="00B60C2E" w:rsidP="00B60C2E">
            <w:pPr>
              <w:jc w:val="center"/>
              <w:rPr>
                <w:color w:val="000000"/>
                <w:sz w:val="18"/>
                <w:szCs w:val="18"/>
              </w:rPr>
            </w:pPr>
          </w:p>
        </w:tc>
        <w:tc>
          <w:tcPr>
            <w:tcW w:w="866" w:type="dxa"/>
            <w:vMerge/>
            <w:tcBorders>
              <w:left w:val="nil"/>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p>
        </w:tc>
        <w:tc>
          <w:tcPr>
            <w:tcW w:w="661" w:type="dxa"/>
            <w:vMerge/>
            <w:tcBorders>
              <w:left w:val="nil"/>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p>
        </w:tc>
        <w:tc>
          <w:tcPr>
            <w:tcW w:w="1440"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pacing w:val="-5"/>
                <w:sz w:val="18"/>
                <w:szCs w:val="18"/>
              </w:rPr>
              <w:t>Областной бюджет</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bCs/>
                <w:color w:val="000000"/>
                <w:sz w:val="18"/>
                <w:szCs w:val="18"/>
              </w:rPr>
            </w:pPr>
            <w:r w:rsidRPr="0011500F">
              <w:rPr>
                <w:bCs/>
                <w:color w:val="000000"/>
                <w:sz w:val="18"/>
                <w:szCs w:val="18"/>
              </w:rPr>
              <w:t>0</w:t>
            </w:r>
          </w:p>
        </w:tc>
        <w:tc>
          <w:tcPr>
            <w:tcW w:w="461"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bCs/>
                <w:color w:val="000000"/>
                <w:sz w:val="18"/>
                <w:szCs w:val="18"/>
              </w:rPr>
            </w:pPr>
            <w:r w:rsidRPr="0011500F">
              <w:rPr>
                <w:bCs/>
                <w:color w:val="000000"/>
                <w:sz w:val="18"/>
                <w:szCs w:val="18"/>
              </w:rPr>
              <w:t>0</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bCs/>
                <w:color w:val="000000"/>
                <w:spacing w:val="-4"/>
                <w:sz w:val="18"/>
                <w:szCs w:val="18"/>
              </w:rPr>
            </w:pPr>
            <w:r w:rsidRPr="0011500F">
              <w:rPr>
                <w:bCs/>
                <w:color w:val="000000"/>
                <w:spacing w:val="-4"/>
                <w:sz w:val="18"/>
                <w:szCs w:val="18"/>
              </w:rPr>
              <w:t>0</w:t>
            </w:r>
          </w:p>
        </w:tc>
        <w:tc>
          <w:tcPr>
            <w:tcW w:w="578"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425" w:type="dxa"/>
            <w:gridSpan w:val="2"/>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right"/>
              <w:rPr>
                <w:color w:val="000000"/>
                <w:sz w:val="18"/>
                <w:szCs w:val="18"/>
              </w:rPr>
            </w:pPr>
            <w:r w:rsidRPr="0011500F">
              <w:rPr>
                <w:color w:val="000000"/>
                <w:sz w:val="18"/>
                <w:szCs w:val="18"/>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jc w:val="center"/>
              <w:rPr>
                <w:bCs/>
                <w:color w:val="000000"/>
                <w:spacing w:val="-6"/>
                <w:sz w:val="18"/>
                <w:szCs w:val="18"/>
              </w:rPr>
            </w:pPr>
            <w:r w:rsidRPr="0011500F">
              <w:rPr>
                <w:bCs/>
                <w:color w:val="000000"/>
                <w:spacing w:val="-6"/>
                <w:sz w:val="18"/>
                <w:szCs w:val="18"/>
              </w:rPr>
              <w:t>0</w:t>
            </w:r>
          </w:p>
        </w:tc>
        <w:tc>
          <w:tcPr>
            <w:tcW w:w="1261" w:type="dxa"/>
            <w:vMerge/>
            <w:tcBorders>
              <w:left w:val="nil"/>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p>
        </w:tc>
      </w:tr>
      <w:tr w:rsidR="00B60C2E" w:rsidRPr="0011500F" w:rsidTr="00B60C2E">
        <w:trPr>
          <w:trHeight w:val="480"/>
        </w:trPr>
        <w:tc>
          <w:tcPr>
            <w:tcW w:w="20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0C2E" w:rsidRPr="0011500F" w:rsidRDefault="00B60C2E" w:rsidP="00B60C2E">
            <w:pPr>
              <w:jc w:val="center"/>
              <w:rPr>
                <w:rFonts w:ascii="Calibri" w:hAnsi="Calibri" w:cs="Calibri"/>
                <w:color w:val="000000"/>
                <w:sz w:val="18"/>
                <w:szCs w:val="18"/>
              </w:rPr>
            </w:pPr>
            <w:r w:rsidRPr="0011500F">
              <w:rPr>
                <w:rFonts w:ascii="Calibri" w:hAnsi="Calibri" w:cs="Calibri"/>
                <w:color w:val="000000"/>
                <w:sz w:val="18"/>
                <w:szCs w:val="18"/>
              </w:rPr>
              <w:t>Итого по программе</w:t>
            </w:r>
          </w:p>
        </w:tc>
        <w:tc>
          <w:tcPr>
            <w:tcW w:w="1440" w:type="dxa"/>
            <w:tcBorders>
              <w:top w:val="nil"/>
              <w:left w:val="nil"/>
              <w:bottom w:val="single" w:sz="4" w:space="0" w:color="auto"/>
              <w:right w:val="single" w:sz="4" w:space="0" w:color="auto"/>
            </w:tcBorders>
            <w:shd w:val="clear" w:color="auto" w:fill="auto"/>
            <w:noWrap/>
            <w:vAlign w:val="bottom"/>
          </w:tcPr>
          <w:p w:rsidR="00B60C2E" w:rsidRPr="0011500F" w:rsidRDefault="00B60C2E" w:rsidP="00B60C2E">
            <w:pPr>
              <w:rPr>
                <w:rFonts w:ascii="Calibri" w:hAnsi="Calibri" w:cs="Calibri"/>
                <w:color w:val="000000"/>
                <w:sz w:val="18"/>
                <w:szCs w:val="18"/>
              </w:rPr>
            </w:pPr>
            <w:r w:rsidRPr="0011500F">
              <w:rPr>
                <w:rFonts w:ascii="Calibri" w:hAnsi="Calibri" w:cs="Calibri"/>
                <w:color w:val="000000"/>
                <w:sz w:val="18"/>
                <w:szCs w:val="18"/>
              </w:rPr>
              <w:t>Всего</w:t>
            </w:r>
          </w:p>
        </w:tc>
        <w:tc>
          <w:tcPr>
            <w:tcW w:w="840" w:type="dxa"/>
            <w:tcBorders>
              <w:top w:val="nil"/>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252</w:t>
            </w:r>
          </w:p>
        </w:tc>
        <w:tc>
          <w:tcPr>
            <w:tcW w:w="461" w:type="dxa"/>
            <w:tcBorders>
              <w:top w:val="nil"/>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89,08</w:t>
            </w:r>
          </w:p>
        </w:tc>
        <w:tc>
          <w:tcPr>
            <w:tcW w:w="840" w:type="dxa"/>
            <w:tcBorders>
              <w:top w:val="nil"/>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191,64</w:t>
            </w:r>
          </w:p>
        </w:tc>
        <w:tc>
          <w:tcPr>
            <w:tcW w:w="578" w:type="dxa"/>
            <w:tcBorders>
              <w:top w:val="nil"/>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158,4</w:t>
            </w:r>
          </w:p>
        </w:tc>
        <w:tc>
          <w:tcPr>
            <w:tcW w:w="567" w:type="dxa"/>
            <w:gridSpan w:val="2"/>
            <w:tcBorders>
              <w:top w:val="nil"/>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263</w:t>
            </w:r>
          </w:p>
        </w:tc>
        <w:tc>
          <w:tcPr>
            <w:tcW w:w="425" w:type="dxa"/>
            <w:gridSpan w:val="2"/>
            <w:tcBorders>
              <w:top w:val="nil"/>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397</w:t>
            </w:r>
          </w:p>
        </w:tc>
        <w:tc>
          <w:tcPr>
            <w:tcW w:w="567" w:type="dxa"/>
            <w:gridSpan w:val="2"/>
            <w:tcBorders>
              <w:top w:val="nil"/>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392</w:t>
            </w:r>
          </w:p>
        </w:tc>
        <w:tc>
          <w:tcPr>
            <w:tcW w:w="567" w:type="dxa"/>
            <w:gridSpan w:val="2"/>
            <w:tcBorders>
              <w:top w:val="nil"/>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402</w:t>
            </w:r>
          </w:p>
        </w:tc>
        <w:tc>
          <w:tcPr>
            <w:tcW w:w="709" w:type="dxa"/>
            <w:tcBorders>
              <w:top w:val="nil"/>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2181,38</w:t>
            </w:r>
          </w:p>
        </w:tc>
        <w:tc>
          <w:tcPr>
            <w:tcW w:w="1261" w:type="dxa"/>
            <w:tcBorders>
              <w:top w:val="nil"/>
              <w:left w:val="nil"/>
              <w:bottom w:val="single" w:sz="4" w:space="0" w:color="auto"/>
              <w:right w:val="single" w:sz="4" w:space="0" w:color="auto"/>
            </w:tcBorders>
            <w:shd w:val="clear" w:color="auto" w:fill="auto"/>
            <w:noWrap/>
            <w:vAlign w:val="bottom"/>
          </w:tcPr>
          <w:p w:rsidR="00B60C2E" w:rsidRPr="0011500F" w:rsidRDefault="00B60C2E" w:rsidP="00B60C2E">
            <w:pPr>
              <w:rPr>
                <w:rFonts w:ascii="Calibri" w:hAnsi="Calibri" w:cs="Calibri"/>
                <w:color w:val="000000"/>
                <w:sz w:val="18"/>
                <w:szCs w:val="18"/>
              </w:rPr>
            </w:pPr>
            <w:r w:rsidRPr="0011500F">
              <w:rPr>
                <w:rFonts w:ascii="Calibri" w:hAnsi="Calibri" w:cs="Calibri"/>
                <w:color w:val="000000"/>
                <w:sz w:val="18"/>
                <w:szCs w:val="18"/>
              </w:rPr>
              <w:t> </w:t>
            </w:r>
          </w:p>
        </w:tc>
      </w:tr>
      <w:tr w:rsidR="00B60C2E" w:rsidRPr="0011500F" w:rsidTr="00B60C2E">
        <w:trPr>
          <w:trHeight w:val="960"/>
        </w:trPr>
        <w:tc>
          <w:tcPr>
            <w:tcW w:w="2094" w:type="dxa"/>
            <w:gridSpan w:val="3"/>
            <w:vMerge/>
            <w:tcBorders>
              <w:top w:val="single" w:sz="4" w:space="0" w:color="auto"/>
              <w:left w:val="single" w:sz="4" w:space="0" w:color="auto"/>
              <w:bottom w:val="single" w:sz="4" w:space="0" w:color="auto"/>
              <w:right w:val="single" w:sz="4" w:space="0" w:color="auto"/>
            </w:tcBorders>
            <w:vAlign w:val="center"/>
          </w:tcPr>
          <w:p w:rsidR="00B60C2E" w:rsidRPr="0011500F" w:rsidRDefault="00B60C2E" w:rsidP="00B60C2E">
            <w:pPr>
              <w:rPr>
                <w:rFonts w:ascii="Calibri" w:hAnsi="Calibri" w:cs="Calibri"/>
                <w:color w:val="000000"/>
                <w:sz w:val="18"/>
                <w:szCs w:val="18"/>
              </w:rPr>
            </w:pPr>
          </w:p>
        </w:tc>
        <w:tc>
          <w:tcPr>
            <w:tcW w:w="1440" w:type="dxa"/>
            <w:tcBorders>
              <w:top w:val="nil"/>
              <w:left w:val="nil"/>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pacing w:val="-5"/>
                <w:sz w:val="18"/>
                <w:szCs w:val="18"/>
              </w:rPr>
              <w:t>В т.ч. областной бюджет</w:t>
            </w:r>
          </w:p>
        </w:tc>
        <w:tc>
          <w:tcPr>
            <w:tcW w:w="840" w:type="dxa"/>
            <w:tcBorders>
              <w:top w:val="nil"/>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162</w:t>
            </w:r>
          </w:p>
        </w:tc>
        <w:tc>
          <w:tcPr>
            <w:tcW w:w="461" w:type="dxa"/>
            <w:tcBorders>
              <w:top w:val="nil"/>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39</w:t>
            </w:r>
          </w:p>
        </w:tc>
        <w:tc>
          <w:tcPr>
            <w:tcW w:w="840" w:type="dxa"/>
            <w:tcBorders>
              <w:top w:val="nil"/>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50</w:t>
            </w:r>
          </w:p>
        </w:tc>
        <w:tc>
          <w:tcPr>
            <w:tcW w:w="578" w:type="dxa"/>
            <w:tcBorders>
              <w:top w:val="nil"/>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45,1</w:t>
            </w:r>
          </w:p>
        </w:tc>
        <w:tc>
          <w:tcPr>
            <w:tcW w:w="567" w:type="dxa"/>
            <w:gridSpan w:val="2"/>
            <w:tcBorders>
              <w:top w:val="nil"/>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163</w:t>
            </w:r>
          </w:p>
        </w:tc>
        <w:tc>
          <w:tcPr>
            <w:tcW w:w="425" w:type="dxa"/>
            <w:gridSpan w:val="2"/>
            <w:tcBorders>
              <w:top w:val="nil"/>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182</w:t>
            </w:r>
          </w:p>
        </w:tc>
        <w:tc>
          <w:tcPr>
            <w:tcW w:w="567" w:type="dxa"/>
            <w:gridSpan w:val="2"/>
            <w:tcBorders>
              <w:top w:val="nil"/>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182</w:t>
            </w:r>
          </w:p>
        </w:tc>
        <w:tc>
          <w:tcPr>
            <w:tcW w:w="567" w:type="dxa"/>
            <w:gridSpan w:val="2"/>
            <w:tcBorders>
              <w:top w:val="nil"/>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182</w:t>
            </w:r>
          </w:p>
        </w:tc>
        <w:tc>
          <w:tcPr>
            <w:tcW w:w="709" w:type="dxa"/>
            <w:tcBorders>
              <w:top w:val="nil"/>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1033,3</w:t>
            </w:r>
          </w:p>
        </w:tc>
        <w:tc>
          <w:tcPr>
            <w:tcW w:w="1261" w:type="dxa"/>
            <w:tcBorders>
              <w:top w:val="nil"/>
              <w:left w:val="nil"/>
              <w:bottom w:val="single" w:sz="4" w:space="0" w:color="auto"/>
              <w:right w:val="single" w:sz="4" w:space="0" w:color="auto"/>
            </w:tcBorders>
            <w:shd w:val="clear" w:color="auto" w:fill="auto"/>
            <w:noWrap/>
            <w:vAlign w:val="bottom"/>
          </w:tcPr>
          <w:p w:rsidR="00B60C2E" w:rsidRPr="0011500F" w:rsidRDefault="00B60C2E" w:rsidP="00B60C2E">
            <w:pPr>
              <w:rPr>
                <w:rFonts w:ascii="Calibri" w:hAnsi="Calibri" w:cs="Calibri"/>
                <w:color w:val="000000"/>
                <w:sz w:val="18"/>
                <w:szCs w:val="18"/>
              </w:rPr>
            </w:pPr>
            <w:r w:rsidRPr="0011500F">
              <w:rPr>
                <w:rFonts w:ascii="Calibri" w:hAnsi="Calibri" w:cs="Calibri"/>
                <w:color w:val="000000"/>
                <w:sz w:val="18"/>
                <w:szCs w:val="18"/>
              </w:rPr>
              <w:t> </w:t>
            </w:r>
          </w:p>
        </w:tc>
      </w:tr>
      <w:tr w:rsidR="00B60C2E" w:rsidRPr="0011500F" w:rsidTr="00B60C2E">
        <w:trPr>
          <w:trHeight w:val="1005"/>
        </w:trPr>
        <w:tc>
          <w:tcPr>
            <w:tcW w:w="2094" w:type="dxa"/>
            <w:gridSpan w:val="3"/>
            <w:vMerge/>
            <w:tcBorders>
              <w:top w:val="single" w:sz="4" w:space="0" w:color="auto"/>
              <w:left w:val="single" w:sz="4" w:space="0" w:color="auto"/>
              <w:bottom w:val="single" w:sz="4" w:space="0" w:color="auto"/>
              <w:right w:val="single" w:sz="4" w:space="0" w:color="auto"/>
            </w:tcBorders>
            <w:vAlign w:val="center"/>
          </w:tcPr>
          <w:p w:rsidR="00B60C2E" w:rsidRPr="0011500F" w:rsidRDefault="00B60C2E" w:rsidP="00B60C2E">
            <w:pPr>
              <w:rPr>
                <w:rFonts w:ascii="Calibri" w:hAnsi="Calibri" w:cs="Calibri"/>
                <w:color w:val="000000"/>
                <w:sz w:val="18"/>
                <w:szCs w:val="18"/>
              </w:rPr>
            </w:pPr>
          </w:p>
        </w:tc>
        <w:tc>
          <w:tcPr>
            <w:tcW w:w="1440"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rPr>
                <w:color w:val="000000"/>
                <w:sz w:val="18"/>
                <w:szCs w:val="18"/>
              </w:rPr>
            </w:pPr>
            <w:r w:rsidRPr="0011500F">
              <w:rPr>
                <w:color w:val="000000"/>
                <w:spacing w:val="1"/>
                <w:sz w:val="18"/>
                <w:szCs w:val="18"/>
              </w:rPr>
              <w:t>Бюджет муниципального образования</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90</w:t>
            </w: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50,08</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141,64</w:t>
            </w: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113,3</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100</w:t>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215</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210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220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1148,08</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B60C2E" w:rsidRPr="0011500F" w:rsidRDefault="00B60C2E" w:rsidP="00B60C2E">
            <w:pPr>
              <w:rPr>
                <w:rFonts w:ascii="Calibri" w:hAnsi="Calibri" w:cs="Calibri"/>
                <w:color w:val="000000"/>
                <w:sz w:val="18"/>
                <w:szCs w:val="18"/>
              </w:rPr>
            </w:pPr>
            <w:r w:rsidRPr="0011500F">
              <w:rPr>
                <w:rFonts w:ascii="Calibri" w:hAnsi="Calibri" w:cs="Calibri"/>
                <w:color w:val="000000"/>
                <w:sz w:val="18"/>
                <w:szCs w:val="18"/>
              </w:rPr>
              <w:t> </w:t>
            </w:r>
          </w:p>
        </w:tc>
      </w:tr>
      <w:tr w:rsidR="00B60C2E" w:rsidRPr="0011500F" w:rsidTr="00B60C2E">
        <w:trPr>
          <w:trHeight w:val="1005"/>
        </w:trPr>
        <w:tc>
          <w:tcPr>
            <w:tcW w:w="2094" w:type="dxa"/>
            <w:gridSpan w:val="3"/>
            <w:tcBorders>
              <w:top w:val="single" w:sz="4" w:space="0" w:color="auto"/>
              <w:left w:val="single" w:sz="4" w:space="0" w:color="auto"/>
              <w:bottom w:val="single" w:sz="4" w:space="0" w:color="auto"/>
              <w:right w:val="single" w:sz="4" w:space="0" w:color="auto"/>
            </w:tcBorders>
            <w:vAlign w:val="center"/>
          </w:tcPr>
          <w:p w:rsidR="00B60C2E" w:rsidRPr="0011500F" w:rsidRDefault="00B60C2E" w:rsidP="00B60C2E">
            <w:pPr>
              <w:rPr>
                <w:rFonts w:ascii="Calibri" w:hAnsi="Calibri" w:cs="Calibri"/>
                <w:color w:val="000000"/>
                <w:sz w:val="18"/>
                <w:szCs w:val="18"/>
              </w:rPr>
            </w:pPr>
          </w:p>
        </w:tc>
        <w:tc>
          <w:tcPr>
            <w:tcW w:w="1440" w:type="dxa"/>
            <w:tcBorders>
              <w:top w:val="single" w:sz="4" w:space="0" w:color="auto"/>
              <w:left w:val="nil"/>
              <w:bottom w:val="single" w:sz="4" w:space="0" w:color="auto"/>
              <w:right w:val="single" w:sz="4" w:space="0" w:color="auto"/>
            </w:tcBorders>
            <w:shd w:val="clear" w:color="000000" w:fill="FFFFFF"/>
            <w:vAlign w:val="center"/>
          </w:tcPr>
          <w:p w:rsidR="00B60C2E" w:rsidRPr="0011500F" w:rsidRDefault="00B60C2E" w:rsidP="00B60C2E">
            <w:pPr>
              <w:rPr>
                <w:color w:val="000000"/>
                <w:spacing w:val="1"/>
                <w:sz w:val="18"/>
                <w:szCs w:val="18"/>
              </w:rPr>
            </w:pPr>
            <w:r w:rsidRPr="0011500F">
              <w:rPr>
                <w:color w:val="000000"/>
                <w:spacing w:val="1"/>
                <w:sz w:val="18"/>
                <w:szCs w:val="18"/>
              </w:rPr>
              <w:t>За счет средств арендатора</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0</w:t>
            </w: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0</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0</w:t>
            </w: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0</w:t>
            </w:r>
          </w:p>
        </w:tc>
        <w:tc>
          <w:tcPr>
            <w:tcW w:w="425" w:type="dxa"/>
            <w:gridSpan w:val="2"/>
            <w:tcBorders>
              <w:top w:val="single" w:sz="4" w:space="0" w:color="auto"/>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B60C2E" w:rsidRPr="0011500F" w:rsidRDefault="00B60C2E" w:rsidP="00B60C2E">
            <w:pPr>
              <w:jc w:val="right"/>
              <w:rPr>
                <w:rFonts w:ascii="Calibri" w:hAnsi="Calibri" w:cs="Calibri"/>
                <w:color w:val="000000"/>
                <w:sz w:val="18"/>
                <w:szCs w:val="18"/>
              </w:rPr>
            </w:pPr>
            <w:r w:rsidRPr="0011500F">
              <w:rPr>
                <w:rFonts w:ascii="Calibri" w:hAnsi="Calibri" w:cs="Calibri"/>
                <w:color w:val="000000"/>
                <w:sz w:val="18"/>
                <w:szCs w:val="18"/>
              </w:rPr>
              <w:t>0</w:t>
            </w:r>
          </w:p>
        </w:tc>
        <w:tc>
          <w:tcPr>
            <w:tcW w:w="1261" w:type="dxa"/>
            <w:tcBorders>
              <w:top w:val="single" w:sz="4" w:space="0" w:color="auto"/>
              <w:left w:val="nil"/>
              <w:bottom w:val="single" w:sz="4" w:space="0" w:color="auto"/>
              <w:right w:val="single" w:sz="4" w:space="0" w:color="auto"/>
            </w:tcBorders>
            <w:shd w:val="clear" w:color="auto" w:fill="auto"/>
            <w:noWrap/>
            <w:vAlign w:val="bottom"/>
          </w:tcPr>
          <w:p w:rsidR="00B60C2E" w:rsidRPr="0011500F" w:rsidRDefault="00B60C2E" w:rsidP="00B60C2E">
            <w:pPr>
              <w:rPr>
                <w:rFonts w:ascii="Calibri" w:hAnsi="Calibri" w:cs="Calibri"/>
                <w:color w:val="000000"/>
                <w:sz w:val="18"/>
                <w:szCs w:val="18"/>
              </w:rPr>
            </w:pPr>
          </w:p>
        </w:tc>
      </w:tr>
    </w:tbl>
    <w:p w:rsidR="00B60C2E" w:rsidRPr="0011500F" w:rsidRDefault="00B60C2E" w:rsidP="00B60C2E">
      <w:pPr>
        <w:jc w:val="center"/>
        <w:outlineLvl w:val="0"/>
        <w:rPr>
          <w:sz w:val="18"/>
          <w:szCs w:val="18"/>
        </w:rPr>
      </w:pPr>
      <w:r w:rsidRPr="0011500F">
        <w:rPr>
          <w:b/>
          <w:bCs/>
          <w:sz w:val="18"/>
          <w:szCs w:val="18"/>
          <w:u w:val="single"/>
        </w:rPr>
        <w:t>____________</w:t>
      </w:r>
    </w:p>
    <w:p w:rsidR="00B60C2E" w:rsidRPr="0011500F" w:rsidRDefault="00B60C2E" w:rsidP="00B60C2E">
      <w:pPr>
        <w:rPr>
          <w:sz w:val="18"/>
          <w:szCs w:val="18"/>
        </w:rPr>
      </w:pPr>
    </w:p>
    <w:p w:rsidR="00B60C2E" w:rsidRPr="0011500F" w:rsidRDefault="00B60C2E" w:rsidP="00B60C2E">
      <w:pPr>
        <w:ind w:right="-22"/>
        <w:jc w:val="center"/>
        <w:rPr>
          <w:b/>
          <w:sz w:val="18"/>
          <w:szCs w:val="18"/>
        </w:rPr>
      </w:pPr>
      <w:r w:rsidRPr="0011500F">
        <w:rPr>
          <w:b/>
          <w:noProof/>
          <w:sz w:val="18"/>
          <w:szCs w:val="18"/>
        </w:rPr>
        <w:drawing>
          <wp:inline distT="0" distB="0" distL="0" distR="0">
            <wp:extent cx="457200" cy="542925"/>
            <wp:effectExtent l="19050" t="0" r="0" b="0"/>
            <wp:docPr id="6" name="Рисунок 7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ерб района1"/>
                    <pic:cNvPicPr>
                      <a:picLocks noChangeAspect="1" noChangeArrowheads="1"/>
                    </pic:cNvPicPr>
                  </pic:nvPicPr>
                  <pic:blipFill>
                    <a:blip r:embed="rId35"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B60C2E" w:rsidRPr="0011500F" w:rsidRDefault="00B60C2E" w:rsidP="00B60C2E">
      <w:pPr>
        <w:ind w:right="-22"/>
        <w:jc w:val="center"/>
        <w:rPr>
          <w:b/>
          <w:sz w:val="18"/>
          <w:szCs w:val="18"/>
          <w:lang w:val="en-US"/>
        </w:rPr>
      </w:pPr>
    </w:p>
    <w:p w:rsidR="00B60C2E" w:rsidRPr="0011500F" w:rsidRDefault="00B60C2E" w:rsidP="00B60C2E">
      <w:pPr>
        <w:ind w:right="-22"/>
        <w:jc w:val="center"/>
        <w:rPr>
          <w:b/>
          <w:sz w:val="18"/>
          <w:szCs w:val="18"/>
        </w:rPr>
      </w:pPr>
      <w:r w:rsidRPr="0011500F">
        <w:rPr>
          <w:b/>
          <w:sz w:val="18"/>
          <w:szCs w:val="18"/>
        </w:rPr>
        <w:t>АДМИНИСТРАЦИЯ ОРЛОВСКОГО РАЙОНА</w:t>
      </w:r>
    </w:p>
    <w:p w:rsidR="00B60C2E" w:rsidRPr="0011500F" w:rsidRDefault="00B60C2E" w:rsidP="00B60C2E">
      <w:pPr>
        <w:ind w:right="-22"/>
        <w:jc w:val="center"/>
        <w:rPr>
          <w:b/>
          <w:sz w:val="18"/>
          <w:szCs w:val="18"/>
        </w:rPr>
      </w:pPr>
      <w:r w:rsidRPr="0011500F">
        <w:rPr>
          <w:b/>
          <w:sz w:val="18"/>
          <w:szCs w:val="18"/>
        </w:rPr>
        <w:t>КИРОВСКОЙ ОБЛАСТИ</w:t>
      </w:r>
    </w:p>
    <w:p w:rsidR="00B60C2E" w:rsidRPr="0011500F" w:rsidRDefault="00B60C2E" w:rsidP="00B60C2E">
      <w:pPr>
        <w:ind w:right="-22"/>
        <w:jc w:val="center"/>
        <w:rPr>
          <w:sz w:val="18"/>
          <w:szCs w:val="18"/>
        </w:rPr>
      </w:pPr>
    </w:p>
    <w:p w:rsidR="00B60C2E" w:rsidRPr="0011500F" w:rsidRDefault="00B60C2E" w:rsidP="00B60C2E">
      <w:pPr>
        <w:ind w:right="-22"/>
        <w:jc w:val="center"/>
        <w:rPr>
          <w:b/>
          <w:sz w:val="18"/>
          <w:szCs w:val="18"/>
        </w:rPr>
      </w:pPr>
      <w:r w:rsidRPr="0011500F">
        <w:rPr>
          <w:b/>
          <w:sz w:val="18"/>
          <w:szCs w:val="18"/>
        </w:rPr>
        <w:t>ПОСТАНОВЛЕНИЕ</w:t>
      </w:r>
    </w:p>
    <w:p w:rsidR="00B60C2E" w:rsidRPr="0011500F" w:rsidRDefault="00B60C2E" w:rsidP="00B60C2E">
      <w:pPr>
        <w:ind w:right="-22"/>
        <w:rPr>
          <w:sz w:val="18"/>
          <w:szCs w:val="18"/>
        </w:rPr>
      </w:pPr>
    </w:p>
    <w:p w:rsidR="00B60C2E" w:rsidRPr="0011500F" w:rsidRDefault="00B60C2E" w:rsidP="00B60C2E">
      <w:pPr>
        <w:pStyle w:val="1"/>
        <w:ind w:right="-22"/>
        <w:rPr>
          <w:sz w:val="18"/>
          <w:szCs w:val="18"/>
        </w:rPr>
      </w:pPr>
      <w:r w:rsidRPr="0011500F">
        <w:rPr>
          <w:sz w:val="18"/>
          <w:szCs w:val="18"/>
        </w:rPr>
        <w:t>27.08.2018                                                                                                  № 556-п</w:t>
      </w:r>
    </w:p>
    <w:p w:rsidR="00B60C2E" w:rsidRPr="0011500F" w:rsidRDefault="00B60C2E" w:rsidP="00B60C2E">
      <w:pPr>
        <w:ind w:right="-22"/>
        <w:jc w:val="center"/>
        <w:rPr>
          <w:sz w:val="18"/>
          <w:szCs w:val="18"/>
        </w:rPr>
      </w:pPr>
      <w:r w:rsidRPr="0011500F">
        <w:rPr>
          <w:sz w:val="18"/>
          <w:szCs w:val="18"/>
        </w:rPr>
        <w:t>г. Орлов</w:t>
      </w:r>
    </w:p>
    <w:p w:rsidR="00B60C2E" w:rsidRPr="0011500F" w:rsidRDefault="00B60C2E" w:rsidP="00B60C2E">
      <w:pPr>
        <w:ind w:right="-22"/>
        <w:jc w:val="both"/>
        <w:rPr>
          <w:sz w:val="18"/>
          <w:szCs w:val="18"/>
        </w:rPr>
      </w:pPr>
    </w:p>
    <w:p w:rsidR="00B60C2E" w:rsidRPr="0011500F" w:rsidRDefault="00B60C2E" w:rsidP="00B60C2E">
      <w:pPr>
        <w:pStyle w:val="a6"/>
        <w:spacing w:line="276" w:lineRule="auto"/>
        <w:ind w:right="-22"/>
        <w:rPr>
          <w:b/>
          <w:bCs/>
          <w:sz w:val="18"/>
          <w:szCs w:val="18"/>
        </w:rPr>
      </w:pPr>
      <w:r w:rsidRPr="0011500F">
        <w:rPr>
          <w:b/>
          <w:bCs/>
          <w:sz w:val="18"/>
          <w:szCs w:val="18"/>
        </w:rPr>
        <w:lastRenderedPageBreak/>
        <w:t xml:space="preserve">О проведении открытого аукциона </w:t>
      </w:r>
    </w:p>
    <w:p w:rsidR="00B60C2E" w:rsidRPr="0011500F" w:rsidRDefault="00B60C2E" w:rsidP="00B60C2E">
      <w:pPr>
        <w:pStyle w:val="a6"/>
        <w:spacing w:line="276" w:lineRule="auto"/>
        <w:ind w:right="-22"/>
        <w:rPr>
          <w:b/>
          <w:bCs/>
          <w:sz w:val="18"/>
          <w:szCs w:val="18"/>
        </w:rPr>
      </w:pPr>
      <w:r w:rsidRPr="0011500F">
        <w:rPr>
          <w:b/>
          <w:bCs/>
          <w:sz w:val="18"/>
          <w:szCs w:val="18"/>
        </w:rPr>
        <w:t>по продаже муниципального имущества</w:t>
      </w:r>
    </w:p>
    <w:p w:rsidR="00B60C2E" w:rsidRPr="0011500F" w:rsidRDefault="00B60C2E" w:rsidP="00B60C2E">
      <w:pPr>
        <w:pStyle w:val="a6"/>
        <w:spacing w:line="276" w:lineRule="auto"/>
        <w:ind w:right="-22"/>
        <w:rPr>
          <w:b/>
          <w:bCs/>
          <w:sz w:val="18"/>
          <w:szCs w:val="18"/>
        </w:rPr>
      </w:pPr>
    </w:p>
    <w:p w:rsidR="00B60C2E" w:rsidRPr="0011500F" w:rsidRDefault="00B60C2E" w:rsidP="00B60C2E">
      <w:pPr>
        <w:ind w:right="-5" w:firstLine="708"/>
        <w:jc w:val="both"/>
        <w:rPr>
          <w:sz w:val="18"/>
          <w:szCs w:val="18"/>
        </w:rPr>
      </w:pPr>
      <w:proofErr w:type="gramStart"/>
      <w:r w:rsidRPr="0011500F">
        <w:rPr>
          <w:sz w:val="18"/>
          <w:szCs w:val="18"/>
        </w:rPr>
        <w:t>В соответствии с Федеральным законом от 21.12.2001 № 178-ФЗ «О приватизации государственного и муниципального имущества», Перечнем объектов муниципального имущества, подлежащих приватизации в 2018 году, утвержденным решением Орловской районной Думы от 24.11.2017 № 14/117 (с изменениями от 23.03.2018 № 19/153, от 27.07.2018 № 22/191), Положением о порядке приватизации муниципального имущества муниципального образования Орловский муниципальный район Кировской области, утвержденным решением Орловской районной Думы</w:t>
      </w:r>
      <w:proofErr w:type="gramEnd"/>
      <w:r w:rsidRPr="0011500F">
        <w:rPr>
          <w:sz w:val="18"/>
          <w:szCs w:val="18"/>
        </w:rPr>
        <w:t xml:space="preserve"> от 26.06.2014 № 33/289 (с изменениями от 31.05.2017 № 10/67), администрация Орловского района Кировской области ПОСТАНОВЛЯЕТ:</w:t>
      </w:r>
    </w:p>
    <w:p w:rsidR="00B60C2E" w:rsidRPr="0011500F" w:rsidRDefault="00B60C2E" w:rsidP="00B60C2E">
      <w:pPr>
        <w:pStyle w:val="af6"/>
        <w:numPr>
          <w:ilvl w:val="0"/>
          <w:numId w:val="2"/>
        </w:numPr>
        <w:tabs>
          <w:tab w:val="clear" w:pos="1429"/>
          <w:tab w:val="num" w:pos="993"/>
        </w:tabs>
        <w:spacing w:after="0" w:line="276" w:lineRule="auto"/>
        <w:ind w:left="0" w:right="-1" w:firstLine="709"/>
        <w:jc w:val="both"/>
        <w:rPr>
          <w:sz w:val="18"/>
          <w:szCs w:val="18"/>
        </w:rPr>
      </w:pPr>
      <w:r w:rsidRPr="0011500F">
        <w:rPr>
          <w:sz w:val="18"/>
          <w:szCs w:val="18"/>
        </w:rPr>
        <w:t xml:space="preserve">Провести открытый аукцион по продаже муниципального имущества </w:t>
      </w:r>
      <w:proofErr w:type="gramStart"/>
      <w:r w:rsidRPr="0011500F">
        <w:rPr>
          <w:sz w:val="18"/>
          <w:szCs w:val="18"/>
        </w:rPr>
        <w:t>согласно Приложения</w:t>
      </w:r>
      <w:proofErr w:type="gramEnd"/>
      <w:r w:rsidRPr="0011500F">
        <w:rPr>
          <w:sz w:val="18"/>
          <w:szCs w:val="18"/>
        </w:rPr>
        <w:t xml:space="preserve"> 1. </w:t>
      </w:r>
    </w:p>
    <w:p w:rsidR="00B60C2E" w:rsidRPr="0011500F" w:rsidRDefault="00B60C2E" w:rsidP="00B60C2E">
      <w:pPr>
        <w:pStyle w:val="af6"/>
        <w:numPr>
          <w:ilvl w:val="0"/>
          <w:numId w:val="2"/>
        </w:numPr>
        <w:tabs>
          <w:tab w:val="clear" w:pos="1429"/>
          <w:tab w:val="num" w:pos="993"/>
        </w:tabs>
        <w:spacing w:after="0" w:line="276" w:lineRule="auto"/>
        <w:ind w:left="0" w:right="-1" w:firstLine="709"/>
        <w:jc w:val="both"/>
        <w:rPr>
          <w:sz w:val="18"/>
          <w:szCs w:val="18"/>
        </w:rPr>
      </w:pPr>
      <w:r w:rsidRPr="0011500F">
        <w:rPr>
          <w:sz w:val="18"/>
          <w:szCs w:val="18"/>
        </w:rPr>
        <w:t xml:space="preserve">Начальная (минимальная) цена договора (цена лота) составляет </w:t>
      </w:r>
      <w:r w:rsidRPr="0011500F">
        <w:rPr>
          <w:rStyle w:val="af8"/>
          <w:b w:val="0"/>
          <w:sz w:val="18"/>
          <w:szCs w:val="18"/>
        </w:rPr>
        <w:t>2 098 000 (два миллиона девяносто восемь тысяч) рублей 00 копеек (в том числе НДС – 273 127,12).</w:t>
      </w:r>
      <w:r w:rsidRPr="0011500F">
        <w:rPr>
          <w:sz w:val="18"/>
          <w:szCs w:val="18"/>
        </w:rPr>
        <w:t xml:space="preserve"> </w:t>
      </w:r>
    </w:p>
    <w:p w:rsidR="00B60C2E" w:rsidRPr="0011500F" w:rsidRDefault="00B60C2E" w:rsidP="00B60C2E">
      <w:pPr>
        <w:pStyle w:val="af6"/>
        <w:numPr>
          <w:ilvl w:val="0"/>
          <w:numId w:val="2"/>
        </w:numPr>
        <w:tabs>
          <w:tab w:val="clear" w:pos="1429"/>
          <w:tab w:val="num" w:pos="993"/>
        </w:tabs>
        <w:spacing w:after="0" w:line="276" w:lineRule="auto"/>
        <w:ind w:left="0" w:right="-1" w:firstLine="709"/>
        <w:jc w:val="both"/>
        <w:rPr>
          <w:sz w:val="18"/>
          <w:szCs w:val="18"/>
        </w:rPr>
      </w:pPr>
      <w:r w:rsidRPr="0011500F">
        <w:rPr>
          <w:sz w:val="18"/>
          <w:szCs w:val="18"/>
        </w:rPr>
        <w:t>Установить величину повышения начальной цены (шаг аукциона) – 5% от начальной цены – 104 900 (сто четыре тысячи девятьсот) рублей 00 копеек.</w:t>
      </w:r>
    </w:p>
    <w:p w:rsidR="00B60C2E" w:rsidRPr="0011500F" w:rsidRDefault="00B60C2E" w:rsidP="00B60C2E">
      <w:pPr>
        <w:pStyle w:val="af6"/>
        <w:numPr>
          <w:ilvl w:val="0"/>
          <w:numId w:val="2"/>
        </w:numPr>
        <w:tabs>
          <w:tab w:val="clear" w:pos="1429"/>
          <w:tab w:val="num" w:pos="993"/>
        </w:tabs>
        <w:spacing w:after="0" w:line="276" w:lineRule="auto"/>
        <w:ind w:left="0" w:right="-1" w:firstLine="709"/>
        <w:jc w:val="both"/>
        <w:rPr>
          <w:sz w:val="18"/>
          <w:szCs w:val="18"/>
        </w:rPr>
      </w:pPr>
      <w:r w:rsidRPr="0011500F">
        <w:rPr>
          <w:sz w:val="18"/>
          <w:szCs w:val="18"/>
        </w:rPr>
        <w:t>Установить размер задатка для участия в аукционе 20% от начальной цены – 419 600 (четыреста девятнадцать тысяч шестьсот) рублей 00 копеек.</w:t>
      </w:r>
    </w:p>
    <w:p w:rsidR="00B60C2E" w:rsidRPr="0011500F" w:rsidRDefault="00B60C2E" w:rsidP="00B60C2E">
      <w:pPr>
        <w:pStyle w:val="af6"/>
        <w:numPr>
          <w:ilvl w:val="0"/>
          <w:numId w:val="2"/>
        </w:numPr>
        <w:tabs>
          <w:tab w:val="clear" w:pos="1429"/>
          <w:tab w:val="num" w:pos="993"/>
        </w:tabs>
        <w:spacing w:after="0" w:line="276" w:lineRule="auto"/>
        <w:ind w:left="0" w:right="-1" w:firstLine="709"/>
        <w:jc w:val="both"/>
        <w:rPr>
          <w:sz w:val="18"/>
          <w:szCs w:val="18"/>
        </w:rPr>
      </w:pPr>
      <w:r w:rsidRPr="0011500F">
        <w:rPr>
          <w:sz w:val="18"/>
          <w:szCs w:val="18"/>
        </w:rPr>
        <w:t>Управлению по экономике, имущественным отношениям и земельным ресурсам администрации Орловского района (</w:t>
      </w:r>
      <w:proofErr w:type="spellStart"/>
      <w:r w:rsidRPr="0011500F">
        <w:rPr>
          <w:sz w:val="18"/>
          <w:szCs w:val="18"/>
        </w:rPr>
        <w:t>Тюфякова</w:t>
      </w:r>
      <w:proofErr w:type="spellEnd"/>
      <w:r w:rsidRPr="0011500F">
        <w:rPr>
          <w:sz w:val="18"/>
          <w:szCs w:val="18"/>
        </w:rPr>
        <w:t xml:space="preserve"> Е.А.) опубликовать извещение о проведении торгов на официальном федеральном сайте в сети «Интернет», провести аукцион по продаже вышеуказанного имущества и заключить договор купли-продажи с победителем торгов.</w:t>
      </w:r>
    </w:p>
    <w:p w:rsidR="00B60C2E" w:rsidRPr="0011500F" w:rsidRDefault="00B60C2E" w:rsidP="00B60C2E">
      <w:pPr>
        <w:pStyle w:val="af6"/>
        <w:numPr>
          <w:ilvl w:val="0"/>
          <w:numId w:val="2"/>
        </w:numPr>
        <w:tabs>
          <w:tab w:val="clear" w:pos="1429"/>
          <w:tab w:val="num" w:pos="993"/>
        </w:tabs>
        <w:spacing w:after="0" w:line="276" w:lineRule="auto"/>
        <w:ind w:left="0" w:right="-1" w:firstLine="709"/>
        <w:jc w:val="both"/>
        <w:rPr>
          <w:sz w:val="18"/>
          <w:szCs w:val="18"/>
        </w:rPr>
      </w:pPr>
      <w:proofErr w:type="gramStart"/>
      <w:r w:rsidRPr="0011500F">
        <w:rPr>
          <w:sz w:val="18"/>
          <w:szCs w:val="18"/>
        </w:rPr>
        <w:t>Контроль за</w:t>
      </w:r>
      <w:proofErr w:type="gramEnd"/>
      <w:r w:rsidRPr="0011500F">
        <w:rPr>
          <w:sz w:val="18"/>
          <w:szCs w:val="18"/>
        </w:rPr>
        <w:t xml:space="preserve"> исполнением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11500F">
        <w:rPr>
          <w:sz w:val="18"/>
          <w:szCs w:val="18"/>
        </w:rPr>
        <w:t>Тюфякову</w:t>
      </w:r>
      <w:proofErr w:type="spellEnd"/>
      <w:r w:rsidRPr="0011500F">
        <w:rPr>
          <w:sz w:val="18"/>
          <w:szCs w:val="18"/>
        </w:rPr>
        <w:t xml:space="preserve"> Е.А.</w:t>
      </w:r>
    </w:p>
    <w:p w:rsidR="00B60C2E" w:rsidRPr="0011500F" w:rsidRDefault="00B60C2E" w:rsidP="00B60C2E">
      <w:pPr>
        <w:pStyle w:val="af6"/>
        <w:numPr>
          <w:ilvl w:val="0"/>
          <w:numId w:val="2"/>
        </w:numPr>
        <w:tabs>
          <w:tab w:val="clear" w:pos="1429"/>
          <w:tab w:val="num" w:pos="993"/>
        </w:tabs>
        <w:spacing w:after="0" w:line="276" w:lineRule="auto"/>
        <w:ind w:left="0" w:right="-1" w:firstLine="709"/>
        <w:jc w:val="both"/>
        <w:rPr>
          <w:sz w:val="18"/>
          <w:szCs w:val="18"/>
        </w:rPr>
      </w:pPr>
      <w:r w:rsidRPr="0011500F">
        <w:rPr>
          <w:sz w:val="18"/>
          <w:szCs w:val="18"/>
        </w:rPr>
        <w:t>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w:t>
      </w:r>
    </w:p>
    <w:p w:rsidR="00B60C2E" w:rsidRPr="0011500F" w:rsidRDefault="00B60C2E" w:rsidP="00B60C2E">
      <w:pPr>
        <w:pStyle w:val="af6"/>
        <w:tabs>
          <w:tab w:val="num" w:pos="993"/>
        </w:tabs>
        <w:spacing w:line="276" w:lineRule="auto"/>
        <w:ind w:right="-1"/>
        <w:jc w:val="both"/>
        <w:rPr>
          <w:sz w:val="18"/>
          <w:szCs w:val="18"/>
        </w:rPr>
      </w:pPr>
      <w:r w:rsidRPr="0011500F">
        <w:rPr>
          <w:sz w:val="18"/>
          <w:szCs w:val="18"/>
        </w:rPr>
        <w:t xml:space="preserve">          8. Постановление вступает в силу с момента его опубликования.</w:t>
      </w:r>
    </w:p>
    <w:p w:rsidR="00B60C2E" w:rsidRPr="0011500F" w:rsidRDefault="00B60C2E" w:rsidP="00B60C2E">
      <w:pPr>
        <w:pStyle w:val="a6"/>
        <w:jc w:val="both"/>
        <w:rPr>
          <w:sz w:val="18"/>
          <w:szCs w:val="18"/>
        </w:rPr>
      </w:pPr>
    </w:p>
    <w:p w:rsidR="00B60C2E" w:rsidRPr="0011500F" w:rsidRDefault="00B60C2E" w:rsidP="00B60C2E">
      <w:pPr>
        <w:pStyle w:val="a6"/>
        <w:jc w:val="both"/>
        <w:rPr>
          <w:sz w:val="18"/>
          <w:szCs w:val="18"/>
        </w:rPr>
      </w:pPr>
    </w:p>
    <w:p w:rsidR="00B60C2E" w:rsidRPr="0011500F" w:rsidRDefault="00B60C2E" w:rsidP="00B60C2E">
      <w:pPr>
        <w:pStyle w:val="a6"/>
        <w:ind w:right="-22"/>
        <w:jc w:val="left"/>
        <w:rPr>
          <w:sz w:val="18"/>
          <w:szCs w:val="18"/>
        </w:rPr>
      </w:pPr>
      <w:r w:rsidRPr="0011500F">
        <w:rPr>
          <w:sz w:val="18"/>
          <w:szCs w:val="18"/>
        </w:rPr>
        <w:t xml:space="preserve">И.о. главы администрации </w:t>
      </w:r>
    </w:p>
    <w:p w:rsidR="00B60C2E" w:rsidRPr="0011500F" w:rsidRDefault="00B60C2E" w:rsidP="00B60C2E">
      <w:pPr>
        <w:pStyle w:val="a6"/>
        <w:ind w:right="-22"/>
        <w:jc w:val="left"/>
        <w:rPr>
          <w:sz w:val="18"/>
          <w:szCs w:val="18"/>
        </w:rPr>
      </w:pPr>
      <w:r w:rsidRPr="0011500F">
        <w:rPr>
          <w:sz w:val="18"/>
          <w:szCs w:val="18"/>
        </w:rPr>
        <w:t xml:space="preserve">Орловского района </w:t>
      </w:r>
      <w:r w:rsidRPr="0011500F">
        <w:rPr>
          <w:sz w:val="18"/>
          <w:szCs w:val="18"/>
        </w:rPr>
        <w:tab/>
      </w:r>
      <w:r w:rsidRPr="0011500F">
        <w:rPr>
          <w:sz w:val="18"/>
          <w:szCs w:val="18"/>
        </w:rPr>
        <w:tab/>
        <w:t xml:space="preserve">А.В. </w:t>
      </w:r>
      <w:proofErr w:type="spellStart"/>
      <w:r w:rsidRPr="0011500F">
        <w:rPr>
          <w:sz w:val="18"/>
          <w:szCs w:val="18"/>
        </w:rPr>
        <w:t>Аботуров</w:t>
      </w:r>
      <w:proofErr w:type="spellEnd"/>
    </w:p>
    <w:p w:rsidR="00B60C2E" w:rsidRPr="0011500F" w:rsidRDefault="00B60C2E" w:rsidP="00B60C2E">
      <w:pPr>
        <w:pStyle w:val="a6"/>
        <w:pBdr>
          <w:top w:val="single" w:sz="4" w:space="1" w:color="auto"/>
        </w:pBdr>
        <w:ind w:right="-22" w:firstLine="709"/>
        <w:jc w:val="both"/>
        <w:rPr>
          <w:sz w:val="18"/>
          <w:szCs w:val="18"/>
        </w:rPr>
      </w:pPr>
    </w:p>
    <w:p w:rsidR="00B60C2E" w:rsidRPr="0011500F" w:rsidRDefault="00B60C2E" w:rsidP="00B60C2E">
      <w:pPr>
        <w:ind w:left="5812" w:right="-22"/>
        <w:jc w:val="both"/>
        <w:rPr>
          <w:sz w:val="18"/>
          <w:szCs w:val="18"/>
        </w:rPr>
      </w:pPr>
    </w:p>
    <w:p w:rsidR="00B60C2E" w:rsidRPr="0011500F" w:rsidRDefault="00B60C2E" w:rsidP="00B60C2E">
      <w:pPr>
        <w:ind w:left="5812" w:right="-22"/>
        <w:jc w:val="both"/>
        <w:rPr>
          <w:sz w:val="18"/>
          <w:szCs w:val="18"/>
        </w:rPr>
      </w:pPr>
    </w:p>
    <w:p w:rsidR="00B60C2E" w:rsidRPr="0011500F" w:rsidRDefault="00B60C2E" w:rsidP="00B60C2E">
      <w:pPr>
        <w:ind w:left="5812" w:right="-22"/>
        <w:jc w:val="both"/>
        <w:rPr>
          <w:sz w:val="18"/>
          <w:szCs w:val="18"/>
        </w:rPr>
      </w:pPr>
    </w:p>
    <w:p w:rsidR="00B60C2E" w:rsidRPr="0011500F" w:rsidRDefault="00B60C2E" w:rsidP="00B60C2E">
      <w:pPr>
        <w:ind w:left="5812" w:right="-22"/>
        <w:jc w:val="both"/>
        <w:rPr>
          <w:sz w:val="18"/>
          <w:szCs w:val="18"/>
        </w:rPr>
      </w:pPr>
    </w:p>
    <w:p w:rsidR="00B60C2E" w:rsidRPr="0011500F" w:rsidRDefault="00B60C2E" w:rsidP="00B60C2E">
      <w:pPr>
        <w:ind w:left="5812" w:right="-22"/>
        <w:jc w:val="both"/>
        <w:rPr>
          <w:sz w:val="18"/>
          <w:szCs w:val="18"/>
        </w:rPr>
      </w:pPr>
    </w:p>
    <w:p w:rsidR="00B60C2E" w:rsidRPr="0011500F" w:rsidRDefault="00B60C2E" w:rsidP="00B60C2E">
      <w:pPr>
        <w:ind w:left="5812" w:right="-22"/>
        <w:jc w:val="both"/>
        <w:rPr>
          <w:sz w:val="18"/>
          <w:szCs w:val="18"/>
        </w:rPr>
      </w:pPr>
      <w:r w:rsidRPr="0011500F">
        <w:rPr>
          <w:sz w:val="18"/>
          <w:szCs w:val="18"/>
        </w:rPr>
        <w:t>Приложение 1</w:t>
      </w:r>
    </w:p>
    <w:p w:rsidR="00B60C2E" w:rsidRPr="0011500F" w:rsidRDefault="00B60C2E" w:rsidP="00B60C2E">
      <w:pPr>
        <w:ind w:left="5812" w:right="-22"/>
        <w:jc w:val="both"/>
        <w:rPr>
          <w:sz w:val="18"/>
          <w:szCs w:val="18"/>
        </w:rPr>
      </w:pPr>
      <w:r w:rsidRPr="0011500F">
        <w:rPr>
          <w:sz w:val="18"/>
          <w:szCs w:val="18"/>
        </w:rPr>
        <w:t xml:space="preserve">К постановлению администрации Орловского района </w:t>
      </w:r>
    </w:p>
    <w:p w:rsidR="00B60C2E" w:rsidRPr="0011500F" w:rsidRDefault="00B60C2E" w:rsidP="00B60C2E">
      <w:pPr>
        <w:ind w:left="5812" w:right="-22"/>
        <w:jc w:val="both"/>
        <w:rPr>
          <w:sz w:val="18"/>
          <w:szCs w:val="18"/>
        </w:rPr>
      </w:pPr>
      <w:r w:rsidRPr="0011500F">
        <w:rPr>
          <w:sz w:val="18"/>
          <w:szCs w:val="18"/>
        </w:rPr>
        <w:t>от 27.08.2018 № 556-П</w:t>
      </w:r>
    </w:p>
    <w:p w:rsidR="00B60C2E" w:rsidRPr="0011500F" w:rsidRDefault="00B60C2E" w:rsidP="00B60C2E">
      <w:pPr>
        <w:ind w:left="5812" w:right="-22"/>
        <w:jc w:val="both"/>
        <w:rPr>
          <w:sz w:val="18"/>
          <w:szCs w:val="18"/>
        </w:rPr>
      </w:pPr>
    </w:p>
    <w:p w:rsidR="00B60C2E" w:rsidRPr="0011500F" w:rsidRDefault="00B60C2E" w:rsidP="00B60C2E">
      <w:pPr>
        <w:ind w:left="5812" w:right="-22"/>
        <w:jc w:val="both"/>
        <w:rPr>
          <w:sz w:val="18"/>
          <w:szCs w:val="18"/>
        </w:rPr>
      </w:pPr>
    </w:p>
    <w:p w:rsidR="00B60C2E" w:rsidRPr="0011500F" w:rsidRDefault="00B60C2E" w:rsidP="00B60C2E">
      <w:pPr>
        <w:ind w:right="-22"/>
        <w:jc w:val="center"/>
        <w:rPr>
          <w:sz w:val="18"/>
          <w:szCs w:val="18"/>
        </w:rPr>
      </w:pPr>
      <w:r w:rsidRPr="0011500F">
        <w:rPr>
          <w:sz w:val="18"/>
          <w:szCs w:val="18"/>
        </w:rPr>
        <w:t xml:space="preserve">Перечень </w:t>
      </w:r>
    </w:p>
    <w:p w:rsidR="00B60C2E" w:rsidRPr="0011500F" w:rsidRDefault="00B60C2E" w:rsidP="00B60C2E">
      <w:pPr>
        <w:ind w:right="-22"/>
        <w:jc w:val="center"/>
        <w:rPr>
          <w:sz w:val="18"/>
          <w:szCs w:val="18"/>
        </w:rPr>
      </w:pPr>
      <w:r w:rsidRPr="0011500F">
        <w:rPr>
          <w:sz w:val="18"/>
          <w:szCs w:val="18"/>
        </w:rPr>
        <w:t>муниципального имущества</w:t>
      </w:r>
    </w:p>
    <w:p w:rsidR="00B60C2E" w:rsidRPr="0011500F" w:rsidRDefault="00B60C2E" w:rsidP="00B60C2E">
      <w:pPr>
        <w:ind w:right="-22"/>
        <w:jc w:val="center"/>
        <w:rPr>
          <w:sz w:val="18"/>
          <w:szCs w:val="18"/>
        </w:rPr>
      </w:pPr>
    </w:p>
    <w:tbl>
      <w:tblPr>
        <w:tblW w:w="9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5633"/>
        <w:gridCol w:w="1958"/>
        <w:gridCol w:w="1701"/>
      </w:tblGrid>
      <w:tr w:rsidR="00B60C2E" w:rsidRPr="0011500F" w:rsidTr="00B60C2E">
        <w:tc>
          <w:tcPr>
            <w:tcW w:w="571" w:type="dxa"/>
            <w:vAlign w:val="center"/>
          </w:tcPr>
          <w:p w:rsidR="00B60C2E" w:rsidRPr="0011500F" w:rsidRDefault="00B60C2E" w:rsidP="00B60C2E">
            <w:pPr>
              <w:ind w:right="-22"/>
              <w:jc w:val="center"/>
              <w:rPr>
                <w:sz w:val="18"/>
                <w:szCs w:val="18"/>
              </w:rPr>
            </w:pPr>
            <w:r w:rsidRPr="0011500F">
              <w:rPr>
                <w:sz w:val="18"/>
                <w:szCs w:val="18"/>
              </w:rPr>
              <w:t>№ п.п.</w:t>
            </w:r>
          </w:p>
        </w:tc>
        <w:tc>
          <w:tcPr>
            <w:tcW w:w="5633" w:type="dxa"/>
            <w:vAlign w:val="center"/>
          </w:tcPr>
          <w:p w:rsidR="00B60C2E" w:rsidRPr="0011500F" w:rsidRDefault="00B60C2E" w:rsidP="00B60C2E">
            <w:pPr>
              <w:ind w:right="-22"/>
              <w:jc w:val="center"/>
              <w:rPr>
                <w:sz w:val="18"/>
                <w:szCs w:val="18"/>
              </w:rPr>
            </w:pPr>
            <w:r w:rsidRPr="0011500F">
              <w:rPr>
                <w:sz w:val="18"/>
                <w:szCs w:val="18"/>
              </w:rPr>
              <w:t>Наименование</w:t>
            </w:r>
          </w:p>
        </w:tc>
        <w:tc>
          <w:tcPr>
            <w:tcW w:w="1958" w:type="dxa"/>
            <w:vAlign w:val="center"/>
          </w:tcPr>
          <w:p w:rsidR="00B60C2E" w:rsidRPr="0011500F" w:rsidRDefault="00B60C2E" w:rsidP="00B60C2E">
            <w:pPr>
              <w:ind w:right="-22"/>
              <w:jc w:val="center"/>
              <w:rPr>
                <w:sz w:val="18"/>
                <w:szCs w:val="18"/>
              </w:rPr>
            </w:pPr>
            <w:r w:rsidRPr="0011500F">
              <w:rPr>
                <w:sz w:val="18"/>
                <w:szCs w:val="18"/>
              </w:rPr>
              <w:t>Рыночная стоимость, руб.</w:t>
            </w:r>
          </w:p>
        </w:tc>
        <w:tc>
          <w:tcPr>
            <w:tcW w:w="1701" w:type="dxa"/>
            <w:vAlign w:val="center"/>
          </w:tcPr>
          <w:p w:rsidR="00B60C2E" w:rsidRPr="0011500F" w:rsidRDefault="00B60C2E" w:rsidP="00B60C2E">
            <w:pPr>
              <w:ind w:right="-22"/>
              <w:jc w:val="center"/>
              <w:rPr>
                <w:sz w:val="18"/>
                <w:szCs w:val="18"/>
              </w:rPr>
            </w:pPr>
            <w:r w:rsidRPr="0011500F">
              <w:rPr>
                <w:sz w:val="18"/>
                <w:szCs w:val="18"/>
              </w:rPr>
              <w:t>В том числе НДС 18%, руб.</w:t>
            </w:r>
          </w:p>
        </w:tc>
      </w:tr>
      <w:tr w:rsidR="00B60C2E" w:rsidRPr="0011500F" w:rsidTr="00B60C2E">
        <w:tc>
          <w:tcPr>
            <w:tcW w:w="571" w:type="dxa"/>
            <w:vAlign w:val="center"/>
          </w:tcPr>
          <w:p w:rsidR="00B60C2E" w:rsidRPr="0011500F" w:rsidRDefault="00B60C2E" w:rsidP="00B60C2E">
            <w:pPr>
              <w:ind w:right="-22"/>
              <w:jc w:val="center"/>
              <w:rPr>
                <w:sz w:val="18"/>
                <w:szCs w:val="18"/>
              </w:rPr>
            </w:pPr>
            <w:r w:rsidRPr="0011500F">
              <w:rPr>
                <w:sz w:val="18"/>
                <w:szCs w:val="18"/>
              </w:rPr>
              <w:t>1</w:t>
            </w:r>
          </w:p>
        </w:tc>
        <w:tc>
          <w:tcPr>
            <w:tcW w:w="5633" w:type="dxa"/>
          </w:tcPr>
          <w:p w:rsidR="00B60C2E" w:rsidRPr="0011500F" w:rsidRDefault="00B60C2E" w:rsidP="00B60C2E">
            <w:pPr>
              <w:ind w:right="-22"/>
              <w:jc w:val="both"/>
              <w:rPr>
                <w:sz w:val="18"/>
                <w:szCs w:val="18"/>
              </w:rPr>
            </w:pPr>
            <w:r w:rsidRPr="0011500F">
              <w:rPr>
                <w:sz w:val="18"/>
                <w:szCs w:val="18"/>
              </w:rPr>
              <w:t xml:space="preserve">Здание </w:t>
            </w:r>
            <w:proofErr w:type="gramStart"/>
            <w:r w:rsidRPr="0011500F">
              <w:rPr>
                <w:sz w:val="18"/>
                <w:szCs w:val="18"/>
              </w:rPr>
              <w:t>детского</w:t>
            </w:r>
            <w:proofErr w:type="gramEnd"/>
            <w:r w:rsidRPr="0011500F">
              <w:rPr>
                <w:sz w:val="18"/>
                <w:szCs w:val="18"/>
              </w:rPr>
              <w:t xml:space="preserve"> сада-яслей. Площадь 723,4 кв.м. Этажность: 2, кадастровый номер 3:25:390502:0056:2402/28</w:t>
            </w:r>
            <w:proofErr w:type="gramStart"/>
            <w:r w:rsidRPr="0011500F">
              <w:rPr>
                <w:sz w:val="18"/>
                <w:szCs w:val="18"/>
              </w:rPr>
              <w:t>/А</w:t>
            </w:r>
            <w:proofErr w:type="gramEnd"/>
            <w:r w:rsidRPr="0011500F">
              <w:rPr>
                <w:sz w:val="18"/>
                <w:szCs w:val="18"/>
              </w:rPr>
              <w:t xml:space="preserve">, адрес (местоположение): РФ, Кировская область, Орловский район, г. </w:t>
            </w:r>
            <w:r w:rsidRPr="0011500F">
              <w:rPr>
                <w:sz w:val="18"/>
                <w:szCs w:val="18"/>
              </w:rPr>
              <w:lastRenderedPageBreak/>
              <w:t xml:space="preserve">Орлов, п. </w:t>
            </w:r>
            <w:proofErr w:type="spellStart"/>
            <w:r w:rsidRPr="0011500F">
              <w:rPr>
                <w:sz w:val="18"/>
                <w:szCs w:val="18"/>
              </w:rPr>
              <w:t>ц</w:t>
            </w:r>
            <w:proofErr w:type="spellEnd"/>
            <w:r w:rsidRPr="0011500F">
              <w:rPr>
                <w:sz w:val="18"/>
                <w:szCs w:val="18"/>
              </w:rPr>
              <w:t>. ус. Плодосовхоза</w:t>
            </w:r>
          </w:p>
        </w:tc>
        <w:tc>
          <w:tcPr>
            <w:tcW w:w="1958" w:type="dxa"/>
            <w:vAlign w:val="center"/>
          </w:tcPr>
          <w:p w:rsidR="00B60C2E" w:rsidRPr="0011500F" w:rsidRDefault="00B60C2E" w:rsidP="00B60C2E">
            <w:pPr>
              <w:ind w:right="-22"/>
              <w:jc w:val="center"/>
              <w:rPr>
                <w:sz w:val="18"/>
                <w:szCs w:val="18"/>
              </w:rPr>
            </w:pPr>
            <w:r w:rsidRPr="0011500F">
              <w:rPr>
                <w:sz w:val="18"/>
                <w:szCs w:val="18"/>
              </w:rPr>
              <w:lastRenderedPageBreak/>
              <w:t>1 790 500</w:t>
            </w:r>
          </w:p>
        </w:tc>
        <w:tc>
          <w:tcPr>
            <w:tcW w:w="1701" w:type="dxa"/>
            <w:vAlign w:val="center"/>
          </w:tcPr>
          <w:p w:rsidR="00B60C2E" w:rsidRPr="0011500F" w:rsidRDefault="00B60C2E" w:rsidP="00B60C2E">
            <w:pPr>
              <w:ind w:right="-22"/>
              <w:jc w:val="center"/>
              <w:rPr>
                <w:sz w:val="18"/>
                <w:szCs w:val="18"/>
              </w:rPr>
            </w:pPr>
            <w:r w:rsidRPr="0011500F">
              <w:rPr>
                <w:sz w:val="18"/>
                <w:szCs w:val="18"/>
              </w:rPr>
              <w:t>273 127,12</w:t>
            </w:r>
          </w:p>
        </w:tc>
      </w:tr>
      <w:tr w:rsidR="00B60C2E" w:rsidRPr="0011500F" w:rsidTr="00B60C2E">
        <w:tc>
          <w:tcPr>
            <w:tcW w:w="571" w:type="dxa"/>
            <w:vAlign w:val="center"/>
          </w:tcPr>
          <w:p w:rsidR="00B60C2E" w:rsidRPr="0011500F" w:rsidRDefault="00B60C2E" w:rsidP="00B60C2E">
            <w:pPr>
              <w:ind w:right="-22"/>
              <w:jc w:val="center"/>
              <w:rPr>
                <w:sz w:val="18"/>
                <w:szCs w:val="18"/>
              </w:rPr>
            </w:pPr>
            <w:r w:rsidRPr="0011500F">
              <w:rPr>
                <w:sz w:val="18"/>
                <w:szCs w:val="18"/>
              </w:rPr>
              <w:lastRenderedPageBreak/>
              <w:t>2</w:t>
            </w:r>
          </w:p>
        </w:tc>
        <w:tc>
          <w:tcPr>
            <w:tcW w:w="5633" w:type="dxa"/>
          </w:tcPr>
          <w:p w:rsidR="00B60C2E" w:rsidRPr="0011500F" w:rsidRDefault="00B60C2E" w:rsidP="00B60C2E">
            <w:pPr>
              <w:ind w:right="-22"/>
              <w:jc w:val="both"/>
              <w:rPr>
                <w:sz w:val="18"/>
                <w:szCs w:val="18"/>
              </w:rPr>
            </w:pPr>
            <w:r w:rsidRPr="0011500F">
              <w:rPr>
                <w:sz w:val="18"/>
                <w:szCs w:val="18"/>
              </w:rPr>
              <w:t xml:space="preserve">Земельный участок, кадастровый номер 43:25:390502:56, площадь 3 686 кв.м., категория земель: земли населенных пунктов, адрес (местонахождение): РФ, Кировская область, Орловский район, п. </w:t>
            </w:r>
            <w:proofErr w:type="spellStart"/>
            <w:r w:rsidRPr="0011500F">
              <w:rPr>
                <w:sz w:val="18"/>
                <w:szCs w:val="18"/>
              </w:rPr>
              <w:t>ц</w:t>
            </w:r>
            <w:proofErr w:type="spellEnd"/>
            <w:r w:rsidRPr="0011500F">
              <w:rPr>
                <w:sz w:val="18"/>
                <w:szCs w:val="18"/>
              </w:rPr>
              <w:t>. ус. Плодосовхоза</w:t>
            </w:r>
          </w:p>
        </w:tc>
        <w:tc>
          <w:tcPr>
            <w:tcW w:w="1958" w:type="dxa"/>
            <w:vAlign w:val="center"/>
          </w:tcPr>
          <w:p w:rsidR="00B60C2E" w:rsidRPr="0011500F" w:rsidRDefault="00B60C2E" w:rsidP="00B60C2E">
            <w:pPr>
              <w:ind w:right="-22"/>
              <w:jc w:val="center"/>
              <w:rPr>
                <w:sz w:val="18"/>
                <w:szCs w:val="18"/>
              </w:rPr>
            </w:pPr>
            <w:r w:rsidRPr="0011500F">
              <w:rPr>
                <w:sz w:val="18"/>
                <w:szCs w:val="18"/>
              </w:rPr>
              <w:t>307 500</w:t>
            </w:r>
          </w:p>
        </w:tc>
        <w:tc>
          <w:tcPr>
            <w:tcW w:w="1701" w:type="dxa"/>
            <w:vAlign w:val="center"/>
          </w:tcPr>
          <w:p w:rsidR="00B60C2E" w:rsidRPr="0011500F" w:rsidRDefault="00B60C2E" w:rsidP="00B60C2E">
            <w:pPr>
              <w:ind w:right="-22"/>
              <w:jc w:val="center"/>
              <w:rPr>
                <w:sz w:val="18"/>
                <w:szCs w:val="18"/>
              </w:rPr>
            </w:pPr>
            <w:r w:rsidRPr="0011500F">
              <w:rPr>
                <w:sz w:val="18"/>
                <w:szCs w:val="18"/>
              </w:rPr>
              <w:t>НДС нет</w:t>
            </w:r>
          </w:p>
        </w:tc>
      </w:tr>
      <w:tr w:rsidR="00B60C2E" w:rsidRPr="0011500F" w:rsidTr="00B60C2E">
        <w:tc>
          <w:tcPr>
            <w:tcW w:w="571" w:type="dxa"/>
          </w:tcPr>
          <w:p w:rsidR="00B60C2E" w:rsidRPr="0011500F" w:rsidRDefault="00B60C2E" w:rsidP="00B60C2E">
            <w:pPr>
              <w:ind w:right="-22"/>
              <w:jc w:val="center"/>
              <w:rPr>
                <w:sz w:val="18"/>
                <w:szCs w:val="18"/>
              </w:rPr>
            </w:pPr>
          </w:p>
        </w:tc>
        <w:tc>
          <w:tcPr>
            <w:tcW w:w="5633" w:type="dxa"/>
          </w:tcPr>
          <w:p w:rsidR="00B60C2E" w:rsidRPr="0011500F" w:rsidRDefault="00B60C2E" w:rsidP="00B60C2E">
            <w:pPr>
              <w:ind w:right="-22"/>
              <w:jc w:val="center"/>
              <w:rPr>
                <w:sz w:val="18"/>
                <w:szCs w:val="18"/>
              </w:rPr>
            </w:pPr>
            <w:r w:rsidRPr="0011500F">
              <w:rPr>
                <w:sz w:val="18"/>
                <w:szCs w:val="18"/>
              </w:rPr>
              <w:t>ИТОГО</w:t>
            </w:r>
          </w:p>
        </w:tc>
        <w:tc>
          <w:tcPr>
            <w:tcW w:w="1958" w:type="dxa"/>
            <w:vAlign w:val="center"/>
          </w:tcPr>
          <w:p w:rsidR="00B60C2E" w:rsidRPr="0011500F" w:rsidRDefault="00B60C2E" w:rsidP="00B60C2E">
            <w:pPr>
              <w:ind w:right="-22"/>
              <w:jc w:val="center"/>
              <w:rPr>
                <w:sz w:val="18"/>
                <w:szCs w:val="18"/>
              </w:rPr>
            </w:pPr>
            <w:r w:rsidRPr="0011500F">
              <w:rPr>
                <w:sz w:val="18"/>
                <w:szCs w:val="18"/>
              </w:rPr>
              <w:t>2 098 000</w:t>
            </w:r>
          </w:p>
        </w:tc>
        <w:tc>
          <w:tcPr>
            <w:tcW w:w="1701" w:type="dxa"/>
            <w:vAlign w:val="center"/>
          </w:tcPr>
          <w:p w:rsidR="00B60C2E" w:rsidRPr="0011500F" w:rsidRDefault="00B60C2E" w:rsidP="00B60C2E">
            <w:pPr>
              <w:ind w:right="-22"/>
              <w:jc w:val="center"/>
              <w:rPr>
                <w:sz w:val="18"/>
                <w:szCs w:val="18"/>
              </w:rPr>
            </w:pPr>
            <w:r w:rsidRPr="0011500F">
              <w:rPr>
                <w:sz w:val="18"/>
                <w:szCs w:val="18"/>
              </w:rPr>
              <w:t>273 127,12</w:t>
            </w:r>
          </w:p>
        </w:tc>
      </w:tr>
    </w:tbl>
    <w:p w:rsidR="00B60C2E" w:rsidRPr="0011500F" w:rsidRDefault="00B60C2E" w:rsidP="00B60C2E">
      <w:pPr>
        <w:ind w:right="-22"/>
        <w:jc w:val="center"/>
        <w:rPr>
          <w:sz w:val="18"/>
          <w:szCs w:val="18"/>
        </w:rPr>
      </w:pPr>
      <w:r w:rsidRPr="0011500F">
        <w:rPr>
          <w:sz w:val="18"/>
          <w:szCs w:val="18"/>
        </w:rPr>
        <w:t>_________________________________</w:t>
      </w:r>
    </w:p>
    <w:p w:rsidR="00B60C2E" w:rsidRPr="0011500F" w:rsidRDefault="00B60C2E" w:rsidP="00B60C2E">
      <w:pPr>
        <w:jc w:val="center"/>
        <w:rPr>
          <w:sz w:val="18"/>
          <w:szCs w:val="18"/>
        </w:rPr>
      </w:pPr>
    </w:p>
    <w:p w:rsidR="00B60C2E" w:rsidRPr="0011500F" w:rsidRDefault="00B60C2E" w:rsidP="00B60C2E">
      <w:pPr>
        <w:ind w:right="-22"/>
        <w:jc w:val="center"/>
        <w:rPr>
          <w:b/>
          <w:sz w:val="18"/>
          <w:szCs w:val="18"/>
        </w:rPr>
      </w:pPr>
      <w:r w:rsidRPr="0011500F">
        <w:rPr>
          <w:b/>
          <w:noProof/>
          <w:sz w:val="18"/>
          <w:szCs w:val="18"/>
        </w:rPr>
        <w:drawing>
          <wp:inline distT="0" distB="0" distL="0" distR="0">
            <wp:extent cx="457200" cy="542925"/>
            <wp:effectExtent l="19050" t="0" r="0" b="0"/>
            <wp:docPr id="7" name="Рисунок 77"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ерб района1"/>
                    <pic:cNvPicPr>
                      <a:picLocks noChangeAspect="1" noChangeArrowheads="1"/>
                    </pic:cNvPicPr>
                  </pic:nvPicPr>
                  <pic:blipFill>
                    <a:blip r:embed="rId35"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B60C2E" w:rsidRPr="0011500F" w:rsidRDefault="00B60C2E" w:rsidP="00B60C2E">
      <w:pPr>
        <w:ind w:right="-22"/>
        <w:jc w:val="center"/>
        <w:rPr>
          <w:b/>
          <w:sz w:val="18"/>
          <w:szCs w:val="18"/>
          <w:lang w:val="en-US"/>
        </w:rPr>
      </w:pPr>
    </w:p>
    <w:p w:rsidR="00B60C2E" w:rsidRPr="0011500F" w:rsidRDefault="00B60C2E" w:rsidP="00B60C2E">
      <w:pPr>
        <w:ind w:right="-22"/>
        <w:jc w:val="center"/>
        <w:rPr>
          <w:b/>
          <w:sz w:val="18"/>
          <w:szCs w:val="18"/>
        </w:rPr>
      </w:pPr>
      <w:r w:rsidRPr="0011500F">
        <w:rPr>
          <w:b/>
          <w:sz w:val="18"/>
          <w:szCs w:val="18"/>
        </w:rPr>
        <w:t>АДМИНИСТРАЦИЯ ОРЛОВСКОГО РАЙОНА</w:t>
      </w:r>
    </w:p>
    <w:p w:rsidR="00B60C2E" w:rsidRPr="0011500F" w:rsidRDefault="00B60C2E" w:rsidP="00B60C2E">
      <w:pPr>
        <w:ind w:right="-22"/>
        <w:jc w:val="center"/>
        <w:rPr>
          <w:b/>
          <w:sz w:val="18"/>
          <w:szCs w:val="18"/>
        </w:rPr>
      </w:pPr>
      <w:r w:rsidRPr="0011500F">
        <w:rPr>
          <w:b/>
          <w:sz w:val="18"/>
          <w:szCs w:val="18"/>
        </w:rPr>
        <w:t>КИРОВСКОЙ ОБЛАСТИ</w:t>
      </w:r>
    </w:p>
    <w:p w:rsidR="00B60C2E" w:rsidRPr="0011500F" w:rsidRDefault="00B60C2E" w:rsidP="00B60C2E">
      <w:pPr>
        <w:ind w:right="-22"/>
        <w:jc w:val="center"/>
        <w:rPr>
          <w:sz w:val="18"/>
          <w:szCs w:val="18"/>
        </w:rPr>
      </w:pPr>
    </w:p>
    <w:p w:rsidR="00B60C2E" w:rsidRPr="0011500F" w:rsidRDefault="00B60C2E" w:rsidP="00B60C2E">
      <w:pPr>
        <w:ind w:right="-22"/>
        <w:jc w:val="center"/>
        <w:rPr>
          <w:b/>
          <w:sz w:val="18"/>
          <w:szCs w:val="18"/>
        </w:rPr>
      </w:pPr>
      <w:r w:rsidRPr="0011500F">
        <w:rPr>
          <w:b/>
          <w:sz w:val="18"/>
          <w:szCs w:val="18"/>
        </w:rPr>
        <w:t>ПОСТАНОВЛЕНИЕ</w:t>
      </w:r>
    </w:p>
    <w:p w:rsidR="00B60C2E" w:rsidRPr="0011500F" w:rsidRDefault="00B60C2E" w:rsidP="00B60C2E">
      <w:pPr>
        <w:ind w:right="-22"/>
        <w:rPr>
          <w:sz w:val="18"/>
          <w:szCs w:val="18"/>
        </w:rPr>
      </w:pPr>
    </w:p>
    <w:p w:rsidR="00B60C2E" w:rsidRPr="0011500F" w:rsidRDefault="00B60C2E" w:rsidP="00B60C2E">
      <w:pPr>
        <w:pStyle w:val="1"/>
        <w:ind w:right="-22"/>
        <w:rPr>
          <w:sz w:val="18"/>
          <w:szCs w:val="18"/>
        </w:rPr>
      </w:pPr>
      <w:r w:rsidRPr="0011500F">
        <w:rPr>
          <w:sz w:val="18"/>
          <w:szCs w:val="18"/>
        </w:rPr>
        <w:t>27.08.2018                                                                                                  № 557-П</w:t>
      </w:r>
    </w:p>
    <w:p w:rsidR="00B60C2E" w:rsidRPr="0011500F" w:rsidRDefault="00B60C2E" w:rsidP="00B60C2E">
      <w:pPr>
        <w:ind w:right="-22"/>
        <w:jc w:val="center"/>
        <w:rPr>
          <w:sz w:val="18"/>
          <w:szCs w:val="18"/>
        </w:rPr>
      </w:pPr>
      <w:r w:rsidRPr="0011500F">
        <w:rPr>
          <w:sz w:val="18"/>
          <w:szCs w:val="18"/>
        </w:rPr>
        <w:t>г. Орлов</w:t>
      </w:r>
    </w:p>
    <w:p w:rsidR="00B60C2E" w:rsidRPr="0011500F" w:rsidRDefault="00B60C2E" w:rsidP="00B60C2E">
      <w:pPr>
        <w:ind w:right="-22"/>
        <w:jc w:val="both"/>
        <w:rPr>
          <w:sz w:val="18"/>
          <w:szCs w:val="18"/>
        </w:rPr>
      </w:pPr>
    </w:p>
    <w:p w:rsidR="00B60C2E" w:rsidRPr="0011500F" w:rsidRDefault="00B60C2E" w:rsidP="00B60C2E">
      <w:pPr>
        <w:pStyle w:val="a6"/>
        <w:spacing w:line="276" w:lineRule="auto"/>
        <w:ind w:right="-22"/>
        <w:rPr>
          <w:b/>
          <w:bCs/>
          <w:sz w:val="18"/>
          <w:szCs w:val="18"/>
        </w:rPr>
      </w:pPr>
      <w:r w:rsidRPr="0011500F">
        <w:rPr>
          <w:b/>
          <w:bCs/>
          <w:sz w:val="18"/>
          <w:szCs w:val="18"/>
        </w:rPr>
        <w:t xml:space="preserve">О проведении открытого аукциона </w:t>
      </w:r>
    </w:p>
    <w:p w:rsidR="00B60C2E" w:rsidRPr="0011500F" w:rsidRDefault="00B60C2E" w:rsidP="00B60C2E">
      <w:pPr>
        <w:pStyle w:val="a6"/>
        <w:spacing w:line="276" w:lineRule="auto"/>
        <w:ind w:right="-22"/>
        <w:rPr>
          <w:b/>
          <w:bCs/>
          <w:sz w:val="18"/>
          <w:szCs w:val="18"/>
        </w:rPr>
      </w:pPr>
      <w:r w:rsidRPr="0011500F">
        <w:rPr>
          <w:b/>
          <w:bCs/>
          <w:sz w:val="18"/>
          <w:szCs w:val="18"/>
        </w:rPr>
        <w:t>по продаже муниципального имущества</w:t>
      </w:r>
    </w:p>
    <w:p w:rsidR="00B60C2E" w:rsidRPr="0011500F" w:rsidRDefault="00B60C2E" w:rsidP="00B60C2E">
      <w:pPr>
        <w:pStyle w:val="a6"/>
        <w:spacing w:line="276" w:lineRule="auto"/>
        <w:ind w:right="-22"/>
        <w:rPr>
          <w:b/>
          <w:bCs/>
          <w:sz w:val="18"/>
          <w:szCs w:val="18"/>
        </w:rPr>
      </w:pPr>
    </w:p>
    <w:p w:rsidR="00B60C2E" w:rsidRPr="0011500F" w:rsidRDefault="00B60C2E" w:rsidP="00B60C2E">
      <w:pPr>
        <w:ind w:right="-5" w:firstLine="708"/>
        <w:jc w:val="both"/>
        <w:rPr>
          <w:sz w:val="18"/>
          <w:szCs w:val="18"/>
        </w:rPr>
      </w:pPr>
      <w:proofErr w:type="gramStart"/>
      <w:r w:rsidRPr="0011500F">
        <w:rPr>
          <w:sz w:val="18"/>
          <w:szCs w:val="18"/>
        </w:rPr>
        <w:t>В соответствии с Федеральным законом от 21.12.2001 № 178-ФЗ «О приватизации государственного и муниципального имущества», Перечнем объектов муниципального имущества, подлежащих приватизации в 2018 году, утвержденным решением Орловской районной Думы от 24.11.2017 № 14/117 (с изменениями от 23.03.2018 № 19/153, от 27.07.2018 № 22/191), Положением о порядке приватизации муниципального имущества муниципального образования Орловский муниципальный район Кировской области, утвержденным решением Орловской районной Думы</w:t>
      </w:r>
      <w:proofErr w:type="gramEnd"/>
      <w:r w:rsidRPr="0011500F">
        <w:rPr>
          <w:sz w:val="18"/>
          <w:szCs w:val="18"/>
        </w:rPr>
        <w:t xml:space="preserve"> от 26.06.2014 № 33/289 (с изменениями от 31.05.2017 № 10/67), администрация Орловского района Кировской области ПОСТАНОВЛЯЕТ:</w:t>
      </w:r>
    </w:p>
    <w:p w:rsidR="00B60C2E" w:rsidRPr="0011500F" w:rsidRDefault="00B60C2E" w:rsidP="00B60C2E">
      <w:pPr>
        <w:pStyle w:val="af6"/>
        <w:numPr>
          <w:ilvl w:val="0"/>
          <w:numId w:val="3"/>
        </w:numPr>
        <w:spacing w:after="0" w:line="276" w:lineRule="auto"/>
        <w:ind w:right="-1"/>
        <w:jc w:val="both"/>
        <w:rPr>
          <w:sz w:val="18"/>
          <w:szCs w:val="18"/>
        </w:rPr>
      </w:pPr>
      <w:r w:rsidRPr="0011500F">
        <w:rPr>
          <w:sz w:val="18"/>
          <w:szCs w:val="18"/>
        </w:rPr>
        <w:t xml:space="preserve">Провести открытый аукцион по продаже муниципального имущества – материалы от разборки нежилого здания детского сада, площадью 348,3 кв.м., количество этажей: 1, инвентарный № 2732/28, литер 1А, расположенного по адресу: </w:t>
      </w:r>
      <w:proofErr w:type="gramStart"/>
      <w:r w:rsidRPr="0011500F">
        <w:rPr>
          <w:sz w:val="18"/>
          <w:szCs w:val="18"/>
        </w:rPr>
        <w:t>Кировская</w:t>
      </w:r>
      <w:proofErr w:type="gramEnd"/>
      <w:r w:rsidRPr="0011500F">
        <w:rPr>
          <w:sz w:val="18"/>
          <w:szCs w:val="18"/>
        </w:rPr>
        <w:t xml:space="preserve"> обл., Орловский р-н, д. </w:t>
      </w:r>
      <w:proofErr w:type="spellStart"/>
      <w:r w:rsidRPr="0011500F">
        <w:rPr>
          <w:sz w:val="18"/>
          <w:szCs w:val="18"/>
        </w:rPr>
        <w:t>Цепели</w:t>
      </w:r>
      <w:proofErr w:type="spellEnd"/>
      <w:r w:rsidRPr="0011500F">
        <w:rPr>
          <w:sz w:val="18"/>
          <w:szCs w:val="18"/>
        </w:rPr>
        <w:t>, ул. Школьная, д. 3.</w:t>
      </w:r>
    </w:p>
    <w:p w:rsidR="00B60C2E" w:rsidRPr="0011500F" w:rsidRDefault="00B60C2E" w:rsidP="00B60C2E">
      <w:pPr>
        <w:pStyle w:val="af6"/>
        <w:numPr>
          <w:ilvl w:val="0"/>
          <w:numId w:val="3"/>
        </w:numPr>
        <w:spacing w:after="0" w:line="276" w:lineRule="auto"/>
        <w:ind w:left="0" w:right="-1" w:firstLine="709"/>
        <w:jc w:val="both"/>
        <w:rPr>
          <w:sz w:val="18"/>
          <w:szCs w:val="18"/>
        </w:rPr>
      </w:pPr>
      <w:r w:rsidRPr="0011500F">
        <w:rPr>
          <w:sz w:val="18"/>
          <w:szCs w:val="18"/>
        </w:rPr>
        <w:t xml:space="preserve">Начальная (минимальная) цена договора (цена лота) составляет </w:t>
      </w:r>
      <w:r w:rsidRPr="0011500F">
        <w:rPr>
          <w:rStyle w:val="af8"/>
          <w:b w:val="0"/>
          <w:sz w:val="18"/>
          <w:szCs w:val="18"/>
        </w:rPr>
        <w:t>69 856 (шестьдесят девять тысяч восемьсот пятьдесят шесть) рублей 00 копеек (в том числе НДС).</w:t>
      </w:r>
      <w:r w:rsidRPr="0011500F">
        <w:rPr>
          <w:sz w:val="18"/>
          <w:szCs w:val="18"/>
        </w:rPr>
        <w:t xml:space="preserve"> </w:t>
      </w:r>
    </w:p>
    <w:p w:rsidR="00B60C2E" w:rsidRPr="0011500F" w:rsidRDefault="00B60C2E" w:rsidP="00B60C2E">
      <w:pPr>
        <w:pStyle w:val="af6"/>
        <w:numPr>
          <w:ilvl w:val="0"/>
          <w:numId w:val="3"/>
        </w:numPr>
        <w:spacing w:after="0" w:line="276" w:lineRule="auto"/>
        <w:ind w:left="0" w:right="-1" w:firstLine="709"/>
        <w:jc w:val="both"/>
        <w:rPr>
          <w:sz w:val="18"/>
          <w:szCs w:val="18"/>
        </w:rPr>
      </w:pPr>
      <w:r w:rsidRPr="0011500F">
        <w:rPr>
          <w:sz w:val="18"/>
          <w:szCs w:val="18"/>
        </w:rPr>
        <w:t>Установить величину повышения начальной цены (шаг аукциона) – 5% от начальной цены – 3 492 (три тысячи четыреста девяносто два) рубля 80 копеек.</w:t>
      </w:r>
    </w:p>
    <w:p w:rsidR="00B60C2E" w:rsidRPr="0011500F" w:rsidRDefault="00B60C2E" w:rsidP="00B60C2E">
      <w:pPr>
        <w:pStyle w:val="af6"/>
        <w:numPr>
          <w:ilvl w:val="0"/>
          <w:numId w:val="3"/>
        </w:numPr>
        <w:spacing w:after="0" w:line="276" w:lineRule="auto"/>
        <w:ind w:left="0" w:right="-1" w:firstLine="709"/>
        <w:jc w:val="both"/>
        <w:rPr>
          <w:sz w:val="18"/>
          <w:szCs w:val="18"/>
        </w:rPr>
      </w:pPr>
      <w:r w:rsidRPr="0011500F">
        <w:rPr>
          <w:sz w:val="18"/>
          <w:szCs w:val="18"/>
        </w:rPr>
        <w:t>Установить размер задатка для участия в аукционе 20% от начальной цены – 13 971 (тринадцать тысяч девятьсот семьдесят один) рубль 20 копеек.</w:t>
      </w:r>
    </w:p>
    <w:p w:rsidR="00B60C2E" w:rsidRPr="0011500F" w:rsidRDefault="00B60C2E" w:rsidP="00B60C2E">
      <w:pPr>
        <w:pStyle w:val="af6"/>
        <w:numPr>
          <w:ilvl w:val="0"/>
          <w:numId w:val="3"/>
        </w:numPr>
        <w:spacing w:after="0" w:line="276" w:lineRule="auto"/>
        <w:ind w:left="0" w:right="-1" w:firstLine="709"/>
        <w:jc w:val="both"/>
        <w:rPr>
          <w:sz w:val="18"/>
          <w:szCs w:val="18"/>
        </w:rPr>
      </w:pPr>
      <w:r w:rsidRPr="0011500F">
        <w:rPr>
          <w:sz w:val="18"/>
          <w:szCs w:val="18"/>
        </w:rPr>
        <w:t>Управлению по экономике, имущественным отношениям и земельным ресурсам администрации Орловского района (</w:t>
      </w:r>
      <w:proofErr w:type="spellStart"/>
      <w:r w:rsidRPr="0011500F">
        <w:rPr>
          <w:sz w:val="18"/>
          <w:szCs w:val="18"/>
        </w:rPr>
        <w:t>Тюфякова</w:t>
      </w:r>
      <w:proofErr w:type="spellEnd"/>
      <w:r w:rsidRPr="0011500F">
        <w:rPr>
          <w:sz w:val="18"/>
          <w:szCs w:val="18"/>
        </w:rPr>
        <w:t xml:space="preserve"> Е.А.) опубликовать извещение о проведении торгов на официальном федеральном сайте в сети «Интернет», провести аукцион по продаже вышеуказанного имущества и заключить договор купли-продажи с победителем торгов.</w:t>
      </w:r>
    </w:p>
    <w:p w:rsidR="00B60C2E" w:rsidRPr="0011500F" w:rsidRDefault="00B60C2E" w:rsidP="00B60C2E">
      <w:pPr>
        <w:pStyle w:val="af6"/>
        <w:numPr>
          <w:ilvl w:val="0"/>
          <w:numId w:val="3"/>
        </w:numPr>
        <w:spacing w:after="0" w:line="276" w:lineRule="auto"/>
        <w:ind w:left="0" w:right="-1" w:firstLine="709"/>
        <w:jc w:val="both"/>
        <w:rPr>
          <w:sz w:val="18"/>
          <w:szCs w:val="18"/>
        </w:rPr>
      </w:pPr>
      <w:proofErr w:type="gramStart"/>
      <w:r w:rsidRPr="0011500F">
        <w:rPr>
          <w:sz w:val="18"/>
          <w:szCs w:val="18"/>
        </w:rPr>
        <w:t>Контроль за</w:t>
      </w:r>
      <w:proofErr w:type="gramEnd"/>
      <w:r w:rsidRPr="0011500F">
        <w:rPr>
          <w:sz w:val="18"/>
          <w:szCs w:val="18"/>
        </w:rPr>
        <w:t xml:space="preserve"> исполнением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11500F">
        <w:rPr>
          <w:sz w:val="18"/>
          <w:szCs w:val="18"/>
        </w:rPr>
        <w:t>Тюфякову</w:t>
      </w:r>
      <w:proofErr w:type="spellEnd"/>
      <w:r w:rsidRPr="0011500F">
        <w:rPr>
          <w:sz w:val="18"/>
          <w:szCs w:val="18"/>
        </w:rPr>
        <w:t xml:space="preserve"> Е.А.</w:t>
      </w:r>
    </w:p>
    <w:p w:rsidR="00B60C2E" w:rsidRPr="0011500F" w:rsidRDefault="00B60C2E" w:rsidP="00B60C2E">
      <w:pPr>
        <w:pStyle w:val="af6"/>
        <w:numPr>
          <w:ilvl w:val="0"/>
          <w:numId w:val="3"/>
        </w:numPr>
        <w:spacing w:after="0" w:line="276" w:lineRule="auto"/>
        <w:ind w:left="0" w:right="-1" w:firstLine="709"/>
        <w:jc w:val="both"/>
        <w:rPr>
          <w:sz w:val="18"/>
          <w:szCs w:val="18"/>
        </w:rPr>
      </w:pPr>
      <w:r w:rsidRPr="0011500F">
        <w:rPr>
          <w:sz w:val="18"/>
          <w:szCs w:val="18"/>
        </w:rPr>
        <w:t>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w:t>
      </w:r>
    </w:p>
    <w:p w:rsidR="00B60C2E" w:rsidRPr="0011500F" w:rsidRDefault="00B60C2E" w:rsidP="00B60C2E">
      <w:pPr>
        <w:pStyle w:val="af6"/>
        <w:tabs>
          <w:tab w:val="num" w:pos="993"/>
        </w:tabs>
        <w:spacing w:line="276" w:lineRule="auto"/>
        <w:ind w:right="-1"/>
        <w:jc w:val="both"/>
        <w:rPr>
          <w:sz w:val="18"/>
          <w:szCs w:val="18"/>
        </w:rPr>
      </w:pPr>
      <w:r w:rsidRPr="0011500F">
        <w:rPr>
          <w:sz w:val="18"/>
          <w:szCs w:val="18"/>
        </w:rPr>
        <w:t xml:space="preserve">          8. Постановление вступает в силу с момента его опубликования.</w:t>
      </w:r>
    </w:p>
    <w:p w:rsidR="00B60C2E" w:rsidRPr="0011500F" w:rsidRDefault="00B60C2E" w:rsidP="00B60C2E">
      <w:pPr>
        <w:pStyle w:val="a6"/>
        <w:jc w:val="both"/>
        <w:rPr>
          <w:sz w:val="18"/>
          <w:szCs w:val="18"/>
        </w:rPr>
      </w:pPr>
    </w:p>
    <w:p w:rsidR="00B60C2E" w:rsidRPr="0011500F" w:rsidRDefault="00B60C2E" w:rsidP="00B60C2E">
      <w:pPr>
        <w:pStyle w:val="a6"/>
        <w:jc w:val="both"/>
        <w:rPr>
          <w:sz w:val="18"/>
          <w:szCs w:val="18"/>
        </w:rPr>
      </w:pPr>
    </w:p>
    <w:p w:rsidR="00B60C2E" w:rsidRPr="0011500F" w:rsidRDefault="00B60C2E" w:rsidP="00B60C2E">
      <w:pPr>
        <w:pStyle w:val="a6"/>
        <w:ind w:right="-22"/>
        <w:jc w:val="left"/>
        <w:rPr>
          <w:sz w:val="18"/>
          <w:szCs w:val="18"/>
        </w:rPr>
      </w:pPr>
      <w:r w:rsidRPr="0011500F">
        <w:rPr>
          <w:sz w:val="18"/>
          <w:szCs w:val="18"/>
        </w:rPr>
        <w:lastRenderedPageBreak/>
        <w:t xml:space="preserve">И.о. главы администрации </w:t>
      </w:r>
    </w:p>
    <w:p w:rsidR="00B60C2E" w:rsidRPr="0011500F" w:rsidRDefault="00B60C2E" w:rsidP="00B60C2E">
      <w:pPr>
        <w:pStyle w:val="a6"/>
        <w:ind w:right="-22"/>
        <w:jc w:val="left"/>
        <w:rPr>
          <w:sz w:val="18"/>
          <w:szCs w:val="18"/>
        </w:rPr>
      </w:pPr>
      <w:r w:rsidRPr="0011500F">
        <w:rPr>
          <w:sz w:val="18"/>
          <w:szCs w:val="18"/>
        </w:rPr>
        <w:t xml:space="preserve">Орловского района </w:t>
      </w:r>
      <w:r w:rsidRPr="0011500F">
        <w:rPr>
          <w:sz w:val="18"/>
          <w:szCs w:val="18"/>
        </w:rPr>
        <w:tab/>
      </w:r>
      <w:r w:rsidRPr="0011500F">
        <w:rPr>
          <w:sz w:val="18"/>
          <w:szCs w:val="18"/>
        </w:rPr>
        <w:tab/>
        <w:t xml:space="preserve">А.В. </w:t>
      </w:r>
      <w:proofErr w:type="spellStart"/>
      <w:r w:rsidRPr="0011500F">
        <w:rPr>
          <w:sz w:val="18"/>
          <w:szCs w:val="18"/>
        </w:rPr>
        <w:t>Аботуров</w:t>
      </w:r>
      <w:proofErr w:type="spellEnd"/>
    </w:p>
    <w:p w:rsidR="00B60C2E" w:rsidRPr="0011500F" w:rsidRDefault="00B60C2E" w:rsidP="00B60C2E">
      <w:pPr>
        <w:pStyle w:val="a6"/>
        <w:pBdr>
          <w:top w:val="single" w:sz="4" w:space="1" w:color="auto"/>
        </w:pBdr>
        <w:ind w:right="-22" w:firstLine="709"/>
        <w:jc w:val="both"/>
        <w:rPr>
          <w:sz w:val="18"/>
          <w:szCs w:val="18"/>
        </w:rPr>
      </w:pPr>
    </w:p>
    <w:p w:rsidR="00B60C2E" w:rsidRPr="0011500F" w:rsidRDefault="00B60C2E" w:rsidP="00B60C2E">
      <w:pPr>
        <w:jc w:val="center"/>
        <w:rPr>
          <w:sz w:val="18"/>
          <w:szCs w:val="18"/>
        </w:rPr>
      </w:pPr>
    </w:p>
    <w:p w:rsidR="00B60C2E" w:rsidRPr="0011500F" w:rsidRDefault="00B60C2E" w:rsidP="00B60C2E">
      <w:pPr>
        <w:jc w:val="center"/>
        <w:rPr>
          <w:b/>
          <w:sz w:val="18"/>
          <w:szCs w:val="18"/>
        </w:rPr>
      </w:pPr>
    </w:p>
    <w:p w:rsidR="00B60C2E" w:rsidRPr="0011500F" w:rsidRDefault="00B60C2E" w:rsidP="00B60C2E">
      <w:pPr>
        <w:ind w:right="-22"/>
        <w:jc w:val="center"/>
        <w:rPr>
          <w:b/>
          <w:sz w:val="18"/>
          <w:szCs w:val="18"/>
        </w:rPr>
      </w:pPr>
      <w:r w:rsidRPr="0011500F">
        <w:rPr>
          <w:b/>
          <w:noProof/>
          <w:sz w:val="18"/>
          <w:szCs w:val="18"/>
        </w:rPr>
        <w:drawing>
          <wp:inline distT="0" distB="0" distL="0" distR="0">
            <wp:extent cx="457200" cy="542925"/>
            <wp:effectExtent l="19050" t="0" r="0" b="0"/>
            <wp:docPr id="8" name="Рисунок 79"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ерб района1"/>
                    <pic:cNvPicPr>
                      <a:picLocks noChangeAspect="1" noChangeArrowheads="1"/>
                    </pic:cNvPicPr>
                  </pic:nvPicPr>
                  <pic:blipFill>
                    <a:blip r:embed="rId35"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B60C2E" w:rsidRPr="0011500F" w:rsidRDefault="00B60C2E" w:rsidP="00B60C2E">
      <w:pPr>
        <w:ind w:right="-22"/>
        <w:jc w:val="center"/>
        <w:rPr>
          <w:b/>
          <w:sz w:val="18"/>
          <w:szCs w:val="18"/>
          <w:lang w:val="en-US"/>
        </w:rPr>
      </w:pPr>
    </w:p>
    <w:p w:rsidR="00B60C2E" w:rsidRPr="0011500F" w:rsidRDefault="00B60C2E" w:rsidP="00B60C2E">
      <w:pPr>
        <w:ind w:right="-22"/>
        <w:jc w:val="center"/>
        <w:rPr>
          <w:b/>
          <w:sz w:val="18"/>
          <w:szCs w:val="18"/>
        </w:rPr>
      </w:pPr>
      <w:r w:rsidRPr="0011500F">
        <w:rPr>
          <w:b/>
          <w:sz w:val="18"/>
          <w:szCs w:val="18"/>
        </w:rPr>
        <w:t>АДМИНИСТРАЦИЯ ОРЛОВСКОГО РАЙОНА</w:t>
      </w:r>
    </w:p>
    <w:p w:rsidR="00B60C2E" w:rsidRPr="0011500F" w:rsidRDefault="00B60C2E" w:rsidP="00B60C2E">
      <w:pPr>
        <w:ind w:right="-22"/>
        <w:jc w:val="center"/>
        <w:rPr>
          <w:b/>
          <w:sz w:val="18"/>
          <w:szCs w:val="18"/>
        </w:rPr>
      </w:pPr>
      <w:r w:rsidRPr="0011500F">
        <w:rPr>
          <w:b/>
          <w:sz w:val="18"/>
          <w:szCs w:val="18"/>
        </w:rPr>
        <w:t>КИРОВСКОЙ ОБЛАСТИ</w:t>
      </w:r>
    </w:p>
    <w:p w:rsidR="00B60C2E" w:rsidRPr="0011500F" w:rsidRDefault="00B60C2E" w:rsidP="00B60C2E">
      <w:pPr>
        <w:ind w:right="-22"/>
        <w:jc w:val="center"/>
        <w:rPr>
          <w:sz w:val="18"/>
          <w:szCs w:val="18"/>
        </w:rPr>
      </w:pPr>
    </w:p>
    <w:p w:rsidR="00B60C2E" w:rsidRPr="0011500F" w:rsidRDefault="00B60C2E" w:rsidP="00B60C2E">
      <w:pPr>
        <w:ind w:right="-22"/>
        <w:jc w:val="center"/>
        <w:rPr>
          <w:b/>
          <w:sz w:val="18"/>
          <w:szCs w:val="18"/>
        </w:rPr>
      </w:pPr>
      <w:r w:rsidRPr="0011500F">
        <w:rPr>
          <w:b/>
          <w:sz w:val="18"/>
          <w:szCs w:val="18"/>
        </w:rPr>
        <w:t>ПОСТАНОВЛЕНИЕ</w:t>
      </w:r>
    </w:p>
    <w:p w:rsidR="00B60C2E" w:rsidRPr="0011500F" w:rsidRDefault="00B60C2E" w:rsidP="00B60C2E">
      <w:pPr>
        <w:ind w:right="-22"/>
        <w:rPr>
          <w:sz w:val="18"/>
          <w:szCs w:val="18"/>
        </w:rPr>
      </w:pPr>
    </w:p>
    <w:p w:rsidR="00B60C2E" w:rsidRPr="0011500F" w:rsidRDefault="00B60C2E" w:rsidP="00B60C2E">
      <w:pPr>
        <w:pStyle w:val="1"/>
        <w:ind w:right="-22"/>
        <w:rPr>
          <w:sz w:val="18"/>
          <w:szCs w:val="18"/>
        </w:rPr>
      </w:pPr>
      <w:r w:rsidRPr="0011500F">
        <w:rPr>
          <w:sz w:val="18"/>
          <w:szCs w:val="18"/>
        </w:rPr>
        <w:t>27.08.2018                                                                                                  № 558-П</w:t>
      </w:r>
    </w:p>
    <w:p w:rsidR="00B60C2E" w:rsidRPr="0011500F" w:rsidRDefault="00B60C2E" w:rsidP="00B60C2E">
      <w:pPr>
        <w:ind w:right="-22"/>
        <w:jc w:val="center"/>
        <w:rPr>
          <w:sz w:val="18"/>
          <w:szCs w:val="18"/>
        </w:rPr>
      </w:pPr>
      <w:r w:rsidRPr="0011500F">
        <w:rPr>
          <w:sz w:val="18"/>
          <w:szCs w:val="18"/>
        </w:rPr>
        <w:t>г. Орлов</w:t>
      </w:r>
    </w:p>
    <w:p w:rsidR="00B60C2E" w:rsidRPr="0011500F" w:rsidRDefault="00B60C2E" w:rsidP="00B60C2E">
      <w:pPr>
        <w:pStyle w:val="1"/>
        <w:ind w:right="-22"/>
        <w:rPr>
          <w:sz w:val="18"/>
          <w:szCs w:val="18"/>
        </w:rPr>
      </w:pPr>
    </w:p>
    <w:p w:rsidR="00B60C2E" w:rsidRPr="0011500F" w:rsidRDefault="00B60C2E" w:rsidP="00B60C2E">
      <w:pPr>
        <w:ind w:right="-22"/>
        <w:jc w:val="both"/>
        <w:rPr>
          <w:sz w:val="18"/>
          <w:szCs w:val="18"/>
        </w:rPr>
      </w:pPr>
    </w:p>
    <w:p w:rsidR="00B60C2E" w:rsidRPr="0011500F" w:rsidRDefault="00B60C2E" w:rsidP="00B60C2E">
      <w:pPr>
        <w:pStyle w:val="a6"/>
        <w:ind w:right="-22"/>
        <w:rPr>
          <w:b/>
          <w:bCs/>
          <w:sz w:val="18"/>
          <w:szCs w:val="18"/>
        </w:rPr>
      </w:pPr>
      <w:r w:rsidRPr="0011500F">
        <w:rPr>
          <w:b/>
          <w:bCs/>
          <w:sz w:val="18"/>
          <w:szCs w:val="18"/>
        </w:rPr>
        <w:t xml:space="preserve">О проведении открытого аукциона </w:t>
      </w:r>
    </w:p>
    <w:p w:rsidR="00B60C2E" w:rsidRPr="0011500F" w:rsidRDefault="00B60C2E" w:rsidP="00B60C2E">
      <w:pPr>
        <w:pStyle w:val="a6"/>
        <w:ind w:right="-22"/>
        <w:rPr>
          <w:b/>
          <w:bCs/>
          <w:sz w:val="18"/>
          <w:szCs w:val="18"/>
        </w:rPr>
      </w:pPr>
      <w:r w:rsidRPr="0011500F">
        <w:rPr>
          <w:b/>
          <w:bCs/>
          <w:sz w:val="18"/>
          <w:szCs w:val="18"/>
        </w:rPr>
        <w:t>по продаже муниципального имущества</w:t>
      </w:r>
    </w:p>
    <w:p w:rsidR="00B60C2E" w:rsidRPr="0011500F" w:rsidRDefault="00B60C2E" w:rsidP="00B60C2E">
      <w:pPr>
        <w:pStyle w:val="a6"/>
        <w:ind w:right="-22"/>
        <w:rPr>
          <w:b/>
          <w:bCs/>
          <w:sz w:val="18"/>
          <w:szCs w:val="18"/>
        </w:rPr>
      </w:pPr>
    </w:p>
    <w:p w:rsidR="00B60C2E" w:rsidRPr="0011500F" w:rsidRDefault="00B60C2E" w:rsidP="00B60C2E">
      <w:pPr>
        <w:ind w:right="-5" w:firstLine="708"/>
        <w:jc w:val="both"/>
        <w:rPr>
          <w:sz w:val="18"/>
          <w:szCs w:val="18"/>
        </w:rPr>
      </w:pPr>
      <w:proofErr w:type="gramStart"/>
      <w:r w:rsidRPr="0011500F">
        <w:rPr>
          <w:sz w:val="18"/>
          <w:szCs w:val="18"/>
        </w:rPr>
        <w:t>В соответствии с Федеральным законом от 21.12.2001 № 178-ФЗ «О приватизации государственного и муниципального имущества», Перечнем объектов муниципального имущества, подлежащих приватизации в 2018 году, утвержденным решением Орловской районной Думы от 24.11.2017 № 14/117 (с изменениями от 23.03.2018 № 19/153, от 27.07.2018 № 22/191), Положением о порядке приватизации муниципального имущества муниципального образования Орловский муниципальный район Кировской области», утвержденным решением Орловской районной Думы</w:t>
      </w:r>
      <w:proofErr w:type="gramEnd"/>
      <w:r w:rsidRPr="0011500F">
        <w:rPr>
          <w:sz w:val="18"/>
          <w:szCs w:val="18"/>
        </w:rPr>
        <w:t xml:space="preserve"> от 26.06.2014 № 33/289 (с изменениями от 31.05.2017 № 10/67), администрация Орловского района Кировской области ПОСТАНОВЛЯЕТ:</w:t>
      </w:r>
    </w:p>
    <w:p w:rsidR="00B60C2E" w:rsidRPr="0011500F" w:rsidRDefault="00B60C2E" w:rsidP="00B60C2E">
      <w:pPr>
        <w:pStyle w:val="af6"/>
        <w:numPr>
          <w:ilvl w:val="0"/>
          <w:numId w:val="4"/>
        </w:numPr>
        <w:spacing w:after="0" w:line="276" w:lineRule="auto"/>
        <w:ind w:right="-1"/>
        <w:jc w:val="both"/>
        <w:rPr>
          <w:sz w:val="18"/>
          <w:szCs w:val="18"/>
        </w:rPr>
      </w:pPr>
      <w:r w:rsidRPr="0011500F">
        <w:rPr>
          <w:sz w:val="18"/>
          <w:szCs w:val="18"/>
        </w:rPr>
        <w:t>Провести открытый аукцион по продаже муниципального имущества – легковой автомобиль ГАЗ-31105, год выпуска – 2006, идентификационный номер (</w:t>
      </w:r>
      <w:r w:rsidRPr="0011500F">
        <w:rPr>
          <w:sz w:val="18"/>
          <w:szCs w:val="18"/>
          <w:lang w:val="en-US"/>
        </w:rPr>
        <w:t>VIN</w:t>
      </w:r>
      <w:r w:rsidRPr="0011500F">
        <w:rPr>
          <w:sz w:val="18"/>
          <w:szCs w:val="18"/>
        </w:rPr>
        <w:t>) Х9631105061340624, цвет кузова – буран, государственный регистрационный знак</w:t>
      </w:r>
      <w:proofErr w:type="gramStart"/>
      <w:r w:rsidRPr="0011500F">
        <w:rPr>
          <w:sz w:val="18"/>
          <w:szCs w:val="18"/>
        </w:rPr>
        <w:t xml:space="preserve"> А</w:t>
      </w:r>
      <w:proofErr w:type="gramEnd"/>
      <w:r w:rsidRPr="0011500F">
        <w:rPr>
          <w:sz w:val="18"/>
          <w:szCs w:val="18"/>
        </w:rPr>
        <w:t xml:space="preserve"> 307 КО 43. </w:t>
      </w:r>
    </w:p>
    <w:p w:rsidR="00B60C2E" w:rsidRPr="0011500F" w:rsidRDefault="00B60C2E" w:rsidP="00B60C2E">
      <w:pPr>
        <w:pStyle w:val="af6"/>
        <w:numPr>
          <w:ilvl w:val="0"/>
          <w:numId w:val="4"/>
        </w:numPr>
        <w:spacing w:after="0" w:line="276" w:lineRule="auto"/>
        <w:ind w:left="0" w:right="-1" w:firstLine="709"/>
        <w:jc w:val="both"/>
        <w:rPr>
          <w:sz w:val="18"/>
          <w:szCs w:val="18"/>
        </w:rPr>
      </w:pPr>
      <w:r w:rsidRPr="0011500F">
        <w:rPr>
          <w:sz w:val="18"/>
          <w:szCs w:val="18"/>
        </w:rPr>
        <w:t xml:space="preserve">Начальная (минимальная) цена договора (цена лота) составляет </w:t>
      </w:r>
      <w:r w:rsidRPr="0011500F">
        <w:rPr>
          <w:rStyle w:val="af8"/>
          <w:b w:val="0"/>
          <w:sz w:val="18"/>
          <w:szCs w:val="18"/>
        </w:rPr>
        <w:t>23 954 (двадцать три тысячи девятьсот пятьдесят четыре) рубля 00 копеек (в том числе НДС).</w:t>
      </w:r>
      <w:r w:rsidRPr="0011500F">
        <w:rPr>
          <w:sz w:val="18"/>
          <w:szCs w:val="18"/>
        </w:rPr>
        <w:t xml:space="preserve"> </w:t>
      </w:r>
    </w:p>
    <w:p w:rsidR="00B60C2E" w:rsidRPr="0011500F" w:rsidRDefault="00B60C2E" w:rsidP="00B60C2E">
      <w:pPr>
        <w:pStyle w:val="af6"/>
        <w:numPr>
          <w:ilvl w:val="0"/>
          <w:numId w:val="4"/>
        </w:numPr>
        <w:spacing w:after="0" w:line="276" w:lineRule="auto"/>
        <w:ind w:left="0" w:right="-1" w:firstLine="709"/>
        <w:jc w:val="both"/>
        <w:rPr>
          <w:sz w:val="18"/>
          <w:szCs w:val="18"/>
        </w:rPr>
      </w:pPr>
      <w:r w:rsidRPr="0011500F">
        <w:rPr>
          <w:sz w:val="18"/>
          <w:szCs w:val="18"/>
        </w:rPr>
        <w:t>Установить величину повышения начальной цены (шаг аукциона) – 5% от начальной цены – 1 197 (одна тысяча сто девяносто семь) рублей 70 копеек.</w:t>
      </w:r>
    </w:p>
    <w:p w:rsidR="00B60C2E" w:rsidRPr="0011500F" w:rsidRDefault="00B60C2E" w:rsidP="00B60C2E">
      <w:pPr>
        <w:pStyle w:val="af6"/>
        <w:numPr>
          <w:ilvl w:val="0"/>
          <w:numId w:val="4"/>
        </w:numPr>
        <w:spacing w:after="0" w:line="276" w:lineRule="auto"/>
        <w:ind w:left="0" w:right="-1" w:firstLine="709"/>
        <w:jc w:val="both"/>
        <w:rPr>
          <w:sz w:val="18"/>
          <w:szCs w:val="18"/>
        </w:rPr>
      </w:pPr>
      <w:r w:rsidRPr="0011500F">
        <w:rPr>
          <w:sz w:val="18"/>
          <w:szCs w:val="18"/>
        </w:rPr>
        <w:t>Установить размер задатка для участия в аукционе 20% от начальной цены – 4 709 (четыре тысячи семьсот девять) рублей 80 копеек.</w:t>
      </w:r>
    </w:p>
    <w:p w:rsidR="00B60C2E" w:rsidRPr="0011500F" w:rsidRDefault="00B60C2E" w:rsidP="00B60C2E">
      <w:pPr>
        <w:pStyle w:val="af6"/>
        <w:numPr>
          <w:ilvl w:val="0"/>
          <w:numId w:val="4"/>
        </w:numPr>
        <w:spacing w:after="0" w:line="276" w:lineRule="auto"/>
        <w:ind w:left="0" w:right="-1" w:firstLine="709"/>
        <w:jc w:val="both"/>
        <w:rPr>
          <w:sz w:val="18"/>
          <w:szCs w:val="18"/>
        </w:rPr>
      </w:pPr>
      <w:r w:rsidRPr="0011500F">
        <w:rPr>
          <w:sz w:val="18"/>
          <w:szCs w:val="18"/>
        </w:rPr>
        <w:t>Управлению по экономике, имущественным отношениям и земельным ресурсам администрации Орловского района (</w:t>
      </w:r>
      <w:proofErr w:type="spellStart"/>
      <w:r w:rsidRPr="0011500F">
        <w:rPr>
          <w:sz w:val="18"/>
          <w:szCs w:val="18"/>
        </w:rPr>
        <w:t>Тюфякова</w:t>
      </w:r>
      <w:proofErr w:type="spellEnd"/>
      <w:r w:rsidRPr="0011500F">
        <w:rPr>
          <w:sz w:val="18"/>
          <w:szCs w:val="18"/>
        </w:rPr>
        <w:t xml:space="preserve"> Е.А.) опубликовать извещение о проведении торгов на официальном федеральном сайте в сети «Интернет», провести аукцион по продаже вышеуказанного имущества и заключить договор купли-продажи с победителем торгов.</w:t>
      </w:r>
    </w:p>
    <w:p w:rsidR="00B60C2E" w:rsidRPr="0011500F" w:rsidRDefault="00B60C2E" w:rsidP="00B60C2E">
      <w:pPr>
        <w:pStyle w:val="af6"/>
        <w:numPr>
          <w:ilvl w:val="0"/>
          <w:numId w:val="4"/>
        </w:numPr>
        <w:spacing w:after="0" w:line="276" w:lineRule="auto"/>
        <w:ind w:left="0" w:right="-1" w:firstLine="709"/>
        <w:jc w:val="both"/>
        <w:rPr>
          <w:sz w:val="18"/>
          <w:szCs w:val="18"/>
        </w:rPr>
      </w:pPr>
      <w:proofErr w:type="gramStart"/>
      <w:r w:rsidRPr="0011500F">
        <w:rPr>
          <w:sz w:val="18"/>
          <w:szCs w:val="18"/>
        </w:rPr>
        <w:t>Контроль за</w:t>
      </w:r>
      <w:proofErr w:type="gramEnd"/>
      <w:r w:rsidRPr="0011500F">
        <w:rPr>
          <w:sz w:val="18"/>
          <w:szCs w:val="18"/>
        </w:rPr>
        <w:t xml:space="preserve"> исполнением настоящего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11500F">
        <w:rPr>
          <w:sz w:val="18"/>
          <w:szCs w:val="18"/>
        </w:rPr>
        <w:t>Тюфякову</w:t>
      </w:r>
      <w:proofErr w:type="spellEnd"/>
      <w:r w:rsidRPr="0011500F">
        <w:rPr>
          <w:sz w:val="18"/>
          <w:szCs w:val="18"/>
        </w:rPr>
        <w:t xml:space="preserve"> Е.А.</w:t>
      </w:r>
    </w:p>
    <w:p w:rsidR="00B60C2E" w:rsidRPr="0011500F" w:rsidRDefault="00B60C2E" w:rsidP="00B60C2E">
      <w:pPr>
        <w:pStyle w:val="af6"/>
        <w:numPr>
          <w:ilvl w:val="0"/>
          <w:numId w:val="4"/>
        </w:numPr>
        <w:spacing w:after="0" w:line="276" w:lineRule="auto"/>
        <w:ind w:left="0" w:right="-1" w:firstLine="709"/>
        <w:jc w:val="both"/>
        <w:rPr>
          <w:sz w:val="18"/>
          <w:szCs w:val="18"/>
        </w:rPr>
      </w:pPr>
      <w:r w:rsidRPr="0011500F">
        <w:rPr>
          <w:sz w:val="18"/>
          <w:szCs w:val="18"/>
        </w:rPr>
        <w:t>Постановление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w:t>
      </w:r>
    </w:p>
    <w:p w:rsidR="00B60C2E" w:rsidRPr="0011500F" w:rsidRDefault="00B60C2E" w:rsidP="00B60C2E">
      <w:pPr>
        <w:pStyle w:val="af6"/>
        <w:tabs>
          <w:tab w:val="num" w:pos="993"/>
        </w:tabs>
        <w:spacing w:line="276" w:lineRule="auto"/>
        <w:ind w:right="-1"/>
        <w:jc w:val="both"/>
        <w:rPr>
          <w:sz w:val="18"/>
          <w:szCs w:val="18"/>
        </w:rPr>
      </w:pPr>
      <w:r w:rsidRPr="0011500F">
        <w:rPr>
          <w:sz w:val="18"/>
          <w:szCs w:val="18"/>
        </w:rPr>
        <w:t xml:space="preserve">          8. Постановление вступает в силу с момента его опубликования.</w:t>
      </w:r>
    </w:p>
    <w:p w:rsidR="00B60C2E" w:rsidRPr="0011500F" w:rsidRDefault="00B60C2E" w:rsidP="00B60C2E">
      <w:pPr>
        <w:pStyle w:val="a6"/>
        <w:jc w:val="both"/>
        <w:rPr>
          <w:sz w:val="18"/>
          <w:szCs w:val="18"/>
        </w:rPr>
      </w:pPr>
    </w:p>
    <w:p w:rsidR="00B60C2E" w:rsidRPr="0011500F" w:rsidRDefault="00B60C2E" w:rsidP="00B60C2E">
      <w:pPr>
        <w:pStyle w:val="a6"/>
        <w:ind w:right="-22"/>
        <w:jc w:val="left"/>
        <w:rPr>
          <w:sz w:val="18"/>
          <w:szCs w:val="18"/>
        </w:rPr>
      </w:pPr>
      <w:r w:rsidRPr="0011500F">
        <w:rPr>
          <w:sz w:val="18"/>
          <w:szCs w:val="18"/>
        </w:rPr>
        <w:t xml:space="preserve">И.о. главы администрации </w:t>
      </w:r>
    </w:p>
    <w:p w:rsidR="00B60C2E" w:rsidRPr="0011500F" w:rsidRDefault="00B60C2E" w:rsidP="00B60C2E">
      <w:pPr>
        <w:pStyle w:val="a6"/>
        <w:ind w:right="-22"/>
        <w:jc w:val="left"/>
        <w:rPr>
          <w:sz w:val="18"/>
          <w:szCs w:val="18"/>
        </w:rPr>
      </w:pPr>
      <w:r w:rsidRPr="0011500F">
        <w:rPr>
          <w:sz w:val="18"/>
          <w:szCs w:val="18"/>
        </w:rPr>
        <w:t>Орловского района</w:t>
      </w:r>
      <w:r w:rsidRPr="0011500F">
        <w:rPr>
          <w:sz w:val="18"/>
          <w:szCs w:val="18"/>
        </w:rPr>
        <w:tab/>
      </w:r>
      <w:r w:rsidRPr="0011500F">
        <w:rPr>
          <w:sz w:val="18"/>
          <w:szCs w:val="18"/>
        </w:rPr>
        <w:tab/>
        <w:t xml:space="preserve">А.В. </w:t>
      </w:r>
      <w:proofErr w:type="spellStart"/>
      <w:r w:rsidRPr="0011500F">
        <w:rPr>
          <w:sz w:val="18"/>
          <w:szCs w:val="18"/>
        </w:rPr>
        <w:t>Аботуров</w:t>
      </w:r>
      <w:proofErr w:type="spellEnd"/>
    </w:p>
    <w:p w:rsidR="00B60C2E" w:rsidRPr="0011500F" w:rsidRDefault="00B60C2E" w:rsidP="00B60C2E">
      <w:pPr>
        <w:pStyle w:val="a6"/>
        <w:pBdr>
          <w:top w:val="single" w:sz="4" w:space="1" w:color="auto"/>
        </w:pBdr>
        <w:ind w:right="-22" w:firstLine="709"/>
        <w:jc w:val="both"/>
        <w:rPr>
          <w:sz w:val="18"/>
          <w:szCs w:val="18"/>
        </w:rPr>
      </w:pPr>
    </w:p>
    <w:p w:rsidR="00B60C2E" w:rsidRPr="0011500F" w:rsidRDefault="00B60C2E" w:rsidP="00B60C2E">
      <w:pPr>
        <w:ind w:right="-22"/>
        <w:jc w:val="center"/>
        <w:rPr>
          <w:b/>
          <w:sz w:val="18"/>
          <w:szCs w:val="18"/>
        </w:rPr>
      </w:pPr>
      <w:r w:rsidRPr="0011500F">
        <w:rPr>
          <w:b/>
          <w:noProof/>
          <w:sz w:val="18"/>
          <w:szCs w:val="18"/>
        </w:rPr>
        <w:drawing>
          <wp:inline distT="0" distB="0" distL="0" distR="0">
            <wp:extent cx="457200" cy="542925"/>
            <wp:effectExtent l="19050" t="0" r="0" b="0"/>
            <wp:docPr id="9" name="Рисунок 8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ерб района1"/>
                    <pic:cNvPicPr>
                      <a:picLocks noChangeAspect="1" noChangeArrowheads="1"/>
                    </pic:cNvPicPr>
                  </pic:nvPicPr>
                  <pic:blipFill>
                    <a:blip r:embed="rId35"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B60C2E" w:rsidRPr="0011500F" w:rsidRDefault="00B60C2E" w:rsidP="00B60C2E">
      <w:pPr>
        <w:ind w:right="-22"/>
        <w:jc w:val="center"/>
        <w:rPr>
          <w:b/>
          <w:sz w:val="18"/>
          <w:szCs w:val="18"/>
        </w:rPr>
      </w:pPr>
    </w:p>
    <w:p w:rsidR="00B60C2E" w:rsidRPr="0011500F" w:rsidRDefault="00B60C2E" w:rsidP="00B60C2E">
      <w:pPr>
        <w:ind w:right="-22"/>
        <w:jc w:val="center"/>
        <w:rPr>
          <w:b/>
          <w:sz w:val="18"/>
          <w:szCs w:val="18"/>
        </w:rPr>
      </w:pPr>
      <w:r w:rsidRPr="0011500F">
        <w:rPr>
          <w:b/>
          <w:sz w:val="18"/>
          <w:szCs w:val="18"/>
        </w:rPr>
        <w:t>АДМИНИСТРАЦИЯ ОРЛОВСКОГО РАЙОНА</w:t>
      </w:r>
    </w:p>
    <w:p w:rsidR="00B60C2E" w:rsidRPr="0011500F" w:rsidRDefault="00B60C2E" w:rsidP="00B60C2E">
      <w:pPr>
        <w:ind w:right="-22"/>
        <w:jc w:val="center"/>
        <w:rPr>
          <w:b/>
          <w:sz w:val="18"/>
          <w:szCs w:val="18"/>
        </w:rPr>
      </w:pPr>
      <w:r w:rsidRPr="0011500F">
        <w:rPr>
          <w:b/>
          <w:sz w:val="18"/>
          <w:szCs w:val="18"/>
        </w:rPr>
        <w:t>КИРОВСКОЙ ОБЛАСТИ</w:t>
      </w:r>
    </w:p>
    <w:p w:rsidR="00B60C2E" w:rsidRPr="0011500F" w:rsidRDefault="00B60C2E" w:rsidP="00B60C2E">
      <w:pPr>
        <w:ind w:right="-22"/>
        <w:jc w:val="center"/>
        <w:rPr>
          <w:sz w:val="18"/>
          <w:szCs w:val="18"/>
        </w:rPr>
      </w:pPr>
    </w:p>
    <w:p w:rsidR="00B60C2E" w:rsidRPr="0011500F" w:rsidRDefault="00B60C2E" w:rsidP="00B60C2E">
      <w:pPr>
        <w:ind w:right="-22"/>
        <w:jc w:val="center"/>
        <w:rPr>
          <w:b/>
          <w:sz w:val="18"/>
          <w:szCs w:val="18"/>
        </w:rPr>
      </w:pPr>
      <w:r w:rsidRPr="0011500F">
        <w:rPr>
          <w:b/>
          <w:sz w:val="18"/>
          <w:szCs w:val="18"/>
        </w:rPr>
        <w:t>ПОСТАНОВЛЕНИЕ</w:t>
      </w:r>
    </w:p>
    <w:p w:rsidR="00B60C2E" w:rsidRPr="0011500F" w:rsidRDefault="00B60C2E" w:rsidP="00B60C2E">
      <w:pPr>
        <w:pStyle w:val="1"/>
        <w:ind w:right="-22"/>
        <w:jc w:val="center"/>
        <w:rPr>
          <w:sz w:val="18"/>
          <w:szCs w:val="18"/>
        </w:rPr>
      </w:pPr>
      <w:r w:rsidRPr="0011500F">
        <w:rPr>
          <w:sz w:val="18"/>
          <w:szCs w:val="18"/>
        </w:rPr>
        <w:t xml:space="preserve">27.08.2018                                                          № 559 - </w:t>
      </w:r>
      <w:proofErr w:type="spellStart"/>
      <w:proofErr w:type="gramStart"/>
      <w:r w:rsidRPr="0011500F">
        <w:rPr>
          <w:sz w:val="18"/>
          <w:szCs w:val="18"/>
        </w:rPr>
        <w:t>п</w:t>
      </w:r>
      <w:proofErr w:type="spellEnd"/>
      <w:proofErr w:type="gramEnd"/>
    </w:p>
    <w:p w:rsidR="00B60C2E" w:rsidRPr="0011500F" w:rsidRDefault="00B60C2E" w:rsidP="00B60C2E">
      <w:pPr>
        <w:ind w:right="-22"/>
        <w:jc w:val="center"/>
        <w:rPr>
          <w:sz w:val="18"/>
          <w:szCs w:val="18"/>
        </w:rPr>
      </w:pPr>
      <w:r w:rsidRPr="0011500F">
        <w:rPr>
          <w:sz w:val="18"/>
          <w:szCs w:val="18"/>
        </w:rPr>
        <w:t>г. Орлов</w:t>
      </w:r>
    </w:p>
    <w:p w:rsidR="00B60C2E" w:rsidRPr="0011500F" w:rsidRDefault="00B60C2E" w:rsidP="00B60C2E">
      <w:pPr>
        <w:ind w:right="-22"/>
        <w:jc w:val="both"/>
        <w:rPr>
          <w:sz w:val="18"/>
          <w:szCs w:val="18"/>
        </w:rPr>
      </w:pPr>
    </w:p>
    <w:p w:rsidR="00B60C2E" w:rsidRPr="0011500F" w:rsidRDefault="00B60C2E" w:rsidP="00B60C2E">
      <w:pPr>
        <w:pStyle w:val="a6"/>
        <w:rPr>
          <w:b/>
          <w:bCs/>
          <w:sz w:val="18"/>
          <w:szCs w:val="18"/>
        </w:rPr>
      </w:pPr>
      <w:r w:rsidRPr="0011500F">
        <w:rPr>
          <w:b/>
          <w:bCs/>
          <w:sz w:val="18"/>
          <w:szCs w:val="18"/>
        </w:rPr>
        <w:t xml:space="preserve">Об утверждении перечня муниципальных программ </w:t>
      </w:r>
    </w:p>
    <w:p w:rsidR="00B60C2E" w:rsidRPr="0011500F" w:rsidRDefault="00B60C2E" w:rsidP="00B60C2E">
      <w:pPr>
        <w:pStyle w:val="a6"/>
        <w:rPr>
          <w:b/>
          <w:bCs/>
          <w:sz w:val="18"/>
          <w:szCs w:val="18"/>
        </w:rPr>
      </w:pPr>
      <w:r w:rsidRPr="0011500F">
        <w:rPr>
          <w:b/>
          <w:bCs/>
          <w:sz w:val="18"/>
          <w:szCs w:val="18"/>
        </w:rPr>
        <w:t xml:space="preserve">Орловского района Кировской области </w:t>
      </w:r>
    </w:p>
    <w:p w:rsidR="00B60C2E" w:rsidRPr="0011500F" w:rsidRDefault="00B60C2E" w:rsidP="00B60C2E">
      <w:pPr>
        <w:ind w:firstLine="540"/>
        <w:jc w:val="both"/>
        <w:rPr>
          <w:sz w:val="18"/>
          <w:szCs w:val="18"/>
        </w:rPr>
      </w:pPr>
    </w:p>
    <w:p w:rsidR="00B60C2E" w:rsidRPr="0011500F" w:rsidRDefault="00B60C2E" w:rsidP="00B60C2E">
      <w:pPr>
        <w:autoSpaceDE w:val="0"/>
        <w:autoSpaceDN w:val="0"/>
        <w:adjustRightInd w:val="0"/>
        <w:spacing w:line="360" w:lineRule="auto"/>
        <w:ind w:firstLine="720"/>
        <w:jc w:val="both"/>
        <w:rPr>
          <w:bCs/>
          <w:sz w:val="18"/>
          <w:szCs w:val="18"/>
        </w:rPr>
      </w:pPr>
      <w:r w:rsidRPr="0011500F">
        <w:rPr>
          <w:bCs/>
          <w:sz w:val="18"/>
          <w:szCs w:val="18"/>
        </w:rPr>
        <w:t>Во исполнение постановления администрации Орловского района Кировской области от 19.07.2013 № 465 «О разработке, реализации и оценке эффективности реализации муниципальных программ на территории Орловского района Кировской области», администрация Орловского района Кировской области ПОСТАНОВЛЯЕТ:</w:t>
      </w:r>
    </w:p>
    <w:p w:rsidR="00B60C2E" w:rsidRPr="0011500F" w:rsidRDefault="00B60C2E" w:rsidP="00B60C2E">
      <w:pPr>
        <w:spacing w:line="360" w:lineRule="auto"/>
        <w:ind w:firstLine="720"/>
        <w:jc w:val="both"/>
        <w:rPr>
          <w:bCs/>
          <w:sz w:val="18"/>
          <w:szCs w:val="18"/>
        </w:rPr>
      </w:pPr>
      <w:r w:rsidRPr="0011500F">
        <w:rPr>
          <w:sz w:val="18"/>
          <w:szCs w:val="18"/>
        </w:rPr>
        <w:t>1. Утвердить перечень муниципальных программ Орловского района Кировской области (далее перечень) согласно приложению.</w:t>
      </w:r>
    </w:p>
    <w:p w:rsidR="00B60C2E" w:rsidRPr="0011500F" w:rsidRDefault="00B60C2E" w:rsidP="00B60C2E">
      <w:pPr>
        <w:spacing w:line="360" w:lineRule="auto"/>
        <w:ind w:firstLine="720"/>
        <w:jc w:val="both"/>
        <w:rPr>
          <w:bCs/>
          <w:sz w:val="18"/>
          <w:szCs w:val="18"/>
        </w:rPr>
      </w:pPr>
      <w:r w:rsidRPr="0011500F">
        <w:rPr>
          <w:bCs/>
          <w:sz w:val="18"/>
          <w:szCs w:val="18"/>
        </w:rPr>
        <w:t>2. Признать утратившим силу:</w:t>
      </w:r>
    </w:p>
    <w:p w:rsidR="00B60C2E" w:rsidRPr="0011500F" w:rsidRDefault="00B60C2E" w:rsidP="00B60C2E">
      <w:pPr>
        <w:spacing w:line="360" w:lineRule="auto"/>
        <w:ind w:firstLine="720"/>
        <w:jc w:val="both"/>
        <w:rPr>
          <w:bCs/>
          <w:sz w:val="18"/>
          <w:szCs w:val="18"/>
        </w:rPr>
      </w:pPr>
      <w:r w:rsidRPr="0011500F">
        <w:rPr>
          <w:bCs/>
          <w:sz w:val="18"/>
          <w:szCs w:val="18"/>
        </w:rPr>
        <w:t>2.1. Постановление администрации Орловского района Кировской области от 29.09.2017 № 652 «Об утверждении перечня муниципальных программ Орловского района Кировской области».</w:t>
      </w:r>
    </w:p>
    <w:p w:rsidR="00B60C2E" w:rsidRPr="0011500F" w:rsidRDefault="00B60C2E" w:rsidP="00B60C2E">
      <w:pPr>
        <w:spacing w:line="360" w:lineRule="auto"/>
        <w:ind w:firstLine="720"/>
        <w:jc w:val="both"/>
        <w:rPr>
          <w:bCs/>
          <w:sz w:val="18"/>
          <w:szCs w:val="18"/>
        </w:rPr>
      </w:pPr>
      <w:r w:rsidRPr="0011500F">
        <w:rPr>
          <w:bCs/>
          <w:sz w:val="18"/>
          <w:szCs w:val="18"/>
        </w:rPr>
        <w:t>3. Ответственным исполнителям, определённым в перечне, обеспечить разработку соответствующих муниципальных программ Орловского района Кировской области, а также внесение изменений в существующие муниципальные программы в срок до  30.12.2018.</w:t>
      </w:r>
    </w:p>
    <w:p w:rsidR="00B60C2E" w:rsidRPr="0011500F" w:rsidRDefault="00B60C2E" w:rsidP="00B60C2E">
      <w:pPr>
        <w:spacing w:line="360" w:lineRule="auto"/>
        <w:ind w:firstLine="720"/>
        <w:jc w:val="both"/>
        <w:rPr>
          <w:sz w:val="18"/>
          <w:szCs w:val="18"/>
        </w:rPr>
      </w:pPr>
      <w:r w:rsidRPr="0011500F">
        <w:rPr>
          <w:bCs/>
          <w:sz w:val="18"/>
          <w:szCs w:val="18"/>
        </w:rPr>
        <w:t>4.</w:t>
      </w:r>
      <w:r w:rsidRPr="0011500F">
        <w:rPr>
          <w:sz w:val="18"/>
          <w:szCs w:val="18"/>
        </w:rPr>
        <w:t xml:space="preserve">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w:t>
      </w:r>
    </w:p>
    <w:p w:rsidR="00B60C2E" w:rsidRPr="0011500F" w:rsidRDefault="00B60C2E" w:rsidP="00B60C2E">
      <w:pPr>
        <w:spacing w:line="360" w:lineRule="auto"/>
        <w:ind w:firstLine="720"/>
        <w:jc w:val="both"/>
        <w:rPr>
          <w:sz w:val="18"/>
          <w:szCs w:val="18"/>
        </w:rPr>
      </w:pPr>
      <w:r w:rsidRPr="0011500F">
        <w:rPr>
          <w:sz w:val="18"/>
          <w:szCs w:val="18"/>
        </w:rPr>
        <w:t xml:space="preserve">5. </w:t>
      </w:r>
      <w:proofErr w:type="gramStart"/>
      <w:r w:rsidRPr="0011500F">
        <w:rPr>
          <w:sz w:val="18"/>
          <w:szCs w:val="18"/>
        </w:rPr>
        <w:t>Контроль за</w:t>
      </w:r>
      <w:proofErr w:type="gramEnd"/>
      <w:r w:rsidRPr="0011500F">
        <w:rPr>
          <w:sz w:val="18"/>
          <w:szCs w:val="18"/>
        </w:rPr>
        <w:t xml:space="preserve"> исполнением настоящего постановления возложить на начальника управления  по экономике, имущественным отношениям и земельным ресурсам  </w:t>
      </w:r>
      <w:proofErr w:type="spellStart"/>
      <w:r w:rsidRPr="0011500F">
        <w:rPr>
          <w:sz w:val="18"/>
          <w:szCs w:val="18"/>
        </w:rPr>
        <w:t>Тюфякову</w:t>
      </w:r>
      <w:proofErr w:type="spellEnd"/>
      <w:r w:rsidRPr="0011500F">
        <w:rPr>
          <w:sz w:val="18"/>
          <w:szCs w:val="18"/>
        </w:rPr>
        <w:t xml:space="preserve"> Е.А.</w:t>
      </w:r>
    </w:p>
    <w:p w:rsidR="00B60C2E" w:rsidRPr="0011500F" w:rsidRDefault="00B60C2E" w:rsidP="00B60C2E">
      <w:pPr>
        <w:ind w:right="-22"/>
        <w:rPr>
          <w:sz w:val="18"/>
          <w:szCs w:val="18"/>
        </w:rPr>
      </w:pPr>
    </w:p>
    <w:p w:rsidR="00B60C2E" w:rsidRPr="0011500F" w:rsidRDefault="00B60C2E" w:rsidP="00B60C2E">
      <w:pPr>
        <w:ind w:right="-22"/>
        <w:rPr>
          <w:sz w:val="18"/>
          <w:szCs w:val="18"/>
        </w:rPr>
      </w:pPr>
    </w:p>
    <w:p w:rsidR="00B60C2E" w:rsidRPr="0011500F" w:rsidRDefault="00B60C2E" w:rsidP="00B60C2E">
      <w:pPr>
        <w:ind w:right="-22"/>
        <w:rPr>
          <w:sz w:val="18"/>
          <w:szCs w:val="18"/>
        </w:rPr>
      </w:pPr>
      <w:r w:rsidRPr="0011500F">
        <w:rPr>
          <w:sz w:val="18"/>
          <w:szCs w:val="18"/>
        </w:rPr>
        <w:t>И.о. главы администрации</w:t>
      </w:r>
    </w:p>
    <w:p w:rsidR="00B60C2E" w:rsidRPr="0011500F" w:rsidRDefault="00B60C2E" w:rsidP="00B60C2E">
      <w:pPr>
        <w:ind w:right="-22"/>
        <w:rPr>
          <w:sz w:val="18"/>
          <w:szCs w:val="18"/>
        </w:rPr>
      </w:pPr>
      <w:r w:rsidRPr="0011500F">
        <w:rPr>
          <w:sz w:val="18"/>
          <w:szCs w:val="18"/>
        </w:rPr>
        <w:t xml:space="preserve">Орловского района                    А.В. </w:t>
      </w:r>
      <w:proofErr w:type="spellStart"/>
      <w:r w:rsidRPr="0011500F">
        <w:rPr>
          <w:sz w:val="18"/>
          <w:szCs w:val="18"/>
        </w:rPr>
        <w:t>Аботуров</w:t>
      </w:r>
      <w:proofErr w:type="spellEnd"/>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sectPr w:rsidR="00B60C2E" w:rsidRPr="0011500F" w:rsidSect="00B60C2E">
          <w:pgSz w:w="11906" w:h="16838"/>
          <w:pgMar w:top="899" w:right="851" w:bottom="284" w:left="1701" w:header="709" w:footer="709" w:gutter="0"/>
          <w:cols w:space="708"/>
          <w:docGrid w:linePitch="360"/>
        </w:sectPr>
      </w:pPr>
    </w:p>
    <w:p w:rsidR="00B60C2E" w:rsidRPr="0011500F" w:rsidRDefault="00B60C2E" w:rsidP="00B60C2E">
      <w:pPr>
        <w:widowControl w:val="0"/>
        <w:autoSpaceDE w:val="0"/>
        <w:autoSpaceDN w:val="0"/>
        <w:adjustRightInd w:val="0"/>
        <w:ind w:left="6521" w:right="565"/>
        <w:jc w:val="both"/>
        <w:outlineLvl w:val="0"/>
        <w:rPr>
          <w:sz w:val="18"/>
          <w:szCs w:val="18"/>
        </w:rPr>
      </w:pPr>
      <w:r w:rsidRPr="0011500F">
        <w:rPr>
          <w:sz w:val="18"/>
          <w:szCs w:val="18"/>
        </w:rPr>
        <w:lastRenderedPageBreak/>
        <w:t>Приложение 1</w:t>
      </w:r>
    </w:p>
    <w:p w:rsidR="00B60C2E" w:rsidRPr="0011500F" w:rsidRDefault="00B60C2E" w:rsidP="00B60C2E">
      <w:pPr>
        <w:widowControl w:val="0"/>
        <w:autoSpaceDE w:val="0"/>
        <w:autoSpaceDN w:val="0"/>
        <w:adjustRightInd w:val="0"/>
        <w:ind w:left="6521" w:right="565"/>
        <w:jc w:val="both"/>
        <w:outlineLvl w:val="0"/>
        <w:rPr>
          <w:sz w:val="18"/>
          <w:szCs w:val="18"/>
        </w:rPr>
      </w:pPr>
      <w:r w:rsidRPr="0011500F">
        <w:rPr>
          <w:sz w:val="18"/>
          <w:szCs w:val="18"/>
        </w:rPr>
        <w:t>УТВЕРЖДЕНО</w:t>
      </w:r>
    </w:p>
    <w:p w:rsidR="00B60C2E" w:rsidRPr="0011500F" w:rsidRDefault="00B60C2E" w:rsidP="00B60C2E">
      <w:pPr>
        <w:widowControl w:val="0"/>
        <w:autoSpaceDE w:val="0"/>
        <w:autoSpaceDN w:val="0"/>
        <w:adjustRightInd w:val="0"/>
        <w:ind w:left="6521" w:right="565"/>
        <w:jc w:val="both"/>
        <w:rPr>
          <w:sz w:val="18"/>
          <w:szCs w:val="18"/>
        </w:rPr>
      </w:pPr>
      <w:r w:rsidRPr="0011500F">
        <w:rPr>
          <w:sz w:val="18"/>
          <w:szCs w:val="18"/>
        </w:rPr>
        <w:t>постановлением  администрации Орловского района Кировской области</w:t>
      </w:r>
    </w:p>
    <w:p w:rsidR="00B60C2E" w:rsidRPr="0011500F" w:rsidRDefault="00B60C2E" w:rsidP="00B60C2E">
      <w:pPr>
        <w:widowControl w:val="0"/>
        <w:autoSpaceDE w:val="0"/>
        <w:autoSpaceDN w:val="0"/>
        <w:adjustRightInd w:val="0"/>
        <w:ind w:left="6521" w:right="565"/>
        <w:jc w:val="both"/>
        <w:rPr>
          <w:sz w:val="18"/>
          <w:szCs w:val="18"/>
        </w:rPr>
      </w:pPr>
      <w:r w:rsidRPr="0011500F">
        <w:rPr>
          <w:sz w:val="18"/>
          <w:szCs w:val="18"/>
        </w:rPr>
        <w:t xml:space="preserve">от «27» августа  2018  № 559 - </w:t>
      </w:r>
      <w:proofErr w:type="spellStart"/>
      <w:proofErr w:type="gramStart"/>
      <w:r w:rsidRPr="0011500F">
        <w:rPr>
          <w:sz w:val="18"/>
          <w:szCs w:val="18"/>
        </w:rPr>
        <w:t>п</w:t>
      </w:r>
      <w:proofErr w:type="spellEnd"/>
      <w:proofErr w:type="gramEnd"/>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Перечень муниципальных программ  Орловского района Кировской обла</w:t>
      </w:r>
      <w:r w:rsidRPr="0011500F">
        <w:rPr>
          <w:b/>
          <w:bCs/>
          <w:sz w:val="18"/>
          <w:szCs w:val="18"/>
        </w:rPr>
        <w:t>с</w:t>
      </w:r>
      <w:r w:rsidRPr="0011500F">
        <w:rPr>
          <w:b/>
          <w:bCs/>
          <w:sz w:val="18"/>
          <w:szCs w:val="18"/>
        </w:rPr>
        <w:t>ти</w:t>
      </w:r>
    </w:p>
    <w:p w:rsidR="00B60C2E" w:rsidRPr="0011500F" w:rsidRDefault="00B60C2E" w:rsidP="00B60C2E">
      <w:pPr>
        <w:jc w:val="center"/>
        <w:rPr>
          <w:b/>
          <w:bCs/>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275"/>
        <w:gridCol w:w="1559"/>
        <w:gridCol w:w="5954"/>
      </w:tblGrid>
      <w:tr w:rsidR="00B60C2E" w:rsidRPr="0011500F" w:rsidTr="00B60C2E">
        <w:trPr>
          <w:trHeight w:val="161"/>
          <w:tblHeader/>
        </w:trPr>
        <w:tc>
          <w:tcPr>
            <w:tcW w:w="568" w:type="dxa"/>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w:t>
            </w:r>
          </w:p>
          <w:p w:rsidR="00B60C2E" w:rsidRPr="0011500F" w:rsidRDefault="00B60C2E" w:rsidP="00B60C2E">
            <w:pPr>
              <w:jc w:val="center"/>
              <w:rPr>
                <w:b/>
                <w:bCs/>
                <w:sz w:val="18"/>
                <w:szCs w:val="18"/>
              </w:rPr>
            </w:pPr>
            <w:proofErr w:type="spellStart"/>
            <w:proofErr w:type="gramStart"/>
            <w:r w:rsidRPr="0011500F">
              <w:rPr>
                <w:b/>
                <w:bCs/>
                <w:sz w:val="18"/>
                <w:szCs w:val="18"/>
              </w:rPr>
              <w:t>п</w:t>
            </w:r>
            <w:proofErr w:type="spellEnd"/>
            <w:proofErr w:type="gramEnd"/>
            <w:r w:rsidRPr="0011500F">
              <w:rPr>
                <w:b/>
                <w:bCs/>
                <w:sz w:val="18"/>
                <w:szCs w:val="18"/>
              </w:rPr>
              <w:t>/</w:t>
            </w:r>
            <w:proofErr w:type="spellStart"/>
            <w:r w:rsidRPr="0011500F">
              <w:rPr>
                <w:b/>
                <w:bCs/>
                <w:sz w:val="18"/>
                <w:szCs w:val="18"/>
              </w:rPr>
              <w:t>п</w:t>
            </w:r>
            <w:proofErr w:type="spellEnd"/>
          </w:p>
        </w:tc>
        <w:tc>
          <w:tcPr>
            <w:tcW w:w="1275" w:type="dxa"/>
          </w:tcPr>
          <w:p w:rsidR="00B60C2E" w:rsidRPr="0011500F" w:rsidRDefault="00B60C2E" w:rsidP="00B60C2E">
            <w:pPr>
              <w:jc w:val="center"/>
              <w:rPr>
                <w:b/>
                <w:sz w:val="18"/>
                <w:szCs w:val="18"/>
              </w:rPr>
            </w:pPr>
            <w:r w:rsidRPr="0011500F">
              <w:rPr>
                <w:b/>
                <w:sz w:val="18"/>
                <w:szCs w:val="18"/>
              </w:rPr>
              <w:t>Наименование</w:t>
            </w:r>
          </w:p>
          <w:p w:rsidR="00B60C2E" w:rsidRPr="0011500F" w:rsidRDefault="00B60C2E" w:rsidP="00B60C2E">
            <w:pPr>
              <w:jc w:val="center"/>
              <w:rPr>
                <w:b/>
                <w:sz w:val="18"/>
                <w:szCs w:val="18"/>
              </w:rPr>
            </w:pPr>
            <w:r w:rsidRPr="0011500F">
              <w:rPr>
                <w:b/>
                <w:sz w:val="18"/>
                <w:szCs w:val="18"/>
              </w:rPr>
              <w:t>муниципальной</w:t>
            </w:r>
          </w:p>
          <w:p w:rsidR="00B60C2E" w:rsidRPr="0011500F" w:rsidRDefault="00B60C2E" w:rsidP="00B60C2E">
            <w:pPr>
              <w:jc w:val="center"/>
              <w:rPr>
                <w:b/>
                <w:bCs/>
                <w:sz w:val="18"/>
                <w:szCs w:val="18"/>
              </w:rPr>
            </w:pPr>
            <w:r w:rsidRPr="0011500F">
              <w:rPr>
                <w:b/>
                <w:sz w:val="18"/>
                <w:szCs w:val="18"/>
              </w:rPr>
              <w:t>пр</w:t>
            </w:r>
            <w:r w:rsidRPr="0011500F">
              <w:rPr>
                <w:b/>
                <w:sz w:val="18"/>
                <w:szCs w:val="18"/>
              </w:rPr>
              <w:t>о</w:t>
            </w:r>
            <w:r w:rsidRPr="0011500F">
              <w:rPr>
                <w:b/>
                <w:sz w:val="18"/>
                <w:szCs w:val="18"/>
              </w:rPr>
              <w:t>граммы</w:t>
            </w:r>
          </w:p>
        </w:tc>
        <w:tc>
          <w:tcPr>
            <w:tcW w:w="1559" w:type="dxa"/>
          </w:tcPr>
          <w:p w:rsidR="00B60C2E" w:rsidRPr="0011500F" w:rsidRDefault="00B60C2E" w:rsidP="00B60C2E">
            <w:pPr>
              <w:jc w:val="center"/>
              <w:rPr>
                <w:b/>
                <w:bCs/>
                <w:sz w:val="18"/>
                <w:szCs w:val="18"/>
              </w:rPr>
            </w:pPr>
            <w:r w:rsidRPr="0011500F">
              <w:rPr>
                <w:b/>
                <w:sz w:val="18"/>
                <w:szCs w:val="18"/>
              </w:rPr>
              <w:t>Ответственный испо</w:t>
            </w:r>
            <w:r w:rsidRPr="0011500F">
              <w:rPr>
                <w:b/>
                <w:sz w:val="18"/>
                <w:szCs w:val="18"/>
              </w:rPr>
              <w:t>л</w:t>
            </w:r>
            <w:r w:rsidRPr="0011500F">
              <w:rPr>
                <w:b/>
                <w:sz w:val="18"/>
                <w:szCs w:val="18"/>
              </w:rPr>
              <w:t>нитель</w:t>
            </w:r>
          </w:p>
        </w:tc>
        <w:tc>
          <w:tcPr>
            <w:tcW w:w="5954" w:type="dxa"/>
          </w:tcPr>
          <w:p w:rsidR="00B60C2E" w:rsidRPr="0011500F" w:rsidRDefault="00B60C2E" w:rsidP="00B60C2E">
            <w:pPr>
              <w:jc w:val="center"/>
              <w:rPr>
                <w:b/>
                <w:bCs/>
                <w:sz w:val="18"/>
                <w:szCs w:val="18"/>
              </w:rPr>
            </w:pPr>
            <w:r w:rsidRPr="0011500F">
              <w:rPr>
                <w:b/>
                <w:sz w:val="18"/>
                <w:szCs w:val="18"/>
              </w:rPr>
              <w:t>Основные направления реализации муниципальной пр</w:t>
            </w:r>
            <w:r w:rsidRPr="0011500F">
              <w:rPr>
                <w:b/>
                <w:sz w:val="18"/>
                <w:szCs w:val="18"/>
              </w:rPr>
              <w:t>о</w:t>
            </w:r>
            <w:r w:rsidRPr="0011500F">
              <w:rPr>
                <w:b/>
                <w:sz w:val="18"/>
                <w:szCs w:val="18"/>
              </w:rPr>
              <w:t xml:space="preserve">граммы </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t>1.</w:t>
            </w:r>
          </w:p>
        </w:tc>
        <w:tc>
          <w:tcPr>
            <w:tcW w:w="1275" w:type="dxa"/>
          </w:tcPr>
          <w:p w:rsidR="00B60C2E" w:rsidRPr="0011500F" w:rsidRDefault="00B60C2E" w:rsidP="00B60C2E">
            <w:pPr>
              <w:widowControl w:val="0"/>
              <w:autoSpaceDE w:val="0"/>
              <w:autoSpaceDN w:val="0"/>
              <w:adjustRightInd w:val="0"/>
              <w:rPr>
                <w:b/>
                <w:bCs/>
                <w:sz w:val="18"/>
                <w:szCs w:val="18"/>
              </w:rPr>
            </w:pPr>
            <w:r w:rsidRPr="0011500F">
              <w:rPr>
                <w:b/>
                <w:bCs/>
                <w:sz w:val="18"/>
                <w:szCs w:val="18"/>
              </w:rPr>
              <w:t>Развитие образования Орловского района Кировской области» на 2014-2021 годы</w:t>
            </w:r>
          </w:p>
          <w:p w:rsidR="00B60C2E" w:rsidRPr="0011500F" w:rsidRDefault="00B60C2E" w:rsidP="00B60C2E">
            <w:pPr>
              <w:rPr>
                <w:sz w:val="18"/>
                <w:szCs w:val="18"/>
              </w:rPr>
            </w:pPr>
          </w:p>
        </w:tc>
        <w:tc>
          <w:tcPr>
            <w:tcW w:w="1559" w:type="dxa"/>
          </w:tcPr>
          <w:p w:rsidR="00B60C2E" w:rsidRPr="0011500F" w:rsidRDefault="00B60C2E" w:rsidP="00B60C2E">
            <w:pPr>
              <w:rPr>
                <w:sz w:val="18"/>
                <w:szCs w:val="18"/>
              </w:rPr>
            </w:pPr>
            <w:r w:rsidRPr="0011500F">
              <w:rPr>
                <w:sz w:val="18"/>
                <w:szCs w:val="18"/>
              </w:rPr>
              <w:t>Управление образования Орловского района Кировской области</w:t>
            </w: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u w:val="single"/>
              </w:rPr>
            </w:pPr>
          </w:p>
        </w:tc>
        <w:tc>
          <w:tcPr>
            <w:tcW w:w="5954" w:type="dxa"/>
          </w:tcPr>
          <w:p w:rsidR="00B60C2E" w:rsidRPr="0011500F" w:rsidRDefault="00B60C2E" w:rsidP="00B60C2E">
            <w:pPr>
              <w:jc w:val="both"/>
              <w:rPr>
                <w:sz w:val="18"/>
                <w:szCs w:val="18"/>
              </w:rPr>
            </w:pPr>
            <w:r w:rsidRPr="0011500F">
              <w:rPr>
                <w:sz w:val="18"/>
                <w:szCs w:val="18"/>
              </w:rPr>
              <w:t>- развитие системы дошкольного образования детей;</w:t>
            </w:r>
          </w:p>
          <w:p w:rsidR="00B60C2E" w:rsidRPr="0011500F" w:rsidRDefault="00B60C2E" w:rsidP="00B60C2E">
            <w:pPr>
              <w:jc w:val="both"/>
              <w:rPr>
                <w:sz w:val="18"/>
                <w:szCs w:val="18"/>
              </w:rPr>
            </w:pPr>
            <w:r w:rsidRPr="0011500F">
              <w:rPr>
                <w:sz w:val="18"/>
                <w:szCs w:val="18"/>
              </w:rPr>
              <w:t>- развитие системы общего образования детей:</w:t>
            </w:r>
          </w:p>
          <w:p w:rsidR="00B60C2E" w:rsidRPr="0011500F" w:rsidRDefault="00B60C2E" w:rsidP="00B60C2E">
            <w:pPr>
              <w:jc w:val="both"/>
              <w:rPr>
                <w:sz w:val="18"/>
                <w:szCs w:val="18"/>
              </w:rPr>
            </w:pPr>
            <w:r w:rsidRPr="0011500F">
              <w:rPr>
                <w:sz w:val="18"/>
                <w:szCs w:val="18"/>
              </w:rPr>
              <w:t xml:space="preserve">         организация отдыха и оздоровления детей; </w:t>
            </w:r>
          </w:p>
          <w:p w:rsidR="00B60C2E" w:rsidRPr="0011500F" w:rsidRDefault="00B60C2E" w:rsidP="00B60C2E">
            <w:pPr>
              <w:jc w:val="both"/>
              <w:rPr>
                <w:sz w:val="18"/>
                <w:szCs w:val="18"/>
              </w:rPr>
            </w:pPr>
            <w:r w:rsidRPr="0011500F">
              <w:rPr>
                <w:sz w:val="18"/>
                <w:szCs w:val="18"/>
              </w:rPr>
              <w:t xml:space="preserve">        капитальный ремонт, противопожарные мероприятия и содержание имущества муниципальных образовательных учреждений;</w:t>
            </w:r>
          </w:p>
          <w:p w:rsidR="00B60C2E" w:rsidRPr="0011500F" w:rsidRDefault="00B60C2E" w:rsidP="00B60C2E">
            <w:pPr>
              <w:jc w:val="both"/>
              <w:rPr>
                <w:sz w:val="18"/>
                <w:szCs w:val="18"/>
              </w:rPr>
            </w:pPr>
            <w:r w:rsidRPr="0011500F">
              <w:rPr>
                <w:sz w:val="18"/>
                <w:szCs w:val="18"/>
              </w:rPr>
              <w:t xml:space="preserve">        улучшение организации горячего питания учащихся общеобразовательных учреждений;</w:t>
            </w:r>
          </w:p>
          <w:p w:rsidR="00B60C2E" w:rsidRPr="0011500F" w:rsidRDefault="00B60C2E" w:rsidP="00B60C2E">
            <w:pPr>
              <w:jc w:val="both"/>
              <w:rPr>
                <w:sz w:val="18"/>
                <w:szCs w:val="18"/>
              </w:rPr>
            </w:pPr>
            <w:r w:rsidRPr="0011500F">
              <w:rPr>
                <w:sz w:val="18"/>
                <w:szCs w:val="18"/>
              </w:rPr>
              <w:t xml:space="preserve">        одаренные дети;</w:t>
            </w:r>
          </w:p>
          <w:p w:rsidR="00B60C2E" w:rsidRPr="0011500F" w:rsidRDefault="00B60C2E" w:rsidP="00B60C2E">
            <w:pPr>
              <w:jc w:val="both"/>
              <w:rPr>
                <w:sz w:val="18"/>
                <w:szCs w:val="18"/>
              </w:rPr>
            </w:pPr>
            <w:r w:rsidRPr="0011500F">
              <w:rPr>
                <w:sz w:val="18"/>
                <w:szCs w:val="18"/>
              </w:rPr>
              <w:t xml:space="preserve">        организация трудоустройства несовершеннолетних граждан в возрасте от 14 до 18 лет;    </w:t>
            </w:r>
          </w:p>
          <w:p w:rsidR="00B60C2E" w:rsidRPr="0011500F" w:rsidRDefault="00B60C2E" w:rsidP="00B60C2E">
            <w:pPr>
              <w:jc w:val="both"/>
              <w:rPr>
                <w:sz w:val="18"/>
                <w:szCs w:val="18"/>
              </w:rPr>
            </w:pPr>
            <w:r w:rsidRPr="0011500F">
              <w:rPr>
                <w:sz w:val="18"/>
                <w:szCs w:val="18"/>
              </w:rPr>
              <w:t xml:space="preserve">- развитие системы дополнительного образования детей; </w:t>
            </w:r>
          </w:p>
          <w:p w:rsidR="00B60C2E" w:rsidRPr="0011500F" w:rsidRDefault="00B60C2E" w:rsidP="00B60C2E">
            <w:pPr>
              <w:jc w:val="both"/>
              <w:rPr>
                <w:sz w:val="18"/>
                <w:szCs w:val="18"/>
              </w:rPr>
            </w:pPr>
            <w:r w:rsidRPr="0011500F">
              <w:rPr>
                <w:sz w:val="18"/>
                <w:szCs w:val="18"/>
              </w:rPr>
              <w:t>- организация деятельности муниципального казенного учреждения «Централизованная бухгалтерия муниципальных учреждений образования»;</w:t>
            </w:r>
          </w:p>
          <w:p w:rsidR="00B60C2E" w:rsidRPr="0011500F" w:rsidRDefault="00B60C2E" w:rsidP="00B60C2E">
            <w:pPr>
              <w:jc w:val="both"/>
              <w:rPr>
                <w:sz w:val="18"/>
                <w:szCs w:val="18"/>
              </w:rPr>
            </w:pPr>
            <w:r w:rsidRPr="0011500F">
              <w:rPr>
                <w:bCs/>
                <w:sz w:val="18"/>
                <w:szCs w:val="18"/>
              </w:rPr>
              <w:t xml:space="preserve">- обеспечение государственных гарантий по </w:t>
            </w:r>
            <w:r w:rsidRPr="0011500F">
              <w:rPr>
                <w:sz w:val="18"/>
                <w:szCs w:val="18"/>
              </w:rPr>
              <w:t>социальной поддержке детей-сирот и детей, оставшихся без попечения родителей, лиц из их числа и замещающих семей;</w:t>
            </w:r>
          </w:p>
          <w:p w:rsidR="00B60C2E" w:rsidRPr="0011500F" w:rsidRDefault="00B60C2E" w:rsidP="00B60C2E">
            <w:pPr>
              <w:jc w:val="both"/>
              <w:rPr>
                <w:sz w:val="18"/>
                <w:szCs w:val="18"/>
              </w:rPr>
            </w:pPr>
            <w:r w:rsidRPr="0011500F">
              <w:rPr>
                <w:sz w:val="18"/>
                <w:szCs w:val="18"/>
              </w:rPr>
              <w:t>-  организация деятельности муниципального казенного учреждения «Ресурсный центр образования»;</w:t>
            </w:r>
          </w:p>
          <w:p w:rsidR="00B60C2E" w:rsidRPr="0011500F" w:rsidRDefault="00B60C2E" w:rsidP="00B60C2E">
            <w:pPr>
              <w:jc w:val="both"/>
              <w:rPr>
                <w:sz w:val="18"/>
                <w:szCs w:val="18"/>
              </w:rPr>
            </w:pPr>
            <w:r w:rsidRPr="0011500F">
              <w:rPr>
                <w:sz w:val="18"/>
                <w:szCs w:val="18"/>
              </w:rPr>
              <w:t xml:space="preserve">- профилактика </w:t>
            </w:r>
            <w:proofErr w:type="gramStart"/>
            <w:r w:rsidRPr="0011500F">
              <w:rPr>
                <w:sz w:val="18"/>
                <w:szCs w:val="18"/>
              </w:rPr>
              <w:t>негативного</w:t>
            </w:r>
            <w:proofErr w:type="gramEnd"/>
            <w:r w:rsidRPr="0011500F">
              <w:rPr>
                <w:sz w:val="18"/>
                <w:szCs w:val="18"/>
              </w:rPr>
              <w:t xml:space="preserve"> проявлений в подростковой среде в образовательных учреждениях;</w:t>
            </w:r>
          </w:p>
          <w:p w:rsidR="00B60C2E" w:rsidRPr="0011500F" w:rsidRDefault="00B60C2E" w:rsidP="00B60C2E">
            <w:pPr>
              <w:jc w:val="both"/>
              <w:rPr>
                <w:sz w:val="18"/>
                <w:szCs w:val="18"/>
              </w:rPr>
            </w:pPr>
            <w:r w:rsidRPr="0011500F">
              <w:rPr>
                <w:sz w:val="18"/>
                <w:szCs w:val="18"/>
              </w:rPr>
              <w:t>- профилактика детского дорожно-транспортного травматизма в Орловском районе;</w:t>
            </w:r>
          </w:p>
          <w:p w:rsidR="00B60C2E" w:rsidRPr="0011500F" w:rsidRDefault="00B60C2E" w:rsidP="00B60C2E">
            <w:pPr>
              <w:jc w:val="both"/>
              <w:rPr>
                <w:sz w:val="18"/>
                <w:szCs w:val="18"/>
                <w:u w:val="single"/>
              </w:rPr>
            </w:pPr>
            <w:r w:rsidRPr="0011500F">
              <w:rPr>
                <w:sz w:val="18"/>
                <w:szCs w:val="18"/>
              </w:rPr>
              <w:t xml:space="preserve">- приобретение здания с котельной и оборудованием для размещения </w:t>
            </w:r>
            <w:r w:rsidRPr="0011500F">
              <w:rPr>
                <w:sz w:val="18"/>
                <w:szCs w:val="18"/>
              </w:rPr>
              <w:lastRenderedPageBreak/>
              <w:t xml:space="preserve">образовательной организации в </w:t>
            </w:r>
            <w:proofErr w:type="spellStart"/>
            <w:r w:rsidRPr="0011500F">
              <w:rPr>
                <w:sz w:val="18"/>
                <w:szCs w:val="18"/>
              </w:rPr>
              <w:t>с</w:t>
            </w:r>
            <w:proofErr w:type="gramStart"/>
            <w:r w:rsidRPr="0011500F">
              <w:rPr>
                <w:sz w:val="18"/>
                <w:szCs w:val="18"/>
              </w:rPr>
              <w:t>.Т</w:t>
            </w:r>
            <w:proofErr w:type="gramEnd"/>
            <w:r w:rsidRPr="0011500F">
              <w:rPr>
                <w:sz w:val="18"/>
                <w:szCs w:val="18"/>
              </w:rPr>
              <w:t>охтино</w:t>
            </w:r>
            <w:proofErr w:type="spellEnd"/>
            <w:r w:rsidRPr="0011500F">
              <w:rPr>
                <w:sz w:val="18"/>
                <w:szCs w:val="18"/>
              </w:rPr>
              <w:t xml:space="preserve"> Орловского района Кировской области.</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lastRenderedPageBreak/>
              <w:t>2</w:t>
            </w:r>
          </w:p>
        </w:tc>
        <w:tc>
          <w:tcPr>
            <w:tcW w:w="1275" w:type="dxa"/>
          </w:tcPr>
          <w:p w:rsidR="00B60C2E" w:rsidRPr="0011500F" w:rsidRDefault="00B60C2E" w:rsidP="00B60C2E">
            <w:pPr>
              <w:rPr>
                <w:sz w:val="18"/>
                <w:szCs w:val="18"/>
              </w:rPr>
            </w:pPr>
            <w:r w:rsidRPr="0011500F">
              <w:rPr>
                <w:b/>
                <w:sz w:val="18"/>
                <w:szCs w:val="18"/>
              </w:rPr>
              <w:t>Повышение эффективности реализ</w:t>
            </w:r>
            <w:r w:rsidRPr="0011500F">
              <w:rPr>
                <w:b/>
                <w:sz w:val="18"/>
                <w:szCs w:val="18"/>
              </w:rPr>
              <w:t>а</w:t>
            </w:r>
            <w:r w:rsidRPr="0011500F">
              <w:rPr>
                <w:b/>
                <w:sz w:val="18"/>
                <w:szCs w:val="18"/>
              </w:rPr>
              <w:t>ции молодежной политики в Орловском районе Кировской области на 2019-2025 годы</w:t>
            </w:r>
          </w:p>
        </w:tc>
        <w:tc>
          <w:tcPr>
            <w:tcW w:w="1559" w:type="dxa"/>
          </w:tcPr>
          <w:p w:rsidR="00B60C2E" w:rsidRPr="0011500F" w:rsidRDefault="00B60C2E" w:rsidP="00B60C2E">
            <w:pPr>
              <w:rPr>
                <w:sz w:val="18"/>
                <w:szCs w:val="18"/>
              </w:rPr>
            </w:pPr>
            <w:r w:rsidRPr="0011500F">
              <w:rPr>
                <w:sz w:val="18"/>
                <w:szCs w:val="18"/>
              </w:rPr>
              <w:t>Отдел культуры и социальной работы администрации Орловского района Кировской области</w:t>
            </w: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tc>
        <w:tc>
          <w:tcPr>
            <w:tcW w:w="5954" w:type="dxa"/>
          </w:tcPr>
          <w:p w:rsidR="00B60C2E" w:rsidRPr="0011500F" w:rsidRDefault="00B60C2E" w:rsidP="00B60C2E">
            <w:pPr>
              <w:jc w:val="both"/>
              <w:rPr>
                <w:sz w:val="18"/>
                <w:szCs w:val="18"/>
              </w:rPr>
            </w:pPr>
            <w:r w:rsidRPr="0011500F">
              <w:rPr>
                <w:sz w:val="18"/>
                <w:szCs w:val="18"/>
              </w:rPr>
              <w:t>- Социальная защита и поддержка молодежи.</w:t>
            </w:r>
          </w:p>
          <w:p w:rsidR="00B60C2E" w:rsidRPr="0011500F" w:rsidRDefault="00B60C2E" w:rsidP="00B60C2E">
            <w:pPr>
              <w:jc w:val="both"/>
              <w:rPr>
                <w:sz w:val="18"/>
                <w:szCs w:val="18"/>
              </w:rPr>
            </w:pPr>
            <w:r w:rsidRPr="0011500F">
              <w:rPr>
                <w:sz w:val="18"/>
                <w:szCs w:val="18"/>
              </w:rPr>
              <w:t>- Содействие занятости молодежи. Профориентация. Работа с кадрами.</w:t>
            </w:r>
          </w:p>
          <w:p w:rsidR="00B60C2E" w:rsidRPr="0011500F" w:rsidRDefault="00B60C2E" w:rsidP="00B60C2E">
            <w:pPr>
              <w:jc w:val="both"/>
              <w:rPr>
                <w:sz w:val="18"/>
                <w:szCs w:val="18"/>
              </w:rPr>
            </w:pPr>
            <w:r w:rsidRPr="0011500F">
              <w:rPr>
                <w:sz w:val="18"/>
                <w:szCs w:val="18"/>
              </w:rPr>
              <w:t>- Профилактика правонарушений. Пропаганда ЗОЖ.</w:t>
            </w:r>
          </w:p>
          <w:p w:rsidR="00B60C2E" w:rsidRPr="0011500F" w:rsidRDefault="00B60C2E" w:rsidP="00B60C2E">
            <w:pPr>
              <w:jc w:val="both"/>
              <w:rPr>
                <w:sz w:val="18"/>
                <w:szCs w:val="18"/>
              </w:rPr>
            </w:pPr>
            <w:r w:rsidRPr="0011500F">
              <w:rPr>
                <w:sz w:val="18"/>
                <w:szCs w:val="18"/>
              </w:rPr>
              <w:t>- Гражданско-патриотическое воспитание.</w:t>
            </w:r>
          </w:p>
          <w:p w:rsidR="00B60C2E" w:rsidRPr="0011500F" w:rsidRDefault="00B60C2E" w:rsidP="00B60C2E">
            <w:pPr>
              <w:jc w:val="both"/>
              <w:rPr>
                <w:sz w:val="18"/>
                <w:szCs w:val="18"/>
              </w:rPr>
            </w:pPr>
            <w:r w:rsidRPr="0011500F">
              <w:rPr>
                <w:sz w:val="18"/>
                <w:szCs w:val="18"/>
              </w:rPr>
              <w:t>- Содействие организации молодежного досуга. Выявление и поддержка молодых талантов.</w:t>
            </w:r>
          </w:p>
          <w:p w:rsidR="00B60C2E" w:rsidRPr="0011500F" w:rsidRDefault="00B60C2E" w:rsidP="00B60C2E">
            <w:pPr>
              <w:jc w:val="both"/>
              <w:rPr>
                <w:sz w:val="18"/>
                <w:szCs w:val="18"/>
              </w:rPr>
            </w:pPr>
            <w:r w:rsidRPr="0011500F">
              <w:rPr>
                <w:sz w:val="18"/>
                <w:szCs w:val="18"/>
              </w:rPr>
              <w:t>- Поддержка российского движения школьников.</w:t>
            </w:r>
          </w:p>
          <w:p w:rsidR="00B60C2E" w:rsidRPr="0011500F" w:rsidRDefault="00B60C2E" w:rsidP="00B60C2E">
            <w:pPr>
              <w:jc w:val="both"/>
              <w:rPr>
                <w:sz w:val="18"/>
                <w:szCs w:val="18"/>
              </w:rPr>
            </w:pPr>
            <w:r w:rsidRPr="0011500F">
              <w:rPr>
                <w:sz w:val="18"/>
                <w:szCs w:val="18"/>
              </w:rPr>
              <w:t>- Развитие волонтерского движения.</w:t>
            </w:r>
          </w:p>
          <w:p w:rsidR="00B60C2E" w:rsidRPr="0011500F" w:rsidRDefault="00B60C2E" w:rsidP="00B60C2E">
            <w:pPr>
              <w:jc w:val="both"/>
              <w:rPr>
                <w:sz w:val="18"/>
                <w:szCs w:val="18"/>
              </w:rPr>
            </w:pPr>
            <w:r w:rsidRPr="0011500F">
              <w:rPr>
                <w:sz w:val="18"/>
                <w:szCs w:val="18"/>
              </w:rPr>
              <w:t>- Поддержка и развитие молодежного самоуправления.</w:t>
            </w:r>
          </w:p>
          <w:p w:rsidR="00B60C2E" w:rsidRPr="0011500F" w:rsidRDefault="00B60C2E" w:rsidP="00B60C2E">
            <w:pPr>
              <w:jc w:val="both"/>
              <w:rPr>
                <w:sz w:val="18"/>
                <w:szCs w:val="18"/>
              </w:rPr>
            </w:pPr>
            <w:r w:rsidRPr="0011500F">
              <w:rPr>
                <w:sz w:val="18"/>
                <w:szCs w:val="18"/>
              </w:rPr>
              <w:t>-Привлечение молодых специалистов в отрасль здравоохранения, образования и культуры Орловского района и их поддержка.</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t>3</w:t>
            </w:r>
          </w:p>
        </w:tc>
        <w:tc>
          <w:tcPr>
            <w:tcW w:w="1275" w:type="dxa"/>
          </w:tcPr>
          <w:p w:rsidR="00B60C2E" w:rsidRPr="0011500F" w:rsidRDefault="00B60C2E" w:rsidP="00B60C2E">
            <w:pPr>
              <w:rPr>
                <w:b/>
                <w:sz w:val="18"/>
                <w:szCs w:val="18"/>
              </w:rPr>
            </w:pPr>
            <w:r w:rsidRPr="0011500F">
              <w:rPr>
                <w:b/>
                <w:sz w:val="18"/>
                <w:szCs w:val="18"/>
              </w:rPr>
              <w:t>Развитие культуры в Орловском районе</w:t>
            </w:r>
          </w:p>
          <w:p w:rsidR="00B60C2E" w:rsidRPr="0011500F" w:rsidRDefault="00B60C2E" w:rsidP="00B60C2E">
            <w:pPr>
              <w:rPr>
                <w:b/>
                <w:sz w:val="18"/>
                <w:szCs w:val="18"/>
              </w:rPr>
            </w:pPr>
            <w:r w:rsidRPr="0011500F">
              <w:rPr>
                <w:b/>
                <w:sz w:val="18"/>
                <w:szCs w:val="18"/>
              </w:rPr>
              <w:t>на 2019-2022 годы</w:t>
            </w:r>
          </w:p>
          <w:p w:rsidR="00B60C2E" w:rsidRPr="0011500F" w:rsidRDefault="00B60C2E" w:rsidP="00B60C2E">
            <w:pPr>
              <w:rPr>
                <w:sz w:val="18"/>
                <w:szCs w:val="18"/>
              </w:rPr>
            </w:pPr>
          </w:p>
        </w:tc>
        <w:tc>
          <w:tcPr>
            <w:tcW w:w="1559" w:type="dxa"/>
          </w:tcPr>
          <w:p w:rsidR="00B60C2E" w:rsidRPr="0011500F" w:rsidRDefault="00B60C2E" w:rsidP="00B60C2E">
            <w:pPr>
              <w:rPr>
                <w:sz w:val="18"/>
                <w:szCs w:val="18"/>
              </w:rPr>
            </w:pPr>
            <w:r w:rsidRPr="0011500F">
              <w:rPr>
                <w:sz w:val="18"/>
                <w:szCs w:val="18"/>
              </w:rPr>
              <w:t>Отдел культуры и социальной работы администрации Орловского района Кировской области</w:t>
            </w:r>
          </w:p>
          <w:p w:rsidR="00B60C2E" w:rsidRPr="0011500F" w:rsidRDefault="00B60C2E" w:rsidP="00B60C2E">
            <w:pPr>
              <w:rPr>
                <w:sz w:val="18"/>
                <w:szCs w:val="18"/>
              </w:rPr>
            </w:pPr>
          </w:p>
        </w:tc>
        <w:tc>
          <w:tcPr>
            <w:tcW w:w="5954" w:type="dxa"/>
          </w:tcPr>
          <w:p w:rsidR="00B60C2E" w:rsidRPr="0011500F" w:rsidRDefault="00B60C2E" w:rsidP="00B60C2E">
            <w:pPr>
              <w:jc w:val="both"/>
              <w:rPr>
                <w:sz w:val="18"/>
                <w:szCs w:val="18"/>
              </w:rPr>
            </w:pPr>
            <w:r w:rsidRPr="0011500F">
              <w:rPr>
                <w:sz w:val="18"/>
                <w:szCs w:val="18"/>
              </w:rPr>
              <w:t>- формирование культурного пространства;</w:t>
            </w:r>
          </w:p>
          <w:p w:rsidR="00B60C2E" w:rsidRPr="0011500F" w:rsidRDefault="00B60C2E" w:rsidP="00B60C2E">
            <w:pPr>
              <w:jc w:val="both"/>
              <w:rPr>
                <w:sz w:val="18"/>
                <w:szCs w:val="18"/>
              </w:rPr>
            </w:pPr>
            <w:r w:rsidRPr="0011500F">
              <w:rPr>
                <w:sz w:val="18"/>
                <w:szCs w:val="18"/>
              </w:rPr>
              <w:t>- укрепление и модернизация материально-технической базы учреждений культуры;</w:t>
            </w:r>
          </w:p>
          <w:p w:rsidR="00B60C2E" w:rsidRPr="0011500F" w:rsidRDefault="00B60C2E" w:rsidP="00B60C2E">
            <w:pPr>
              <w:jc w:val="both"/>
              <w:rPr>
                <w:sz w:val="18"/>
                <w:szCs w:val="18"/>
              </w:rPr>
            </w:pPr>
            <w:r w:rsidRPr="0011500F">
              <w:rPr>
                <w:sz w:val="18"/>
                <w:szCs w:val="18"/>
              </w:rPr>
              <w:t xml:space="preserve">- популяризация и актуализация </w:t>
            </w:r>
            <w:proofErr w:type="spellStart"/>
            <w:proofErr w:type="gramStart"/>
            <w:r w:rsidRPr="0011500F">
              <w:rPr>
                <w:sz w:val="18"/>
                <w:szCs w:val="18"/>
              </w:rPr>
              <w:t>историко</w:t>
            </w:r>
            <w:proofErr w:type="spellEnd"/>
            <w:r w:rsidRPr="0011500F">
              <w:rPr>
                <w:sz w:val="18"/>
                <w:szCs w:val="18"/>
              </w:rPr>
              <w:t>- культурного</w:t>
            </w:r>
            <w:proofErr w:type="gramEnd"/>
            <w:r w:rsidRPr="0011500F">
              <w:rPr>
                <w:sz w:val="18"/>
                <w:szCs w:val="18"/>
              </w:rPr>
              <w:t xml:space="preserve"> наследия;</w:t>
            </w:r>
          </w:p>
          <w:p w:rsidR="00B60C2E" w:rsidRPr="0011500F" w:rsidRDefault="00B60C2E" w:rsidP="00B60C2E">
            <w:pPr>
              <w:jc w:val="both"/>
              <w:rPr>
                <w:sz w:val="18"/>
                <w:szCs w:val="18"/>
              </w:rPr>
            </w:pPr>
            <w:r w:rsidRPr="0011500F">
              <w:rPr>
                <w:sz w:val="18"/>
                <w:szCs w:val="18"/>
              </w:rPr>
              <w:t>- формирование патриотизма, духовно-нравственных ценностей жителей Орловского района;</w:t>
            </w:r>
          </w:p>
          <w:p w:rsidR="00B60C2E" w:rsidRPr="0011500F" w:rsidRDefault="00B60C2E" w:rsidP="00B60C2E">
            <w:pPr>
              <w:jc w:val="both"/>
              <w:rPr>
                <w:sz w:val="18"/>
                <w:szCs w:val="18"/>
              </w:rPr>
            </w:pPr>
            <w:r w:rsidRPr="0011500F">
              <w:rPr>
                <w:sz w:val="18"/>
                <w:szCs w:val="18"/>
              </w:rPr>
              <w:t>- сохранение и развитие кадрового потенциала работников культуры района;</w:t>
            </w:r>
          </w:p>
          <w:p w:rsidR="00B60C2E" w:rsidRPr="0011500F" w:rsidRDefault="00B60C2E" w:rsidP="00B60C2E">
            <w:pPr>
              <w:jc w:val="both"/>
              <w:rPr>
                <w:sz w:val="18"/>
                <w:szCs w:val="18"/>
              </w:rPr>
            </w:pPr>
            <w:r w:rsidRPr="0011500F">
              <w:rPr>
                <w:sz w:val="18"/>
                <w:szCs w:val="18"/>
              </w:rPr>
              <w:t>- формирование системы информационных ресурсов учреждений культуры;</w:t>
            </w:r>
          </w:p>
          <w:p w:rsidR="00B60C2E" w:rsidRPr="0011500F" w:rsidRDefault="00B60C2E" w:rsidP="00B60C2E">
            <w:pPr>
              <w:jc w:val="both"/>
              <w:rPr>
                <w:sz w:val="18"/>
                <w:szCs w:val="18"/>
              </w:rPr>
            </w:pPr>
            <w:r w:rsidRPr="0011500F">
              <w:rPr>
                <w:sz w:val="18"/>
                <w:szCs w:val="18"/>
              </w:rPr>
              <w:t>- организация музейного обслуживания населения Орловского района;</w:t>
            </w:r>
          </w:p>
          <w:p w:rsidR="00B60C2E" w:rsidRPr="0011500F" w:rsidRDefault="00B60C2E" w:rsidP="00B60C2E">
            <w:pPr>
              <w:jc w:val="both"/>
              <w:rPr>
                <w:sz w:val="18"/>
                <w:szCs w:val="18"/>
              </w:rPr>
            </w:pPr>
            <w:r w:rsidRPr="0011500F">
              <w:rPr>
                <w:sz w:val="18"/>
                <w:szCs w:val="18"/>
              </w:rPr>
              <w:t>- организация досуга жителей Орловского района;</w:t>
            </w:r>
          </w:p>
          <w:p w:rsidR="00B60C2E" w:rsidRPr="0011500F" w:rsidRDefault="00B60C2E" w:rsidP="00B60C2E">
            <w:pPr>
              <w:jc w:val="both"/>
              <w:rPr>
                <w:sz w:val="18"/>
                <w:szCs w:val="18"/>
              </w:rPr>
            </w:pPr>
            <w:r w:rsidRPr="0011500F">
              <w:rPr>
                <w:sz w:val="18"/>
                <w:szCs w:val="18"/>
              </w:rPr>
              <w:t>-  организация библиотечного обслуживания жителей Орловского района;</w:t>
            </w:r>
          </w:p>
          <w:p w:rsidR="00B60C2E" w:rsidRPr="0011500F" w:rsidRDefault="00B60C2E" w:rsidP="00B60C2E">
            <w:pPr>
              <w:jc w:val="both"/>
              <w:rPr>
                <w:sz w:val="18"/>
                <w:szCs w:val="18"/>
              </w:rPr>
            </w:pPr>
            <w:r w:rsidRPr="0011500F">
              <w:rPr>
                <w:sz w:val="18"/>
                <w:szCs w:val="18"/>
              </w:rPr>
              <w:t>- удовлетворение образовательных потребностей жителей Орловского района в области музыкального, художественного образования и эстетического воспитания;</w:t>
            </w:r>
          </w:p>
          <w:p w:rsidR="00B60C2E" w:rsidRPr="0011500F" w:rsidRDefault="00B60C2E" w:rsidP="00B60C2E">
            <w:pPr>
              <w:jc w:val="both"/>
              <w:rPr>
                <w:sz w:val="18"/>
                <w:szCs w:val="18"/>
              </w:rPr>
            </w:pPr>
            <w:r w:rsidRPr="0011500F">
              <w:rPr>
                <w:sz w:val="18"/>
                <w:szCs w:val="18"/>
              </w:rPr>
              <w:t xml:space="preserve">- представление обслуживаемым муниципальным учреждениям культуры, отделу культуры и социальной работы администрации Орловского района полной и достоверной информации о результатах исполнения смет доходов и расходов, необходимой для оперативного </w:t>
            </w:r>
            <w:r w:rsidRPr="0011500F">
              <w:rPr>
                <w:sz w:val="18"/>
                <w:szCs w:val="18"/>
              </w:rPr>
              <w:lastRenderedPageBreak/>
              <w:t>руководства и управления в сроки и объеме, согласованные с муниципальными учреждениями культуры.</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lastRenderedPageBreak/>
              <w:t>4</w:t>
            </w:r>
          </w:p>
        </w:tc>
        <w:tc>
          <w:tcPr>
            <w:tcW w:w="1275" w:type="dxa"/>
          </w:tcPr>
          <w:p w:rsidR="00B60C2E" w:rsidRPr="0011500F" w:rsidRDefault="00B60C2E" w:rsidP="00B60C2E">
            <w:pPr>
              <w:rPr>
                <w:b/>
                <w:sz w:val="18"/>
                <w:szCs w:val="18"/>
              </w:rPr>
            </w:pPr>
            <w:r w:rsidRPr="0011500F">
              <w:rPr>
                <w:b/>
                <w:sz w:val="18"/>
                <w:szCs w:val="18"/>
              </w:rPr>
              <w:t>Содействие развитию институтов гражданского общества и поддержка социально-ориентированных некоммерческих организаций Орловского района на 2019-2021 годы</w:t>
            </w:r>
          </w:p>
        </w:tc>
        <w:tc>
          <w:tcPr>
            <w:tcW w:w="1559" w:type="dxa"/>
          </w:tcPr>
          <w:p w:rsidR="00B60C2E" w:rsidRPr="0011500F" w:rsidRDefault="00B60C2E" w:rsidP="00B60C2E">
            <w:pPr>
              <w:rPr>
                <w:sz w:val="18"/>
                <w:szCs w:val="18"/>
              </w:rPr>
            </w:pPr>
            <w:r w:rsidRPr="0011500F">
              <w:rPr>
                <w:sz w:val="18"/>
                <w:szCs w:val="18"/>
              </w:rPr>
              <w:t xml:space="preserve">Отдел культуры и социальной работы администрации Орловского района Кировской области </w:t>
            </w:r>
          </w:p>
          <w:p w:rsidR="00B60C2E" w:rsidRPr="0011500F" w:rsidRDefault="00B60C2E" w:rsidP="00B60C2E">
            <w:pPr>
              <w:jc w:val="both"/>
              <w:rPr>
                <w:sz w:val="18"/>
                <w:szCs w:val="18"/>
              </w:rPr>
            </w:pPr>
          </w:p>
        </w:tc>
        <w:tc>
          <w:tcPr>
            <w:tcW w:w="5954" w:type="dxa"/>
          </w:tcPr>
          <w:p w:rsidR="00B60C2E" w:rsidRPr="0011500F" w:rsidRDefault="00B60C2E" w:rsidP="00B60C2E">
            <w:pPr>
              <w:jc w:val="both"/>
              <w:rPr>
                <w:sz w:val="18"/>
                <w:szCs w:val="18"/>
              </w:rPr>
            </w:pPr>
            <w:r w:rsidRPr="0011500F">
              <w:rPr>
                <w:sz w:val="18"/>
                <w:szCs w:val="18"/>
              </w:rPr>
              <w:t>- развитие институтов гражданского общества;</w:t>
            </w:r>
          </w:p>
          <w:p w:rsidR="00B60C2E" w:rsidRPr="0011500F" w:rsidRDefault="00B60C2E" w:rsidP="00B60C2E">
            <w:pPr>
              <w:jc w:val="both"/>
              <w:rPr>
                <w:sz w:val="18"/>
                <w:szCs w:val="18"/>
              </w:rPr>
            </w:pPr>
            <w:r w:rsidRPr="0011500F">
              <w:rPr>
                <w:sz w:val="18"/>
                <w:szCs w:val="18"/>
              </w:rPr>
              <w:t>- развитие и поддержка общественных социально – ориентированных некоммерческих организаций</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t>5</w:t>
            </w:r>
          </w:p>
        </w:tc>
        <w:tc>
          <w:tcPr>
            <w:tcW w:w="1275" w:type="dxa"/>
          </w:tcPr>
          <w:p w:rsidR="00B60C2E" w:rsidRPr="0011500F" w:rsidRDefault="00B60C2E" w:rsidP="00B60C2E">
            <w:pPr>
              <w:rPr>
                <w:b/>
                <w:sz w:val="18"/>
                <w:szCs w:val="18"/>
              </w:rPr>
            </w:pPr>
            <w:r w:rsidRPr="0011500F">
              <w:rPr>
                <w:b/>
                <w:sz w:val="18"/>
                <w:szCs w:val="18"/>
              </w:rPr>
              <w:t>Профилактика правонарушений в муниципальном образовании Орловский муниципальный район на 2017-</w:t>
            </w:r>
            <w:smartTag w:uri="urn:schemas-microsoft-com:office:smarttags" w:element="metricconverter">
              <w:smartTagPr>
                <w:attr w:name="ProductID" w:val="2021 г"/>
              </w:smartTagPr>
              <w:r w:rsidRPr="0011500F">
                <w:rPr>
                  <w:b/>
                  <w:sz w:val="18"/>
                  <w:szCs w:val="18"/>
                </w:rPr>
                <w:t>2021 г</w:t>
              </w:r>
            </w:smartTag>
            <w:r w:rsidRPr="0011500F">
              <w:rPr>
                <w:b/>
                <w:sz w:val="18"/>
                <w:szCs w:val="18"/>
              </w:rPr>
              <w:t>.г.</w:t>
            </w:r>
          </w:p>
        </w:tc>
        <w:tc>
          <w:tcPr>
            <w:tcW w:w="1559" w:type="dxa"/>
          </w:tcPr>
          <w:p w:rsidR="00B60C2E" w:rsidRPr="0011500F" w:rsidRDefault="00B60C2E" w:rsidP="00B60C2E">
            <w:pPr>
              <w:rPr>
                <w:sz w:val="18"/>
                <w:szCs w:val="18"/>
              </w:rPr>
            </w:pPr>
            <w:r w:rsidRPr="0011500F">
              <w:rPr>
                <w:sz w:val="18"/>
                <w:szCs w:val="18"/>
              </w:rPr>
              <w:t xml:space="preserve">Отдел культуры и социальной работы администрации Орловского района Кировской области,  </w:t>
            </w:r>
          </w:p>
          <w:p w:rsidR="00B60C2E" w:rsidRPr="0011500F" w:rsidRDefault="00B60C2E" w:rsidP="00B60C2E">
            <w:pPr>
              <w:rPr>
                <w:sz w:val="18"/>
                <w:szCs w:val="18"/>
              </w:rPr>
            </w:pPr>
            <w:r w:rsidRPr="0011500F">
              <w:rPr>
                <w:sz w:val="18"/>
                <w:szCs w:val="18"/>
              </w:rPr>
              <w:t xml:space="preserve">главный специалист, ответственный секретарь КДН и ЗП  </w:t>
            </w:r>
          </w:p>
        </w:tc>
        <w:tc>
          <w:tcPr>
            <w:tcW w:w="5954" w:type="dxa"/>
          </w:tcPr>
          <w:p w:rsidR="00B60C2E" w:rsidRPr="0011500F" w:rsidRDefault="00B60C2E" w:rsidP="00B60C2E">
            <w:pPr>
              <w:jc w:val="both"/>
              <w:rPr>
                <w:sz w:val="18"/>
                <w:szCs w:val="18"/>
              </w:rPr>
            </w:pPr>
            <w:r w:rsidRPr="0011500F">
              <w:rPr>
                <w:sz w:val="18"/>
                <w:szCs w:val="18"/>
              </w:rPr>
              <w:t>- снижение уровня преступности;</w:t>
            </w:r>
          </w:p>
          <w:p w:rsidR="00B60C2E" w:rsidRPr="0011500F" w:rsidRDefault="00B60C2E" w:rsidP="00B60C2E">
            <w:pPr>
              <w:jc w:val="both"/>
              <w:rPr>
                <w:sz w:val="18"/>
                <w:szCs w:val="18"/>
              </w:rPr>
            </w:pPr>
            <w:r w:rsidRPr="0011500F">
              <w:rPr>
                <w:sz w:val="18"/>
                <w:szCs w:val="18"/>
              </w:rPr>
              <w:t>- профилактика правонарушений;</w:t>
            </w:r>
          </w:p>
          <w:p w:rsidR="00B60C2E" w:rsidRPr="0011500F" w:rsidRDefault="00B60C2E" w:rsidP="00B60C2E">
            <w:pPr>
              <w:jc w:val="both"/>
              <w:rPr>
                <w:sz w:val="18"/>
                <w:szCs w:val="18"/>
              </w:rPr>
            </w:pPr>
            <w:r w:rsidRPr="0011500F">
              <w:rPr>
                <w:sz w:val="18"/>
                <w:szCs w:val="18"/>
              </w:rPr>
              <w:t>- профилактика безнадзорности и правонарушений несовершеннолетних;</w:t>
            </w:r>
          </w:p>
          <w:p w:rsidR="00B60C2E" w:rsidRPr="0011500F" w:rsidRDefault="00B60C2E" w:rsidP="00B60C2E">
            <w:pPr>
              <w:jc w:val="both"/>
              <w:rPr>
                <w:sz w:val="18"/>
                <w:szCs w:val="18"/>
              </w:rPr>
            </w:pPr>
            <w:r w:rsidRPr="0011500F">
              <w:rPr>
                <w:sz w:val="18"/>
                <w:szCs w:val="18"/>
              </w:rPr>
              <w:t>- комплексные меры противодействия немедицинскому потреблению наркотических средств и их незаконному.</w:t>
            </w:r>
          </w:p>
          <w:p w:rsidR="00B60C2E" w:rsidRPr="0011500F" w:rsidRDefault="00B60C2E" w:rsidP="00B60C2E">
            <w:pPr>
              <w:rPr>
                <w:sz w:val="18"/>
                <w:szCs w:val="18"/>
              </w:rPr>
            </w:pPr>
          </w:p>
        </w:tc>
      </w:tr>
      <w:tr w:rsidR="00B60C2E" w:rsidRPr="0011500F" w:rsidTr="00B60C2E">
        <w:trPr>
          <w:trHeight w:val="161"/>
        </w:trPr>
        <w:tc>
          <w:tcPr>
            <w:tcW w:w="568" w:type="dxa"/>
          </w:tcPr>
          <w:p w:rsidR="00B60C2E" w:rsidRPr="0011500F" w:rsidRDefault="00B60C2E" w:rsidP="00B60C2E">
            <w:pPr>
              <w:jc w:val="center"/>
              <w:rPr>
                <w:sz w:val="18"/>
                <w:szCs w:val="18"/>
                <w:lang w:val="en-US"/>
              </w:rPr>
            </w:pPr>
            <w:r w:rsidRPr="0011500F">
              <w:rPr>
                <w:bCs/>
                <w:sz w:val="18"/>
                <w:szCs w:val="18"/>
              </w:rPr>
              <w:t>6</w:t>
            </w:r>
          </w:p>
        </w:tc>
        <w:tc>
          <w:tcPr>
            <w:tcW w:w="1275" w:type="dxa"/>
          </w:tcPr>
          <w:p w:rsidR="00B60C2E" w:rsidRPr="0011500F" w:rsidRDefault="00B60C2E" w:rsidP="00B60C2E">
            <w:pPr>
              <w:rPr>
                <w:b/>
                <w:sz w:val="18"/>
                <w:szCs w:val="18"/>
              </w:rPr>
            </w:pPr>
            <w:r w:rsidRPr="0011500F">
              <w:rPr>
                <w:b/>
                <w:sz w:val="18"/>
                <w:szCs w:val="18"/>
              </w:rPr>
              <w:t>Развитие физической культуры и спорта в Орловском районе</w:t>
            </w:r>
          </w:p>
          <w:p w:rsidR="00B60C2E" w:rsidRPr="0011500F" w:rsidRDefault="00B60C2E" w:rsidP="00B60C2E">
            <w:pPr>
              <w:rPr>
                <w:sz w:val="18"/>
                <w:szCs w:val="18"/>
                <w:lang w:val="en-US"/>
              </w:rPr>
            </w:pPr>
            <w:r w:rsidRPr="0011500F">
              <w:rPr>
                <w:b/>
                <w:sz w:val="18"/>
                <w:szCs w:val="18"/>
              </w:rPr>
              <w:t>на 2014-2021 годы</w:t>
            </w:r>
          </w:p>
        </w:tc>
        <w:tc>
          <w:tcPr>
            <w:tcW w:w="1559" w:type="dxa"/>
          </w:tcPr>
          <w:p w:rsidR="00B60C2E" w:rsidRPr="0011500F" w:rsidRDefault="00B60C2E" w:rsidP="00B60C2E">
            <w:pPr>
              <w:rPr>
                <w:sz w:val="18"/>
                <w:szCs w:val="18"/>
              </w:rPr>
            </w:pPr>
            <w:r w:rsidRPr="0011500F">
              <w:rPr>
                <w:sz w:val="18"/>
                <w:szCs w:val="18"/>
              </w:rPr>
              <w:t xml:space="preserve">Отдел культуры и социальной работы администрации Орловского района Кировской области </w:t>
            </w:r>
          </w:p>
          <w:p w:rsidR="00B60C2E" w:rsidRPr="0011500F" w:rsidRDefault="00B60C2E" w:rsidP="00B60C2E">
            <w:pPr>
              <w:jc w:val="both"/>
              <w:rPr>
                <w:sz w:val="18"/>
                <w:szCs w:val="18"/>
              </w:rPr>
            </w:pPr>
          </w:p>
        </w:tc>
        <w:tc>
          <w:tcPr>
            <w:tcW w:w="5954" w:type="dxa"/>
          </w:tcPr>
          <w:p w:rsidR="00B60C2E" w:rsidRPr="0011500F" w:rsidRDefault="00B60C2E" w:rsidP="00B60C2E">
            <w:pPr>
              <w:jc w:val="both"/>
              <w:rPr>
                <w:sz w:val="18"/>
                <w:szCs w:val="18"/>
              </w:rPr>
            </w:pPr>
            <w:r w:rsidRPr="0011500F">
              <w:rPr>
                <w:sz w:val="18"/>
                <w:szCs w:val="18"/>
              </w:rPr>
              <w:t>- поддержка деятельности физкультурных организаций;</w:t>
            </w:r>
          </w:p>
          <w:p w:rsidR="00B60C2E" w:rsidRPr="0011500F" w:rsidRDefault="00B60C2E" w:rsidP="00B60C2E">
            <w:pPr>
              <w:jc w:val="both"/>
              <w:rPr>
                <w:sz w:val="18"/>
                <w:szCs w:val="18"/>
              </w:rPr>
            </w:pPr>
            <w:r w:rsidRPr="0011500F">
              <w:rPr>
                <w:sz w:val="18"/>
                <w:szCs w:val="18"/>
              </w:rPr>
              <w:t>- развитие детско-юношеского и студенческого спорта;</w:t>
            </w:r>
          </w:p>
          <w:p w:rsidR="00B60C2E" w:rsidRPr="0011500F" w:rsidRDefault="00B60C2E" w:rsidP="00B60C2E">
            <w:pPr>
              <w:jc w:val="both"/>
              <w:rPr>
                <w:sz w:val="18"/>
                <w:szCs w:val="18"/>
              </w:rPr>
            </w:pPr>
            <w:r w:rsidRPr="0011500F">
              <w:rPr>
                <w:sz w:val="18"/>
                <w:szCs w:val="18"/>
              </w:rPr>
              <w:t>- увеличение, количества мероприятий, участников спортивно-массовых мероприятий, выездов спортсменов, команд на областные, окружные и всероссийские соревнования;</w:t>
            </w:r>
          </w:p>
          <w:p w:rsidR="00B60C2E" w:rsidRPr="0011500F" w:rsidRDefault="00B60C2E" w:rsidP="00B60C2E">
            <w:pPr>
              <w:jc w:val="both"/>
              <w:rPr>
                <w:sz w:val="18"/>
                <w:szCs w:val="18"/>
              </w:rPr>
            </w:pPr>
            <w:r w:rsidRPr="0011500F">
              <w:rPr>
                <w:sz w:val="18"/>
                <w:szCs w:val="18"/>
              </w:rPr>
              <w:t xml:space="preserve">- повышение </w:t>
            </w:r>
            <w:proofErr w:type="gramStart"/>
            <w:r w:rsidRPr="0011500F">
              <w:rPr>
                <w:sz w:val="18"/>
                <w:szCs w:val="18"/>
              </w:rPr>
              <w:t>эффективности системы подготовки спортсменов высокой квалификации</w:t>
            </w:r>
            <w:proofErr w:type="gramEnd"/>
            <w:r w:rsidRPr="0011500F">
              <w:rPr>
                <w:sz w:val="18"/>
                <w:szCs w:val="18"/>
              </w:rPr>
              <w:t>;</w:t>
            </w:r>
          </w:p>
          <w:p w:rsidR="00B60C2E" w:rsidRPr="0011500F" w:rsidRDefault="00B60C2E" w:rsidP="00B60C2E">
            <w:pPr>
              <w:jc w:val="both"/>
              <w:rPr>
                <w:sz w:val="18"/>
                <w:szCs w:val="18"/>
              </w:rPr>
            </w:pPr>
            <w:r w:rsidRPr="0011500F">
              <w:rPr>
                <w:sz w:val="18"/>
                <w:szCs w:val="18"/>
              </w:rPr>
              <w:t>- пропаганда физической культуры и спорта.</w:t>
            </w:r>
          </w:p>
          <w:p w:rsidR="00B60C2E" w:rsidRPr="0011500F" w:rsidRDefault="00B60C2E" w:rsidP="00B60C2E">
            <w:pPr>
              <w:jc w:val="both"/>
              <w:rPr>
                <w:sz w:val="18"/>
                <w:szCs w:val="18"/>
              </w:rPr>
            </w:pPr>
            <w:r w:rsidRPr="0011500F">
              <w:rPr>
                <w:bCs/>
                <w:sz w:val="18"/>
                <w:szCs w:val="18"/>
              </w:rPr>
              <w:t>- укрепление материально-технической базы для занятий физической культурой и спортом.</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lastRenderedPageBreak/>
              <w:t>7</w:t>
            </w:r>
          </w:p>
        </w:tc>
        <w:tc>
          <w:tcPr>
            <w:tcW w:w="1275" w:type="dxa"/>
          </w:tcPr>
          <w:p w:rsidR="00B60C2E" w:rsidRPr="0011500F" w:rsidRDefault="00B60C2E" w:rsidP="00B60C2E">
            <w:pPr>
              <w:ind w:right="221"/>
              <w:rPr>
                <w:rFonts w:eastAsia="Arial Unicode MS"/>
                <w:b/>
                <w:bCs/>
                <w:spacing w:val="3"/>
                <w:sz w:val="18"/>
                <w:szCs w:val="18"/>
              </w:rPr>
            </w:pPr>
            <w:r w:rsidRPr="0011500F">
              <w:rPr>
                <w:rFonts w:eastAsia="Arial Unicode MS"/>
                <w:b/>
                <w:bCs/>
                <w:spacing w:val="3"/>
                <w:sz w:val="18"/>
                <w:szCs w:val="18"/>
              </w:rPr>
              <w:t>Обеспечение безопасности и жизнедеятельности населения</w:t>
            </w:r>
          </w:p>
          <w:p w:rsidR="00B60C2E" w:rsidRPr="0011500F" w:rsidRDefault="00B60C2E" w:rsidP="00B60C2E">
            <w:pPr>
              <w:rPr>
                <w:sz w:val="18"/>
                <w:szCs w:val="18"/>
              </w:rPr>
            </w:pPr>
            <w:r w:rsidRPr="0011500F">
              <w:rPr>
                <w:rFonts w:eastAsia="Arial Unicode MS"/>
                <w:b/>
                <w:bCs/>
                <w:spacing w:val="3"/>
                <w:sz w:val="18"/>
                <w:szCs w:val="18"/>
              </w:rPr>
              <w:t>Орловского района Кировской области</w:t>
            </w:r>
            <w:r w:rsidRPr="0011500F">
              <w:rPr>
                <w:rFonts w:eastAsia="Arial Unicode MS"/>
                <w:b/>
                <w:bCs/>
                <w:spacing w:val="3"/>
                <w:sz w:val="18"/>
                <w:szCs w:val="18"/>
              </w:rPr>
              <w:br/>
              <w:t>на 2014-2021 годы</w:t>
            </w:r>
          </w:p>
        </w:tc>
        <w:tc>
          <w:tcPr>
            <w:tcW w:w="1559" w:type="dxa"/>
          </w:tcPr>
          <w:p w:rsidR="00B60C2E" w:rsidRPr="0011500F" w:rsidRDefault="00B60C2E" w:rsidP="00B60C2E">
            <w:pPr>
              <w:rPr>
                <w:sz w:val="18"/>
                <w:szCs w:val="18"/>
                <w:u w:val="single"/>
              </w:rPr>
            </w:pPr>
            <w:r w:rsidRPr="0011500F">
              <w:rPr>
                <w:sz w:val="18"/>
                <w:szCs w:val="18"/>
              </w:rPr>
              <w:t>Сектор гражданской обороны и чрезвыча</w:t>
            </w:r>
            <w:r w:rsidRPr="0011500F">
              <w:rPr>
                <w:sz w:val="18"/>
                <w:szCs w:val="18"/>
              </w:rPr>
              <w:t>й</w:t>
            </w:r>
            <w:r w:rsidRPr="0011500F">
              <w:rPr>
                <w:sz w:val="18"/>
                <w:szCs w:val="18"/>
              </w:rPr>
              <w:t>ных ситуаций управления по вопросам жизнеобеспечения, архитектуры и градостроительства администрации Орловского района Кировской области</w:t>
            </w:r>
          </w:p>
        </w:tc>
        <w:tc>
          <w:tcPr>
            <w:tcW w:w="5954" w:type="dxa"/>
          </w:tcPr>
          <w:p w:rsidR="00B60C2E" w:rsidRPr="0011500F" w:rsidRDefault="00B60C2E" w:rsidP="00B60C2E">
            <w:pPr>
              <w:jc w:val="both"/>
              <w:rPr>
                <w:sz w:val="18"/>
                <w:szCs w:val="18"/>
              </w:rPr>
            </w:pPr>
            <w:r w:rsidRPr="0011500F">
              <w:rPr>
                <w:sz w:val="18"/>
                <w:szCs w:val="18"/>
              </w:rPr>
              <w:t>- обеспечение защиты населения и территории Орловского района Кировской области, об</w:t>
            </w:r>
            <w:r w:rsidRPr="0011500F">
              <w:rPr>
                <w:sz w:val="18"/>
                <w:szCs w:val="18"/>
              </w:rPr>
              <w:t>ъ</w:t>
            </w:r>
            <w:r w:rsidRPr="0011500F">
              <w:rPr>
                <w:sz w:val="18"/>
                <w:szCs w:val="18"/>
              </w:rPr>
              <w:t>ектов жизнеобеспечения населения и критически важных об</w:t>
            </w:r>
            <w:r w:rsidRPr="0011500F">
              <w:rPr>
                <w:sz w:val="18"/>
                <w:szCs w:val="18"/>
              </w:rPr>
              <w:t>ъ</w:t>
            </w:r>
            <w:r w:rsidRPr="0011500F">
              <w:rPr>
                <w:sz w:val="18"/>
                <w:szCs w:val="18"/>
              </w:rPr>
              <w:t>ектов от угроз природного и техногенного характера;</w:t>
            </w:r>
          </w:p>
          <w:p w:rsidR="00B60C2E" w:rsidRPr="0011500F" w:rsidRDefault="00B60C2E" w:rsidP="00B60C2E">
            <w:pPr>
              <w:jc w:val="both"/>
              <w:rPr>
                <w:sz w:val="18"/>
                <w:szCs w:val="18"/>
              </w:rPr>
            </w:pPr>
            <w:r w:rsidRPr="0011500F">
              <w:rPr>
                <w:sz w:val="18"/>
                <w:szCs w:val="18"/>
              </w:rPr>
              <w:t xml:space="preserve">- обеспечение пожарной безопасности; </w:t>
            </w:r>
          </w:p>
          <w:p w:rsidR="00B60C2E" w:rsidRPr="0011500F" w:rsidRDefault="00B60C2E" w:rsidP="00B60C2E">
            <w:pPr>
              <w:rPr>
                <w:sz w:val="18"/>
                <w:szCs w:val="18"/>
              </w:rPr>
            </w:pPr>
            <w:r w:rsidRPr="0011500F">
              <w:rPr>
                <w:sz w:val="18"/>
                <w:szCs w:val="18"/>
              </w:rPr>
              <w:t>- обеспечение безопасности людей на водных объектах;</w:t>
            </w:r>
          </w:p>
          <w:p w:rsidR="00B60C2E" w:rsidRPr="0011500F" w:rsidRDefault="00B60C2E" w:rsidP="00B60C2E">
            <w:pPr>
              <w:jc w:val="both"/>
              <w:rPr>
                <w:sz w:val="18"/>
                <w:szCs w:val="18"/>
              </w:rPr>
            </w:pPr>
            <w:r w:rsidRPr="0011500F">
              <w:rPr>
                <w:sz w:val="18"/>
                <w:szCs w:val="18"/>
              </w:rPr>
              <w:t>- обеспечение дополнительного профессионального  образования по профессиональной подготовке и переподготовке кадров в сфере гражданской обороны, защиты населения и территорий от чрезвычайных с</w:t>
            </w:r>
            <w:r w:rsidRPr="0011500F">
              <w:rPr>
                <w:sz w:val="18"/>
                <w:szCs w:val="18"/>
              </w:rPr>
              <w:t>и</w:t>
            </w:r>
            <w:r w:rsidRPr="0011500F">
              <w:rPr>
                <w:sz w:val="18"/>
                <w:szCs w:val="18"/>
              </w:rPr>
              <w:t>туаций;</w:t>
            </w:r>
          </w:p>
          <w:p w:rsidR="00B60C2E" w:rsidRPr="0011500F" w:rsidRDefault="00B60C2E" w:rsidP="00B60C2E">
            <w:pPr>
              <w:jc w:val="both"/>
              <w:rPr>
                <w:sz w:val="18"/>
                <w:szCs w:val="18"/>
              </w:rPr>
            </w:pPr>
            <w:r w:rsidRPr="0011500F">
              <w:rPr>
                <w:sz w:val="18"/>
                <w:szCs w:val="18"/>
              </w:rPr>
              <w:t>- содержание и организация деятельности Единой дежурно-диспетчерской службы Орловского района;</w:t>
            </w:r>
          </w:p>
          <w:p w:rsidR="00B60C2E" w:rsidRPr="0011500F" w:rsidRDefault="00B60C2E" w:rsidP="00B60C2E">
            <w:pPr>
              <w:jc w:val="both"/>
              <w:rPr>
                <w:sz w:val="18"/>
                <w:szCs w:val="18"/>
              </w:rPr>
            </w:pPr>
            <w:r w:rsidRPr="0011500F">
              <w:rPr>
                <w:sz w:val="18"/>
                <w:szCs w:val="18"/>
              </w:rPr>
              <w:t>-формирование резервного фонда.</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t>8</w:t>
            </w:r>
          </w:p>
        </w:tc>
        <w:tc>
          <w:tcPr>
            <w:tcW w:w="1275" w:type="dxa"/>
          </w:tcPr>
          <w:p w:rsidR="00B60C2E" w:rsidRPr="0011500F" w:rsidRDefault="00B60C2E" w:rsidP="00B60C2E">
            <w:pPr>
              <w:jc w:val="both"/>
              <w:rPr>
                <w:b/>
                <w:sz w:val="18"/>
                <w:szCs w:val="18"/>
              </w:rPr>
            </w:pPr>
            <w:r w:rsidRPr="0011500F">
              <w:rPr>
                <w:b/>
                <w:sz w:val="18"/>
                <w:szCs w:val="18"/>
              </w:rPr>
              <w:t>Развитие строител</w:t>
            </w:r>
            <w:r w:rsidRPr="0011500F">
              <w:rPr>
                <w:b/>
                <w:sz w:val="18"/>
                <w:szCs w:val="18"/>
              </w:rPr>
              <w:t>ь</w:t>
            </w:r>
            <w:r w:rsidRPr="0011500F">
              <w:rPr>
                <w:b/>
                <w:sz w:val="18"/>
                <w:szCs w:val="18"/>
              </w:rPr>
              <w:t>ства и архитектуры в Орловском районе Кировской области на 2019-2021 годы</w:t>
            </w:r>
          </w:p>
        </w:tc>
        <w:tc>
          <w:tcPr>
            <w:tcW w:w="1559" w:type="dxa"/>
          </w:tcPr>
          <w:p w:rsidR="00B60C2E" w:rsidRPr="0011500F" w:rsidRDefault="00B60C2E" w:rsidP="00B60C2E">
            <w:pPr>
              <w:rPr>
                <w:sz w:val="18"/>
                <w:szCs w:val="18"/>
              </w:rPr>
            </w:pPr>
            <w:r w:rsidRPr="0011500F">
              <w:rPr>
                <w:sz w:val="18"/>
                <w:szCs w:val="18"/>
              </w:rPr>
              <w:t>Сектор архитектуры, строительства и градостроительства  управления по вопросам жизнеобеспечения, архитектуры и градостроительства администрации Орловского района Кировской области</w:t>
            </w:r>
          </w:p>
        </w:tc>
        <w:tc>
          <w:tcPr>
            <w:tcW w:w="5954" w:type="dxa"/>
          </w:tcPr>
          <w:p w:rsidR="00B60C2E" w:rsidRPr="0011500F" w:rsidRDefault="00B60C2E" w:rsidP="00B60C2E">
            <w:pPr>
              <w:jc w:val="both"/>
              <w:rPr>
                <w:sz w:val="18"/>
                <w:szCs w:val="18"/>
              </w:rPr>
            </w:pPr>
            <w:r w:rsidRPr="0011500F">
              <w:rPr>
                <w:sz w:val="18"/>
                <w:szCs w:val="18"/>
              </w:rPr>
              <w:t>- обеспечение градостроительной документацией в соответствии с Градостроительным кодексом Российской Федерации;</w:t>
            </w:r>
          </w:p>
          <w:p w:rsidR="00B60C2E" w:rsidRPr="0011500F" w:rsidRDefault="00B60C2E" w:rsidP="00B60C2E">
            <w:pPr>
              <w:jc w:val="both"/>
              <w:rPr>
                <w:sz w:val="18"/>
                <w:szCs w:val="18"/>
              </w:rPr>
            </w:pPr>
            <w:r w:rsidRPr="0011500F">
              <w:rPr>
                <w:sz w:val="18"/>
                <w:szCs w:val="18"/>
              </w:rPr>
              <w:t>- стимулирование развития жилищного строительства, в том числе мал</w:t>
            </w:r>
            <w:r w:rsidRPr="0011500F">
              <w:rPr>
                <w:sz w:val="18"/>
                <w:szCs w:val="18"/>
              </w:rPr>
              <w:t>о</w:t>
            </w:r>
            <w:r w:rsidRPr="0011500F">
              <w:rPr>
                <w:sz w:val="18"/>
                <w:szCs w:val="18"/>
              </w:rPr>
              <w:t>этажного;</w:t>
            </w:r>
          </w:p>
          <w:p w:rsidR="00B60C2E" w:rsidRPr="0011500F" w:rsidRDefault="00B60C2E" w:rsidP="00B60C2E">
            <w:pPr>
              <w:jc w:val="both"/>
              <w:rPr>
                <w:sz w:val="18"/>
                <w:szCs w:val="18"/>
              </w:rPr>
            </w:pPr>
            <w:r w:rsidRPr="0011500F">
              <w:rPr>
                <w:sz w:val="18"/>
                <w:szCs w:val="18"/>
              </w:rPr>
              <w:t>- вовлечение в оборот новых земельных участков в целях стро</w:t>
            </w:r>
            <w:r w:rsidRPr="0011500F">
              <w:rPr>
                <w:sz w:val="18"/>
                <w:szCs w:val="18"/>
              </w:rPr>
              <w:t>и</w:t>
            </w:r>
            <w:r w:rsidRPr="0011500F">
              <w:rPr>
                <w:sz w:val="18"/>
                <w:szCs w:val="18"/>
              </w:rPr>
              <w:t>тельства жилья эконом - класса;</w:t>
            </w:r>
          </w:p>
          <w:p w:rsidR="00B60C2E" w:rsidRPr="0011500F" w:rsidRDefault="00B60C2E" w:rsidP="00B60C2E">
            <w:pPr>
              <w:jc w:val="both"/>
              <w:rPr>
                <w:sz w:val="18"/>
                <w:szCs w:val="18"/>
              </w:rPr>
            </w:pPr>
            <w:r w:rsidRPr="0011500F">
              <w:rPr>
                <w:sz w:val="18"/>
                <w:szCs w:val="18"/>
              </w:rPr>
              <w:t>- содействие реализации инвестиционных проектов по комплексному освоению и развитию территорий в целях жилищного стро</w:t>
            </w:r>
            <w:r w:rsidRPr="0011500F">
              <w:rPr>
                <w:sz w:val="18"/>
                <w:szCs w:val="18"/>
              </w:rPr>
              <w:t>и</w:t>
            </w:r>
            <w:r w:rsidRPr="0011500F">
              <w:rPr>
                <w:sz w:val="18"/>
                <w:szCs w:val="18"/>
              </w:rPr>
              <w:t>тельства;</w:t>
            </w:r>
          </w:p>
          <w:p w:rsidR="00B60C2E" w:rsidRPr="0011500F" w:rsidRDefault="00B60C2E" w:rsidP="00B60C2E">
            <w:pPr>
              <w:jc w:val="both"/>
              <w:rPr>
                <w:sz w:val="18"/>
                <w:szCs w:val="18"/>
              </w:rPr>
            </w:pPr>
            <w:r w:rsidRPr="0011500F">
              <w:rPr>
                <w:sz w:val="18"/>
                <w:szCs w:val="18"/>
              </w:rPr>
              <w:t>- реализация программ по переселению граждан из аварийного ж</w:t>
            </w:r>
            <w:r w:rsidRPr="0011500F">
              <w:rPr>
                <w:sz w:val="18"/>
                <w:szCs w:val="18"/>
              </w:rPr>
              <w:t>и</w:t>
            </w:r>
            <w:r w:rsidRPr="0011500F">
              <w:rPr>
                <w:sz w:val="18"/>
                <w:szCs w:val="18"/>
              </w:rPr>
              <w:t>лищного фонда;</w:t>
            </w:r>
          </w:p>
          <w:p w:rsidR="00B60C2E" w:rsidRPr="0011500F" w:rsidRDefault="00B60C2E" w:rsidP="00B60C2E">
            <w:pPr>
              <w:jc w:val="both"/>
              <w:rPr>
                <w:sz w:val="18"/>
                <w:szCs w:val="18"/>
              </w:rPr>
            </w:pPr>
            <w:r w:rsidRPr="0011500F">
              <w:rPr>
                <w:sz w:val="18"/>
                <w:szCs w:val="18"/>
              </w:rPr>
              <w:t>- автоматизирование системы обеспечения градостроительной деятельности (АИС ОГД) в соответствии с Градостроительным кодексом Российской Федерации.</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t>9</w:t>
            </w:r>
          </w:p>
        </w:tc>
        <w:tc>
          <w:tcPr>
            <w:tcW w:w="1275" w:type="dxa"/>
          </w:tcPr>
          <w:p w:rsidR="00B60C2E" w:rsidRPr="0011500F" w:rsidRDefault="00B60C2E" w:rsidP="00B60C2E">
            <w:pPr>
              <w:rPr>
                <w:b/>
                <w:sz w:val="18"/>
                <w:szCs w:val="18"/>
              </w:rPr>
            </w:pPr>
            <w:r w:rsidRPr="0011500F">
              <w:rPr>
                <w:b/>
                <w:sz w:val="18"/>
                <w:szCs w:val="18"/>
              </w:rPr>
              <w:t>Развитие комм</w:t>
            </w:r>
            <w:r w:rsidRPr="0011500F">
              <w:rPr>
                <w:b/>
                <w:sz w:val="18"/>
                <w:szCs w:val="18"/>
              </w:rPr>
              <w:t>у</w:t>
            </w:r>
            <w:r w:rsidRPr="0011500F">
              <w:rPr>
                <w:b/>
                <w:sz w:val="18"/>
                <w:szCs w:val="18"/>
              </w:rPr>
              <w:t>нальной инфраструкт</w:t>
            </w:r>
            <w:r w:rsidRPr="0011500F">
              <w:rPr>
                <w:b/>
                <w:sz w:val="18"/>
                <w:szCs w:val="18"/>
              </w:rPr>
              <w:t>у</w:t>
            </w:r>
            <w:r w:rsidRPr="0011500F">
              <w:rPr>
                <w:b/>
                <w:sz w:val="18"/>
                <w:szCs w:val="18"/>
              </w:rPr>
              <w:t xml:space="preserve">ры </w:t>
            </w:r>
          </w:p>
          <w:p w:rsidR="00B60C2E" w:rsidRPr="0011500F" w:rsidRDefault="00B60C2E" w:rsidP="00B60C2E">
            <w:pPr>
              <w:rPr>
                <w:sz w:val="18"/>
                <w:szCs w:val="18"/>
              </w:rPr>
            </w:pPr>
            <w:r w:rsidRPr="0011500F">
              <w:rPr>
                <w:b/>
                <w:sz w:val="18"/>
                <w:szCs w:val="18"/>
              </w:rPr>
              <w:t>в Орловском районе Кировской области на 2017-2021 годы</w:t>
            </w:r>
          </w:p>
        </w:tc>
        <w:tc>
          <w:tcPr>
            <w:tcW w:w="1559" w:type="dxa"/>
          </w:tcPr>
          <w:p w:rsidR="00B60C2E" w:rsidRPr="0011500F" w:rsidRDefault="00B60C2E" w:rsidP="00B60C2E">
            <w:pPr>
              <w:rPr>
                <w:sz w:val="18"/>
                <w:szCs w:val="18"/>
              </w:rPr>
            </w:pPr>
            <w:r w:rsidRPr="0011500F">
              <w:rPr>
                <w:sz w:val="18"/>
                <w:szCs w:val="18"/>
              </w:rPr>
              <w:t>Сектор ЖКХ управления по вопросам жизнеобеспечения, архитектуры и градостроительства администрации Орловского района Кировской области</w:t>
            </w:r>
          </w:p>
        </w:tc>
        <w:tc>
          <w:tcPr>
            <w:tcW w:w="5954" w:type="dxa"/>
          </w:tcPr>
          <w:p w:rsidR="00B60C2E" w:rsidRPr="0011500F" w:rsidRDefault="00B60C2E" w:rsidP="00B60C2E">
            <w:pPr>
              <w:jc w:val="both"/>
              <w:rPr>
                <w:sz w:val="18"/>
                <w:szCs w:val="18"/>
              </w:rPr>
            </w:pPr>
            <w:r w:rsidRPr="0011500F">
              <w:rPr>
                <w:sz w:val="18"/>
                <w:szCs w:val="18"/>
              </w:rPr>
              <w:t>- обеспечение модернизации объектов комм</w:t>
            </w:r>
            <w:r w:rsidRPr="0011500F">
              <w:rPr>
                <w:sz w:val="18"/>
                <w:szCs w:val="18"/>
              </w:rPr>
              <w:t>у</w:t>
            </w:r>
            <w:r w:rsidRPr="0011500F">
              <w:rPr>
                <w:sz w:val="18"/>
                <w:szCs w:val="18"/>
              </w:rPr>
              <w:t>нальной инфраструктуры;</w:t>
            </w:r>
          </w:p>
          <w:p w:rsidR="00B60C2E" w:rsidRPr="0011500F" w:rsidRDefault="00B60C2E" w:rsidP="00B60C2E">
            <w:pPr>
              <w:jc w:val="both"/>
              <w:rPr>
                <w:sz w:val="18"/>
                <w:szCs w:val="18"/>
              </w:rPr>
            </w:pPr>
            <w:r w:rsidRPr="0011500F">
              <w:rPr>
                <w:sz w:val="18"/>
                <w:szCs w:val="18"/>
              </w:rPr>
              <w:t>- обеспечение собственников помещений многоквартирных домов коммунальными услуг</w:t>
            </w:r>
            <w:r w:rsidRPr="0011500F">
              <w:rPr>
                <w:sz w:val="18"/>
                <w:szCs w:val="18"/>
              </w:rPr>
              <w:t>а</w:t>
            </w:r>
            <w:r w:rsidRPr="0011500F">
              <w:rPr>
                <w:sz w:val="18"/>
                <w:szCs w:val="18"/>
              </w:rPr>
              <w:t>ми нормативного качества;</w:t>
            </w:r>
          </w:p>
          <w:p w:rsidR="00B60C2E" w:rsidRPr="0011500F" w:rsidRDefault="00B60C2E" w:rsidP="00B60C2E">
            <w:pPr>
              <w:jc w:val="both"/>
              <w:rPr>
                <w:sz w:val="18"/>
                <w:szCs w:val="18"/>
              </w:rPr>
            </w:pPr>
            <w:r w:rsidRPr="0011500F">
              <w:rPr>
                <w:sz w:val="18"/>
                <w:szCs w:val="18"/>
              </w:rPr>
              <w:t xml:space="preserve">- обеспечение </w:t>
            </w:r>
            <w:proofErr w:type="gramStart"/>
            <w:r w:rsidRPr="0011500F">
              <w:rPr>
                <w:sz w:val="18"/>
                <w:szCs w:val="18"/>
              </w:rPr>
              <w:t>контроля за</w:t>
            </w:r>
            <w:proofErr w:type="gramEnd"/>
            <w:r w:rsidRPr="0011500F">
              <w:rPr>
                <w:sz w:val="18"/>
                <w:szCs w:val="18"/>
              </w:rPr>
              <w:t xml:space="preserve"> соблюдением прав и законных интересов граждан при предоста</w:t>
            </w:r>
            <w:r w:rsidRPr="0011500F">
              <w:rPr>
                <w:sz w:val="18"/>
                <w:szCs w:val="18"/>
              </w:rPr>
              <w:t>в</w:t>
            </w:r>
            <w:r w:rsidRPr="0011500F">
              <w:rPr>
                <w:sz w:val="18"/>
                <w:szCs w:val="18"/>
              </w:rPr>
              <w:t>лении населению жилищных и коммунальных услуг, использованием и сохранностью ж</w:t>
            </w:r>
            <w:r w:rsidRPr="0011500F">
              <w:rPr>
                <w:sz w:val="18"/>
                <w:szCs w:val="18"/>
              </w:rPr>
              <w:t>и</w:t>
            </w:r>
            <w:r w:rsidRPr="0011500F">
              <w:rPr>
                <w:sz w:val="18"/>
                <w:szCs w:val="18"/>
              </w:rPr>
              <w:t>лищного фонда и общего имущества собственников помещений в многоквартирном доме независимо от их прина</w:t>
            </w:r>
            <w:r w:rsidRPr="0011500F">
              <w:rPr>
                <w:sz w:val="18"/>
                <w:szCs w:val="18"/>
              </w:rPr>
              <w:t>д</w:t>
            </w:r>
            <w:r w:rsidRPr="0011500F">
              <w:rPr>
                <w:sz w:val="18"/>
                <w:szCs w:val="18"/>
              </w:rPr>
              <w:t>лежности.</w:t>
            </w:r>
          </w:p>
        </w:tc>
      </w:tr>
      <w:tr w:rsidR="00B60C2E" w:rsidRPr="0011500F" w:rsidTr="00B60C2E">
        <w:trPr>
          <w:trHeight w:val="161"/>
        </w:trPr>
        <w:tc>
          <w:tcPr>
            <w:tcW w:w="568" w:type="dxa"/>
          </w:tcPr>
          <w:p w:rsidR="00B60C2E" w:rsidRPr="0011500F" w:rsidRDefault="00B60C2E" w:rsidP="00B60C2E">
            <w:pPr>
              <w:jc w:val="both"/>
              <w:rPr>
                <w:sz w:val="18"/>
                <w:szCs w:val="18"/>
              </w:rPr>
            </w:pPr>
            <w:r w:rsidRPr="0011500F">
              <w:rPr>
                <w:sz w:val="18"/>
                <w:szCs w:val="18"/>
              </w:rPr>
              <w:lastRenderedPageBreak/>
              <w:t>10</w:t>
            </w:r>
          </w:p>
        </w:tc>
        <w:tc>
          <w:tcPr>
            <w:tcW w:w="1275" w:type="dxa"/>
          </w:tcPr>
          <w:p w:rsidR="00B60C2E" w:rsidRPr="0011500F" w:rsidRDefault="00B60C2E" w:rsidP="00B60C2E">
            <w:pPr>
              <w:rPr>
                <w:b/>
                <w:sz w:val="18"/>
                <w:szCs w:val="18"/>
              </w:rPr>
            </w:pPr>
            <w:r w:rsidRPr="0011500F">
              <w:rPr>
                <w:b/>
                <w:sz w:val="18"/>
                <w:szCs w:val="18"/>
              </w:rPr>
              <w:t>Комплексное развитие транспортной инфраструктуры Орловского района Кировской области на 2017-2026 годы</w:t>
            </w:r>
          </w:p>
        </w:tc>
        <w:tc>
          <w:tcPr>
            <w:tcW w:w="1559" w:type="dxa"/>
          </w:tcPr>
          <w:p w:rsidR="00B60C2E" w:rsidRPr="0011500F" w:rsidRDefault="00B60C2E" w:rsidP="00B60C2E">
            <w:pPr>
              <w:rPr>
                <w:sz w:val="18"/>
                <w:szCs w:val="18"/>
              </w:rPr>
            </w:pPr>
            <w:r w:rsidRPr="0011500F">
              <w:rPr>
                <w:sz w:val="18"/>
                <w:szCs w:val="18"/>
              </w:rPr>
              <w:t>Управление по вопросам жизнеобеспечения, архитектуры и градостроительства администрации Орловского района Кировской области</w:t>
            </w:r>
          </w:p>
        </w:tc>
        <w:tc>
          <w:tcPr>
            <w:tcW w:w="5954" w:type="dxa"/>
          </w:tcPr>
          <w:p w:rsidR="00B60C2E" w:rsidRPr="0011500F" w:rsidRDefault="00B60C2E" w:rsidP="00B60C2E">
            <w:pPr>
              <w:rPr>
                <w:sz w:val="18"/>
                <w:szCs w:val="18"/>
              </w:rPr>
            </w:pPr>
            <w:r w:rsidRPr="0011500F">
              <w:rPr>
                <w:sz w:val="18"/>
                <w:szCs w:val="18"/>
              </w:rPr>
              <w:t>- развитие дорожного хозяйства;</w:t>
            </w:r>
          </w:p>
          <w:p w:rsidR="00B60C2E" w:rsidRPr="0011500F" w:rsidRDefault="00B60C2E" w:rsidP="00B60C2E">
            <w:pPr>
              <w:rPr>
                <w:sz w:val="18"/>
                <w:szCs w:val="18"/>
              </w:rPr>
            </w:pPr>
            <w:r w:rsidRPr="0011500F">
              <w:rPr>
                <w:sz w:val="18"/>
                <w:szCs w:val="18"/>
              </w:rPr>
              <w:t>- развитие автомобильного транспорта;</w:t>
            </w:r>
          </w:p>
          <w:p w:rsidR="00B60C2E" w:rsidRPr="0011500F" w:rsidRDefault="00B60C2E" w:rsidP="00B60C2E">
            <w:pPr>
              <w:rPr>
                <w:sz w:val="18"/>
                <w:szCs w:val="18"/>
              </w:rPr>
            </w:pPr>
            <w:r w:rsidRPr="0011500F">
              <w:rPr>
                <w:sz w:val="18"/>
                <w:szCs w:val="18"/>
              </w:rPr>
              <w:t>- содержание и ремонт автомобильных дорог общего пользования  местного значения.</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t>11</w:t>
            </w:r>
          </w:p>
        </w:tc>
        <w:tc>
          <w:tcPr>
            <w:tcW w:w="1275" w:type="dxa"/>
          </w:tcPr>
          <w:p w:rsidR="00B60C2E" w:rsidRPr="0011500F" w:rsidRDefault="00B60C2E" w:rsidP="00B60C2E">
            <w:pPr>
              <w:jc w:val="both"/>
              <w:rPr>
                <w:b/>
                <w:sz w:val="18"/>
                <w:szCs w:val="18"/>
              </w:rPr>
            </w:pPr>
            <w:r w:rsidRPr="0011500F">
              <w:rPr>
                <w:b/>
                <w:sz w:val="18"/>
                <w:szCs w:val="18"/>
              </w:rPr>
              <w:t>Экологический контроль на 2014-2021 год</w:t>
            </w:r>
          </w:p>
        </w:tc>
        <w:tc>
          <w:tcPr>
            <w:tcW w:w="1559" w:type="dxa"/>
          </w:tcPr>
          <w:p w:rsidR="00B60C2E" w:rsidRPr="0011500F" w:rsidRDefault="00B60C2E" w:rsidP="00B60C2E">
            <w:pPr>
              <w:rPr>
                <w:sz w:val="18"/>
                <w:szCs w:val="18"/>
              </w:rPr>
            </w:pPr>
            <w:r w:rsidRPr="0011500F">
              <w:rPr>
                <w:sz w:val="18"/>
                <w:szCs w:val="18"/>
              </w:rPr>
              <w:t>Управление по вопросам жизнеобеспечения, архитектуры и градостроительства администрации Орловского района Кировской области</w:t>
            </w:r>
          </w:p>
        </w:tc>
        <w:tc>
          <w:tcPr>
            <w:tcW w:w="5954" w:type="dxa"/>
          </w:tcPr>
          <w:p w:rsidR="00B60C2E" w:rsidRPr="0011500F" w:rsidRDefault="00B60C2E" w:rsidP="00B60C2E">
            <w:pPr>
              <w:jc w:val="both"/>
              <w:rPr>
                <w:sz w:val="18"/>
                <w:szCs w:val="18"/>
              </w:rPr>
            </w:pPr>
            <w:r w:rsidRPr="0011500F">
              <w:rPr>
                <w:sz w:val="18"/>
                <w:szCs w:val="18"/>
              </w:rPr>
              <w:t>- обеспечение экологической безопасности и качества окружающей ср</w:t>
            </w:r>
            <w:r w:rsidRPr="0011500F">
              <w:rPr>
                <w:sz w:val="18"/>
                <w:szCs w:val="18"/>
              </w:rPr>
              <w:t>е</w:t>
            </w:r>
            <w:r w:rsidRPr="0011500F">
              <w:rPr>
                <w:sz w:val="18"/>
                <w:szCs w:val="18"/>
              </w:rPr>
              <w:t>ды;</w:t>
            </w:r>
          </w:p>
          <w:p w:rsidR="00B60C2E" w:rsidRPr="0011500F" w:rsidRDefault="00B60C2E" w:rsidP="00B60C2E">
            <w:pPr>
              <w:jc w:val="both"/>
              <w:rPr>
                <w:sz w:val="18"/>
                <w:szCs w:val="18"/>
              </w:rPr>
            </w:pPr>
            <w:r w:rsidRPr="0011500F">
              <w:rPr>
                <w:sz w:val="18"/>
                <w:szCs w:val="18"/>
              </w:rPr>
              <w:t>- развитие и поддержка сети особо охраняемых природных терр</w:t>
            </w:r>
            <w:r w:rsidRPr="0011500F">
              <w:rPr>
                <w:sz w:val="18"/>
                <w:szCs w:val="18"/>
              </w:rPr>
              <w:t>и</w:t>
            </w:r>
            <w:r w:rsidRPr="0011500F">
              <w:rPr>
                <w:sz w:val="18"/>
                <w:szCs w:val="18"/>
              </w:rPr>
              <w:t>торий и сохранение видов редких и исчезающих животных и растений на терр</w:t>
            </w:r>
            <w:r w:rsidRPr="0011500F">
              <w:rPr>
                <w:sz w:val="18"/>
                <w:szCs w:val="18"/>
              </w:rPr>
              <w:t>и</w:t>
            </w:r>
            <w:r w:rsidRPr="0011500F">
              <w:rPr>
                <w:sz w:val="18"/>
                <w:szCs w:val="18"/>
              </w:rPr>
              <w:t>тории Орловского района Кировской области;</w:t>
            </w:r>
          </w:p>
          <w:p w:rsidR="00B60C2E" w:rsidRPr="0011500F" w:rsidRDefault="00B60C2E" w:rsidP="00B60C2E">
            <w:pPr>
              <w:jc w:val="both"/>
              <w:rPr>
                <w:sz w:val="18"/>
                <w:szCs w:val="18"/>
              </w:rPr>
            </w:pPr>
            <w:r w:rsidRPr="0011500F">
              <w:rPr>
                <w:sz w:val="18"/>
                <w:szCs w:val="18"/>
              </w:rPr>
              <w:t>- повышение экологической культуры населения Орловского района Кировской обла</w:t>
            </w:r>
            <w:r w:rsidRPr="0011500F">
              <w:rPr>
                <w:sz w:val="18"/>
                <w:szCs w:val="18"/>
              </w:rPr>
              <w:t>с</w:t>
            </w:r>
            <w:r w:rsidRPr="0011500F">
              <w:rPr>
                <w:sz w:val="18"/>
                <w:szCs w:val="18"/>
              </w:rPr>
              <w:t>ти, его информированности о состоянии окружающей среды;</w:t>
            </w:r>
          </w:p>
          <w:p w:rsidR="00B60C2E" w:rsidRPr="0011500F" w:rsidRDefault="00B60C2E" w:rsidP="00B60C2E">
            <w:pPr>
              <w:jc w:val="both"/>
              <w:rPr>
                <w:sz w:val="18"/>
                <w:szCs w:val="18"/>
              </w:rPr>
            </w:pPr>
            <w:r w:rsidRPr="0011500F">
              <w:rPr>
                <w:sz w:val="18"/>
                <w:szCs w:val="18"/>
              </w:rPr>
              <w:t>- обеспечение функционирования  системы экологического надзора;</w:t>
            </w:r>
          </w:p>
          <w:p w:rsidR="00B60C2E" w:rsidRPr="0011500F" w:rsidRDefault="00B60C2E" w:rsidP="00B60C2E">
            <w:pPr>
              <w:jc w:val="both"/>
              <w:rPr>
                <w:sz w:val="18"/>
                <w:szCs w:val="18"/>
              </w:rPr>
            </w:pPr>
            <w:r w:rsidRPr="0011500F">
              <w:rPr>
                <w:sz w:val="18"/>
                <w:szCs w:val="18"/>
              </w:rPr>
              <w:t>- развитие территориальной системы мониторинга  окружающей среды;</w:t>
            </w:r>
          </w:p>
          <w:p w:rsidR="00B60C2E" w:rsidRPr="0011500F" w:rsidRDefault="00B60C2E" w:rsidP="00B60C2E">
            <w:pPr>
              <w:jc w:val="both"/>
              <w:rPr>
                <w:sz w:val="18"/>
                <w:szCs w:val="18"/>
              </w:rPr>
            </w:pPr>
            <w:r w:rsidRPr="0011500F">
              <w:rPr>
                <w:sz w:val="18"/>
                <w:szCs w:val="18"/>
              </w:rPr>
              <w:t>- повышение эффективности использования водных ресурсов;</w:t>
            </w:r>
          </w:p>
          <w:p w:rsidR="00B60C2E" w:rsidRPr="0011500F" w:rsidRDefault="00B60C2E" w:rsidP="00B60C2E">
            <w:pPr>
              <w:jc w:val="both"/>
              <w:rPr>
                <w:sz w:val="18"/>
                <w:szCs w:val="18"/>
              </w:rPr>
            </w:pPr>
            <w:r w:rsidRPr="0011500F">
              <w:rPr>
                <w:sz w:val="18"/>
                <w:szCs w:val="18"/>
              </w:rPr>
              <w:t>- обеспечение безопасной эксплуатации гидротехнических соор</w:t>
            </w:r>
            <w:r w:rsidRPr="0011500F">
              <w:rPr>
                <w:sz w:val="18"/>
                <w:szCs w:val="18"/>
              </w:rPr>
              <w:t>у</w:t>
            </w:r>
            <w:r w:rsidRPr="0011500F">
              <w:rPr>
                <w:sz w:val="18"/>
                <w:szCs w:val="18"/>
              </w:rPr>
              <w:t>жений.</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t>12</w:t>
            </w:r>
          </w:p>
        </w:tc>
        <w:tc>
          <w:tcPr>
            <w:tcW w:w="1275" w:type="dxa"/>
          </w:tcPr>
          <w:p w:rsidR="00B60C2E" w:rsidRPr="0011500F" w:rsidRDefault="00B60C2E" w:rsidP="00B60C2E">
            <w:pPr>
              <w:tabs>
                <w:tab w:val="left" w:pos="2800"/>
              </w:tabs>
              <w:rPr>
                <w:b/>
                <w:sz w:val="18"/>
                <w:szCs w:val="18"/>
              </w:rPr>
            </w:pPr>
            <w:r w:rsidRPr="0011500F">
              <w:rPr>
                <w:b/>
                <w:sz w:val="18"/>
                <w:szCs w:val="18"/>
              </w:rPr>
              <w:t>Поддержка и развитие малого предпринимательства в Орловском районе Кировской области на 2019-2025 годы</w:t>
            </w:r>
          </w:p>
          <w:p w:rsidR="00B60C2E" w:rsidRPr="0011500F" w:rsidRDefault="00B60C2E" w:rsidP="00B60C2E">
            <w:pPr>
              <w:rPr>
                <w:sz w:val="18"/>
                <w:szCs w:val="18"/>
              </w:rPr>
            </w:pPr>
          </w:p>
        </w:tc>
        <w:tc>
          <w:tcPr>
            <w:tcW w:w="1559" w:type="dxa"/>
          </w:tcPr>
          <w:p w:rsidR="00B60C2E" w:rsidRPr="0011500F" w:rsidRDefault="00B60C2E" w:rsidP="00B60C2E">
            <w:pPr>
              <w:rPr>
                <w:sz w:val="18"/>
                <w:szCs w:val="18"/>
              </w:rPr>
            </w:pPr>
            <w:r w:rsidRPr="0011500F">
              <w:rPr>
                <w:sz w:val="18"/>
                <w:szCs w:val="18"/>
              </w:rPr>
              <w:t>Сектор  экономического развития, торговли и предпринимательства</w:t>
            </w:r>
            <w:r w:rsidRPr="0011500F">
              <w:rPr>
                <w:color w:val="0000FF"/>
                <w:sz w:val="18"/>
                <w:szCs w:val="18"/>
              </w:rPr>
              <w:t xml:space="preserve"> </w:t>
            </w:r>
            <w:r w:rsidRPr="0011500F">
              <w:rPr>
                <w:sz w:val="18"/>
                <w:szCs w:val="18"/>
              </w:rPr>
              <w:t xml:space="preserve">управления по экономике, имущественным отношениям и земельным ресурсам администрации Орловского района Кировской области </w:t>
            </w:r>
          </w:p>
        </w:tc>
        <w:tc>
          <w:tcPr>
            <w:tcW w:w="5954" w:type="dxa"/>
          </w:tcPr>
          <w:p w:rsidR="00B60C2E" w:rsidRPr="0011500F" w:rsidRDefault="00B60C2E" w:rsidP="00B60C2E">
            <w:pPr>
              <w:pStyle w:val="ConsPlusCell"/>
              <w:ind w:right="67"/>
              <w:rPr>
                <w:sz w:val="18"/>
                <w:szCs w:val="18"/>
              </w:rPr>
            </w:pPr>
            <w:r w:rsidRPr="0011500F">
              <w:rPr>
                <w:sz w:val="18"/>
                <w:szCs w:val="18"/>
              </w:rPr>
              <w:t>- формирование благоприятной правовой среды, стимулирующей развитие малого предпринимательства;</w:t>
            </w:r>
          </w:p>
          <w:p w:rsidR="00B60C2E" w:rsidRPr="0011500F" w:rsidRDefault="00B60C2E" w:rsidP="00B60C2E">
            <w:pPr>
              <w:pStyle w:val="ConsPlusCell"/>
              <w:ind w:right="67"/>
              <w:rPr>
                <w:bCs/>
                <w:sz w:val="18"/>
                <w:szCs w:val="18"/>
              </w:rPr>
            </w:pPr>
            <w:r w:rsidRPr="0011500F">
              <w:rPr>
                <w:sz w:val="18"/>
                <w:szCs w:val="18"/>
              </w:rPr>
              <w:t>- р</w:t>
            </w:r>
            <w:r w:rsidRPr="0011500F">
              <w:rPr>
                <w:bCs/>
                <w:sz w:val="18"/>
                <w:szCs w:val="18"/>
              </w:rPr>
              <w:t>азвитие инфраструктуры, обеспечивающей доступность услуг для субъектов малого предпринимательства;</w:t>
            </w:r>
          </w:p>
          <w:p w:rsidR="00B60C2E" w:rsidRPr="0011500F" w:rsidRDefault="00B60C2E" w:rsidP="00B60C2E">
            <w:pPr>
              <w:pStyle w:val="ConsPlusCell"/>
              <w:ind w:right="67"/>
              <w:rPr>
                <w:bCs/>
                <w:sz w:val="18"/>
                <w:szCs w:val="18"/>
              </w:rPr>
            </w:pPr>
            <w:r w:rsidRPr="0011500F">
              <w:rPr>
                <w:bCs/>
                <w:sz w:val="18"/>
                <w:szCs w:val="18"/>
              </w:rPr>
              <w:t>- развитие механизмов финансово-кредитной поддержки малого предпринимательства;</w:t>
            </w:r>
          </w:p>
          <w:p w:rsidR="00B60C2E" w:rsidRPr="0011500F" w:rsidRDefault="00B60C2E" w:rsidP="00B60C2E">
            <w:pPr>
              <w:pStyle w:val="ConsPlusCell"/>
              <w:ind w:right="67"/>
              <w:rPr>
                <w:bCs/>
                <w:sz w:val="18"/>
                <w:szCs w:val="18"/>
              </w:rPr>
            </w:pPr>
            <w:r w:rsidRPr="0011500F">
              <w:rPr>
                <w:bCs/>
                <w:sz w:val="18"/>
                <w:szCs w:val="18"/>
              </w:rPr>
              <w:t>- укрепление социального статуса, повышение престижа и этики предпринимательства, формирование положительного имиджа предпринимателя и благоприятного общественного мнения о малом предпринимательстве;</w:t>
            </w:r>
          </w:p>
          <w:p w:rsidR="00B60C2E" w:rsidRPr="0011500F" w:rsidRDefault="00B60C2E" w:rsidP="00B60C2E">
            <w:pPr>
              <w:pStyle w:val="ConsPlusCell"/>
              <w:ind w:right="67"/>
              <w:rPr>
                <w:bCs/>
                <w:sz w:val="18"/>
                <w:szCs w:val="18"/>
              </w:rPr>
            </w:pPr>
            <w:r w:rsidRPr="0011500F">
              <w:rPr>
                <w:bCs/>
                <w:sz w:val="18"/>
                <w:szCs w:val="18"/>
              </w:rPr>
              <w:t>- внедрение системы доступной информационно-консультационной поддержки малого предпринимательства;</w:t>
            </w:r>
          </w:p>
          <w:p w:rsidR="00B60C2E" w:rsidRPr="0011500F" w:rsidRDefault="00B60C2E" w:rsidP="00B60C2E">
            <w:pPr>
              <w:pStyle w:val="ConsPlusCell"/>
              <w:ind w:right="67"/>
              <w:rPr>
                <w:bCs/>
                <w:sz w:val="18"/>
                <w:szCs w:val="18"/>
              </w:rPr>
            </w:pPr>
            <w:r w:rsidRPr="0011500F">
              <w:rPr>
                <w:bCs/>
                <w:sz w:val="18"/>
                <w:szCs w:val="18"/>
              </w:rPr>
              <w:t>- развитие системы подготовки кадров, ориентированной на потребности сектора малого предпринимательства;</w:t>
            </w:r>
          </w:p>
          <w:p w:rsidR="00B60C2E" w:rsidRPr="0011500F" w:rsidRDefault="00B60C2E" w:rsidP="00B60C2E">
            <w:pPr>
              <w:pStyle w:val="ConsPlusCell"/>
              <w:ind w:right="67"/>
              <w:rPr>
                <w:bCs/>
                <w:sz w:val="18"/>
                <w:szCs w:val="18"/>
              </w:rPr>
            </w:pPr>
            <w:r w:rsidRPr="0011500F">
              <w:rPr>
                <w:bCs/>
                <w:sz w:val="18"/>
                <w:szCs w:val="18"/>
              </w:rPr>
              <w:t>- создание системы, способствующей продвижению продукции субъектов малого предпринимательства Орловского района на региональные и международные рынки;</w:t>
            </w:r>
          </w:p>
          <w:p w:rsidR="00B60C2E" w:rsidRPr="0011500F" w:rsidRDefault="00B60C2E" w:rsidP="00B60C2E">
            <w:pPr>
              <w:pStyle w:val="ConsPlusCell"/>
              <w:ind w:right="67"/>
              <w:rPr>
                <w:bCs/>
                <w:sz w:val="18"/>
                <w:szCs w:val="18"/>
              </w:rPr>
            </w:pPr>
            <w:r w:rsidRPr="0011500F">
              <w:rPr>
                <w:bCs/>
                <w:sz w:val="18"/>
                <w:szCs w:val="18"/>
              </w:rPr>
              <w:t>- поддержка и развитие отдельных направлений предпринимательской деятельности;</w:t>
            </w:r>
          </w:p>
          <w:p w:rsidR="00B60C2E" w:rsidRPr="0011500F" w:rsidRDefault="00B60C2E" w:rsidP="00B60C2E">
            <w:pPr>
              <w:jc w:val="both"/>
              <w:rPr>
                <w:sz w:val="18"/>
                <w:szCs w:val="18"/>
                <w:highlight w:val="yellow"/>
              </w:rPr>
            </w:pPr>
            <w:r w:rsidRPr="0011500F">
              <w:rPr>
                <w:bCs/>
                <w:sz w:val="18"/>
                <w:szCs w:val="18"/>
              </w:rPr>
              <w:t>- реализация мероприятий, направленных на поддержку и развитие социально-ориентированного предпринимательства.</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lastRenderedPageBreak/>
              <w:t>13</w:t>
            </w:r>
          </w:p>
        </w:tc>
        <w:tc>
          <w:tcPr>
            <w:tcW w:w="1275" w:type="dxa"/>
          </w:tcPr>
          <w:p w:rsidR="00B60C2E" w:rsidRPr="0011500F" w:rsidRDefault="00B60C2E" w:rsidP="00B60C2E">
            <w:pPr>
              <w:jc w:val="both"/>
              <w:rPr>
                <w:sz w:val="18"/>
                <w:szCs w:val="18"/>
              </w:rPr>
            </w:pPr>
            <w:r w:rsidRPr="0011500F">
              <w:rPr>
                <w:b/>
                <w:sz w:val="18"/>
                <w:szCs w:val="18"/>
              </w:rPr>
              <w:t>Устойчивое развитие сельских территорий Орловского района на 2014 – 2017 годы и на период до 2021 года</w:t>
            </w:r>
          </w:p>
        </w:tc>
        <w:tc>
          <w:tcPr>
            <w:tcW w:w="1559" w:type="dxa"/>
          </w:tcPr>
          <w:p w:rsidR="00B60C2E" w:rsidRPr="0011500F" w:rsidRDefault="00B60C2E" w:rsidP="00B60C2E">
            <w:pPr>
              <w:rPr>
                <w:sz w:val="18"/>
                <w:szCs w:val="18"/>
              </w:rPr>
            </w:pPr>
            <w:r w:rsidRPr="0011500F">
              <w:rPr>
                <w:sz w:val="18"/>
                <w:szCs w:val="18"/>
              </w:rPr>
              <w:t>Отдел сельского хозяйства  администрации Орловского района  Кировской обла</w:t>
            </w:r>
            <w:r w:rsidRPr="0011500F">
              <w:rPr>
                <w:sz w:val="18"/>
                <w:szCs w:val="18"/>
              </w:rPr>
              <w:t>с</w:t>
            </w:r>
            <w:r w:rsidRPr="0011500F">
              <w:rPr>
                <w:sz w:val="18"/>
                <w:szCs w:val="18"/>
              </w:rPr>
              <w:t>ти</w:t>
            </w:r>
          </w:p>
        </w:tc>
        <w:tc>
          <w:tcPr>
            <w:tcW w:w="5954" w:type="dxa"/>
          </w:tcPr>
          <w:p w:rsidR="00B60C2E" w:rsidRPr="0011500F" w:rsidRDefault="00B60C2E" w:rsidP="00B60C2E">
            <w:pPr>
              <w:jc w:val="both"/>
              <w:rPr>
                <w:sz w:val="18"/>
                <w:szCs w:val="18"/>
              </w:rPr>
            </w:pPr>
            <w:r w:rsidRPr="0011500F">
              <w:rPr>
                <w:sz w:val="18"/>
                <w:szCs w:val="18"/>
              </w:rPr>
              <w:t>- устойчивое развитие сельских территорий Орловского района на 2014-2017 годы и на период до 2020 года.</w:t>
            </w:r>
          </w:p>
          <w:p w:rsidR="00B60C2E" w:rsidRPr="0011500F" w:rsidRDefault="00B60C2E" w:rsidP="00B60C2E">
            <w:pPr>
              <w:jc w:val="both"/>
              <w:rPr>
                <w:sz w:val="18"/>
                <w:szCs w:val="18"/>
              </w:rPr>
            </w:pP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t>14</w:t>
            </w:r>
          </w:p>
        </w:tc>
        <w:tc>
          <w:tcPr>
            <w:tcW w:w="1275" w:type="dxa"/>
          </w:tcPr>
          <w:p w:rsidR="00B60C2E" w:rsidRPr="0011500F" w:rsidRDefault="00B60C2E" w:rsidP="00B60C2E">
            <w:pPr>
              <w:rPr>
                <w:sz w:val="18"/>
                <w:szCs w:val="18"/>
              </w:rPr>
            </w:pPr>
            <w:r w:rsidRPr="0011500F">
              <w:rPr>
                <w:b/>
                <w:sz w:val="18"/>
                <w:szCs w:val="18"/>
              </w:rPr>
              <w:t xml:space="preserve">Управления муниципальным имуществом  муниципального образования Орловский муниципальный район на 2017 - 2021 годы </w:t>
            </w:r>
          </w:p>
        </w:tc>
        <w:tc>
          <w:tcPr>
            <w:tcW w:w="1559" w:type="dxa"/>
          </w:tcPr>
          <w:p w:rsidR="00B60C2E" w:rsidRPr="0011500F" w:rsidRDefault="00B60C2E" w:rsidP="00B60C2E">
            <w:pPr>
              <w:rPr>
                <w:sz w:val="18"/>
                <w:szCs w:val="18"/>
              </w:rPr>
            </w:pPr>
            <w:r w:rsidRPr="0011500F">
              <w:rPr>
                <w:sz w:val="18"/>
                <w:szCs w:val="18"/>
              </w:rPr>
              <w:t>Сектор по имуществу и земельным ресурсам  управления по экономике, имущественным отношениям и земельным ресурсам администрации Орловского района Кировской области</w:t>
            </w:r>
          </w:p>
        </w:tc>
        <w:tc>
          <w:tcPr>
            <w:tcW w:w="5954" w:type="dxa"/>
          </w:tcPr>
          <w:p w:rsidR="00B60C2E" w:rsidRPr="0011500F" w:rsidRDefault="00B60C2E" w:rsidP="00B60C2E">
            <w:pPr>
              <w:jc w:val="both"/>
              <w:rPr>
                <w:sz w:val="18"/>
                <w:szCs w:val="18"/>
              </w:rPr>
            </w:pPr>
            <w:r w:rsidRPr="0011500F">
              <w:rPr>
                <w:sz w:val="18"/>
                <w:szCs w:val="18"/>
              </w:rPr>
              <w:t>- повышение доходности от использования муниципального имущества;</w:t>
            </w:r>
          </w:p>
          <w:p w:rsidR="00B60C2E" w:rsidRPr="0011500F" w:rsidRDefault="00B60C2E" w:rsidP="00B60C2E">
            <w:pPr>
              <w:jc w:val="both"/>
              <w:rPr>
                <w:sz w:val="18"/>
                <w:szCs w:val="18"/>
              </w:rPr>
            </w:pPr>
            <w:r w:rsidRPr="0011500F">
              <w:rPr>
                <w:sz w:val="18"/>
                <w:szCs w:val="18"/>
              </w:rPr>
              <w:t>- повышение достоверности сведений об объектах муниципальной собственности;</w:t>
            </w:r>
          </w:p>
          <w:p w:rsidR="00B60C2E" w:rsidRPr="0011500F" w:rsidRDefault="00B60C2E" w:rsidP="00B60C2E">
            <w:pPr>
              <w:jc w:val="both"/>
              <w:rPr>
                <w:sz w:val="18"/>
                <w:szCs w:val="18"/>
              </w:rPr>
            </w:pPr>
            <w:r w:rsidRPr="0011500F">
              <w:rPr>
                <w:sz w:val="18"/>
                <w:szCs w:val="18"/>
              </w:rPr>
              <w:t>- повышение доходности от продажи земельных участков;</w:t>
            </w:r>
          </w:p>
          <w:p w:rsidR="00B60C2E" w:rsidRPr="0011500F" w:rsidRDefault="00B60C2E" w:rsidP="00B60C2E">
            <w:pPr>
              <w:jc w:val="both"/>
              <w:rPr>
                <w:sz w:val="18"/>
                <w:szCs w:val="18"/>
              </w:rPr>
            </w:pPr>
            <w:r w:rsidRPr="0011500F">
              <w:rPr>
                <w:sz w:val="18"/>
                <w:szCs w:val="18"/>
              </w:rPr>
              <w:t>-  повышение доходности от аренды земельных участков;</w:t>
            </w:r>
          </w:p>
          <w:p w:rsidR="00B60C2E" w:rsidRPr="0011500F" w:rsidRDefault="00B60C2E" w:rsidP="00B60C2E">
            <w:pPr>
              <w:jc w:val="both"/>
              <w:rPr>
                <w:sz w:val="18"/>
                <w:szCs w:val="18"/>
              </w:rPr>
            </w:pPr>
            <w:r w:rsidRPr="0011500F">
              <w:rPr>
                <w:sz w:val="18"/>
                <w:szCs w:val="18"/>
              </w:rPr>
              <w:t>- уменьшение размера текущей задолженности к размеру поступлений арендной платы.</w:t>
            </w:r>
          </w:p>
          <w:p w:rsidR="00B60C2E" w:rsidRPr="0011500F" w:rsidRDefault="00B60C2E" w:rsidP="00B60C2E">
            <w:pPr>
              <w:jc w:val="both"/>
              <w:rPr>
                <w:sz w:val="18"/>
                <w:szCs w:val="18"/>
              </w:rPr>
            </w:pPr>
          </w:p>
        </w:tc>
      </w:tr>
      <w:tr w:rsidR="00B60C2E" w:rsidRPr="0011500F" w:rsidTr="00B60C2E">
        <w:trPr>
          <w:trHeight w:val="161"/>
        </w:trPr>
        <w:tc>
          <w:tcPr>
            <w:tcW w:w="568" w:type="dxa"/>
          </w:tcPr>
          <w:p w:rsidR="00B60C2E" w:rsidRPr="0011500F" w:rsidRDefault="00B60C2E" w:rsidP="00B60C2E">
            <w:pPr>
              <w:jc w:val="center"/>
              <w:rPr>
                <w:bCs/>
                <w:sz w:val="18"/>
                <w:szCs w:val="18"/>
                <w:lang w:val="en-US"/>
              </w:rPr>
            </w:pPr>
            <w:r w:rsidRPr="0011500F">
              <w:rPr>
                <w:bCs/>
                <w:sz w:val="18"/>
                <w:szCs w:val="18"/>
              </w:rPr>
              <w:t>15</w:t>
            </w:r>
          </w:p>
        </w:tc>
        <w:tc>
          <w:tcPr>
            <w:tcW w:w="1275" w:type="dxa"/>
          </w:tcPr>
          <w:p w:rsidR="00B60C2E" w:rsidRPr="0011500F" w:rsidRDefault="00B60C2E" w:rsidP="00B60C2E">
            <w:pPr>
              <w:rPr>
                <w:b/>
                <w:sz w:val="18"/>
                <w:szCs w:val="18"/>
              </w:rPr>
            </w:pPr>
            <w:r w:rsidRPr="0011500F">
              <w:rPr>
                <w:b/>
                <w:sz w:val="18"/>
                <w:szCs w:val="18"/>
              </w:rPr>
              <w:t>Информационное общ</w:t>
            </w:r>
            <w:r w:rsidRPr="0011500F">
              <w:rPr>
                <w:b/>
                <w:sz w:val="18"/>
                <w:szCs w:val="18"/>
              </w:rPr>
              <w:t>е</w:t>
            </w:r>
            <w:r w:rsidRPr="0011500F">
              <w:rPr>
                <w:b/>
                <w:sz w:val="18"/>
                <w:szCs w:val="18"/>
              </w:rPr>
              <w:t>ство на 2019-2025 годы</w:t>
            </w:r>
          </w:p>
        </w:tc>
        <w:tc>
          <w:tcPr>
            <w:tcW w:w="1559" w:type="dxa"/>
          </w:tcPr>
          <w:p w:rsidR="00B60C2E" w:rsidRPr="0011500F" w:rsidRDefault="00B60C2E" w:rsidP="00B60C2E">
            <w:pPr>
              <w:rPr>
                <w:sz w:val="18"/>
                <w:szCs w:val="18"/>
              </w:rPr>
            </w:pPr>
            <w:r w:rsidRPr="0011500F">
              <w:rPr>
                <w:sz w:val="18"/>
                <w:szCs w:val="18"/>
              </w:rPr>
              <w:t xml:space="preserve">Отдел контрольной, кадровой и информационной  работы администрации Орловского района Кировской области </w:t>
            </w:r>
          </w:p>
        </w:tc>
        <w:tc>
          <w:tcPr>
            <w:tcW w:w="5954" w:type="dxa"/>
          </w:tcPr>
          <w:p w:rsidR="00B60C2E" w:rsidRPr="0011500F" w:rsidRDefault="00B60C2E" w:rsidP="00B60C2E">
            <w:pPr>
              <w:jc w:val="both"/>
              <w:rPr>
                <w:sz w:val="18"/>
                <w:szCs w:val="18"/>
              </w:rPr>
            </w:pPr>
            <w:r w:rsidRPr="0011500F">
              <w:rPr>
                <w:sz w:val="18"/>
                <w:szCs w:val="18"/>
              </w:rPr>
              <w:t>- обеспечение своевременности и полноты предоставления государственных и муниципальных услуг;</w:t>
            </w:r>
          </w:p>
          <w:p w:rsidR="00B60C2E" w:rsidRPr="0011500F" w:rsidRDefault="00B60C2E" w:rsidP="00B60C2E">
            <w:pPr>
              <w:jc w:val="both"/>
              <w:rPr>
                <w:sz w:val="18"/>
                <w:szCs w:val="18"/>
              </w:rPr>
            </w:pPr>
            <w:r w:rsidRPr="0011500F">
              <w:rPr>
                <w:sz w:val="18"/>
                <w:szCs w:val="18"/>
              </w:rPr>
              <w:t>- повышение уровня доступности и качества предоставления государственных и муниципальных услуг;</w:t>
            </w:r>
          </w:p>
          <w:p w:rsidR="00B60C2E" w:rsidRPr="0011500F" w:rsidRDefault="00B60C2E" w:rsidP="00B60C2E">
            <w:pPr>
              <w:jc w:val="both"/>
              <w:rPr>
                <w:sz w:val="18"/>
                <w:szCs w:val="18"/>
              </w:rPr>
            </w:pPr>
            <w:r w:rsidRPr="0011500F">
              <w:rPr>
                <w:sz w:val="18"/>
                <w:szCs w:val="18"/>
              </w:rPr>
              <w:t>- организация предоставления государственных и муниципальных услуг по принципу «одного окна»;</w:t>
            </w:r>
          </w:p>
          <w:p w:rsidR="00B60C2E" w:rsidRPr="0011500F" w:rsidRDefault="00B60C2E" w:rsidP="00B60C2E">
            <w:pPr>
              <w:jc w:val="both"/>
              <w:rPr>
                <w:sz w:val="18"/>
                <w:szCs w:val="18"/>
              </w:rPr>
            </w:pPr>
            <w:r w:rsidRPr="0011500F">
              <w:rPr>
                <w:sz w:val="18"/>
                <w:szCs w:val="18"/>
              </w:rPr>
              <w:t>- создание электронного муниципалитета в муниципальном образовании Орловский район Кировской области (далее – МО Орловский район, Орловский муниципальный район) на основе информационного взаимодействия между  подразделениями администрации Орловского района, Орловской районной Думой, другими муниципальными организациями и жителями Орловского района,  повышение качества административно – управленческих процессов и эффективности работы подразделений администрации Орловского района;</w:t>
            </w:r>
          </w:p>
          <w:p w:rsidR="00B60C2E" w:rsidRPr="0011500F" w:rsidRDefault="00B60C2E" w:rsidP="00B60C2E">
            <w:pPr>
              <w:jc w:val="both"/>
              <w:rPr>
                <w:sz w:val="18"/>
                <w:szCs w:val="18"/>
              </w:rPr>
            </w:pPr>
            <w:r w:rsidRPr="0011500F">
              <w:rPr>
                <w:sz w:val="18"/>
                <w:szCs w:val="18"/>
              </w:rPr>
              <w:t>- формирование современной информационной инфраструктуры в МО Орловский район;</w:t>
            </w:r>
          </w:p>
          <w:p w:rsidR="00B60C2E" w:rsidRPr="0011500F" w:rsidRDefault="00B60C2E" w:rsidP="00B60C2E">
            <w:pPr>
              <w:jc w:val="both"/>
              <w:rPr>
                <w:sz w:val="18"/>
                <w:szCs w:val="18"/>
              </w:rPr>
            </w:pPr>
            <w:r w:rsidRPr="0011500F">
              <w:rPr>
                <w:sz w:val="18"/>
                <w:szCs w:val="18"/>
              </w:rPr>
              <w:t xml:space="preserve">- выполнение требований по защите информационных систем и условий действующего </w:t>
            </w:r>
            <w:proofErr w:type="spellStart"/>
            <w:r w:rsidRPr="0011500F">
              <w:rPr>
                <w:sz w:val="18"/>
                <w:szCs w:val="18"/>
              </w:rPr>
              <w:t>законодтельства</w:t>
            </w:r>
            <w:proofErr w:type="spellEnd"/>
            <w:r w:rsidRPr="0011500F">
              <w:rPr>
                <w:sz w:val="18"/>
                <w:szCs w:val="18"/>
              </w:rPr>
              <w:t xml:space="preserve"> по применению лицензионного </w:t>
            </w:r>
            <w:r w:rsidRPr="0011500F">
              <w:rPr>
                <w:sz w:val="18"/>
                <w:szCs w:val="18"/>
              </w:rPr>
              <w:lastRenderedPageBreak/>
              <w:t>программного обеспечения;</w:t>
            </w:r>
          </w:p>
          <w:p w:rsidR="00B60C2E" w:rsidRPr="0011500F" w:rsidRDefault="00B60C2E" w:rsidP="00B60C2E">
            <w:pPr>
              <w:jc w:val="both"/>
              <w:rPr>
                <w:sz w:val="18"/>
                <w:szCs w:val="18"/>
              </w:rPr>
            </w:pPr>
            <w:r w:rsidRPr="0011500F">
              <w:rPr>
                <w:sz w:val="18"/>
                <w:szCs w:val="18"/>
              </w:rPr>
              <w:t>- переход на программные продукты и сервисы от российских производителей.</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lastRenderedPageBreak/>
              <w:t>16</w:t>
            </w:r>
          </w:p>
        </w:tc>
        <w:tc>
          <w:tcPr>
            <w:tcW w:w="1275" w:type="dxa"/>
          </w:tcPr>
          <w:p w:rsidR="00B60C2E" w:rsidRPr="0011500F" w:rsidRDefault="00B60C2E" w:rsidP="00B60C2E">
            <w:pPr>
              <w:rPr>
                <w:sz w:val="18"/>
                <w:szCs w:val="18"/>
              </w:rPr>
            </w:pPr>
            <w:r w:rsidRPr="0011500F">
              <w:rPr>
                <w:b/>
                <w:bCs/>
                <w:sz w:val="18"/>
                <w:szCs w:val="18"/>
              </w:rPr>
              <w:t>Развитие архивного дела в  Орловском районе Кировской о</w:t>
            </w:r>
            <w:r w:rsidRPr="0011500F">
              <w:rPr>
                <w:b/>
                <w:bCs/>
                <w:sz w:val="18"/>
                <w:szCs w:val="18"/>
              </w:rPr>
              <w:t>б</w:t>
            </w:r>
            <w:r w:rsidRPr="0011500F">
              <w:rPr>
                <w:b/>
                <w:bCs/>
                <w:sz w:val="18"/>
                <w:szCs w:val="18"/>
              </w:rPr>
              <w:t>ласти на 2017 - 2021 годы</w:t>
            </w:r>
          </w:p>
        </w:tc>
        <w:tc>
          <w:tcPr>
            <w:tcW w:w="1559" w:type="dxa"/>
          </w:tcPr>
          <w:p w:rsidR="00B60C2E" w:rsidRPr="0011500F" w:rsidRDefault="00B60C2E" w:rsidP="00B60C2E">
            <w:pPr>
              <w:rPr>
                <w:b/>
                <w:bCs/>
                <w:sz w:val="18"/>
                <w:szCs w:val="18"/>
              </w:rPr>
            </w:pPr>
            <w:r w:rsidRPr="0011500F">
              <w:rPr>
                <w:sz w:val="18"/>
                <w:szCs w:val="18"/>
              </w:rPr>
              <w:t>МКУ «Архив Орловского района»</w:t>
            </w:r>
          </w:p>
        </w:tc>
        <w:tc>
          <w:tcPr>
            <w:tcW w:w="5954" w:type="dxa"/>
          </w:tcPr>
          <w:p w:rsidR="00B60C2E" w:rsidRPr="0011500F" w:rsidRDefault="00B60C2E" w:rsidP="00B60C2E">
            <w:pPr>
              <w:pStyle w:val="ConsPlusCell"/>
              <w:widowControl/>
              <w:jc w:val="both"/>
              <w:rPr>
                <w:sz w:val="18"/>
                <w:szCs w:val="18"/>
              </w:rPr>
            </w:pPr>
            <w:r w:rsidRPr="0011500F">
              <w:rPr>
                <w:sz w:val="18"/>
                <w:szCs w:val="18"/>
              </w:rPr>
              <w:t>- обеспечение сохранности, учета, комплектования и использования д</w:t>
            </w:r>
            <w:r w:rsidRPr="0011500F">
              <w:rPr>
                <w:sz w:val="18"/>
                <w:szCs w:val="18"/>
              </w:rPr>
              <w:t>о</w:t>
            </w:r>
            <w:r w:rsidRPr="0011500F">
              <w:rPr>
                <w:sz w:val="18"/>
                <w:szCs w:val="18"/>
              </w:rPr>
              <w:t>кументов Архивного фонда Российской Федерации и других архивных документов, находящихся на территории Орловского района Кировской о</w:t>
            </w:r>
            <w:r w:rsidRPr="0011500F">
              <w:rPr>
                <w:sz w:val="18"/>
                <w:szCs w:val="18"/>
              </w:rPr>
              <w:t>б</w:t>
            </w:r>
            <w:r w:rsidRPr="0011500F">
              <w:rPr>
                <w:sz w:val="18"/>
                <w:szCs w:val="18"/>
              </w:rPr>
              <w:t>ласти.</w:t>
            </w:r>
          </w:p>
          <w:p w:rsidR="00B60C2E" w:rsidRPr="0011500F" w:rsidRDefault="00B60C2E" w:rsidP="00B60C2E">
            <w:pPr>
              <w:jc w:val="both"/>
              <w:rPr>
                <w:sz w:val="18"/>
                <w:szCs w:val="18"/>
              </w:rPr>
            </w:pP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t>17</w:t>
            </w:r>
          </w:p>
        </w:tc>
        <w:tc>
          <w:tcPr>
            <w:tcW w:w="1275" w:type="dxa"/>
          </w:tcPr>
          <w:p w:rsidR="00B60C2E" w:rsidRPr="0011500F" w:rsidRDefault="00B60C2E" w:rsidP="00B60C2E">
            <w:pPr>
              <w:rPr>
                <w:sz w:val="18"/>
                <w:szCs w:val="18"/>
              </w:rPr>
            </w:pPr>
            <w:r w:rsidRPr="0011500F">
              <w:rPr>
                <w:b/>
                <w:sz w:val="18"/>
                <w:szCs w:val="18"/>
              </w:rPr>
              <w:t>Развитие муниципального управления на 2017-2021 годы</w:t>
            </w:r>
            <w:r w:rsidRPr="0011500F">
              <w:rPr>
                <w:sz w:val="18"/>
                <w:szCs w:val="18"/>
              </w:rPr>
              <w:t xml:space="preserve"> </w:t>
            </w:r>
          </w:p>
        </w:tc>
        <w:tc>
          <w:tcPr>
            <w:tcW w:w="1559" w:type="dxa"/>
          </w:tcPr>
          <w:p w:rsidR="00B60C2E" w:rsidRPr="0011500F" w:rsidRDefault="00B60C2E" w:rsidP="00B60C2E">
            <w:pPr>
              <w:rPr>
                <w:sz w:val="18"/>
                <w:szCs w:val="18"/>
              </w:rPr>
            </w:pPr>
            <w:r w:rsidRPr="0011500F">
              <w:rPr>
                <w:sz w:val="18"/>
                <w:szCs w:val="18"/>
              </w:rPr>
              <w:t>Управляющий делами администрации Орловского района Кировской обла</w:t>
            </w:r>
            <w:r w:rsidRPr="0011500F">
              <w:rPr>
                <w:sz w:val="18"/>
                <w:szCs w:val="18"/>
              </w:rPr>
              <w:t>с</w:t>
            </w:r>
            <w:r w:rsidRPr="0011500F">
              <w:rPr>
                <w:sz w:val="18"/>
                <w:szCs w:val="18"/>
              </w:rPr>
              <w:t>ти</w:t>
            </w:r>
          </w:p>
        </w:tc>
        <w:tc>
          <w:tcPr>
            <w:tcW w:w="5954" w:type="dxa"/>
          </w:tcPr>
          <w:p w:rsidR="00B60C2E" w:rsidRPr="0011500F" w:rsidRDefault="00B60C2E" w:rsidP="00B60C2E">
            <w:pPr>
              <w:pStyle w:val="ConsPlusCell"/>
              <w:widowControl/>
              <w:jc w:val="both"/>
              <w:rPr>
                <w:sz w:val="18"/>
                <w:szCs w:val="18"/>
              </w:rPr>
            </w:pPr>
            <w:r w:rsidRPr="0011500F">
              <w:rPr>
                <w:sz w:val="18"/>
                <w:szCs w:val="18"/>
              </w:rPr>
              <w:t>- руководство и управление в сфере установленных функций:</w:t>
            </w:r>
          </w:p>
          <w:p w:rsidR="00B60C2E" w:rsidRPr="0011500F" w:rsidRDefault="00B60C2E" w:rsidP="00B60C2E">
            <w:pPr>
              <w:pStyle w:val="ConsPlusCell"/>
              <w:widowControl/>
              <w:ind w:firstLine="432"/>
              <w:jc w:val="both"/>
              <w:rPr>
                <w:sz w:val="18"/>
                <w:szCs w:val="18"/>
              </w:rPr>
            </w:pPr>
            <w:r w:rsidRPr="0011500F">
              <w:rPr>
                <w:sz w:val="18"/>
                <w:szCs w:val="18"/>
              </w:rPr>
              <w:t>главы администрации муниципального образования;</w:t>
            </w:r>
          </w:p>
          <w:p w:rsidR="00B60C2E" w:rsidRPr="0011500F" w:rsidRDefault="00B60C2E" w:rsidP="00B60C2E">
            <w:pPr>
              <w:pStyle w:val="ConsPlusCell"/>
              <w:widowControl/>
              <w:ind w:firstLine="432"/>
              <w:jc w:val="both"/>
              <w:rPr>
                <w:sz w:val="18"/>
                <w:szCs w:val="18"/>
              </w:rPr>
            </w:pPr>
            <w:r w:rsidRPr="0011500F">
              <w:rPr>
                <w:sz w:val="18"/>
                <w:szCs w:val="18"/>
              </w:rPr>
              <w:t>аппарата  администрации муниципального образования;</w:t>
            </w:r>
          </w:p>
          <w:p w:rsidR="00B60C2E" w:rsidRPr="0011500F" w:rsidRDefault="00B60C2E" w:rsidP="00B60C2E">
            <w:pPr>
              <w:pStyle w:val="ConsPlusCell"/>
              <w:widowControl/>
              <w:ind w:firstLine="432"/>
              <w:jc w:val="both"/>
              <w:rPr>
                <w:sz w:val="18"/>
                <w:szCs w:val="18"/>
              </w:rPr>
            </w:pPr>
            <w:r w:rsidRPr="0011500F">
              <w:rPr>
                <w:sz w:val="18"/>
                <w:szCs w:val="18"/>
              </w:rPr>
              <w:t>управления по экономике, имущественным отношениям и земельным ресурсам;</w:t>
            </w:r>
          </w:p>
          <w:p w:rsidR="00B60C2E" w:rsidRPr="0011500F" w:rsidRDefault="00B60C2E" w:rsidP="00B60C2E">
            <w:pPr>
              <w:pStyle w:val="ConsPlusCell"/>
              <w:widowControl/>
              <w:ind w:firstLine="432"/>
              <w:jc w:val="both"/>
              <w:rPr>
                <w:sz w:val="18"/>
                <w:szCs w:val="18"/>
              </w:rPr>
            </w:pPr>
            <w:r w:rsidRPr="0011500F">
              <w:rPr>
                <w:sz w:val="18"/>
                <w:szCs w:val="18"/>
              </w:rPr>
              <w:t>управления образования;</w:t>
            </w:r>
          </w:p>
          <w:p w:rsidR="00B60C2E" w:rsidRPr="0011500F" w:rsidRDefault="00B60C2E" w:rsidP="00B60C2E">
            <w:pPr>
              <w:pStyle w:val="ConsPlusCell"/>
              <w:widowControl/>
              <w:ind w:firstLine="432"/>
              <w:jc w:val="both"/>
              <w:rPr>
                <w:sz w:val="18"/>
                <w:szCs w:val="18"/>
              </w:rPr>
            </w:pPr>
            <w:r w:rsidRPr="0011500F">
              <w:rPr>
                <w:sz w:val="18"/>
                <w:szCs w:val="18"/>
              </w:rPr>
              <w:t>отдела культуры и социальной работы</w:t>
            </w:r>
          </w:p>
          <w:p w:rsidR="00B60C2E" w:rsidRPr="0011500F" w:rsidRDefault="00B60C2E" w:rsidP="00B60C2E">
            <w:pPr>
              <w:pStyle w:val="ConsPlusCell"/>
              <w:widowControl/>
              <w:jc w:val="both"/>
              <w:rPr>
                <w:sz w:val="18"/>
                <w:szCs w:val="18"/>
              </w:rPr>
            </w:pPr>
            <w:r w:rsidRPr="0011500F">
              <w:rPr>
                <w:sz w:val="18"/>
                <w:szCs w:val="18"/>
              </w:rPr>
              <w:t>- организация хозяйственного обслуживания;</w:t>
            </w:r>
          </w:p>
          <w:p w:rsidR="00B60C2E" w:rsidRPr="0011500F" w:rsidRDefault="00B60C2E" w:rsidP="00B60C2E">
            <w:pPr>
              <w:pStyle w:val="ConsPlusCell"/>
              <w:widowControl/>
              <w:jc w:val="both"/>
              <w:rPr>
                <w:sz w:val="18"/>
                <w:szCs w:val="18"/>
              </w:rPr>
            </w:pPr>
            <w:r w:rsidRPr="0011500F">
              <w:rPr>
                <w:sz w:val="18"/>
                <w:szCs w:val="18"/>
              </w:rPr>
              <w:t>- повышение качества муниципальной службы органов местного самоуправления;</w:t>
            </w:r>
          </w:p>
          <w:p w:rsidR="00B60C2E" w:rsidRPr="0011500F" w:rsidRDefault="00B60C2E" w:rsidP="00B60C2E">
            <w:pPr>
              <w:pStyle w:val="ConsPlusCell"/>
              <w:widowControl/>
              <w:jc w:val="both"/>
              <w:rPr>
                <w:sz w:val="18"/>
                <w:szCs w:val="18"/>
              </w:rPr>
            </w:pPr>
            <w:r w:rsidRPr="0011500F">
              <w:rPr>
                <w:sz w:val="18"/>
                <w:szCs w:val="18"/>
              </w:rPr>
              <w:t>- развитие кадрового потенциала муниципального управл</w:t>
            </w:r>
            <w:r w:rsidRPr="0011500F">
              <w:rPr>
                <w:sz w:val="18"/>
                <w:szCs w:val="18"/>
              </w:rPr>
              <w:t>е</w:t>
            </w:r>
            <w:r w:rsidRPr="0011500F">
              <w:rPr>
                <w:sz w:val="18"/>
                <w:szCs w:val="18"/>
              </w:rPr>
              <w:t>ния, подготовка управленческих кадров;</w:t>
            </w:r>
          </w:p>
          <w:p w:rsidR="00B60C2E" w:rsidRPr="0011500F" w:rsidRDefault="00B60C2E" w:rsidP="00B60C2E">
            <w:pPr>
              <w:rPr>
                <w:sz w:val="18"/>
                <w:szCs w:val="18"/>
              </w:rPr>
            </w:pPr>
            <w:r w:rsidRPr="0011500F">
              <w:rPr>
                <w:sz w:val="18"/>
                <w:szCs w:val="18"/>
              </w:rPr>
              <w:t>- организация и обеспечение мобилизационной подготовки и мобилиз</w:t>
            </w:r>
            <w:r w:rsidRPr="0011500F">
              <w:rPr>
                <w:sz w:val="18"/>
                <w:szCs w:val="18"/>
              </w:rPr>
              <w:t>а</w:t>
            </w:r>
            <w:r w:rsidRPr="0011500F">
              <w:rPr>
                <w:sz w:val="18"/>
                <w:szCs w:val="18"/>
              </w:rPr>
              <w:t>ции.</w:t>
            </w:r>
          </w:p>
        </w:tc>
      </w:tr>
      <w:tr w:rsidR="00B60C2E" w:rsidRPr="0011500F" w:rsidTr="00B60C2E">
        <w:trPr>
          <w:trHeight w:val="161"/>
        </w:trPr>
        <w:tc>
          <w:tcPr>
            <w:tcW w:w="568" w:type="dxa"/>
          </w:tcPr>
          <w:p w:rsidR="00B60C2E" w:rsidRPr="0011500F" w:rsidRDefault="00B60C2E" w:rsidP="00B60C2E">
            <w:pPr>
              <w:jc w:val="center"/>
              <w:rPr>
                <w:bCs/>
                <w:sz w:val="18"/>
                <w:szCs w:val="18"/>
                <w:lang w:val="en-US"/>
              </w:rPr>
            </w:pPr>
            <w:r w:rsidRPr="0011500F">
              <w:rPr>
                <w:bCs/>
                <w:sz w:val="18"/>
                <w:szCs w:val="18"/>
              </w:rPr>
              <w:t>18</w:t>
            </w:r>
          </w:p>
        </w:tc>
        <w:tc>
          <w:tcPr>
            <w:tcW w:w="1275" w:type="dxa"/>
          </w:tcPr>
          <w:p w:rsidR="00B60C2E" w:rsidRPr="0011500F" w:rsidRDefault="00B60C2E" w:rsidP="00B60C2E">
            <w:pPr>
              <w:rPr>
                <w:b/>
                <w:sz w:val="18"/>
                <w:szCs w:val="18"/>
              </w:rPr>
            </w:pPr>
            <w:r w:rsidRPr="0011500F">
              <w:rPr>
                <w:b/>
                <w:bCs/>
                <w:sz w:val="18"/>
                <w:szCs w:val="18"/>
              </w:rPr>
              <w:t>Управление муниципальными финансами и регулирование межбюджетных отношений на 2014 -2021 годы</w:t>
            </w:r>
          </w:p>
        </w:tc>
        <w:tc>
          <w:tcPr>
            <w:tcW w:w="1559" w:type="dxa"/>
          </w:tcPr>
          <w:p w:rsidR="00B60C2E" w:rsidRPr="0011500F" w:rsidRDefault="00B60C2E" w:rsidP="00B60C2E">
            <w:pPr>
              <w:rPr>
                <w:sz w:val="18"/>
                <w:szCs w:val="18"/>
              </w:rPr>
            </w:pPr>
            <w:r w:rsidRPr="0011500F">
              <w:rPr>
                <w:sz w:val="18"/>
                <w:szCs w:val="18"/>
              </w:rPr>
              <w:t>Финансовое управление администрации Орловского района Кировской области</w:t>
            </w:r>
          </w:p>
        </w:tc>
        <w:tc>
          <w:tcPr>
            <w:tcW w:w="5954" w:type="dxa"/>
          </w:tcPr>
          <w:p w:rsidR="00B60C2E" w:rsidRPr="0011500F" w:rsidRDefault="00B60C2E" w:rsidP="00B60C2E">
            <w:pPr>
              <w:autoSpaceDE w:val="0"/>
              <w:autoSpaceDN w:val="0"/>
              <w:adjustRightInd w:val="0"/>
              <w:outlineLvl w:val="0"/>
              <w:rPr>
                <w:sz w:val="18"/>
                <w:szCs w:val="18"/>
              </w:rPr>
            </w:pPr>
            <w:r w:rsidRPr="0011500F">
              <w:rPr>
                <w:sz w:val="18"/>
                <w:szCs w:val="18"/>
              </w:rPr>
              <w:t xml:space="preserve">- организация бюджетного процесса; </w:t>
            </w:r>
          </w:p>
          <w:p w:rsidR="00B60C2E" w:rsidRPr="0011500F" w:rsidRDefault="00B60C2E" w:rsidP="00B60C2E">
            <w:pPr>
              <w:autoSpaceDE w:val="0"/>
              <w:autoSpaceDN w:val="0"/>
              <w:adjustRightInd w:val="0"/>
              <w:outlineLvl w:val="0"/>
              <w:rPr>
                <w:sz w:val="18"/>
                <w:szCs w:val="18"/>
              </w:rPr>
            </w:pPr>
            <w:r w:rsidRPr="0011500F">
              <w:rPr>
                <w:sz w:val="18"/>
                <w:szCs w:val="18"/>
              </w:rPr>
              <w:t>- обеспечение сбалансированности и устойчивости бюджетной си</w:t>
            </w:r>
            <w:r w:rsidRPr="0011500F">
              <w:rPr>
                <w:sz w:val="18"/>
                <w:szCs w:val="18"/>
              </w:rPr>
              <w:t>с</w:t>
            </w:r>
            <w:r w:rsidRPr="0011500F">
              <w:rPr>
                <w:sz w:val="18"/>
                <w:szCs w:val="18"/>
              </w:rPr>
              <w:t>темы;</w:t>
            </w:r>
          </w:p>
          <w:p w:rsidR="00B60C2E" w:rsidRPr="0011500F" w:rsidRDefault="00B60C2E" w:rsidP="00B60C2E">
            <w:pPr>
              <w:rPr>
                <w:sz w:val="18"/>
                <w:szCs w:val="18"/>
              </w:rPr>
            </w:pPr>
            <w:r w:rsidRPr="0011500F">
              <w:rPr>
                <w:sz w:val="18"/>
                <w:szCs w:val="18"/>
              </w:rPr>
              <w:t>- развитие системы межбюджетных отношений;</w:t>
            </w:r>
          </w:p>
          <w:p w:rsidR="00B60C2E" w:rsidRPr="0011500F" w:rsidRDefault="00B60C2E" w:rsidP="00B60C2E">
            <w:pPr>
              <w:rPr>
                <w:sz w:val="18"/>
                <w:szCs w:val="18"/>
              </w:rPr>
            </w:pPr>
            <w:r w:rsidRPr="0011500F">
              <w:rPr>
                <w:sz w:val="18"/>
                <w:szCs w:val="18"/>
              </w:rPr>
              <w:t>- управление муниципальным долгом.</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t>19</w:t>
            </w:r>
          </w:p>
        </w:tc>
        <w:tc>
          <w:tcPr>
            <w:tcW w:w="1275" w:type="dxa"/>
          </w:tcPr>
          <w:p w:rsidR="00B60C2E" w:rsidRPr="0011500F" w:rsidRDefault="00B60C2E" w:rsidP="00B60C2E">
            <w:pPr>
              <w:rPr>
                <w:b/>
                <w:sz w:val="18"/>
                <w:szCs w:val="18"/>
              </w:rPr>
            </w:pPr>
            <w:r w:rsidRPr="0011500F">
              <w:rPr>
                <w:b/>
                <w:sz w:val="18"/>
                <w:szCs w:val="18"/>
              </w:rPr>
              <w:t xml:space="preserve">Энергосбережение и повышение энергетической эффективности в Орловском районе на 2014-2021 </w:t>
            </w:r>
            <w:r w:rsidRPr="0011500F">
              <w:rPr>
                <w:b/>
                <w:sz w:val="18"/>
                <w:szCs w:val="18"/>
              </w:rPr>
              <w:lastRenderedPageBreak/>
              <w:t>годы</w:t>
            </w:r>
          </w:p>
        </w:tc>
        <w:tc>
          <w:tcPr>
            <w:tcW w:w="1559" w:type="dxa"/>
          </w:tcPr>
          <w:p w:rsidR="00B60C2E" w:rsidRPr="0011500F" w:rsidRDefault="00B60C2E" w:rsidP="00B60C2E">
            <w:pPr>
              <w:rPr>
                <w:sz w:val="18"/>
                <w:szCs w:val="18"/>
              </w:rPr>
            </w:pPr>
            <w:r w:rsidRPr="0011500F">
              <w:rPr>
                <w:sz w:val="18"/>
                <w:szCs w:val="18"/>
              </w:rPr>
              <w:lastRenderedPageBreak/>
              <w:t xml:space="preserve">Сектор ЖКХ управления по вопросам жизнеобеспечения, архитектуры и градостроительства администрации Орловского района </w:t>
            </w:r>
            <w:r w:rsidRPr="0011500F">
              <w:rPr>
                <w:sz w:val="18"/>
                <w:szCs w:val="18"/>
              </w:rPr>
              <w:lastRenderedPageBreak/>
              <w:t>Кировской области</w:t>
            </w:r>
          </w:p>
        </w:tc>
        <w:tc>
          <w:tcPr>
            <w:tcW w:w="5954" w:type="dxa"/>
          </w:tcPr>
          <w:p w:rsidR="00B60C2E" w:rsidRPr="0011500F" w:rsidRDefault="00B60C2E" w:rsidP="00B60C2E">
            <w:pPr>
              <w:widowControl w:val="0"/>
              <w:autoSpaceDE w:val="0"/>
              <w:autoSpaceDN w:val="0"/>
              <w:adjustRightInd w:val="0"/>
              <w:jc w:val="both"/>
              <w:rPr>
                <w:sz w:val="18"/>
                <w:szCs w:val="18"/>
              </w:rPr>
            </w:pPr>
            <w:r w:rsidRPr="0011500F">
              <w:rPr>
                <w:sz w:val="18"/>
                <w:szCs w:val="18"/>
              </w:rPr>
              <w:lastRenderedPageBreak/>
              <w:t>- совершенствование энергетического менеджмента;</w:t>
            </w:r>
          </w:p>
          <w:p w:rsidR="00B60C2E" w:rsidRPr="0011500F" w:rsidRDefault="00B60C2E" w:rsidP="00B60C2E">
            <w:pPr>
              <w:widowControl w:val="0"/>
              <w:autoSpaceDE w:val="0"/>
              <w:autoSpaceDN w:val="0"/>
              <w:adjustRightInd w:val="0"/>
              <w:jc w:val="both"/>
              <w:rPr>
                <w:sz w:val="18"/>
                <w:szCs w:val="18"/>
              </w:rPr>
            </w:pPr>
            <w:r w:rsidRPr="0011500F">
              <w:rPr>
                <w:sz w:val="18"/>
                <w:szCs w:val="18"/>
              </w:rPr>
              <w:t>- сокращение бюджетных расходов на потребление энергетических ресурсов;</w:t>
            </w:r>
          </w:p>
          <w:p w:rsidR="00B60C2E" w:rsidRPr="0011500F" w:rsidRDefault="00B60C2E" w:rsidP="00B60C2E">
            <w:pPr>
              <w:widowControl w:val="0"/>
              <w:autoSpaceDE w:val="0"/>
              <w:autoSpaceDN w:val="0"/>
              <w:adjustRightInd w:val="0"/>
              <w:jc w:val="both"/>
              <w:rPr>
                <w:sz w:val="18"/>
                <w:szCs w:val="18"/>
              </w:rPr>
            </w:pPr>
            <w:r w:rsidRPr="0011500F">
              <w:rPr>
                <w:sz w:val="18"/>
                <w:szCs w:val="18"/>
              </w:rPr>
              <w:t>- повышение уровня учета используемых энергетических ресурсов в жилищном фонде;</w:t>
            </w:r>
          </w:p>
          <w:p w:rsidR="00B60C2E" w:rsidRPr="0011500F" w:rsidRDefault="00B60C2E" w:rsidP="00B60C2E">
            <w:pPr>
              <w:widowControl w:val="0"/>
              <w:autoSpaceDE w:val="0"/>
              <w:autoSpaceDN w:val="0"/>
              <w:adjustRightInd w:val="0"/>
              <w:jc w:val="both"/>
              <w:rPr>
                <w:sz w:val="18"/>
                <w:szCs w:val="18"/>
              </w:rPr>
            </w:pPr>
            <w:r w:rsidRPr="0011500F">
              <w:rPr>
                <w:sz w:val="18"/>
                <w:szCs w:val="18"/>
              </w:rPr>
              <w:t>- повышение эффективности использования энергетических ресурсов в промышленности, агропромышленном комплексе и на транспорте;</w:t>
            </w:r>
          </w:p>
          <w:p w:rsidR="00B60C2E" w:rsidRPr="0011500F" w:rsidRDefault="00B60C2E" w:rsidP="00B60C2E">
            <w:pPr>
              <w:autoSpaceDE w:val="0"/>
              <w:autoSpaceDN w:val="0"/>
              <w:adjustRightInd w:val="0"/>
              <w:jc w:val="both"/>
              <w:outlineLvl w:val="0"/>
              <w:rPr>
                <w:sz w:val="18"/>
                <w:szCs w:val="18"/>
              </w:rPr>
            </w:pPr>
            <w:r w:rsidRPr="0011500F">
              <w:rPr>
                <w:sz w:val="18"/>
                <w:szCs w:val="18"/>
              </w:rPr>
              <w:t xml:space="preserve">- повышение эффективности использования энергетических ресурсов при </w:t>
            </w:r>
            <w:r w:rsidRPr="0011500F">
              <w:rPr>
                <w:sz w:val="18"/>
                <w:szCs w:val="18"/>
              </w:rPr>
              <w:lastRenderedPageBreak/>
              <w:t xml:space="preserve">производстве, передаче энергетических ресурсов. </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lastRenderedPageBreak/>
              <w:t>20</w:t>
            </w:r>
          </w:p>
        </w:tc>
        <w:tc>
          <w:tcPr>
            <w:tcW w:w="1275" w:type="dxa"/>
          </w:tcPr>
          <w:p w:rsidR="00B60C2E" w:rsidRPr="0011500F" w:rsidRDefault="00B60C2E" w:rsidP="00B60C2E">
            <w:pPr>
              <w:rPr>
                <w:b/>
                <w:bCs/>
                <w:sz w:val="18"/>
                <w:szCs w:val="18"/>
              </w:rPr>
            </w:pPr>
            <w:r w:rsidRPr="0011500F">
              <w:rPr>
                <w:b/>
                <w:bCs/>
                <w:sz w:val="18"/>
                <w:szCs w:val="18"/>
              </w:rPr>
              <w:t xml:space="preserve">Социальная поддержка граждан Орловского района </w:t>
            </w:r>
          </w:p>
          <w:p w:rsidR="00B60C2E" w:rsidRPr="0011500F" w:rsidRDefault="00B60C2E" w:rsidP="00B60C2E">
            <w:pPr>
              <w:rPr>
                <w:sz w:val="18"/>
                <w:szCs w:val="18"/>
              </w:rPr>
            </w:pPr>
            <w:r w:rsidRPr="0011500F">
              <w:rPr>
                <w:b/>
                <w:bCs/>
                <w:sz w:val="18"/>
                <w:szCs w:val="18"/>
              </w:rPr>
              <w:t>Кировской области  на 2017 - 2021 годы</w:t>
            </w:r>
          </w:p>
        </w:tc>
        <w:tc>
          <w:tcPr>
            <w:tcW w:w="1559" w:type="dxa"/>
          </w:tcPr>
          <w:p w:rsidR="00B60C2E" w:rsidRPr="0011500F" w:rsidRDefault="00B60C2E" w:rsidP="00B60C2E">
            <w:pPr>
              <w:rPr>
                <w:sz w:val="18"/>
                <w:szCs w:val="18"/>
              </w:rPr>
            </w:pPr>
            <w:r w:rsidRPr="0011500F">
              <w:rPr>
                <w:sz w:val="18"/>
                <w:szCs w:val="18"/>
              </w:rPr>
              <w:t>Отдел культуры и социальной работы администрации Орловского района Кировской области</w:t>
            </w:r>
          </w:p>
        </w:tc>
        <w:tc>
          <w:tcPr>
            <w:tcW w:w="5954" w:type="dxa"/>
          </w:tcPr>
          <w:p w:rsidR="00B60C2E" w:rsidRPr="0011500F" w:rsidRDefault="00B60C2E" w:rsidP="00B60C2E">
            <w:pPr>
              <w:pStyle w:val="ConsPlusCell"/>
              <w:widowControl/>
              <w:ind w:left="72" w:hanging="72"/>
              <w:jc w:val="both"/>
              <w:rPr>
                <w:sz w:val="18"/>
                <w:szCs w:val="18"/>
              </w:rPr>
            </w:pPr>
            <w:r w:rsidRPr="0011500F">
              <w:rPr>
                <w:sz w:val="18"/>
                <w:szCs w:val="18"/>
              </w:rPr>
              <w:t xml:space="preserve">- социальная выплата, предусмотренная законом области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услуг в виде ежемесячной денежной выплаты; </w:t>
            </w:r>
          </w:p>
          <w:p w:rsidR="00B60C2E" w:rsidRPr="0011500F" w:rsidRDefault="00B60C2E" w:rsidP="00B60C2E">
            <w:pPr>
              <w:pStyle w:val="ConsPlusCell"/>
              <w:widowControl/>
              <w:jc w:val="both"/>
              <w:rPr>
                <w:sz w:val="18"/>
                <w:szCs w:val="18"/>
              </w:rPr>
            </w:pPr>
            <w:r w:rsidRPr="0011500F">
              <w:rPr>
                <w:sz w:val="18"/>
                <w:szCs w:val="18"/>
              </w:rPr>
              <w:t>- доплата к пенсии лицам, занимавшим должности муниципальной службы в органах местного самоуправления;</w:t>
            </w:r>
          </w:p>
          <w:p w:rsidR="00B60C2E" w:rsidRPr="0011500F" w:rsidRDefault="00B60C2E" w:rsidP="00B60C2E">
            <w:pPr>
              <w:autoSpaceDE w:val="0"/>
              <w:autoSpaceDN w:val="0"/>
              <w:adjustRightInd w:val="0"/>
              <w:jc w:val="both"/>
              <w:outlineLvl w:val="0"/>
              <w:rPr>
                <w:sz w:val="18"/>
                <w:szCs w:val="18"/>
              </w:rPr>
            </w:pPr>
            <w:r w:rsidRPr="0011500F">
              <w:rPr>
                <w:sz w:val="18"/>
                <w:szCs w:val="18"/>
              </w:rPr>
              <w:t xml:space="preserve">- единовременная выплата лицам, </w:t>
            </w:r>
            <w:proofErr w:type="gramStart"/>
            <w:r w:rsidRPr="0011500F">
              <w:rPr>
                <w:sz w:val="18"/>
                <w:szCs w:val="18"/>
              </w:rPr>
              <w:t>удостоившихся</w:t>
            </w:r>
            <w:proofErr w:type="gramEnd"/>
            <w:r w:rsidRPr="0011500F">
              <w:rPr>
                <w:sz w:val="18"/>
                <w:szCs w:val="18"/>
              </w:rPr>
              <w:t xml:space="preserve"> звания «Почетный гражданин Орловского района».</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t>21</w:t>
            </w:r>
          </w:p>
        </w:tc>
        <w:tc>
          <w:tcPr>
            <w:tcW w:w="1275" w:type="dxa"/>
          </w:tcPr>
          <w:p w:rsidR="00B60C2E" w:rsidRPr="0011500F" w:rsidRDefault="00B60C2E" w:rsidP="00B60C2E">
            <w:pPr>
              <w:rPr>
                <w:b/>
                <w:sz w:val="18"/>
                <w:szCs w:val="18"/>
              </w:rPr>
            </w:pPr>
            <w:r w:rsidRPr="0011500F">
              <w:rPr>
                <w:b/>
                <w:sz w:val="18"/>
                <w:szCs w:val="18"/>
              </w:rPr>
              <w:t>Развитие</w:t>
            </w:r>
          </w:p>
          <w:p w:rsidR="00B60C2E" w:rsidRPr="0011500F" w:rsidRDefault="00B60C2E" w:rsidP="00B60C2E">
            <w:pPr>
              <w:rPr>
                <w:b/>
                <w:sz w:val="18"/>
                <w:szCs w:val="18"/>
              </w:rPr>
            </w:pPr>
            <w:r w:rsidRPr="0011500F">
              <w:rPr>
                <w:b/>
                <w:sz w:val="18"/>
                <w:szCs w:val="18"/>
              </w:rPr>
              <w:t>агропромышленного комплекса муниципального образования</w:t>
            </w:r>
          </w:p>
          <w:p w:rsidR="00B60C2E" w:rsidRPr="0011500F" w:rsidRDefault="00B60C2E" w:rsidP="00B60C2E">
            <w:pPr>
              <w:rPr>
                <w:sz w:val="18"/>
                <w:szCs w:val="18"/>
              </w:rPr>
            </w:pPr>
            <w:r w:rsidRPr="0011500F">
              <w:rPr>
                <w:b/>
                <w:sz w:val="18"/>
                <w:szCs w:val="18"/>
              </w:rPr>
              <w:t>Орловский район в 2014 - 2021 годах</w:t>
            </w:r>
          </w:p>
        </w:tc>
        <w:tc>
          <w:tcPr>
            <w:tcW w:w="1559" w:type="dxa"/>
          </w:tcPr>
          <w:p w:rsidR="00B60C2E" w:rsidRPr="0011500F" w:rsidRDefault="00B60C2E" w:rsidP="00B60C2E">
            <w:pPr>
              <w:rPr>
                <w:sz w:val="18"/>
                <w:szCs w:val="18"/>
              </w:rPr>
            </w:pPr>
            <w:r w:rsidRPr="0011500F">
              <w:rPr>
                <w:sz w:val="18"/>
                <w:szCs w:val="18"/>
              </w:rPr>
              <w:t>Отдел сельского хозяйства  администрации Орловского района  Кировской обла</w:t>
            </w:r>
            <w:r w:rsidRPr="0011500F">
              <w:rPr>
                <w:sz w:val="18"/>
                <w:szCs w:val="18"/>
              </w:rPr>
              <w:t>с</w:t>
            </w:r>
            <w:r w:rsidRPr="0011500F">
              <w:rPr>
                <w:sz w:val="18"/>
                <w:szCs w:val="18"/>
              </w:rPr>
              <w:t>ти</w:t>
            </w:r>
          </w:p>
        </w:tc>
        <w:tc>
          <w:tcPr>
            <w:tcW w:w="5954" w:type="dxa"/>
          </w:tcPr>
          <w:p w:rsidR="00B60C2E" w:rsidRPr="0011500F" w:rsidRDefault="00B60C2E" w:rsidP="00B60C2E">
            <w:pPr>
              <w:pStyle w:val="ConsPlusCell"/>
              <w:widowControl/>
              <w:rPr>
                <w:sz w:val="18"/>
                <w:szCs w:val="18"/>
              </w:rPr>
            </w:pPr>
            <w:r w:rsidRPr="0011500F">
              <w:rPr>
                <w:sz w:val="18"/>
                <w:szCs w:val="18"/>
              </w:rPr>
              <w:t>- поддержка сельскохозяйственного производства (на выполнение управленческих функций);</w:t>
            </w:r>
          </w:p>
          <w:p w:rsidR="00B60C2E" w:rsidRPr="0011500F" w:rsidRDefault="00B60C2E" w:rsidP="00B60C2E">
            <w:pPr>
              <w:pStyle w:val="ConsPlusCell"/>
              <w:widowControl/>
              <w:rPr>
                <w:sz w:val="18"/>
                <w:szCs w:val="18"/>
              </w:rPr>
            </w:pPr>
            <w:r w:rsidRPr="0011500F">
              <w:rPr>
                <w:sz w:val="18"/>
                <w:szCs w:val="18"/>
              </w:rPr>
              <w:t>- на производство и реализацию сельскохозяйственной продукции собственного производства и продуктов переработки;</w:t>
            </w:r>
          </w:p>
          <w:p w:rsidR="00B60C2E" w:rsidRPr="0011500F" w:rsidRDefault="00B60C2E" w:rsidP="00B60C2E">
            <w:pPr>
              <w:pStyle w:val="ConsPlusCell"/>
              <w:widowControl/>
              <w:rPr>
                <w:sz w:val="18"/>
                <w:szCs w:val="18"/>
              </w:rPr>
            </w:pPr>
            <w:r w:rsidRPr="0011500F">
              <w:rPr>
                <w:sz w:val="18"/>
                <w:szCs w:val="18"/>
              </w:rPr>
              <w:t>-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потребительских кооперативах;</w:t>
            </w:r>
          </w:p>
          <w:p w:rsidR="00B60C2E" w:rsidRPr="0011500F" w:rsidRDefault="00B60C2E" w:rsidP="00B60C2E">
            <w:pPr>
              <w:pStyle w:val="ConsPlusCell"/>
              <w:widowControl/>
              <w:rPr>
                <w:sz w:val="18"/>
                <w:szCs w:val="18"/>
              </w:rPr>
            </w:pPr>
            <w:r w:rsidRPr="0011500F">
              <w:rPr>
                <w:sz w:val="18"/>
                <w:szCs w:val="18"/>
              </w:rPr>
              <w:t xml:space="preserve">- субсидии на возмещение части процентной ставки по инвестиционным кредитам (займам) на развитие животноводства, переработки и развитие инфраструктуры и </w:t>
            </w:r>
            <w:proofErr w:type="spellStart"/>
            <w:r w:rsidRPr="0011500F">
              <w:rPr>
                <w:sz w:val="18"/>
                <w:szCs w:val="18"/>
              </w:rPr>
              <w:t>логистического</w:t>
            </w:r>
            <w:proofErr w:type="spellEnd"/>
            <w:r w:rsidRPr="0011500F">
              <w:rPr>
                <w:sz w:val="18"/>
                <w:szCs w:val="18"/>
              </w:rPr>
              <w:t xml:space="preserve"> обеспечения рынков продукции животноводства в рамках подпрограммы «Развитие </w:t>
            </w:r>
            <w:proofErr w:type="spellStart"/>
            <w:r w:rsidRPr="0011500F">
              <w:rPr>
                <w:sz w:val="18"/>
                <w:szCs w:val="18"/>
              </w:rPr>
              <w:t>подотрасли</w:t>
            </w:r>
            <w:proofErr w:type="spellEnd"/>
            <w:r w:rsidRPr="0011500F">
              <w:rPr>
                <w:sz w:val="18"/>
                <w:szCs w:val="18"/>
              </w:rPr>
              <w:t xml:space="preserve">    животноводства, переработки и реализации продукции животноводства» государственной программы «Развитие сельского хозяйства и регулирования рынков сельскохозяйственной продукции, сырья и продовольствия на 2013-2020 годы»;</w:t>
            </w:r>
          </w:p>
          <w:p w:rsidR="00B60C2E" w:rsidRPr="0011500F" w:rsidRDefault="00B60C2E" w:rsidP="00B60C2E">
            <w:pPr>
              <w:pStyle w:val="ConsPlusCell"/>
              <w:widowControl/>
              <w:rPr>
                <w:sz w:val="18"/>
                <w:szCs w:val="18"/>
              </w:rPr>
            </w:pPr>
            <w:r w:rsidRPr="0011500F">
              <w:rPr>
                <w:sz w:val="18"/>
                <w:szCs w:val="18"/>
              </w:rPr>
              <w:t xml:space="preserve">- субсидии на возмещение части процентной ставки по инвестиционным кредитам (займам) на развитие растениеводства, переработки и развитие инфраструктуры и </w:t>
            </w:r>
            <w:proofErr w:type="spellStart"/>
            <w:r w:rsidRPr="0011500F">
              <w:rPr>
                <w:sz w:val="18"/>
                <w:szCs w:val="18"/>
              </w:rPr>
              <w:t>логистического</w:t>
            </w:r>
            <w:proofErr w:type="spellEnd"/>
            <w:r w:rsidRPr="0011500F">
              <w:rPr>
                <w:sz w:val="18"/>
                <w:szCs w:val="18"/>
              </w:rPr>
              <w:t xml:space="preserve"> обеспечения рынков продукции растениеводства в рамках подпрограммы «Развитие </w:t>
            </w:r>
            <w:proofErr w:type="spellStart"/>
            <w:r w:rsidRPr="0011500F">
              <w:rPr>
                <w:sz w:val="18"/>
                <w:szCs w:val="18"/>
              </w:rPr>
              <w:t>подотрасли</w:t>
            </w:r>
            <w:proofErr w:type="spellEnd"/>
            <w:r w:rsidRPr="0011500F">
              <w:rPr>
                <w:sz w:val="18"/>
                <w:szCs w:val="18"/>
              </w:rPr>
              <w:t xml:space="preserve"> растениеводства, переработки и реализации продукции растениеводство» государственной программы «Развитие сельского хозяйства и регулирования рынков сельскохозяйственной продукции, сырья и продовольствия на 2013-2020 годы»;</w:t>
            </w:r>
          </w:p>
          <w:p w:rsidR="00B60C2E" w:rsidRPr="0011500F" w:rsidRDefault="00B60C2E" w:rsidP="00B60C2E">
            <w:pPr>
              <w:pStyle w:val="ConsPlusCell"/>
              <w:widowControl/>
              <w:rPr>
                <w:sz w:val="18"/>
                <w:szCs w:val="18"/>
              </w:rPr>
            </w:pPr>
            <w:r w:rsidRPr="0011500F">
              <w:rPr>
                <w:sz w:val="18"/>
                <w:szCs w:val="18"/>
              </w:rPr>
              <w:t>- субсидии на 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«Развитие сельского хозяйства и регулирования рынков сельскохозяйственной продукции, сырья и продовольствия на 2013-2020 годы»;</w:t>
            </w:r>
          </w:p>
          <w:p w:rsidR="00B60C2E" w:rsidRPr="0011500F" w:rsidRDefault="00B60C2E" w:rsidP="00B60C2E">
            <w:pPr>
              <w:pStyle w:val="ConsPlusCell"/>
              <w:widowControl/>
              <w:rPr>
                <w:sz w:val="18"/>
                <w:szCs w:val="18"/>
              </w:rPr>
            </w:pPr>
            <w:r w:rsidRPr="0011500F">
              <w:rPr>
                <w:sz w:val="18"/>
                <w:szCs w:val="18"/>
              </w:rPr>
              <w:t xml:space="preserve">- субсидии на возмещение части процентной ставки краткосрочным кредитам (займам) на развитие растениеводства, переработки и реализации продукции  растениеводства в рамках подпрограммы «Развитие </w:t>
            </w:r>
            <w:proofErr w:type="spellStart"/>
            <w:r w:rsidRPr="0011500F">
              <w:rPr>
                <w:sz w:val="18"/>
                <w:szCs w:val="18"/>
              </w:rPr>
              <w:t>подотрасли</w:t>
            </w:r>
            <w:proofErr w:type="spellEnd"/>
            <w:r w:rsidRPr="0011500F">
              <w:rPr>
                <w:sz w:val="18"/>
                <w:szCs w:val="18"/>
              </w:rPr>
              <w:t xml:space="preserve"> растениеводства, переработки и реализации продукции растениеводство» государственной программы «Развитие сельского хозяйства и регулирования рынков сельскохозяйственной продукции, сырья и продовольствия на 2013-2020 годы»;</w:t>
            </w:r>
          </w:p>
          <w:p w:rsidR="00B60C2E" w:rsidRPr="0011500F" w:rsidRDefault="00B60C2E" w:rsidP="00B60C2E">
            <w:pPr>
              <w:pStyle w:val="ConsPlusCell"/>
              <w:widowControl/>
              <w:rPr>
                <w:sz w:val="18"/>
                <w:szCs w:val="18"/>
              </w:rPr>
            </w:pPr>
            <w:r w:rsidRPr="0011500F">
              <w:rPr>
                <w:sz w:val="18"/>
                <w:szCs w:val="18"/>
              </w:rPr>
              <w:t xml:space="preserve">- субсидии на возмещение части процентной ставки краткосрочным кредитам (займам) на развитие животноводства, переработки и реализации продукции  животноводства в рамках подпрограммы «Развитие </w:t>
            </w:r>
            <w:proofErr w:type="spellStart"/>
            <w:r w:rsidRPr="0011500F">
              <w:rPr>
                <w:sz w:val="18"/>
                <w:szCs w:val="18"/>
              </w:rPr>
              <w:t>подотрасли</w:t>
            </w:r>
            <w:proofErr w:type="spellEnd"/>
            <w:r w:rsidRPr="0011500F">
              <w:rPr>
                <w:sz w:val="18"/>
                <w:szCs w:val="18"/>
              </w:rPr>
              <w:t xml:space="preserve">    животноводства, переработки и реализации продукции животноводства» государственной программы «Развитие сельского хозяйства и регулирования рынков сельскохозяйственной продукции, сырья и продовольствия на 2013-2020 годы».</w:t>
            </w:r>
          </w:p>
        </w:tc>
      </w:tr>
      <w:tr w:rsidR="00B60C2E" w:rsidRPr="0011500F" w:rsidTr="00B60C2E">
        <w:trPr>
          <w:trHeight w:val="161"/>
        </w:trPr>
        <w:tc>
          <w:tcPr>
            <w:tcW w:w="568" w:type="dxa"/>
          </w:tcPr>
          <w:p w:rsidR="00B60C2E" w:rsidRPr="0011500F" w:rsidRDefault="00B60C2E" w:rsidP="00B60C2E">
            <w:pPr>
              <w:jc w:val="center"/>
              <w:rPr>
                <w:bCs/>
                <w:sz w:val="18"/>
                <w:szCs w:val="18"/>
              </w:rPr>
            </w:pPr>
            <w:r w:rsidRPr="0011500F">
              <w:rPr>
                <w:bCs/>
                <w:sz w:val="18"/>
                <w:szCs w:val="18"/>
              </w:rPr>
              <w:lastRenderedPageBreak/>
              <w:t>22</w:t>
            </w:r>
          </w:p>
        </w:tc>
        <w:tc>
          <w:tcPr>
            <w:tcW w:w="1275" w:type="dxa"/>
          </w:tcPr>
          <w:p w:rsidR="00B60C2E" w:rsidRPr="0011500F" w:rsidRDefault="00B60C2E" w:rsidP="00B60C2E">
            <w:pPr>
              <w:rPr>
                <w:sz w:val="18"/>
                <w:szCs w:val="18"/>
              </w:rPr>
            </w:pPr>
            <w:r w:rsidRPr="0011500F">
              <w:rPr>
                <w:b/>
                <w:sz w:val="18"/>
                <w:szCs w:val="18"/>
              </w:rPr>
              <w:t>О противодействии коррупции в Орловском районе Кировской области  на 2014 - 2021 годы</w:t>
            </w:r>
          </w:p>
        </w:tc>
        <w:tc>
          <w:tcPr>
            <w:tcW w:w="1559" w:type="dxa"/>
          </w:tcPr>
          <w:p w:rsidR="00B60C2E" w:rsidRPr="0011500F" w:rsidRDefault="00B60C2E" w:rsidP="00B60C2E">
            <w:pPr>
              <w:rPr>
                <w:sz w:val="18"/>
                <w:szCs w:val="18"/>
              </w:rPr>
            </w:pPr>
            <w:r w:rsidRPr="0011500F">
              <w:rPr>
                <w:sz w:val="18"/>
                <w:szCs w:val="18"/>
              </w:rPr>
              <w:t>Администрация Орловского района, управления, отделы администрации района, Орловская районная Дума, КСК, администрации Орловского городского  и Орловского сельского поселений, муниципальные казенные учреждения (по согласования).</w:t>
            </w:r>
          </w:p>
        </w:tc>
        <w:tc>
          <w:tcPr>
            <w:tcW w:w="5954" w:type="dxa"/>
          </w:tcPr>
          <w:p w:rsidR="00B60C2E" w:rsidRPr="0011500F" w:rsidRDefault="00B60C2E" w:rsidP="00B60C2E">
            <w:pPr>
              <w:autoSpaceDE w:val="0"/>
              <w:autoSpaceDN w:val="0"/>
              <w:adjustRightInd w:val="0"/>
              <w:rPr>
                <w:sz w:val="18"/>
                <w:szCs w:val="18"/>
              </w:rPr>
            </w:pPr>
            <w:r w:rsidRPr="0011500F">
              <w:rPr>
                <w:sz w:val="18"/>
                <w:szCs w:val="18"/>
              </w:rPr>
              <w:t>- Формирование механизма противодействия коррупции.</w:t>
            </w:r>
          </w:p>
          <w:p w:rsidR="00B60C2E" w:rsidRPr="0011500F" w:rsidRDefault="00B60C2E" w:rsidP="00B60C2E">
            <w:pPr>
              <w:autoSpaceDE w:val="0"/>
              <w:autoSpaceDN w:val="0"/>
              <w:adjustRightInd w:val="0"/>
              <w:rPr>
                <w:sz w:val="18"/>
                <w:szCs w:val="18"/>
              </w:rPr>
            </w:pPr>
            <w:r w:rsidRPr="0011500F">
              <w:rPr>
                <w:sz w:val="18"/>
                <w:szCs w:val="18"/>
              </w:rPr>
              <w:t>- Совершенствование организации деятельности ОМС по размещению и исполнению закупок для муниципальных нужд.</w:t>
            </w:r>
          </w:p>
          <w:p w:rsidR="00B60C2E" w:rsidRPr="0011500F" w:rsidRDefault="00B60C2E" w:rsidP="00B60C2E">
            <w:pPr>
              <w:autoSpaceDE w:val="0"/>
              <w:autoSpaceDN w:val="0"/>
              <w:adjustRightInd w:val="0"/>
              <w:rPr>
                <w:sz w:val="18"/>
                <w:szCs w:val="18"/>
              </w:rPr>
            </w:pPr>
            <w:r w:rsidRPr="0011500F">
              <w:rPr>
                <w:sz w:val="18"/>
                <w:szCs w:val="18"/>
              </w:rPr>
              <w:t xml:space="preserve">- Совершенствование работы по </w:t>
            </w:r>
            <w:proofErr w:type="spellStart"/>
            <w:r w:rsidRPr="0011500F">
              <w:rPr>
                <w:sz w:val="18"/>
                <w:szCs w:val="18"/>
              </w:rPr>
              <w:t>антикоррупционным</w:t>
            </w:r>
            <w:proofErr w:type="spellEnd"/>
            <w:r w:rsidRPr="0011500F">
              <w:rPr>
                <w:sz w:val="18"/>
                <w:szCs w:val="18"/>
              </w:rPr>
              <w:t xml:space="preserve"> механизмам в системе кадровой работы.</w:t>
            </w:r>
          </w:p>
          <w:p w:rsidR="00B60C2E" w:rsidRPr="0011500F" w:rsidRDefault="00B60C2E" w:rsidP="00B60C2E">
            <w:pPr>
              <w:autoSpaceDE w:val="0"/>
              <w:autoSpaceDN w:val="0"/>
              <w:adjustRightInd w:val="0"/>
              <w:rPr>
                <w:sz w:val="18"/>
                <w:szCs w:val="18"/>
              </w:rPr>
            </w:pPr>
            <w:proofErr w:type="gramStart"/>
            <w:r w:rsidRPr="0011500F">
              <w:rPr>
                <w:sz w:val="18"/>
                <w:szCs w:val="18"/>
              </w:rPr>
              <w:t>- Противодействие и профилактика коррупции, в т.ч. "бытовой", в экономической и социальной сферах, повышение качества предоставления муниципальных услуг.</w:t>
            </w:r>
            <w:proofErr w:type="gramEnd"/>
          </w:p>
          <w:p w:rsidR="00B60C2E" w:rsidRPr="0011500F" w:rsidRDefault="00B60C2E" w:rsidP="00B60C2E">
            <w:pPr>
              <w:autoSpaceDE w:val="0"/>
              <w:autoSpaceDN w:val="0"/>
              <w:adjustRightInd w:val="0"/>
              <w:rPr>
                <w:sz w:val="18"/>
                <w:szCs w:val="18"/>
              </w:rPr>
            </w:pPr>
            <w:r w:rsidRPr="0011500F">
              <w:rPr>
                <w:sz w:val="18"/>
                <w:szCs w:val="18"/>
              </w:rPr>
              <w:t>- Повышение эффективности управления муниципальной собственностью.</w:t>
            </w:r>
          </w:p>
          <w:p w:rsidR="00B60C2E" w:rsidRPr="0011500F" w:rsidRDefault="00B60C2E" w:rsidP="00B60C2E">
            <w:pPr>
              <w:autoSpaceDE w:val="0"/>
              <w:autoSpaceDN w:val="0"/>
              <w:adjustRightInd w:val="0"/>
              <w:rPr>
                <w:sz w:val="18"/>
                <w:szCs w:val="18"/>
              </w:rPr>
            </w:pPr>
            <w:r w:rsidRPr="0011500F">
              <w:rPr>
                <w:sz w:val="18"/>
                <w:szCs w:val="18"/>
              </w:rPr>
              <w:t xml:space="preserve">- Усиление </w:t>
            </w:r>
            <w:proofErr w:type="gramStart"/>
            <w:r w:rsidRPr="0011500F">
              <w:rPr>
                <w:sz w:val="18"/>
                <w:szCs w:val="18"/>
              </w:rPr>
              <w:t>контроля за</w:t>
            </w:r>
            <w:proofErr w:type="gramEnd"/>
            <w:r w:rsidRPr="0011500F">
              <w:rPr>
                <w:sz w:val="18"/>
                <w:szCs w:val="18"/>
              </w:rPr>
              <w:t xml:space="preserve"> целевым использованием бюджетных средств.</w:t>
            </w:r>
          </w:p>
          <w:p w:rsidR="00B60C2E" w:rsidRPr="0011500F" w:rsidRDefault="00B60C2E" w:rsidP="00B60C2E">
            <w:pPr>
              <w:pStyle w:val="ConsPlusCell"/>
              <w:widowControl/>
              <w:rPr>
                <w:sz w:val="18"/>
                <w:szCs w:val="18"/>
              </w:rPr>
            </w:pPr>
            <w:r w:rsidRPr="0011500F">
              <w:rPr>
                <w:sz w:val="18"/>
                <w:szCs w:val="18"/>
              </w:rPr>
              <w:t xml:space="preserve">- Повышение информационной открытости деятельности органов местного самоуправления, формирование </w:t>
            </w:r>
            <w:proofErr w:type="spellStart"/>
            <w:r w:rsidRPr="0011500F">
              <w:rPr>
                <w:sz w:val="18"/>
                <w:szCs w:val="18"/>
              </w:rPr>
              <w:t>антикоррупционного</w:t>
            </w:r>
            <w:proofErr w:type="spellEnd"/>
            <w:r w:rsidRPr="0011500F">
              <w:rPr>
                <w:sz w:val="18"/>
                <w:szCs w:val="18"/>
              </w:rPr>
              <w:t xml:space="preserve"> общественного сознания и нетерпимости к коррупционным проявлениям.</w:t>
            </w:r>
          </w:p>
        </w:tc>
      </w:tr>
    </w:tbl>
    <w:p w:rsidR="00B60C2E" w:rsidRPr="0011500F" w:rsidRDefault="00B60C2E" w:rsidP="00B60C2E">
      <w:pPr>
        <w:autoSpaceDE w:val="0"/>
        <w:autoSpaceDN w:val="0"/>
        <w:adjustRightInd w:val="0"/>
        <w:jc w:val="center"/>
        <w:rPr>
          <w:sz w:val="18"/>
          <w:szCs w:val="18"/>
        </w:rPr>
      </w:pPr>
    </w:p>
    <w:p w:rsidR="00B60C2E" w:rsidRPr="0011500F" w:rsidRDefault="00B60C2E" w:rsidP="00B60C2E">
      <w:pPr>
        <w:autoSpaceDE w:val="0"/>
        <w:autoSpaceDN w:val="0"/>
        <w:adjustRightInd w:val="0"/>
        <w:jc w:val="center"/>
        <w:rPr>
          <w:sz w:val="18"/>
          <w:szCs w:val="18"/>
        </w:rPr>
      </w:pPr>
      <w:r w:rsidRPr="0011500F">
        <w:rPr>
          <w:sz w:val="18"/>
          <w:szCs w:val="18"/>
        </w:rPr>
        <w:t>________________________________________________________________</w:t>
      </w:r>
    </w:p>
    <w:p w:rsidR="00B60C2E" w:rsidRPr="0011500F" w:rsidRDefault="00B60C2E" w:rsidP="00B60C2E">
      <w:pPr>
        <w:ind w:left="180"/>
        <w:jc w:val="center"/>
        <w:rPr>
          <w:b/>
          <w:sz w:val="18"/>
          <w:szCs w:val="18"/>
        </w:rPr>
      </w:pPr>
      <w:r w:rsidRPr="0011500F">
        <w:rPr>
          <w:noProof/>
          <w:sz w:val="18"/>
          <w:szCs w:val="18"/>
        </w:rPr>
        <w:drawing>
          <wp:inline distT="0" distB="0" distL="0" distR="0">
            <wp:extent cx="428625" cy="523875"/>
            <wp:effectExtent l="19050" t="0" r="9525" b="0"/>
            <wp:docPr id="10" name="Рисунок 8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ерб района"/>
                    <pic:cNvPicPr>
                      <a:picLocks noChangeAspect="1" noChangeArrowheads="1"/>
                    </pic:cNvPicPr>
                  </pic:nvPicPr>
                  <pic:blipFill>
                    <a:blip r:embed="rId34"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B60C2E" w:rsidRPr="0011500F" w:rsidRDefault="00B60C2E" w:rsidP="00B60C2E">
      <w:pPr>
        <w:ind w:left="180"/>
        <w:jc w:val="center"/>
        <w:rPr>
          <w:b/>
          <w:sz w:val="18"/>
          <w:szCs w:val="18"/>
        </w:rPr>
      </w:pPr>
      <w:r w:rsidRPr="0011500F">
        <w:rPr>
          <w:b/>
          <w:sz w:val="18"/>
          <w:szCs w:val="18"/>
        </w:rPr>
        <w:t>АДМИНИСТРАЦИЯ  ОРЛОВСКОГО  РАЙОНА</w:t>
      </w:r>
    </w:p>
    <w:p w:rsidR="00B60C2E" w:rsidRPr="0011500F" w:rsidRDefault="00B60C2E" w:rsidP="00B60C2E">
      <w:pPr>
        <w:ind w:left="180"/>
        <w:jc w:val="center"/>
        <w:rPr>
          <w:b/>
          <w:sz w:val="18"/>
          <w:szCs w:val="18"/>
        </w:rPr>
      </w:pPr>
      <w:r w:rsidRPr="0011500F">
        <w:rPr>
          <w:b/>
          <w:sz w:val="18"/>
          <w:szCs w:val="18"/>
        </w:rPr>
        <w:t>КИРОВСКОЙ ОБЛАСТИ</w:t>
      </w:r>
    </w:p>
    <w:p w:rsidR="00B60C2E" w:rsidRPr="0011500F" w:rsidRDefault="00B60C2E" w:rsidP="00B60C2E">
      <w:pPr>
        <w:pStyle w:val="ConsPlusTitle"/>
        <w:ind w:left="180"/>
        <w:jc w:val="center"/>
        <w:rPr>
          <w:bCs w:val="0"/>
          <w:sz w:val="18"/>
          <w:szCs w:val="18"/>
        </w:rPr>
      </w:pPr>
    </w:p>
    <w:p w:rsidR="00B60C2E" w:rsidRPr="0011500F" w:rsidRDefault="00B60C2E" w:rsidP="00B60C2E">
      <w:pPr>
        <w:pStyle w:val="ConsPlusTitle"/>
        <w:ind w:left="180"/>
        <w:jc w:val="center"/>
        <w:rPr>
          <w:sz w:val="18"/>
          <w:szCs w:val="18"/>
        </w:rPr>
      </w:pPr>
      <w:r w:rsidRPr="0011500F">
        <w:rPr>
          <w:sz w:val="18"/>
          <w:szCs w:val="18"/>
        </w:rPr>
        <w:t>ПОСТАНОВЛЕНИЕ</w:t>
      </w:r>
    </w:p>
    <w:p w:rsidR="00B60C2E" w:rsidRPr="0011500F" w:rsidRDefault="00B60C2E" w:rsidP="00B60C2E">
      <w:pPr>
        <w:pStyle w:val="ConsPlusTitle"/>
        <w:ind w:left="180"/>
        <w:jc w:val="center"/>
        <w:rPr>
          <w:sz w:val="18"/>
          <w:szCs w:val="18"/>
        </w:rPr>
      </w:pPr>
    </w:p>
    <w:p w:rsidR="00B60C2E" w:rsidRPr="0011500F" w:rsidRDefault="00B60C2E" w:rsidP="00B60C2E">
      <w:pPr>
        <w:ind w:left="180"/>
        <w:rPr>
          <w:sz w:val="18"/>
          <w:szCs w:val="18"/>
        </w:rPr>
      </w:pPr>
      <w:r w:rsidRPr="0011500F">
        <w:rPr>
          <w:sz w:val="18"/>
          <w:szCs w:val="18"/>
        </w:rPr>
        <w:t xml:space="preserve">                27.08.2018                                                                           № 560-п  </w:t>
      </w:r>
    </w:p>
    <w:p w:rsidR="00B60C2E" w:rsidRPr="0011500F" w:rsidRDefault="00B60C2E" w:rsidP="00B60C2E">
      <w:pPr>
        <w:ind w:left="180"/>
        <w:rPr>
          <w:sz w:val="18"/>
          <w:szCs w:val="18"/>
        </w:rPr>
      </w:pPr>
    </w:p>
    <w:p w:rsidR="00B60C2E" w:rsidRPr="0011500F" w:rsidRDefault="00B60C2E" w:rsidP="00B60C2E">
      <w:pPr>
        <w:ind w:left="180"/>
        <w:jc w:val="center"/>
        <w:rPr>
          <w:sz w:val="18"/>
          <w:szCs w:val="18"/>
        </w:rPr>
      </w:pPr>
      <w:r w:rsidRPr="0011500F">
        <w:rPr>
          <w:sz w:val="18"/>
          <w:szCs w:val="18"/>
        </w:rPr>
        <w:t>г.  Орлов</w:t>
      </w:r>
    </w:p>
    <w:p w:rsidR="00B60C2E" w:rsidRPr="0011500F" w:rsidRDefault="00B60C2E" w:rsidP="00B60C2E">
      <w:pPr>
        <w:ind w:left="180"/>
        <w:jc w:val="center"/>
        <w:rPr>
          <w:sz w:val="18"/>
          <w:szCs w:val="18"/>
        </w:rPr>
      </w:pPr>
    </w:p>
    <w:tbl>
      <w:tblPr>
        <w:tblW w:w="0" w:type="auto"/>
        <w:jc w:val="center"/>
        <w:tblLayout w:type="fixed"/>
        <w:tblCellMar>
          <w:left w:w="70" w:type="dxa"/>
          <w:right w:w="70" w:type="dxa"/>
        </w:tblCellMar>
        <w:tblLook w:val="0000"/>
      </w:tblPr>
      <w:tblGrid>
        <w:gridCol w:w="8717"/>
      </w:tblGrid>
      <w:tr w:rsidR="00B60C2E" w:rsidRPr="0011500F" w:rsidTr="00B60C2E">
        <w:trPr>
          <w:trHeight w:val="549"/>
          <w:jc w:val="center"/>
        </w:trPr>
        <w:tc>
          <w:tcPr>
            <w:tcW w:w="8717" w:type="dxa"/>
          </w:tcPr>
          <w:p w:rsidR="00B60C2E" w:rsidRPr="0011500F" w:rsidRDefault="00B60C2E" w:rsidP="00B60C2E">
            <w:pPr>
              <w:pStyle w:val="a6"/>
              <w:ind w:left="180"/>
              <w:rPr>
                <w:b/>
                <w:bCs/>
                <w:sz w:val="18"/>
                <w:szCs w:val="18"/>
              </w:rPr>
            </w:pPr>
            <w:r w:rsidRPr="0011500F">
              <w:rPr>
                <w:b/>
                <w:bCs/>
                <w:sz w:val="18"/>
                <w:szCs w:val="18"/>
              </w:rPr>
              <w:t xml:space="preserve">Об утверждении муниципальной программы </w:t>
            </w:r>
          </w:p>
          <w:p w:rsidR="00B60C2E" w:rsidRPr="0011500F" w:rsidRDefault="00B60C2E" w:rsidP="00B60C2E">
            <w:pPr>
              <w:pStyle w:val="a6"/>
              <w:ind w:left="180"/>
              <w:rPr>
                <w:b/>
                <w:bCs/>
                <w:sz w:val="18"/>
                <w:szCs w:val="18"/>
              </w:rPr>
            </w:pPr>
            <w:r w:rsidRPr="0011500F">
              <w:rPr>
                <w:b/>
                <w:bCs/>
                <w:sz w:val="18"/>
                <w:szCs w:val="18"/>
              </w:rPr>
              <w:t>«Информационное общество»</w:t>
            </w:r>
          </w:p>
          <w:p w:rsidR="00B60C2E" w:rsidRPr="0011500F" w:rsidRDefault="00B60C2E" w:rsidP="00B60C2E">
            <w:pPr>
              <w:pStyle w:val="af9"/>
              <w:ind w:left="180"/>
              <w:rPr>
                <w:rFonts w:ascii="Times New Roman" w:hAnsi="Times New Roman" w:cs="Times New Roman"/>
                <w:b/>
                <w:sz w:val="18"/>
                <w:szCs w:val="18"/>
                <w:lang w:eastAsia="ar-SA"/>
              </w:rPr>
            </w:pPr>
            <w:r w:rsidRPr="0011500F">
              <w:rPr>
                <w:rFonts w:ascii="Times New Roman" w:hAnsi="Times New Roman" w:cs="Times New Roman"/>
                <w:b/>
                <w:sz w:val="18"/>
                <w:szCs w:val="18"/>
                <w:lang w:eastAsia="ar-SA"/>
              </w:rPr>
              <w:t>на 2019-2025 годы</w:t>
            </w:r>
          </w:p>
        </w:tc>
      </w:tr>
      <w:tr w:rsidR="00B60C2E" w:rsidRPr="0011500F" w:rsidTr="00B60C2E">
        <w:trPr>
          <w:trHeight w:val="549"/>
          <w:jc w:val="center"/>
        </w:trPr>
        <w:tc>
          <w:tcPr>
            <w:tcW w:w="8717" w:type="dxa"/>
          </w:tcPr>
          <w:p w:rsidR="00B60C2E" w:rsidRPr="0011500F" w:rsidRDefault="00B60C2E" w:rsidP="00B60C2E">
            <w:pPr>
              <w:pStyle w:val="a6"/>
              <w:ind w:left="180"/>
              <w:jc w:val="left"/>
              <w:rPr>
                <w:b/>
                <w:bCs/>
                <w:sz w:val="18"/>
                <w:szCs w:val="18"/>
              </w:rPr>
            </w:pPr>
          </w:p>
        </w:tc>
      </w:tr>
    </w:tbl>
    <w:p w:rsidR="00B60C2E" w:rsidRPr="0011500F" w:rsidRDefault="00B60C2E" w:rsidP="00B60C2E">
      <w:pPr>
        <w:autoSpaceDE w:val="0"/>
        <w:autoSpaceDN w:val="0"/>
        <w:adjustRightInd w:val="0"/>
        <w:ind w:left="180" w:firstLine="540"/>
        <w:jc w:val="both"/>
        <w:rPr>
          <w:bCs/>
          <w:sz w:val="18"/>
          <w:szCs w:val="18"/>
        </w:rPr>
      </w:pPr>
      <w:proofErr w:type="gramStart"/>
      <w:r w:rsidRPr="0011500F">
        <w:rPr>
          <w:bCs/>
          <w:sz w:val="18"/>
          <w:szCs w:val="18"/>
        </w:rPr>
        <w:t xml:space="preserve">В соответствии с Федеральным законом от06.10.2003 № 131-ФЗ «Об общих принципах организации местного самоуправления»,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27.07.2006 </w:t>
      </w:r>
      <w:r w:rsidRPr="0011500F">
        <w:rPr>
          <w:bCs/>
          <w:sz w:val="18"/>
          <w:szCs w:val="18"/>
        </w:rPr>
        <w:lastRenderedPageBreak/>
        <w:t>№№ 152-ФЗ «О персональных данных», Указом Президента Российской Федерации от 09.05.2017 № 203 «О стратегии развития информационного общества в Российской Федерации на 2017-2030 годы,  ПОСТАНОВЛЯЕТ:</w:t>
      </w:r>
      <w:proofErr w:type="gramEnd"/>
    </w:p>
    <w:p w:rsidR="00B60C2E" w:rsidRPr="0011500F" w:rsidRDefault="00B60C2E" w:rsidP="00B60C2E">
      <w:pPr>
        <w:ind w:left="180"/>
        <w:jc w:val="both"/>
        <w:rPr>
          <w:sz w:val="18"/>
          <w:szCs w:val="18"/>
        </w:rPr>
      </w:pPr>
      <w:r w:rsidRPr="0011500F">
        <w:rPr>
          <w:sz w:val="18"/>
          <w:szCs w:val="18"/>
        </w:rPr>
        <w:t xml:space="preserve">         1.Утвердить муниципальную  программу  «Информационное общество» на 2019-2025 годы. Прилагается.</w:t>
      </w:r>
    </w:p>
    <w:p w:rsidR="00B60C2E" w:rsidRPr="0011500F" w:rsidRDefault="00B60C2E" w:rsidP="00B60C2E">
      <w:pPr>
        <w:ind w:left="180"/>
        <w:jc w:val="both"/>
        <w:rPr>
          <w:sz w:val="18"/>
          <w:szCs w:val="18"/>
        </w:rPr>
      </w:pPr>
      <w:r w:rsidRPr="0011500F">
        <w:rPr>
          <w:sz w:val="18"/>
          <w:szCs w:val="18"/>
        </w:rPr>
        <w:t xml:space="preserve">         2. </w:t>
      </w:r>
      <w:proofErr w:type="gramStart"/>
      <w:r w:rsidRPr="0011500F">
        <w:rPr>
          <w:sz w:val="18"/>
          <w:szCs w:val="18"/>
        </w:rPr>
        <w:t>Контроль  за</w:t>
      </w:r>
      <w:proofErr w:type="gramEnd"/>
      <w:r w:rsidRPr="0011500F">
        <w:rPr>
          <w:sz w:val="18"/>
          <w:szCs w:val="18"/>
        </w:rPr>
        <w:t xml:space="preserve"> исполнением настоящего постановления возложить на заведующую отделом контрольной, кадровой работы и информатизации  Гордееву Е.Н.</w:t>
      </w:r>
    </w:p>
    <w:p w:rsidR="00B60C2E" w:rsidRPr="0011500F" w:rsidRDefault="00B60C2E" w:rsidP="00B60C2E">
      <w:pPr>
        <w:ind w:left="180" w:firstLine="567"/>
        <w:jc w:val="both"/>
        <w:rPr>
          <w:bCs/>
          <w:sz w:val="18"/>
          <w:szCs w:val="18"/>
        </w:rPr>
      </w:pPr>
      <w:r w:rsidRPr="0011500F">
        <w:rPr>
          <w:bCs/>
          <w:sz w:val="18"/>
          <w:szCs w:val="18"/>
        </w:rPr>
        <w:t>2. Признать утратившим силу:</w:t>
      </w:r>
    </w:p>
    <w:p w:rsidR="00B60C2E" w:rsidRPr="0011500F" w:rsidRDefault="00B60C2E" w:rsidP="00B60C2E">
      <w:pPr>
        <w:ind w:left="180" w:firstLine="567"/>
        <w:jc w:val="both"/>
        <w:rPr>
          <w:bCs/>
          <w:sz w:val="18"/>
          <w:szCs w:val="18"/>
        </w:rPr>
      </w:pPr>
      <w:r w:rsidRPr="0011500F">
        <w:rPr>
          <w:bCs/>
          <w:sz w:val="18"/>
          <w:szCs w:val="18"/>
        </w:rPr>
        <w:t>2.1. Постановление администрации Орловского района Кировской области от 19.03.2014 №  158 «Об утверждении  муниципальной программы «Информационное общество» на 2014-2016 годы.</w:t>
      </w:r>
    </w:p>
    <w:p w:rsidR="00B60C2E" w:rsidRPr="0011500F" w:rsidRDefault="00B60C2E" w:rsidP="00B60C2E">
      <w:pPr>
        <w:widowControl w:val="0"/>
        <w:autoSpaceDE w:val="0"/>
        <w:autoSpaceDN w:val="0"/>
        <w:adjustRightInd w:val="0"/>
        <w:ind w:left="180" w:firstLine="540"/>
        <w:jc w:val="both"/>
        <w:rPr>
          <w:bCs/>
          <w:sz w:val="18"/>
          <w:szCs w:val="18"/>
        </w:rPr>
      </w:pPr>
      <w:r w:rsidRPr="0011500F">
        <w:rPr>
          <w:bCs/>
          <w:sz w:val="18"/>
          <w:szCs w:val="18"/>
        </w:rPr>
        <w:t>2.2. Постановление администрации Орловского района от 27.10.2014 № 675 «О внесении изменений в постановление администрации Орловского района от 19.03.2014 № 158»,</w:t>
      </w:r>
    </w:p>
    <w:p w:rsidR="00B60C2E" w:rsidRPr="0011500F" w:rsidRDefault="00B60C2E" w:rsidP="00B60C2E">
      <w:pPr>
        <w:widowControl w:val="0"/>
        <w:autoSpaceDE w:val="0"/>
        <w:autoSpaceDN w:val="0"/>
        <w:adjustRightInd w:val="0"/>
        <w:ind w:left="180" w:firstLine="540"/>
        <w:jc w:val="both"/>
        <w:rPr>
          <w:bCs/>
          <w:sz w:val="18"/>
          <w:szCs w:val="18"/>
        </w:rPr>
      </w:pPr>
      <w:r w:rsidRPr="0011500F">
        <w:rPr>
          <w:bCs/>
          <w:sz w:val="18"/>
          <w:szCs w:val="18"/>
        </w:rPr>
        <w:t>2.3. Постановление администрации Орловского района от 03.10.2017 № 665 «О внесении изменений в постановление администрации Орловского района от 19.03.2014 № 158».</w:t>
      </w:r>
    </w:p>
    <w:p w:rsidR="00B60C2E" w:rsidRPr="0011500F" w:rsidRDefault="00B60C2E" w:rsidP="00B60C2E">
      <w:pPr>
        <w:ind w:left="180"/>
        <w:jc w:val="both"/>
        <w:rPr>
          <w:bCs/>
          <w:sz w:val="18"/>
          <w:szCs w:val="18"/>
        </w:rPr>
      </w:pPr>
      <w:r w:rsidRPr="0011500F">
        <w:rPr>
          <w:bCs/>
          <w:sz w:val="18"/>
          <w:szCs w:val="18"/>
        </w:rPr>
        <w:t xml:space="preserve">       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B60C2E" w:rsidRPr="0011500F" w:rsidRDefault="00B60C2E" w:rsidP="00B60C2E">
      <w:pPr>
        <w:ind w:left="180" w:firstLine="567"/>
        <w:jc w:val="both"/>
        <w:rPr>
          <w:sz w:val="18"/>
          <w:szCs w:val="18"/>
        </w:rPr>
      </w:pPr>
      <w:r w:rsidRPr="0011500F">
        <w:rPr>
          <w:bCs/>
          <w:sz w:val="18"/>
          <w:szCs w:val="18"/>
        </w:rPr>
        <w:t>4.</w:t>
      </w:r>
      <w:r w:rsidRPr="0011500F">
        <w:rPr>
          <w:sz w:val="18"/>
          <w:szCs w:val="18"/>
        </w:rPr>
        <w:t xml:space="preserve"> Настоящее постановление вступает в силу с 01.01.2019 года.</w:t>
      </w:r>
    </w:p>
    <w:p w:rsidR="00B60C2E" w:rsidRPr="0011500F" w:rsidRDefault="00B60C2E" w:rsidP="00B60C2E">
      <w:pPr>
        <w:widowControl w:val="0"/>
        <w:autoSpaceDE w:val="0"/>
        <w:autoSpaceDN w:val="0"/>
        <w:adjustRightInd w:val="0"/>
        <w:ind w:firstLine="540"/>
        <w:jc w:val="both"/>
        <w:rPr>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2336"/>
        <w:gridCol w:w="2709"/>
      </w:tblGrid>
      <w:tr w:rsidR="00B60C2E" w:rsidRPr="0011500F" w:rsidTr="00B60C2E">
        <w:tc>
          <w:tcPr>
            <w:tcW w:w="5143" w:type="dxa"/>
            <w:tcBorders>
              <w:top w:val="nil"/>
              <w:left w:val="nil"/>
              <w:bottom w:val="single" w:sz="4" w:space="0" w:color="auto"/>
              <w:right w:val="nil"/>
            </w:tcBorders>
            <w:shd w:val="clear" w:color="auto" w:fill="auto"/>
          </w:tcPr>
          <w:p w:rsidR="00B60C2E" w:rsidRPr="0011500F" w:rsidRDefault="00B60C2E" w:rsidP="00B60C2E">
            <w:pPr>
              <w:jc w:val="both"/>
              <w:rPr>
                <w:sz w:val="18"/>
                <w:szCs w:val="18"/>
              </w:rPr>
            </w:pPr>
            <w:r w:rsidRPr="0011500F">
              <w:rPr>
                <w:sz w:val="18"/>
                <w:szCs w:val="18"/>
              </w:rPr>
              <w:t xml:space="preserve">И.о. главы администрации </w:t>
            </w:r>
          </w:p>
          <w:p w:rsidR="00B60C2E" w:rsidRPr="0011500F" w:rsidRDefault="00B60C2E" w:rsidP="00B60C2E">
            <w:pPr>
              <w:tabs>
                <w:tab w:val="left" w:pos="4275"/>
              </w:tabs>
              <w:spacing w:line="240" w:lineRule="exact"/>
              <w:rPr>
                <w:sz w:val="18"/>
                <w:szCs w:val="18"/>
              </w:rPr>
            </w:pPr>
            <w:r w:rsidRPr="0011500F">
              <w:rPr>
                <w:sz w:val="18"/>
                <w:szCs w:val="18"/>
              </w:rPr>
              <w:t xml:space="preserve">Орловского района </w:t>
            </w:r>
          </w:p>
          <w:p w:rsidR="00B60C2E" w:rsidRPr="0011500F" w:rsidRDefault="00B60C2E" w:rsidP="00B60C2E">
            <w:pPr>
              <w:jc w:val="both"/>
              <w:rPr>
                <w:sz w:val="18"/>
                <w:szCs w:val="18"/>
              </w:rPr>
            </w:pPr>
          </w:p>
        </w:tc>
        <w:tc>
          <w:tcPr>
            <w:tcW w:w="2336" w:type="dxa"/>
            <w:tcBorders>
              <w:top w:val="nil"/>
              <w:left w:val="nil"/>
              <w:bottom w:val="single" w:sz="4" w:space="0" w:color="auto"/>
              <w:right w:val="nil"/>
            </w:tcBorders>
            <w:shd w:val="clear" w:color="auto" w:fill="auto"/>
          </w:tcPr>
          <w:p w:rsidR="00B60C2E" w:rsidRPr="0011500F" w:rsidRDefault="00B60C2E" w:rsidP="00B60C2E">
            <w:pPr>
              <w:jc w:val="both"/>
              <w:rPr>
                <w:sz w:val="18"/>
                <w:szCs w:val="18"/>
              </w:rPr>
            </w:pPr>
          </w:p>
          <w:p w:rsidR="00B60C2E" w:rsidRPr="0011500F" w:rsidRDefault="00B60C2E" w:rsidP="00B60C2E">
            <w:pPr>
              <w:jc w:val="both"/>
              <w:rPr>
                <w:sz w:val="18"/>
                <w:szCs w:val="18"/>
              </w:rPr>
            </w:pPr>
            <w:proofErr w:type="spellStart"/>
            <w:r w:rsidRPr="0011500F">
              <w:rPr>
                <w:sz w:val="18"/>
                <w:szCs w:val="18"/>
              </w:rPr>
              <w:t>А.В.Аботуров</w:t>
            </w:r>
            <w:proofErr w:type="spellEnd"/>
          </w:p>
        </w:tc>
        <w:tc>
          <w:tcPr>
            <w:tcW w:w="2709" w:type="dxa"/>
            <w:tcBorders>
              <w:top w:val="nil"/>
              <w:left w:val="nil"/>
              <w:bottom w:val="single" w:sz="4" w:space="0" w:color="auto"/>
              <w:right w:val="nil"/>
            </w:tcBorders>
            <w:shd w:val="clear" w:color="auto" w:fill="auto"/>
          </w:tcPr>
          <w:p w:rsidR="00B60C2E" w:rsidRPr="0011500F" w:rsidRDefault="00B60C2E" w:rsidP="00B60C2E">
            <w:pPr>
              <w:jc w:val="both"/>
              <w:rPr>
                <w:sz w:val="18"/>
                <w:szCs w:val="18"/>
              </w:rPr>
            </w:pPr>
          </w:p>
          <w:p w:rsidR="00B60C2E" w:rsidRPr="0011500F" w:rsidRDefault="00B60C2E" w:rsidP="00B60C2E">
            <w:pPr>
              <w:jc w:val="both"/>
              <w:rPr>
                <w:sz w:val="18"/>
                <w:szCs w:val="18"/>
              </w:rPr>
            </w:pPr>
          </w:p>
        </w:tc>
      </w:tr>
    </w:tbl>
    <w:p w:rsidR="00B60C2E" w:rsidRPr="0011500F" w:rsidRDefault="00B60C2E" w:rsidP="00B60C2E">
      <w:pPr>
        <w:ind w:left="5387"/>
        <w:rPr>
          <w:sz w:val="18"/>
          <w:szCs w:val="18"/>
        </w:rPr>
      </w:pPr>
    </w:p>
    <w:p w:rsidR="00B60C2E" w:rsidRPr="0011500F" w:rsidRDefault="00B60C2E" w:rsidP="00B60C2E">
      <w:pPr>
        <w:ind w:left="5387"/>
        <w:rPr>
          <w:sz w:val="18"/>
          <w:szCs w:val="18"/>
        </w:rPr>
      </w:pPr>
    </w:p>
    <w:p w:rsidR="00B60C2E" w:rsidRPr="0011500F" w:rsidRDefault="00B60C2E" w:rsidP="00B60C2E">
      <w:pPr>
        <w:ind w:left="5387"/>
        <w:rPr>
          <w:sz w:val="18"/>
          <w:szCs w:val="18"/>
        </w:rPr>
      </w:pPr>
    </w:p>
    <w:p w:rsidR="00B60C2E" w:rsidRPr="0011500F" w:rsidRDefault="00B60C2E" w:rsidP="00B60C2E">
      <w:pPr>
        <w:ind w:left="5387"/>
        <w:rPr>
          <w:sz w:val="18"/>
          <w:szCs w:val="18"/>
        </w:rPr>
      </w:pPr>
      <w:r w:rsidRPr="0011500F">
        <w:rPr>
          <w:sz w:val="18"/>
          <w:szCs w:val="18"/>
        </w:rPr>
        <w:t>Приложение</w:t>
      </w:r>
    </w:p>
    <w:p w:rsidR="00B60C2E" w:rsidRPr="0011500F" w:rsidRDefault="00B60C2E" w:rsidP="00B60C2E">
      <w:pPr>
        <w:tabs>
          <w:tab w:val="left" w:pos="6018"/>
        </w:tabs>
        <w:ind w:left="5387"/>
        <w:rPr>
          <w:sz w:val="18"/>
          <w:szCs w:val="18"/>
        </w:rPr>
      </w:pPr>
      <w:r w:rsidRPr="0011500F">
        <w:rPr>
          <w:sz w:val="18"/>
          <w:szCs w:val="18"/>
        </w:rPr>
        <w:t>к постановлению администрации муниципального образования Орловский район Кировской области</w:t>
      </w:r>
    </w:p>
    <w:p w:rsidR="00B60C2E" w:rsidRPr="0011500F" w:rsidRDefault="00B60C2E" w:rsidP="00B60C2E">
      <w:pPr>
        <w:tabs>
          <w:tab w:val="left" w:pos="6018"/>
        </w:tabs>
        <w:ind w:left="5387"/>
        <w:rPr>
          <w:sz w:val="18"/>
          <w:szCs w:val="18"/>
        </w:rPr>
      </w:pPr>
      <w:r w:rsidRPr="0011500F">
        <w:rPr>
          <w:sz w:val="18"/>
          <w:szCs w:val="18"/>
        </w:rPr>
        <w:t xml:space="preserve"> от«27»08.2018</w:t>
      </w:r>
      <w:r w:rsidRPr="0011500F">
        <w:rPr>
          <w:sz w:val="18"/>
          <w:szCs w:val="18"/>
        </w:rPr>
        <w:tab/>
        <w:t xml:space="preserve"> №</w:t>
      </w:r>
      <w:bookmarkStart w:id="1" w:name="bookmark0"/>
      <w:r w:rsidRPr="0011500F">
        <w:rPr>
          <w:sz w:val="18"/>
          <w:szCs w:val="18"/>
        </w:rPr>
        <w:t xml:space="preserve"> 560-п</w:t>
      </w: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jc w:val="center"/>
        <w:rPr>
          <w:sz w:val="18"/>
          <w:szCs w:val="18"/>
        </w:rPr>
      </w:pPr>
      <w:r w:rsidRPr="0011500F">
        <w:rPr>
          <w:sz w:val="18"/>
          <w:szCs w:val="18"/>
        </w:rPr>
        <w:t>МУНИЦИПАЛЬНАЯ ПРОГРАММА «ИНФОРМАЦИОННОЕ ОБЩЕСТВО» НА 2019-2025 годы</w:t>
      </w:r>
    </w:p>
    <w:p w:rsidR="00B60C2E" w:rsidRPr="0011500F" w:rsidRDefault="00B60C2E" w:rsidP="00B60C2E">
      <w:pPr>
        <w:jc w:val="center"/>
        <w:rPr>
          <w:sz w:val="18"/>
          <w:szCs w:val="18"/>
        </w:rPr>
      </w:pPr>
      <w:r w:rsidRPr="0011500F">
        <w:rPr>
          <w:sz w:val="18"/>
          <w:szCs w:val="18"/>
        </w:rPr>
        <w:t>(ДАЛЕЕ - ПРОГРАММА)</w:t>
      </w:r>
      <w:bookmarkEnd w:id="1"/>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jc w:val="center"/>
        <w:rPr>
          <w:sz w:val="18"/>
          <w:szCs w:val="18"/>
        </w:rPr>
      </w:pPr>
      <w:r>
        <w:rPr>
          <w:sz w:val="18"/>
          <w:szCs w:val="18"/>
        </w:rPr>
        <w:t>О</w:t>
      </w:r>
      <w:r w:rsidRPr="0011500F">
        <w:rPr>
          <w:sz w:val="18"/>
          <w:szCs w:val="18"/>
        </w:rPr>
        <w:t>рловский район 2018 год</w:t>
      </w:r>
    </w:p>
    <w:p w:rsidR="00B60C2E" w:rsidRPr="0011500F" w:rsidRDefault="00B60C2E" w:rsidP="00B60C2E">
      <w:pPr>
        <w:jc w:val="center"/>
        <w:rPr>
          <w:b/>
          <w:sz w:val="18"/>
          <w:szCs w:val="18"/>
        </w:rPr>
      </w:pPr>
      <w:r w:rsidRPr="0011500F">
        <w:rPr>
          <w:b/>
          <w:sz w:val="18"/>
          <w:szCs w:val="18"/>
        </w:rPr>
        <w:t>Паспорт Программы «Информационное общество» 2019-2025 годы</w:t>
      </w:r>
    </w:p>
    <w:p w:rsidR="00B60C2E" w:rsidRPr="0011500F" w:rsidRDefault="00B60C2E" w:rsidP="00B60C2E">
      <w:pPr>
        <w:rPr>
          <w:sz w:val="18"/>
          <w:szCs w:val="18"/>
        </w:rPr>
      </w:pPr>
    </w:p>
    <w:tbl>
      <w:tblPr>
        <w:tblW w:w="10162" w:type="dxa"/>
        <w:tblLayout w:type="fixed"/>
        <w:tblCellMar>
          <w:left w:w="10" w:type="dxa"/>
          <w:right w:w="10" w:type="dxa"/>
        </w:tblCellMar>
        <w:tblLook w:val="04A0"/>
      </w:tblPr>
      <w:tblGrid>
        <w:gridCol w:w="4373"/>
        <w:gridCol w:w="5789"/>
      </w:tblGrid>
      <w:tr w:rsidR="00B60C2E" w:rsidRPr="0011500F" w:rsidTr="00B60C2E">
        <w:tblPrEx>
          <w:tblCellMar>
            <w:top w:w="0" w:type="dxa"/>
            <w:bottom w:w="0" w:type="dxa"/>
          </w:tblCellMar>
        </w:tblPrEx>
        <w:trPr>
          <w:trHeight w:val="955"/>
        </w:trPr>
        <w:tc>
          <w:tcPr>
            <w:tcW w:w="4373"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Ответственный исполнитель Программы</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Отдел контрольной, кадровой работы и информатизации администрации Орловского района Кировской области (далее - Отдел контрольной, кадровой работы и информатизации).</w:t>
            </w:r>
          </w:p>
        </w:tc>
      </w:tr>
      <w:tr w:rsidR="00B60C2E" w:rsidRPr="0011500F" w:rsidTr="00B60C2E">
        <w:tblPrEx>
          <w:tblCellMar>
            <w:top w:w="0" w:type="dxa"/>
            <w:bottom w:w="0" w:type="dxa"/>
          </w:tblCellMar>
        </w:tblPrEx>
        <w:trPr>
          <w:trHeight w:val="480"/>
        </w:trPr>
        <w:tc>
          <w:tcPr>
            <w:tcW w:w="4373"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Программно-целевые инструменты Программы</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w:t>
            </w:r>
          </w:p>
        </w:tc>
      </w:tr>
      <w:tr w:rsidR="00B60C2E" w:rsidRPr="0011500F" w:rsidTr="00B60C2E">
        <w:tblPrEx>
          <w:tblCellMar>
            <w:top w:w="0" w:type="dxa"/>
            <w:bottom w:w="0" w:type="dxa"/>
          </w:tblCellMar>
        </w:tblPrEx>
        <w:trPr>
          <w:trHeight w:val="941"/>
        </w:trPr>
        <w:tc>
          <w:tcPr>
            <w:tcW w:w="4373"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Цели Программы</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Повышение эффективности и информационной открытости муниципального управления за счет применения информационно - коммуникационных технологий</w:t>
            </w:r>
          </w:p>
        </w:tc>
      </w:tr>
      <w:tr w:rsidR="00B60C2E" w:rsidRPr="0011500F" w:rsidTr="00B60C2E">
        <w:tblPrEx>
          <w:tblCellMar>
            <w:top w:w="0" w:type="dxa"/>
            <w:bottom w:w="0" w:type="dxa"/>
          </w:tblCellMar>
        </w:tblPrEx>
        <w:trPr>
          <w:trHeight w:val="5074"/>
        </w:trPr>
        <w:tc>
          <w:tcPr>
            <w:tcW w:w="4373"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Задачи Программы</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tabs>
                <w:tab w:val="left" w:pos="242"/>
              </w:tabs>
              <w:rPr>
                <w:sz w:val="18"/>
                <w:szCs w:val="18"/>
              </w:rPr>
            </w:pPr>
            <w:r w:rsidRPr="0011500F">
              <w:rPr>
                <w:sz w:val="18"/>
                <w:szCs w:val="18"/>
              </w:rPr>
              <w:t>1.</w:t>
            </w:r>
            <w:r w:rsidRPr="0011500F">
              <w:rPr>
                <w:sz w:val="18"/>
                <w:szCs w:val="18"/>
              </w:rPr>
              <w:tab/>
              <w:t>Обеспечение своевременности и полноты предоставления государственных и муниципальных услуг.</w:t>
            </w:r>
          </w:p>
          <w:p w:rsidR="00B60C2E" w:rsidRPr="0011500F" w:rsidRDefault="00B60C2E" w:rsidP="00B60C2E">
            <w:pPr>
              <w:tabs>
                <w:tab w:val="left" w:pos="299"/>
              </w:tabs>
              <w:rPr>
                <w:sz w:val="18"/>
                <w:szCs w:val="18"/>
              </w:rPr>
            </w:pPr>
            <w:r w:rsidRPr="0011500F">
              <w:rPr>
                <w:sz w:val="18"/>
                <w:szCs w:val="18"/>
              </w:rPr>
              <w:t>2.</w:t>
            </w:r>
            <w:r w:rsidRPr="0011500F">
              <w:rPr>
                <w:sz w:val="18"/>
                <w:szCs w:val="18"/>
              </w:rPr>
              <w:tab/>
              <w:t>Повышение уровня доступности и качества предоставления государственных и муниципальных услуг.</w:t>
            </w:r>
          </w:p>
          <w:p w:rsidR="00B60C2E" w:rsidRPr="0011500F" w:rsidRDefault="00B60C2E" w:rsidP="00B60C2E">
            <w:pPr>
              <w:tabs>
                <w:tab w:val="left" w:pos="194"/>
              </w:tabs>
              <w:rPr>
                <w:sz w:val="18"/>
                <w:szCs w:val="18"/>
              </w:rPr>
            </w:pPr>
            <w:r w:rsidRPr="0011500F">
              <w:rPr>
                <w:sz w:val="18"/>
                <w:szCs w:val="18"/>
              </w:rPr>
              <w:t>3.</w:t>
            </w:r>
            <w:r w:rsidRPr="0011500F">
              <w:rPr>
                <w:sz w:val="18"/>
                <w:szCs w:val="18"/>
              </w:rPr>
              <w:tab/>
              <w:t>Организация предоставления государственных и муниципальных услуг по принципу «одного окна»</w:t>
            </w:r>
          </w:p>
          <w:p w:rsidR="00B60C2E" w:rsidRPr="0011500F" w:rsidRDefault="00B60C2E" w:rsidP="00B60C2E">
            <w:pPr>
              <w:tabs>
                <w:tab w:val="left" w:pos="304"/>
              </w:tabs>
              <w:rPr>
                <w:sz w:val="18"/>
                <w:szCs w:val="18"/>
              </w:rPr>
            </w:pPr>
            <w:r w:rsidRPr="0011500F">
              <w:rPr>
                <w:sz w:val="18"/>
                <w:szCs w:val="18"/>
              </w:rPr>
              <w:t>4.</w:t>
            </w:r>
            <w:r w:rsidRPr="0011500F">
              <w:rPr>
                <w:sz w:val="18"/>
                <w:szCs w:val="18"/>
              </w:rPr>
              <w:tab/>
              <w:t xml:space="preserve">Создание электронного муниципалитета в муниципальном образовании Орловский район Кировской области (далее - МО Орловский район, Орловский муниципальный район) на основе информационного взаимодействия между подразделениями администрацией Орловского района, Орловской районной  Думой, другими муниципальными организациями и жителями Орловского района, повышение качества административно-управленческих процессов и эффективности работы структурных подразделений </w:t>
            </w:r>
            <w:proofErr w:type="spellStart"/>
            <w:r w:rsidRPr="0011500F">
              <w:rPr>
                <w:sz w:val="18"/>
                <w:szCs w:val="18"/>
              </w:rPr>
              <w:t>администрациии</w:t>
            </w:r>
            <w:proofErr w:type="spellEnd"/>
            <w:r w:rsidRPr="0011500F">
              <w:rPr>
                <w:sz w:val="18"/>
                <w:szCs w:val="18"/>
              </w:rPr>
              <w:t xml:space="preserve"> Орловского района.</w:t>
            </w:r>
          </w:p>
          <w:p w:rsidR="00B60C2E" w:rsidRPr="0011500F" w:rsidRDefault="00B60C2E" w:rsidP="00B60C2E">
            <w:pPr>
              <w:tabs>
                <w:tab w:val="left" w:pos="587"/>
              </w:tabs>
              <w:rPr>
                <w:sz w:val="18"/>
                <w:szCs w:val="18"/>
              </w:rPr>
            </w:pPr>
            <w:r w:rsidRPr="0011500F">
              <w:rPr>
                <w:sz w:val="18"/>
                <w:szCs w:val="18"/>
              </w:rPr>
              <w:t>5.</w:t>
            </w:r>
            <w:r w:rsidRPr="0011500F">
              <w:rPr>
                <w:sz w:val="18"/>
                <w:szCs w:val="18"/>
              </w:rPr>
              <w:tab/>
              <w:t>Формирование современной информационной и телекоммуникационной инфраструктуры в МО Орловский район.</w:t>
            </w:r>
          </w:p>
          <w:p w:rsidR="00B60C2E" w:rsidRPr="0011500F" w:rsidRDefault="00B60C2E" w:rsidP="00B60C2E">
            <w:pPr>
              <w:tabs>
                <w:tab w:val="left" w:pos="270"/>
              </w:tabs>
              <w:rPr>
                <w:sz w:val="18"/>
                <w:szCs w:val="18"/>
              </w:rPr>
            </w:pPr>
            <w:r w:rsidRPr="0011500F">
              <w:rPr>
                <w:sz w:val="18"/>
                <w:szCs w:val="18"/>
              </w:rPr>
              <w:t>6.</w:t>
            </w:r>
            <w:r w:rsidRPr="0011500F">
              <w:rPr>
                <w:sz w:val="18"/>
                <w:szCs w:val="18"/>
              </w:rPr>
              <w:tab/>
              <w:t>Выполнение требований по защите информационных систем и условий действующего законодательства по применению лицензионного программного обеспечения</w:t>
            </w:r>
          </w:p>
          <w:p w:rsidR="00B60C2E" w:rsidRPr="0011500F" w:rsidRDefault="00B60C2E" w:rsidP="00B60C2E">
            <w:pPr>
              <w:tabs>
                <w:tab w:val="left" w:pos="270"/>
              </w:tabs>
              <w:rPr>
                <w:sz w:val="18"/>
                <w:szCs w:val="18"/>
              </w:rPr>
            </w:pPr>
            <w:r w:rsidRPr="0011500F">
              <w:rPr>
                <w:sz w:val="18"/>
                <w:szCs w:val="18"/>
              </w:rPr>
              <w:t>7. Переход на программные продукты и сервисы от российских  производителей.</w:t>
            </w:r>
          </w:p>
          <w:p w:rsidR="00B60C2E" w:rsidRPr="0011500F" w:rsidRDefault="00B60C2E" w:rsidP="00B60C2E">
            <w:pPr>
              <w:tabs>
                <w:tab w:val="left" w:pos="270"/>
              </w:tabs>
              <w:rPr>
                <w:sz w:val="18"/>
                <w:szCs w:val="18"/>
              </w:rPr>
            </w:pPr>
          </w:p>
        </w:tc>
      </w:tr>
      <w:tr w:rsidR="00B60C2E" w:rsidRPr="0011500F" w:rsidTr="00B60C2E">
        <w:tblPrEx>
          <w:tblCellMar>
            <w:top w:w="0" w:type="dxa"/>
            <w:bottom w:w="0" w:type="dxa"/>
          </w:tblCellMar>
        </w:tblPrEx>
        <w:trPr>
          <w:trHeight w:val="730"/>
        </w:trPr>
        <w:tc>
          <w:tcPr>
            <w:tcW w:w="4373"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Сроки и этапы реализации Программы</w:t>
            </w:r>
          </w:p>
        </w:tc>
        <w:tc>
          <w:tcPr>
            <w:tcW w:w="5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2019 - 2025 годы. Программа не предусматривает разбивку на этапы.</w:t>
            </w:r>
          </w:p>
        </w:tc>
      </w:tr>
    </w:tbl>
    <w:p w:rsidR="00B60C2E" w:rsidRPr="0011500F" w:rsidRDefault="00B60C2E" w:rsidP="00B60C2E">
      <w:pPr>
        <w:outlineLvl w:val="2"/>
        <w:rPr>
          <w:sz w:val="18"/>
          <w:szCs w:val="18"/>
        </w:rPr>
      </w:pPr>
      <w:bookmarkStart w:id="2" w:name="bookmark1"/>
    </w:p>
    <w:p w:rsidR="00B60C2E" w:rsidRPr="0011500F" w:rsidRDefault="00B60C2E" w:rsidP="00B60C2E">
      <w:pPr>
        <w:jc w:val="center"/>
        <w:outlineLvl w:val="2"/>
        <w:rPr>
          <w:b/>
          <w:sz w:val="18"/>
          <w:szCs w:val="18"/>
        </w:rPr>
      </w:pPr>
      <w:r w:rsidRPr="0011500F">
        <w:rPr>
          <w:sz w:val="18"/>
          <w:szCs w:val="18"/>
        </w:rPr>
        <w:br w:type="page"/>
      </w:r>
      <w:r w:rsidRPr="0011500F">
        <w:rPr>
          <w:b/>
          <w:sz w:val="18"/>
          <w:szCs w:val="18"/>
        </w:rPr>
        <w:lastRenderedPageBreak/>
        <w:t>Объемы и источники финансирования Программы</w:t>
      </w:r>
      <w:bookmarkEnd w:id="2"/>
    </w:p>
    <w:p w:rsidR="00B60C2E" w:rsidRPr="0011500F" w:rsidRDefault="00B60C2E" w:rsidP="00B60C2E">
      <w:pPr>
        <w:jc w:val="center"/>
        <w:rPr>
          <w:sz w:val="18"/>
          <w:szCs w:val="18"/>
        </w:rPr>
      </w:pPr>
      <w:r w:rsidRPr="0011500F">
        <w:rPr>
          <w:sz w:val="18"/>
          <w:szCs w:val="18"/>
        </w:rPr>
        <w:t xml:space="preserve">(тыс. </w:t>
      </w:r>
      <w:proofErr w:type="spellStart"/>
      <w:r w:rsidRPr="0011500F">
        <w:rPr>
          <w:sz w:val="18"/>
          <w:szCs w:val="18"/>
        </w:rPr>
        <w:t>руб</w:t>
      </w:r>
      <w:proofErr w:type="spellEnd"/>
      <w:r w:rsidRPr="0011500F">
        <w:rPr>
          <w:sz w:val="18"/>
          <w:szCs w:val="18"/>
        </w:rPr>
        <w:t>)</w:t>
      </w:r>
    </w:p>
    <w:tbl>
      <w:tblPr>
        <w:tblW w:w="10233" w:type="dxa"/>
        <w:tblLayout w:type="fixed"/>
        <w:tblCellMar>
          <w:left w:w="10" w:type="dxa"/>
          <w:right w:w="10" w:type="dxa"/>
        </w:tblCellMar>
        <w:tblLook w:val="04A0"/>
      </w:tblPr>
      <w:tblGrid>
        <w:gridCol w:w="955"/>
        <w:gridCol w:w="2011"/>
        <w:gridCol w:w="872"/>
        <w:gridCol w:w="708"/>
        <w:gridCol w:w="851"/>
        <w:gridCol w:w="560"/>
        <w:gridCol w:w="149"/>
        <w:gridCol w:w="425"/>
        <w:gridCol w:w="283"/>
        <w:gridCol w:w="284"/>
        <w:gridCol w:w="425"/>
        <w:gridCol w:w="142"/>
        <w:gridCol w:w="100"/>
        <w:gridCol w:w="467"/>
        <w:gridCol w:w="21"/>
        <w:gridCol w:w="118"/>
        <w:gridCol w:w="423"/>
        <w:gridCol w:w="26"/>
        <w:gridCol w:w="597"/>
        <w:gridCol w:w="27"/>
        <w:gridCol w:w="789"/>
      </w:tblGrid>
      <w:tr w:rsidR="00B60C2E" w:rsidRPr="0011500F" w:rsidTr="00B60C2E">
        <w:tblPrEx>
          <w:tblCellMar>
            <w:top w:w="0" w:type="dxa"/>
            <w:bottom w:w="0" w:type="dxa"/>
          </w:tblCellMar>
        </w:tblPrEx>
        <w:trPr>
          <w:trHeight w:val="461"/>
        </w:trPr>
        <w:tc>
          <w:tcPr>
            <w:tcW w:w="2966" w:type="dxa"/>
            <w:gridSpan w:val="2"/>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b/>
                <w:sz w:val="18"/>
                <w:szCs w:val="18"/>
              </w:rPr>
            </w:pPr>
            <w:r w:rsidRPr="0011500F">
              <w:rPr>
                <w:b/>
                <w:sz w:val="18"/>
                <w:szCs w:val="18"/>
              </w:rPr>
              <w:t>Наименование источника финансирования</w:t>
            </w:r>
          </w:p>
        </w:tc>
        <w:tc>
          <w:tcPr>
            <w:tcW w:w="7267" w:type="dxa"/>
            <w:gridSpan w:val="19"/>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b/>
                <w:sz w:val="18"/>
                <w:szCs w:val="18"/>
              </w:rPr>
            </w:pPr>
            <w:r w:rsidRPr="0011500F">
              <w:rPr>
                <w:b/>
                <w:sz w:val="18"/>
                <w:szCs w:val="18"/>
              </w:rPr>
              <w:t>Годы реализации Программы</w:t>
            </w:r>
          </w:p>
        </w:tc>
      </w:tr>
      <w:tr w:rsidR="00B60C2E" w:rsidRPr="0011500F" w:rsidTr="00B60C2E">
        <w:tblPrEx>
          <w:tblCellMar>
            <w:top w:w="0" w:type="dxa"/>
            <w:bottom w:w="0" w:type="dxa"/>
          </w:tblCellMar>
        </w:tblPrEx>
        <w:trPr>
          <w:trHeight w:val="408"/>
        </w:trPr>
        <w:tc>
          <w:tcPr>
            <w:tcW w:w="2966" w:type="dxa"/>
            <w:gridSpan w:val="2"/>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b/>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2019 год</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2020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2021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2022</w:t>
            </w:r>
          </w:p>
          <w:p w:rsidR="00B60C2E" w:rsidRPr="0011500F" w:rsidRDefault="00B60C2E" w:rsidP="00B60C2E">
            <w:pPr>
              <w:jc w:val="center"/>
              <w:rPr>
                <w:b/>
                <w:sz w:val="18"/>
                <w:szCs w:val="18"/>
              </w:rPr>
            </w:pPr>
            <w:r w:rsidRPr="0011500F">
              <w:rPr>
                <w:b/>
                <w:sz w:val="18"/>
                <w:szCs w:val="18"/>
              </w:rPr>
              <w:t>год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2023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sz w:val="18"/>
                <w:szCs w:val="18"/>
              </w:rPr>
            </w:pPr>
            <w:r w:rsidRPr="0011500F">
              <w:rPr>
                <w:b/>
                <w:sz w:val="18"/>
                <w:szCs w:val="18"/>
              </w:rPr>
              <w:t>2024 год</w:t>
            </w:r>
          </w:p>
        </w:tc>
        <w:tc>
          <w:tcPr>
            <w:tcW w:w="848"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2025 год</w:t>
            </w:r>
          </w:p>
        </w:tc>
        <w:tc>
          <w:tcPr>
            <w:tcW w:w="1862"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Всего</w:t>
            </w:r>
          </w:p>
        </w:tc>
      </w:tr>
      <w:tr w:rsidR="00B60C2E" w:rsidRPr="0011500F" w:rsidTr="00B60C2E">
        <w:tblPrEx>
          <w:tblCellMar>
            <w:top w:w="0" w:type="dxa"/>
            <w:bottom w:w="0" w:type="dxa"/>
          </w:tblCellMar>
        </w:tblPrEx>
        <w:trPr>
          <w:trHeight w:val="413"/>
        </w:trPr>
        <w:tc>
          <w:tcPr>
            <w:tcW w:w="2966"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всего</w:t>
            </w:r>
          </w:p>
        </w:tc>
        <w:tc>
          <w:tcPr>
            <w:tcW w:w="872"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848"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1862"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r>
      <w:tr w:rsidR="00B60C2E" w:rsidRPr="0011500F" w:rsidTr="00B60C2E">
        <w:tblPrEx>
          <w:tblCellMar>
            <w:top w:w="0" w:type="dxa"/>
            <w:bottom w:w="0" w:type="dxa"/>
          </w:tblCellMar>
        </w:tblPrEx>
        <w:trPr>
          <w:trHeight w:val="610"/>
        </w:trPr>
        <w:tc>
          <w:tcPr>
            <w:tcW w:w="2966"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областной бюджет</w:t>
            </w:r>
          </w:p>
        </w:tc>
        <w:tc>
          <w:tcPr>
            <w:tcW w:w="872"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848"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1862"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r>
      <w:tr w:rsidR="00B60C2E" w:rsidRPr="0011500F" w:rsidTr="00B60C2E">
        <w:tblPrEx>
          <w:tblCellMar>
            <w:top w:w="0" w:type="dxa"/>
            <w:bottom w:w="0" w:type="dxa"/>
          </w:tblCellMar>
        </w:tblPrEx>
        <w:trPr>
          <w:trHeight w:val="1166"/>
        </w:trPr>
        <w:tc>
          <w:tcPr>
            <w:tcW w:w="2966"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бюджет муниципального образования Орловский район Кировской области (далее - бюджет муниципального образования)</w:t>
            </w:r>
          </w:p>
        </w:tc>
        <w:tc>
          <w:tcPr>
            <w:tcW w:w="872"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848"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1862"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r>
      <w:tr w:rsidR="00B60C2E" w:rsidRPr="0011500F" w:rsidTr="00B60C2E">
        <w:tblPrEx>
          <w:tblCellMar>
            <w:top w:w="0" w:type="dxa"/>
            <w:bottom w:w="0" w:type="dxa"/>
          </w:tblCellMar>
        </w:tblPrEx>
        <w:trPr>
          <w:trHeight w:val="245"/>
        </w:trPr>
        <w:tc>
          <w:tcPr>
            <w:tcW w:w="10233" w:type="dxa"/>
            <w:gridSpan w:val="21"/>
            <w:tcBorders>
              <w:top w:val="single" w:sz="4" w:space="0" w:color="auto"/>
              <w:bottom w:val="single" w:sz="4" w:space="0" w:color="auto"/>
            </w:tcBorders>
            <w:shd w:val="clear" w:color="auto" w:fill="FFFFFF"/>
          </w:tcPr>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Основные показателя эффективности реализации Программы</w:t>
            </w:r>
          </w:p>
        </w:tc>
      </w:tr>
      <w:tr w:rsidR="00B60C2E" w:rsidRPr="0011500F" w:rsidTr="00B60C2E">
        <w:tblPrEx>
          <w:tblCellMar>
            <w:top w:w="0" w:type="dxa"/>
            <w:bottom w:w="0" w:type="dxa"/>
          </w:tblCellMar>
        </w:tblPrEx>
        <w:trPr>
          <w:trHeight w:val="250"/>
        </w:trPr>
        <w:tc>
          <w:tcPr>
            <w:tcW w:w="955"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 п.п.</w:t>
            </w:r>
          </w:p>
        </w:tc>
        <w:tc>
          <w:tcPr>
            <w:tcW w:w="5002" w:type="dxa"/>
            <w:gridSpan w:val="5"/>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Наименование показателя</w:t>
            </w:r>
          </w:p>
          <w:p w:rsidR="00B60C2E" w:rsidRPr="0011500F" w:rsidRDefault="00B60C2E" w:rsidP="00B60C2E">
            <w:pPr>
              <w:rPr>
                <w:sz w:val="18"/>
                <w:szCs w:val="18"/>
              </w:rPr>
            </w:pPr>
            <w:r w:rsidRPr="0011500F">
              <w:rPr>
                <w:sz w:val="18"/>
                <w:szCs w:val="18"/>
              </w:rPr>
              <w:t>эффективности/единица измерения показателя</w:t>
            </w:r>
          </w:p>
        </w:tc>
        <w:tc>
          <w:tcPr>
            <w:tcW w:w="4276" w:type="dxa"/>
            <w:gridSpan w:val="1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Годы реализации</w:t>
            </w:r>
          </w:p>
        </w:tc>
      </w:tr>
      <w:tr w:rsidR="00B60C2E" w:rsidRPr="0011500F" w:rsidTr="00B60C2E">
        <w:tblPrEx>
          <w:tblCellMar>
            <w:top w:w="0" w:type="dxa"/>
            <w:bottom w:w="0" w:type="dxa"/>
          </w:tblCellMar>
        </w:tblPrEx>
        <w:trPr>
          <w:trHeight w:val="254"/>
        </w:trPr>
        <w:tc>
          <w:tcPr>
            <w:tcW w:w="955"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p>
        </w:tc>
        <w:tc>
          <w:tcPr>
            <w:tcW w:w="5002" w:type="dxa"/>
            <w:gridSpan w:val="5"/>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2019</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2021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2022</w:t>
            </w:r>
          </w:p>
        </w:tc>
        <w:tc>
          <w:tcPr>
            <w:tcW w:w="562"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2023</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2024</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2025</w:t>
            </w:r>
          </w:p>
        </w:tc>
      </w:tr>
      <w:tr w:rsidR="00B60C2E" w:rsidRPr="0011500F" w:rsidTr="00B60C2E">
        <w:tblPrEx>
          <w:tblCellMar>
            <w:top w:w="0" w:type="dxa"/>
            <w:bottom w:w="0" w:type="dxa"/>
          </w:tblCellMar>
        </w:tblPrEx>
        <w:trPr>
          <w:trHeight w:val="696"/>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1.</w:t>
            </w:r>
          </w:p>
        </w:tc>
        <w:tc>
          <w:tcPr>
            <w:tcW w:w="5002"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Количество принятых запросов на предоставление государственных и муниципальных услуг (среднее значение в месяц) / человек</w:t>
            </w:r>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75</w:t>
            </w:r>
          </w:p>
        </w:tc>
        <w:tc>
          <w:tcPr>
            <w:tcW w:w="562"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80</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85</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90</w:t>
            </w:r>
          </w:p>
        </w:tc>
      </w:tr>
      <w:tr w:rsidR="00B60C2E" w:rsidRPr="0011500F" w:rsidTr="00B60C2E">
        <w:tblPrEx>
          <w:tblCellMar>
            <w:top w:w="0" w:type="dxa"/>
            <w:bottom w:w="0" w:type="dxa"/>
          </w:tblCellMar>
        </w:tblPrEx>
        <w:trPr>
          <w:trHeight w:val="701"/>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2.</w:t>
            </w:r>
          </w:p>
        </w:tc>
        <w:tc>
          <w:tcPr>
            <w:tcW w:w="5002"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Количество консультации по предоставлению государственных и муниципальных услуг (среднее значение в месяц) / единица</w:t>
            </w:r>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55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65</w:t>
            </w:r>
          </w:p>
        </w:tc>
        <w:tc>
          <w:tcPr>
            <w:tcW w:w="562"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70</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75</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80</w:t>
            </w:r>
          </w:p>
        </w:tc>
      </w:tr>
      <w:tr w:rsidR="00B60C2E" w:rsidRPr="0011500F" w:rsidTr="00B60C2E">
        <w:tblPrEx>
          <w:tblCellMar>
            <w:top w:w="0" w:type="dxa"/>
            <w:bottom w:w="0" w:type="dxa"/>
          </w:tblCellMar>
        </w:tblPrEx>
        <w:trPr>
          <w:trHeight w:val="475"/>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3.</w:t>
            </w:r>
          </w:p>
        </w:tc>
        <w:tc>
          <w:tcPr>
            <w:tcW w:w="5002"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Количество межведомственных запросов (среднее значение в месяц) / единица</w:t>
            </w:r>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35</w:t>
            </w:r>
          </w:p>
        </w:tc>
        <w:tc>
          <w:tcPr>
            <w:tcW w:w="562"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40</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45</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50</w:t>
            </w:r>
          </w:p>
        </w:tc>
      </w:tr>
      <w:tr w:rsidR="00B60C2E" w:rsidRPr="0011500F" w:rsidTr="00B60C2E">
        <w:tblPrEx>
          <w:tblCellMar>
            <w:top w:w="0" w:type="dxa"/>
            <w:bottom w:w="0" w:type="dxa"/>
          </w:tblCellMar>
        </w:tblPrEx>
        <w:trPr>
          <w:trHeight w:val="706"/>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4.</w:t>
            </w:r>
          </w:p>
        </w:tc>
        <w:tc>
          <w:tcPr>
            <w:tcW w:w="5002"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Доля электронного документооборота к общему объему документооборота в подразделениях администрации Орловского района</w:t>
            </w:r>
            <w:proofErr w:type="gramStart"/>
            <w:r w:rsidRPr="0011500F">
              <w:rPr>
                <w:sz w:val="18"/>
                <w:szCs w:val="18"/>
              </w:rPr>
              <w:t>. (%)</w:t>
            </w:r>
            <w:proofErr w:type="gramEnd"/>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40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70</w:t>
            </w:r>
          </w:p>
        </w:tc>
        <w:tc>
          <w:tcPr>
            <w:tcW w:w="562"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75</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80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85</w:t>
            </w:r>
          </w:p>
        </w:tc>
      </w:tr>
      <w:tr w:rsidR="00B60C2E" w:rsidRPr="0011500F" w:rsidTr="00B60C2E">
        <w:tblPrEx>
          <w:tblCellMar>
            <w:top w:w="0" w:type="dxa"/>
            <w:bottom w:w="0" w:type="dxa"/>
          </w:tblCellMar>
        </w:tblPrEx>
        <w:trPr>
          <w:trHeight w:val="936"/>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5.</w:t>
            </w:r>
          </w:p>
        </w:tc>
        <w:tc>
          <w:tcPr>
            <w:tcW w:w="5002"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Доля электронного документооборота между администрацией  и Правительством Кировской области в общем объеме документооборота в администрации Орловского района</w:t>
            </w:r>
            <w:proofErr w:type="gramStart"/>
            <w:r w:rsidRPr="0011500F">
              <w:rPr>
                <w:sz w:val="18"/>
                <w:szCs w:val="18"/>
              </w:rPr>
              <w:t>. (%)</w:t>
            </w:r>
            <w:proofErr w:type="gramEnd"/>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55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60</w:t>
            </w:r>
          </w:p>
        </w:tc>
        <w:tc>
          <w:tcPr>
            <w:tcW w:w="562"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65</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75</w:t>
            </w:r>
          </w:p>
        </w:tc>
      </w:tr>
      <w:tr w:rsidR="00B60C2E" w:rsidRPr="0011500F" w:rsidTr="00B60C2E">
        <w:tblPrEx>
          <w:tblCellMar>
            <w:top w:w="0" w:type="dxa"/>
            <w:bottom w:w="0" w:type="dxa"/>
          </w:tblCellMar>
        </w:tblPrEx>
        <w:trPr>
          <w:trHeight w:val="1162"/>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w:t>
            </w:r>
          </w:p>
        </w:tc>
        <w:tc>
          <w:tcPr>
            <w:tcW w:w="5002"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Доля муниципальных учреждений Орловского района, подключенных к единой сети к общему числу муниципальных учреждений Орловского района</w:t>
            </w:r>
            <w:proofErr w:type="gramStart"/>
            <w:r w:rsidRPr="0011500F">
              <w:rPr>
                <w:sz w:val="18"/>
                <w:szCs w:val="18"/>
              </w:rPr>
              <w:t>. (%)</w:t>
            </w:r>
            <w:proofErr w:type="gramEnd"/>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45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75</w:t>
            </w:r>
          </w:p>
        </w:tc>
        <w:tc>
          <w:tcPr>
            <w:tcW w:w="562"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80</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85</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90</w:t>
            </w:r>
          </w:p>
        </w:tc>
      </w:tr>
      <w:tr w:rsidR="00B60C2E" w:rsidRPr="0011500F" w:rsidTr="00B60C2E">
        <w:tblPrEx>
          <w:tblCellMar>
            <w:top w:w="0" w:type="dxa"/>
            <w:bottom w:w="0" w:type="dxa"/>
          </w:tblCellMar>
        </w:tblPrEx>
        <w:trPr>
          <w:trHeight w:val="706"/>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w:t>
            </w:r>
          </w:p>
        </w:tc>
        <w:tc>
          <w:tcPr>
            <w:tcW w:w="5002"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Доля современной компьютерной и организационной техники к общему количеству компьютерной и организационной техники в администрации Орловского района</w:t>
            </w:r>
            <w:proofErr w:type="gramStart"/>
            <w:r w:rsidRPr="0011500F">
              <w:rPr>
                <w:sz w:val="18"/>
                <w:szCs w:val="18"/>
              </w:rPr>
              <w:t>. ( %)</w:t>
            </w:r>
            <w:proofErr w:type="gramEnd"/>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80</w:t>
            </w:r>
          </w:p>
        </w:tc>
        <w:tc>
          <w:tcPr>
            <w:tcW w:w="562"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85</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90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95</w:t>
            </w:r>
          </w:p>
        </w:tc>
      </w:tr>
      <w:tr w:rsidR="00B60C2E" w:rsidRPr="0011500F" w:rsidTr="00B60C2E">
        <w:tblPrEx>
          <w:tblCellMar>
            <w:top w:w="0" w:type="dxa"/>
            <w:bottom w:w="0" w:type="dxa"/>
          </w:tblCellMar>
        </w:tblPrEx>
        <w:trPr>
          <w:trHeight w:val="706"/>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8.</w:t>
            </w:r>
          </w:p>
        </w:tc>
        <w:tc>
          <w:tcPr>
            <w:tcW w:w="5002"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Среднее время простоя информационных систем, компьютерной и оргтехники при проведении ремонтных и профилактических работ (часов в месяц).</w:t>
            </w:r>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5</w:t>
            </w:r>
          </w:p>
        </w:tc>
        <w:tc>
          <w:tcPr>
            <w:tcW w:w="562"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4</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3</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2</w:t>
            </w:r>
          </w:p>
        </w:tc>
      </w:tr>
      <w:tr w:rsidR="00B60C2E" w:rsidRPr="0011500F" w:rsidTr="00B60C2E">
        <w:tblPrEx>
          <w:tblCellMar>
            <w:top w:w="0" w:type="dxa"/>
            <w:bottom w:w="0" w:type="dxa"/>
          </w:tblCellMar>
        </w:tblPrEx>
        <w:trPr>
          <w:trHeight w:val="475"/>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9.</w:t>
            </w:r>
          </w:p>
        </w:tc>
        <w:tc>
          <w:tcPr>
            <w:tcW w:w="5002"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 xml:space="preserve">Количество вновь создаваемых информационных сервисов </w:t>
            </w:r>
            <w:r w:rsidRPr="0011500F">
              <w:rPr>
                <w:sz w:val="18"/>
                <w:szCs w:val="18"/>
              </w:rPr>
              <w:lastRenderedPageBreak/>
              <w:t>(</w:t>
            </w:r>
            <w:proofErr w:type="spellStart"/>
            <w:proofErr w:type="gramStart"/>
            <w:r w:rsidRPr="0011500F">
              <w:rPr>
                <w:sz w:val="18"/>
                <w:szCs w:val="18"/>
              </w:rPr>
              <w:t>Шт</w:t>
            </w:r>
            <w:proofErr w:type="spellEnd"/>
            <w:proofErr w:type="gramEnd"/>
            <w:r w:rsidRPr="0011500F">
              <w:rPr>
                <w:sz w:val="18"/>
                <w:szCs w:val="18"/>
              </w:rPr>
              <w:t>).</w:t>
            </w:r>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lastRenderedPageBreak/>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5</w:t>
            </w:r>
          </w:p>
        </w:tc>
        <w:tc>
          <w:tcPr>
            <w:tcW w:w="562"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8</w:t>
            </w:r>
          </w:p>
        </w:tc>
      </w:tr>
      <w:tr w:rsidR="00B60C2E" w:rsidRPr="0011500F" w:rsidTr="00B60C2E">
        <w:tblPrEx>
          <w:tblCellMar>
            <w:top w:w="0" w:type="dxa"/>
            <w:bottom w:w="0" w:type="dxa"/>
          </w:tblCellMar>
        </w:tblPrEx>
        <w:trPr>
          <w:trHeight w:val="715"/>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lastRenderedPageBreak/>
              <w:t>10.</w:t>
            </w:r>
          </w:p>
        </w:tc>
        <w:tc>
          <w:tcPr>
            <w:tcW w:w="5002"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Доля серверов и рабочих станций, поврежденных вредоносными программами (вирусами), к их общему количеству</w:t>
            </w:r>
            <w:proofErr w:type="gramStart"/>
            <w:r w:rsidRPr="0011500F">
              <w:rPr>
                <w:sz w:val="18"/>
                <w:szCs w:val="18"/>
              </w:rPr>
              <w:t xml:space="preserve"> (%)</w:t>
            </w:r>
            <w:proofErr w:type="gramEnd"/>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w:t>
            </w:r>
          </w:p>
        </w:tc>
        <w:tc>
          <w:tcPr>
            <w:tcW w:w="562"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5</w:t>
            </w:r>
          </w:p>
        </w:tc>
        <w:tc>
          <w:tcPr>
            <w:tcW w:w="650"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4</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3</w:t>
            </w:r>
          </w:p>
        </w:tc>
      </w:tr>
      <w:tr w:rsidR="00B60C2E" w:rsidRPr="0011500F" w:rsidTr="00B60C2E">
        <w:tblPrEx>
          <w:tblCellMar>
            <w:top w:w="0" w:type="dxa"/>
            <w:bottom w:w="0" w:type="dxa"/>
          </w:tblCellMar>
        </w:tblPrEx>
        <w:trPr>
          <w:trHeight w:val="715"/>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11.</w:t>
            </w:r>
          </w:p>
        </w:tc>
        <w:tc>
          <w:tcPr>
            <w:tcW w:w="5002" w:type="dxa"/>
            <w:gridSpan w:val="5"/>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Переход на программные продукты и сервисы от российских  производителей</w:t>
            </w:r>
            <w:proofErr w:type="gramStart"/>
            <w:r w:rsidRPr="0011500F">
              <w:rPr>
                <w:sz w:val="18"/>
                <w:szCs w:val="18"/>
              </w:rPr>
              <w:t xml:space="preserve"> (%)</w:t>
            </w:r>
            <w:proofErr w:type="gramEnd"/>
          </w:p>
        </w:tc>
        <w:tc>
          <w:tcPr>
            <w:tcW w:w="574"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40</w:t>
            </w:r>
          </w:p>
        </w:tc>
        <w:tc>
          <w:tcPr>
            <w:tcW w:w="667"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60</w:t>
            </w:r>
          </w:p>
        </w:tc>
        <w:tc>
          <w:tcPr>
            <w:tcW w:w="488"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65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70</w:t>
            </w:r>
          </w:p>
        </w:tc>
        <w:tc>
          <w:tcPr>
            <w:tcW w:w="59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75</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80</w:t>
            </w:r>
          </w:p>
        </w:tc>
      </w:tr>
    </w:tbl>
    <w:p w:rsidR="00B60C2E" w:rsidRPr="0011500F" w:rsidRDefault="00B60C2E" w:rsidP="00B60C2E">
      <w:pPr>
        <w:ind w:firstLine="851"/>
        <w:jc w:val="center"/>
        <w:outlineLvl w:val="2"/>
        <w:rPr>
          <w:b/>
          <w:sz w:val="18"/>
          <w:szCs w:val="18"/>
        </w:rPr>
      </w:pPr>
      <w:bookmarkStart w:id="3" w:name="bookmark2"/>
      <w:r w:rsidRPr="0011500F">
        <w:rPr>
          <w:b/>
          <w:sz w:val="18"/>
          <w:szCs w:val="18"/>
        </w:rPr>
        <w:t>1. Общая характеристика сферы реализации Программы, в том числе формулировки основных проблем в указанной сфере и прогноз ее развития</w:t>
      </w:r>
      <w:bookmarkEnd w:id="3"/>
    </w:p>
    <w:p w:rsidR="00B60C2E" w:rsidRPr="0011500F" w:rsidRDefault="00B60C2E" w:rsidP="00B60C2E">
      <w:pPr>
        <w:ind w:firstLine="851"/>
        <w:jc w:val="both"/>
        <w:rPr>
          <w:sz w:val="18"/>
          <w:szCs w:val="18"/>
        </w:rPr>
      </w:pPr>
      <w:r w:rsidRPr="0011500F">
        <w:rPr>
          <w:sz w:val="18"/>
          <w:szCs w:val="18"/>
        </w:rPr>
        <w:t>В основу Программы заложена целостность подходов к повышению качества предоставления государственных, муниципальных и социально значимых услуг, исполнения муниципальных функций в результате использования информационно-коммуникационных технологий (далее - ИКТ).</w:t>
      </w:r>
    </w:p>
    <w:p w:rsidR="00B60C2E" w:rsidRPr="0011500F" w:rsidRDefault="00B60C2E" w:rsidP="00B60C2E">
      <w:pPr>
        <w:ind w:firstLine="851"/>
        <w:jc w:val="both"/>
        <w:rPr>
          <w:sz w:val="18"/>
          <w:szCs w:val="18"/>
        </w:rPr>
      </w:pPr>
      <w:r w:rsidRPr="0011500F">
        <w:rPr>
          <w:sz w:val="18"/>
          <w:szCs w:val="18"/>
        </w:rPr>
        <w:t>В рамках повышения эффективности муниципального управления одними из ключевых задач являются повышение качества жизни населения, а также совершенствование контрольно-надзорных и разрешительных функций в различных сферах общественных отношений в целях преодоления существующих административных барьеров.</w:t>
      </w:r>
    </w:p>
    <w:p w:rsidR="00B60C2E" w:rsidRPr="0011500F" w:rsidRDefault="00B60C2E" w:rsidP="00B60C2E">
      <w:pPr>
        <w:ind w:firstLine="851"/>
        <w:jc w:val="both"/>
        <w:rPr>
          <w:sz w:val="18"/>
          <w:szCs w:val="18"/>
        </w:rPr>
      </w:pPr>
      <w:r w:rsidRPr="0011500F">
        <w:rPr>
          <w:sz w:val="18"/>
          <w:szCs w:val="18"/>
        </w:rPr>
        <w:t>В свою очередь, повышение качества жизни населения неразрывно связано с качеством и доступностью государственных и муниципальных услуг.</w:t>
      </w:r>
    </w:p>
    <w:p w:rsidR="00B60C2E" w:rsidRPr="0011500F" w:rsidRDefault="00B60C2E" w:rsidP="00B60C2E">
      <w:pPr>
        <w:ind w:firstLine="851"/>
        <w:jc w:val="both"/>
        <w:rPr>
          <w:sz w:val="18"/>
          <w:szCs w:val="18"/>
        </w:rPr>
      </w:pPr>
      <w:r w:rsidRPr="0011500F">
        <w:rPr>
          <w:sz w:val="18"/>
          <w:szCs w:val="18"/>
        </w:rPr>
        <w:t>Одной из наиболее успешных и перспективных форм обслуживания населения является предоставление государственных и муниципальных услуг по принципу «одного окна».</w:t>
      </w:r>
    </w:p>
    <w:p w:rsidR="00B60C2E" w:rsidRPr="0011500F" w:rsidRDefault="00B60C2E" w:rsidP="00B60C2E">
      <w:pPr>
        <w:ind w:firstLine="851"/>
        <w:jc w:val="both"/>
        <w:rPr>
          <w:sz w:val="18"/>
          <w:szCs w:val="18"/>
        </w:rPr>
      </w:pPr>
      <w:r w:rsidRPr="0011500F">
        <w:rPr>
          <w:sz w:val="18"/>
          <w:szCs w:val="18"/>
        </w:rPr>
        <w:t>Принцип «одного окна» - это предоставление государственной и муниципальной услуги после однократного обращения заявителя с соответствующим запросом.</w:t>
      </w:r>
    </w:p>
    <w:p w:rsidR="00B60C2E" w:rsidRPr="0011500F" w:rsidRDefault="00B60C2E" w:rsidP="00B60C2E">
      <w:pPr>
        <w:ind w:firstLine="851"/>
        <w:jc w:val="both"/>
        <w:rPr>
          <w:sz w:val="18"/>
          <w:szCs w:val="18"/>
        </w:rPr>
      </w:pPr>
      <w:r w:rsidRPr="0011500F">
        <w:rPr>
          <w:sz w:val="18"/>
          <w:szCs w:val="18"/>
        </w:rPr>
        <w:t>Режим «одного окна» реализуется в многофункциональных центрах по оказанию государственных и муниципальных услуг (далее - МФЦ).</w:t>
      </w:r>
    </w:p>
    <w:p w:rsidR="00B60C2E" w:rsidRPr="0011500F" w:rsidRDefault="00B60C2E" w:rsidP="00B60C2E">
      <w:pPr>
        <w:ind w:firstLine="851"/>
        <w:jc w:val="both"/>
        <w:rPr>
          <w:sz w:val="18"/>
          <w:szCs w:val="18"/>
        </w:rPr>
      </w:pPr>
      <w:r w:rsidRPr="0011500F">
        <w:rPr>
          <w:sz w:val="18"/>
          <w:szCs w:val="18"/>
        </w:rPr>
        <w:t>Организация предоставления государственных и муниципальных услуг по принципу «одного окна» основывается на Федеральном законе от 27.07.2010 № 210-ФЗ «Об организации предоставлении государственных и муниципальных услуг» (далее - Федеральный закон от 27.07.2010 № 210-ФЗ) и направлен на обеспечение прав граждан при обращении в государственные и муниципальные органы.</w:t>
      </w:r>
    </w:p>
    <w:p w:rsidR="00B60C2E" w:rsidRPr="0011500F" w:rsidRDefault="00B60C2E" w:rsidP="00B60C2E">
      <w:pPr>
        <w:ind w:firstLine="851"/>
        <w:jc w:val="both"/>
        <w:rPr>
          <w:sz w:val="18"/>
          <w:szCs w:val="18"/>
        </w:rPr>
      </w:pPr>
      <w:r w:rsidRPr="0011500F">
        <w:rPr>
          <w:sz w:val="18"/>
          <w:szCs w:val="18"/>
        </w:rPr>
        <w:t>Оценка деятельности в сфере организации предоставления государственных и муниципальных услуг по принципу «одного окна» позволяет определить следующие основные проблемы:</w:t>
      </w:r>
    </w:p>
    <w:p w:rsidR="00B60C2E" w:rsidRPr="0011500F" w:rsidRDefault="00B60C2E" w:rsidP="00B60C2E">
      <w:pPr>
        <w:tabs>
          <w:tab w:val="left" w:pos="990"/>
        </w:tabs>
        <w:ind w:firstLine="851"/>
        <w:jc w:val="both"/>
        <w:rPr>
          <w:sz w:val="18"/>
          <w:szCs w:val="18"/>
        </w:rPr>
      </w:pPr>
      <w:r w:rsidRPr="0011500F">
        <w:rPr>
          <w:sz w:val="18"/>
          <w:szCs w:val="18"/>
        </w:rPr>
        <w:t>-</w:t>
      </w:r>
      <w:r w:rsidRPr="0011500F">
        <w:rPr>
          <w:sz w:val="18"/>
          <w:szCs w:val="18"/>
        </w:rPr>
        <w:tab/>
        <w:t>административные барьеры при предоставлении государственных и муниципальных услуг;</w:t>
      </w:r>
    </w:p>
    <w:p w:rsidR="00B60C2E" w:rsidRPr="0011500F" w:rsidRDefault="00B60C2E" w:rsidP="00B60C2E">
      <w:pPr>
        <w:tabs>
          <w:tab w:val="left" w:pos="1052"/>
        </w:tabs>
        <w:ind w:firstLine="851"/>
        <w:jc w:val="both"/>
        <w:rPr>
          <w:sz w:val="18"/>
          <w:szCs w:val="18"/>
        </w:rPr>
      </w:pPr>
      <w:r w:rsidRPr="0011500F">
        <w:rPr>
          <w:sz w:val="18"/>
          <w:szCs w:val="18"/>
        </w:rPr>
        <w:t>-</w:t>
      </w:r>
      <w:r w:rsidRPr="0011500F">
        <w:rPr>
          <w:sz w:val="18"/>
          <w:szCs w:val="18"/>
        </w:rPr>
        <w:tab/>
        <w:t>информационная неосведомленность граждан и юридических лиц о порядке, способах и условиях получения государственных и муниципальных услуг через МФЦ;</w:t>
      </w:r>
    </w:p>
    <w:p w:rsidR="00B60C2E" w:rsidRPr="0011500F" w:rsidRDefault="00B60C2E" w:rsidP="00B60C2E">
      <w:pPr>
        <w:tabs>
          <w:tab w:val="left" w:pos="1034"/>
        </w:tabs>
        <w:ind w:firstLine="851"/>
        <w:jc w:val="both"/>
        <w:rPr>
          <w:sz w:val="18"/>
          <w:szCs w:val="18"/>
        </w:rPr>
      </w:pPr>
      <w:r w:rsidRPr="0011500F">
        <w:rPr>
          <w:sz w:val="18"/>
          <w:szCs w:val="18"/>
        </w:rPr>
        <w:t>-</w:t>
      </w:r>
      <w:r w:rsidRPr="0011500F">
        <w:rPr>
          <w:sz w:val="18"/>
          <w:szCs w:val="18"/>
        </w:rPr>
        <w:tab/>
        <w:t>низкий уровень обращения граждан в МФЦ за предоставлением государственных и муниципальных</w:t>
      </w:r>
    </w:p>
    <w:p w:rsidR="00B60C2E" w:rsidRPr="0011500F" w:rsidRDefault="00B60C2E" w:rsidP="00B60C2E">
      <w:pPr>
        <w:ind w:firstLine="851"/>
        <w:jc w:val="both"/>
        <w:rPr>
          <w:sz w:val="18"/>
          <w:szCs w:val="18"/>
        </w:rPr>
      </w:pPr>
      <w:r w:rsidRPr="0011500F">
        <w:rPr>
          <w:sz w:val="18"/>
          <w:szCs w:val="18"/>
        </w:rPr>
        <w:t>услуг;</w:t>
      </w:r>
    </w:p>
    <w:p w:rsidR="00B60C2E" w:rsidRPr="0011500F" w:rsidRDefault="00B60C2E" w:rsidP="00B60C2E">
      <w:pPr>
        <w:tabs>
          <w:tab w:val="left" w:pos="1018"/>
        </w:tabs>
        <w:ind w:firstLine="851"/>
        <w:jc w:val="both"/>
        <w:rPr>
          <w:sz w:val="18"/>
          <w:szCs w:val="18"/>
        </w:rPr>
      </w:pPr>
      <w:r w:rsidRPr="0011500F">
        <w:rPr>
          <w:sz w:val="18"/>
          <w:szCs w:val="18"/>
        </w:rPr>
        <w:t>-</w:t>
      </w:r>
      <w:r w:rsidRPr="0011500F">
        <w:rPr>
          <w:sz w:val="18"/>
          <w:szCs w:val="18"/>
        </w:rPr>
        <w:tab/>
        <w:t>организация межведомственного взаимодействия с федеральными, региональными и муниципальными службами, органами и организациями.</w:t>
      </w:r>
    </w:p>
    <w:p w:rsidR="00B60C2E" w:rsidRPr="0011500F" w:rsidRDefault="00B60C2E" w:rsidP="00B60C2E">
      <w:pPr>
        <w:tabs>
          <w:tab w:val="left" w:pos="1018"/>
        </w:tabs>
        <w:ind w:firstLine="851"/>
        <w:jc w:val="both"/>
        <w:rPr>
          <w:sz w:val="18"/>
          <w:szCs w:val="18"/>
        </w:rPr>
      </w:pPr>
      <w:r w:rsidRPr="0011500F">
        <w:rPr>
          <w:sz w:val="18"/>
          <w:szCs w:val="18"/>
        </w:rPr>
        <w:t>- переход на программные продукты и сервисы от российских  производителей</w:t>
      </w:r>
    </w:p>
    <w:p w:rsidR="00B60C2E" w:rsidRPr="0011500F" w:rsidRDefault="00B60C2E" w:rsidP="00B60C2E">
      <w:pPr>
        <w:tabs>
          <w:tab w:val="left" w:pos="1018"/>
        </w:tabs>
        <w:ind w:firstLine="851"/>
        <w:jc w:val="both"/>
        <w:rPr>
          <w:sz w:val="18"/>
          <w:szCs w:val="18"/>
        </w:rPr>
      </w:pPr>
    </w:p>
    <w:p w:rsidR="00B60C2E" w:rsidRPr="0011500F" w:rsidRDefault="00B60C2E" w:rsidP="00B60C2E">
      <w:pPr>
        <w:ind w:firstLine="851"/>
        <w:jc w:val="both"/>
        <w:rPr>
          <w:sz w:val="18"/>
          <w:szCs w:val="18"/>
        </w:rPr>
      </w:pPr>
      <w:r w:rsidRPr="0011500F">
        <w:rPr>
          <w:sz w:val="18"/>
          <w:szCs w:val="18"/>
        </w:rPr>
        <w:t>В рамках данной Программы предполагается повысить качество и оперативность принятия управленческих решений с использованием современных ИКТ решений. С этой целью в здании администрация  создана информационно-коммуникационная сеть (ИКС), представляющая собой распределенную информа</w:t>
      </w:r>
      <w:r w:rsidRPr="0011500F">
        <w:rPr>
          <w:sz w:val="18"/>
          <w:szCs w:val="18"/>
        </w:rPr>
        <w:softHyphen/>
        <w:t>ционную систему, объединяющую все подразделения администрации  и городской Думы.</w:t>
      </w:r>
    </w:p>
    <w:p w:rsidR="00B60C2E" w:rsidRPr="0011500F" w:rsidRDefault="00B60C2E" w:rsidP="00B60C2E">
      <w:pPr>
        <w:ind w:firstLine="851"/>
        <w:jc w:val="both"/>
        <w:rPr>
          <w:sz w:val="18"/>
          <w:szCs w:val="18"/>
        </w:rPr>
      </w:pPr>
      <w:r w:rsidRPr="0011500F">
        <w:rPr>
          <w:sz w:val="18"/>
          <w:szCs w:val="18"/>
        </w:rPr>
        <w:lastRenderedPageBreak/>
        <w:t>Вместе с тем в развитии информатизации МО Орловский район существует ряд проблем, которые требуют комплексного решения:</w:t>
      </w:r>
    </w:p>
    <w:p w:rsidR="00B60C2E" w:rsidRPr="0011500F" w:rsidRDefault="00B60C2E" w:rsidP="00B60C2E">
      <w:pPr>
        <w:tabs>
          <w:tab w:val="left" w:pos="159"/>
        </w:tabs>
        <w:ind w:firstLine="851"/>
        <w:jc w:val="both"/>
        <w:rPr>
          <w:sz w:val="18"/>
          <w:szCs w:val="18"/>
        </w:rPr>
      </w:pPr>
      <w:r w:rsidRPr="0011500F">
        <w:rPr>
          <w:sz w:val="18"/>
          <w:szCs w:val="18"/>
        </w:rPr>
        <w:t>-</w:t>
      </w:r>
      <w:r w:rsidRPr="0011500F">
        <w:rPr>
          <w:sz w:val="18"/>
          <w:szCs w:val="18"/>
        </w:rPr>
        <w:tab/>
        <w:t>существующие фрагменты единой городской информационно-транспортной сети, на безе оптоволоконных линий связи, не обеспечивают эффективную интеграцию информационных ресурсов;</w:t>
      </w:r>
    </w:p>
    <w:p w:rsidR="00B60C2E" w:rsidRPr="0011500F" w:rsidRDefault="00B60C2E" w:rsidP="00B60C2E">
      <w:pPr>
        <w:tabs>
          <w:tab w:val="left" w:pos="250"/>
        </w:tabs>
        <w:ind w:firstLine="851"/>
        <w:jc w:val="both"/>
        <w:rPr>
          <w:sz w:val="18"/>
          <w:szCs w:val="18"/>
        </w:rPr>
      </w:pPr>
      <w:r w:rsidRPr="0011500F">
        <w:rPr>
          <w:sz w:val="18"/>
          <w:szCs w:val="18"/>
        </w:rPr>
        <w:t>-</w:t>
      </w:r>
      <w:r w:rsidRPr="0011500F">
        <w:rPr>
          <w:sz w:val="18"/>
          <w:szCs w:val="18"/>
        </w:rPr>
        <w:tab/>
        <w:t>отсутствие полноценной и эффективной информационной системы взаимодействия органов местного самоуправления;</w:t>
      </w:r>
    </w:p>
    <w:p w:rsidR="00B60C2E" w:rsidRPr="0011500F" w:rsidRDefault="00B60C2E" w:rsidP="00B60C2E">
      <w:pPr>
        <w:ind w:firstLine="851"/>
        <w:jc w:val="both"/>
        <w:rPr>
          <w:sz w:val="18"/>
          <w:szCs w:val="18"/>
        </w:rPr>
      </w:pPr>
      <w:r w:rsidRPr="0011500F">
        <w:rPr>
          <w:sz w:val="18"/>
          <w:szCs w:val="18"/>
        </w:rPr>
        <w:t>-имеющийся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w:t>
      </w:r>
    </w:p>
    <w:p w:rsidR="00B60C2E" w:rsidRPr="0011500F" w:rsidRDefault="00B60C2E" w:rsidP="00B60C2E">
      <w:pPr>
        <w:tabs>
          <w:tab w:val="left" w:pos="130"/>
        </w:tabs>
        <w:ind w:firstLine="851"/>
        <w:jc w:val="both"/>
        <w:rPr>
          <w:sz w:val="18"/>
          <w:szCs w:val="18"/>
        </w:rPr>
      </w:pPr>
      <w:r w:rsidRPr="0011500F">
        <w:rPr>
          <w:sz w:val="18"/>
          <w:szCs w:val="18"/>
        </w:rPr>
        <w:t>-</w:t>
      </w:r>
      <w:r w:rsidRPr="0011500F">
        <w:rPr>
          <w:sz w:val="18"/>
          <w:szCs w:val="18"/>
        </w:rPr>
        <w:tab/>
        <w:t>существуют проблемы по лицензированию системного и прикладного программного обеспечения;</w:t>
      </w:r>
    </w:p>
    <w:p w:rsidR="00B60C2E" w:rsidRPr="0011500F" w:rsidRDefault="00B60C2E" w:rsidP="00B60C2E">
      <w:pPr>
        <w:tabs>
          <w:tab w:val="left" w:pos="130"/>
        </w:tabs>
        <w:ind w:firstLine="851"/>
        <w:jc w:val="both"/>
        <w:rPr>
          <w:sz w:val="18"/>
          <w:szCs w:val="18"/>
        </w:rPr>
      </w:pPr>
      <w:r w:rsidRPr="0011500F">
        <w:rPr>
          <w:sz w:val="18"/>
          <w:szCs w:val="18"/>
        </w:rPr>
        <w:t>-</w:t>
      </w:r>
      <w:r w:rsidRPr="0011500F">
        <w:rPr>
          <w:sz w:val="18"/>
          <w:szCs w:val="18"/>
        </w:rPr>
        <w:tab/>
        <w:t>недостаточная квалификация пользователей в сфере информационных технологий;</w:t>
      </w:r>
    </w:p>
    <w:p w:rsidR="00B60C2E" w:rsidRPr="0011500F" w:rsidRDefault="00B60C2E" w:rsidP="00B60C2E">
      <w:pPr>
        <w:tabs>
          <w:tab w:val="left" w:pos="183"/>
        </w:tabs>
        <w:ind w:firstLine="851"/>
        <w:jc w:val="both"/>
        <w:rPr>
          <w:sz w:val="18"/>
          <w:szCs w:val="18"/>
        </w:rPr>
      </w:pPr>
      <w:r w:rsidRPr="0011500F">
        <w:rPr>
          <w:sz w:val="18"/>
          <w:szCs w:val="18"/>
        </w:rPr>
        <w:t>-</w:t>
      </w:r>
      <w:r w:rsidRPr="0011500F">
        <w:rPr>
          <w:sz w:val="18"/>
          <w:szCs w:val="18"/>
        </w:rPr>
        <w:tab/>
        <w:t>в связи с выходом поправок к Федеральному Закону от 27.07.2006 №152-ФЗ «О персональных данных», возникли новые существенные требования к информационной безопасности.</w:t>
      </w:r>
    </w:p>
    <w:p w:rsidR="00B60C2E" w:rsidRPr="0011500F" w:rsidRDefault="00B60C2E" w:rsidP="00B60C2E">
      <w:pPr>
        <w:ind w:firstLine="851"/>
        <w:jc w:val="both"/>
        <w:rPr>
          <w:sz w:val="18"/>
          <w:szCs w:val="18"/>
        </w:rPr>
      </w:pPr>
      <w:r w:rsidRPr="0011500F">
        <w:rPr>
          <w:sz w:val="18"/>
          <w:szCs w:val="18"/>
        </w:rPr>
        <w:t>Настоящая Программа ориентирована на комплексное решение указанных проблем и позволит создать качественно новые организационные и технические условия для развития информационного общества в МО Орловский район.</w:t>
      </w:r>
    </w:p>
    <w:p w:rsidR="00B60C2E" w:rsidRPr="0011500F" w:rsidRDefault="00B60C2E" w:rsidP="00B60C2E">
      <w:pPr>
        <w:ind w:firstLine="851"/>
        <w:jc w:val="both"/>
        <w:rPr>
          <w:sz w:val="18"/>
          <w:szCs w:val="18"/>
        </w:rPr>
      </w:pPr>
    </w:p>
    <w:p w:rsidR="00B60C2E" w:rsidRPr="0011500F" w:rsidRDefault="00B60C2E" w:rsidP="00B60C2E">
      <w:pPr>
        <w:ind w:firstLine="851"/>
        <w:jc w:val="center"/>
        <w:outlineLvl w:val="2"/>
        <w:rPr>
          <w:b/>
          <w:sz w:val="18"/>
          <w:szCs w:val="18"/>
        </w:rPr>
      </w:pPr>
      <w:bookmarkStart w:id="4" w:name="bookmark3"/>
      <w:r w:rsidRPr="0011500F">
        <w:rPr>
          <w:b/>
          <w:sz w:val="18"/>
          <w:szCs w:val="18"/>
        </w:rPr>
        <w:t>2. Приоритеты муниципальной политики в соответствующей сфере социально-экономического</w:t>
      </w:r>
      <w:bookmarkStart w:id="5" w:name="bookmark4"/>
      <w:bookmarkEnd w:id="4"/>
      <w:r w:rsidRPr="0011500F">
        <w:rPr>
          <w:b/>
          <w:sz w:val="18"/>
          <w:szCs w:val="18"/>
        </w:rPr>
        <w:t xml:space="preserve"> развития, цели, задачи, целевые показатели эффективности реализации Программы, описание ожидаемых конечных результатов Программы, сроков и этапов реализации Программы.</w:t>
      </w:r>
      <w:bookmarkEnd w:id="5"/>
    </w:p>
    <w:p w:rsidR="00B60C2E" w:rsidRPr="0011500F" w:rsidRDefault="00B60C2E" w:rsidP="00B60C2E">
      <w:pPr>
        <w:ind w:firstLine="851"/>
        <w:jc w:val="both"/>
        <w:rPr>
          <w:sz w:val="18"/>
          <w:szCs w:val="18"/>
        </w:rPr>
      </w:pPr>
      <w:r w:rsidRPr="0011500F">
        <w:rPr>
          <w:sz w:val="18"/>
          <w:szCs w:val="18"/>
        </w:rPr>
        <w:t>Приоритеты муниципальной политики в сфере реализации Программы на период до 2025 года определены на основе:</w:t>
      </w:r>
    </w:p>
    <w:p w:rsidR="00B60C2E" w:rsidRPr="0011500F" w:rsidRDefault="00B60C2E" w:rsidP="00B60C2E">
      <w:pPr>
        <w:ind w:firstLine="851"/>
        <w:jc w:val="both"/>
        <w:rPr>
          <w:sz w:val="18"/>
          <w:szCs w:val="18"/>
        </w:rPr>
      </w:pPr>
      <w:r w:rsidRPr="0011500F">
        <w:rPr>
          <w:sz w:val="18"/>
          <w:szCs w:val="18"/>
        </w:rPr>
        <w:t>Федерального закона от 27.07.2010 №210-ФЗ «Об организации предоставления государственных и муниципальных услуг».</w:t>
      </w:r>
    </w:p>
    <w:p w:rsidR="00B60C2E" w:rsidRPr="0011500F" w:rsidRDefault="00B60C2E" w:rsidP="00B60C2E">
      <w:pPr>
        <w:ind w:firstLine="851"/>
        <w:jc w:val="both"/>
        <w:rPr>
          <w:sz w:val="18"/>
          <w:szCs w:val="18"/>
        </w:rPr>
      </w:pPr>
      <w:r w:rsidRPr="0011500F">
        <w:rPr>
          <w:sz w:val="18"/>
          <w:szCs w:val="18"/>
        </w:rPr>
        <w:t xml:space="preserve">Федерального закона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11500F">
        <w:rPr>
          <w:sz w:val="18"/>
          <w:szCs w:val="18"/>
        </w:rPr>
        <w:t>малоимущими</w:t>
      </w:r>
      <w:proofErr w:type="gramEnd"/>
      <w:r w:rsidRPr="0011500F">
        <w:rPr>
          <w:sz w:val="18"/>
          <w:szCs w:val="18"/>
        </w:rPr>
        <w:t xml:space="preserve"> и оказания им государственной социальной помощи».</w:t>
      </w:r>
    </w:p>
    <w:p w:rsidR="00B60C2E" w:rsidRPr="0011500F" w:rsidRDefault="00B60C2E" w:rsidP="00B60C2E">
      <w:pPr>
        <w:ind w:firstLine="851"/>
        <w:jc w:val="both"/>
        <w:rPr>
          <w:sz w:val="18"/>
          <w:szCs w:val="18"/>
        </w:rPr>
      </w:pPr>
      <w:r w:rsidRPr="0011500F">
        <w:rPr>
          <w:sz w:val="18"/>
          <w:szCs w:val="18"/>
        </w:rPr>
        <w:t>Федерального закона от 06.10.2003 N 131-ФЗ "Об общих принципах организации местного самоуправления";</w:t>
      </w:r>
    </w:p>
    <w:p w:rsidR="00B60C2E" w:rsidRPr="0011500F" w:rsidRDefault="00B60C2E" w:rsidP="00B60C2E">
      <w:pPr>
        <w:ind w:firstLine="851"/>
        <w:jc w:val="both"/>
        <w:rPr>
          <w:sz w:val="18"/>
          <w:szCs w:val="18"/>
        </w:rPr>
      </w:pPr>
      <w:r w:rsidRPr="0011500F">
        <w:rPr>
          <w:sz w:val="18"/>
          <w:szCs w:val="18"/>
        </w:rPr>
        <w:t>Федерального закона от 09.02.2009 N 8-ФЗ «Об обеспечении доступа к информации о деятельности государственных органов и органов местного самоуправления»;</w:t>
      </w:r>
    </w:p>
    <w:p w:rsidR="00B60C2E" w:rsidRPr="0011500F" w:rsidRDefault="00B60C2E" w:rsidP="00B60C2E">
      <w:pPr>
        <w:ind w:firstLine="851"/>
        <w:jc w:val="both"/>
        <w:rPr>
          <w:sz w:val="18"/>
          <w:szCs w:val="18"/>
        </w:rPr>
      </w:pPr>
      <w:r w:rsidRPr="0011500F">
        <w:rPr>
          <w:sz w:val="18"/>
          <w:szCs w:val="18"/>
        </w:rPr>
        <w:t>Федерального закона от 27.07.2006 N 152-ФЗ "О персональных данных";</w:t>
      </w:r>
    </w:p>
    <w:p w:rsidR="00B60C2E" w:rsidRPr="0011500F" w:rsidRDefault="00B60C2E" w:rsidP="00B60C2E">
      <w:pPr>
        <w:ind w:firstLine="851"/>
        <w:jc w:val="both"/>
        <w:rPr>
          <w:sz w:val="18"/>
          <w:szCs w:val="18"/>
        </w:rPr>
      </w:pPr>
      <w:r w:rsidRPr="0011500F">
        <w:rPr>
          <w:sz w:val="18"/>
          <w:szCs w:val="18"/>
        </w:rPr>
        <w:t>Указ Президента Российской Федерации от  9 мая 2017  «О стратегии развития информационного общества в Российской Федерации на 2017-2030 годы»</w:t>
      </w:r>
      <w:proofErr w:type="gramStart"/>
      <w:r w:rsidRPr="0011500F">
        <w:rPr>
          <w:sz w:val="18"/>
          <w:szCs w:val="18"/>
        </w:rPr>
        <w:t xml:space="preserve">  .</w:t>
      </w:r>
      <w:proofErr w:type="gramEnd"/>
    </w:p>
    <w:p w:rsidR="00B60C2E" w:rsidRPr="0011500F" w:rsidRDefault="00B60C2E" w:rsidP="00B60C2E">
      <w:pPr>
        <w:ind w:firstLine="851"/>
        <w:jc w:val="both"/>
        <w:rPr>
          <w:sz w:val="18"/>
          <w:szCs w:val="18"/>
        </w:rPr>
      </w:pPr>
    </w:p>
    <w:p w:rsidR="00B60C2E" w:rsidRPr="0011500F" w:rsidRDefault="00B60C2E" w:rsidP="00B60C2E">
      <w:pPr>
        <w:ind w:firstLine="851"/>
        <w:jc w:val="both"/>
        <w:rPr>
          <w:sz w:val="18"/>
          <w:szCs w:val="18"/>
        </w:rPr>
      </w:pPr>
      <w:r w:rsidRPr="0011500F">
        <w:rPr>
          <w:sz w:val="18"/>
          <w:szCs w:val="18"/>
        </w:rPr>
        <w:t>Цель Программы:</w:t>
      </w:r>
    </w:p>
    <w:p w:rsidR="00B60C2E" w:rsidRPr="0011500F" w:rsidRDefault="00B60C2E" w:rsidP="00B60C2E">
      <w:pPr>
        <w:ind w:firstLine="851"/>
        <w:jc w:val="both"/>
        <w:rPr>
          <w:sz w:val="18"/>
          <w:szCs w:val="18"/>
        </w:rPr>
      </w:pPr>
    </w:p>
    <w:p w:rsidR="00B60C2E" w:rsidRPr="0011500F" w:rsidRDefault="00B60C2E" w:rsidP="00B60C2E">
      <w:pPr>
        <w:ind w:firstLine="851"/>
        <w:jc w:val="both"/>
        <w:rPr>
          <w:sz w:val="18"/>
          <w:szCs w:val="18"/>
        </w:rPr>
      </w:pPr>
      <w:r w:rsidRPr="0011500F">
        <w:rPr>
          <w:sz w:val="18"/>
          <w:szCs w:val="18"/>
        </w:rPr>
        <w:t>Повышение эффективности и информационной открытости муниципального управления за счет применения информационно - коммуникационных технологий организация предоставления государственных и муниципальных услуг по принципу «одного окна».</w:t>
      </w:r>
    </w:p>
    <w:p w:rsidR="00B60C2E" w:rsidRPr="0011500F" w:rsidRDefault="00B60C2E" w:rsidP="00B60C2E">
      <w:pPr>
        <w:ind w:firstLine="851"/>
        <w:jc w:val="both"/>
        <w:rPr>
          <w:sz w:val="18"/>
          <w:szCs w:val="18"/>
        </w:rPr>
      </w:pPr>
      <w:r w:rsidRPr="0011500F">
        <w:rPr>
          <w:sz w:val="18"/>
          <w:szCs w:val="18"/>
        </w:rPr>
        <w:t>Для достижения поставленных целей должны быть решены следующие задачи:</w:t>
      </w:r>
    </w:p>
    <w:p w:rsidR="00B60C2E" w:rsidRPr="0011500F" w:rsidRDefault="00B60C2E" w:rsidP="00B60C2E">
      <w:pPr>
        <w:tabs>
          <w:tab w:val="left" w:pos="202"/>
        </w:tabs>
        <w:ind w:firstLine="851"/>
        <w:jc w:val="both"/>
        <w:rPr>
          <w:sz w:val="18"/>
          <w:szCs w:val="18"/>
        </w:rPr>
      </w:pPr>
      <w:r w:rsidRPr="0011500F">
        <w:rPr>
          <w:sz w:val="18"/>
          <w:szCs w:val="18"/>
        </w:rPr>
        <w:lastRenderedPageBreak/>
        <w:t>1.</w:t>
      </w:r>
      <w:r w:rsidRPr="0011500F">
        <w:rPr>
          <w:sz w:val="18"/>
          <w:szCs w:val="18"/>
        </w:rPr>
        <w:tab/>
        <w:t>Обеспечение своевременности и полноты предоставления государственных и муниципальных услуг.</w:t>
      </w:r>
    </w:p>
    <w:p w:rsidR="00B60C2E" w:rsidRPr="0011500F" w:rsidRDefault="00B60C2E" w:rsidP="00B60C2E">
      <w:pPr>
        <w:tabs>
          <w:tab w:val="left" w:pos="217"/>
        </w:tabs>
        <w:ind w:firstLine="851"/>
        <w:jc w:val="both"/>
        <w:rPr>
          <w:sz w:val="18"/>
          <w:szCs w:val="18"/>
        </w:rPr>
      </w:pPr>
      <w:r w:rsidRPr="0011500F">
        <w:rPr>
          <w:sz w:val="18"/>
          <w:szCs w:val="18"/>
        </w:rPr>
        <w:t>2.</w:t>
      </w:r>
      <w:r w:rsidRPr="0011500F">
        <w:rPr>
          <w:sz w:val="18"/>
          <w:szCs w:val="18"/>
        </w:rPr>
        <w:tab/>
        <w:t>Повышение уровня доступности и качества предоставления государственных и муниципальных услуг. 3.Организация предоставления государственных и муниципальных услуг по принципу «одного окна»</w:t>
      </w:r>
    </w:p>
    <w:p w:rsidR="00B60C2E" w:rsidRPr="0011500F" w:rsidRDefault="00B60C2E" w:rsidP="00B60C2E">
      <w:pPr>
        <w:tabs>
          <w:tab w:val="left" w:pos="308"/>
        </w:tabs>
        <w:ind w:firstLine="851"/>
        <w:jc w:val="both"/>
        <w:rPr>
          <w:sz w:val="18"/>
          <w:szCs w:val="18"/>
        </w:rPr>
      </w:pPr>
      <w:r w:rsidRPr="0011500F">
        <w:rPr>
          <w:sz w:val="18"/>
          <w:szCs w:val="18"/>
        </w:rPr>
        <w:t>4.</w:t>
      </w:r>
      <w:r w:rsidRPr="0011500F">
        <w:rPr>
          <w:sz w:val="18"/>
          <w:szCs w:val="18"/>
        </w:rPr>
        <w:tab/>
        <w:t>Создание электронного муниципалитета в МО Орловский район, на основе информационного взаимодействия между подразделениями администрацией Орловский района, Орловской районной Думой, другими муниципальными организациями и жителями Орловского района, повышение качества административно-управленческих процессов и эффективности работы структурных подразделений администрации Орловского района.</w:t>
      </w:r>
    </w:p>
    <w:p w:rsidR="00B60C2E" w:rsidRPr="0011500F" w:rsidRDefault="00B60C2E" w:rsidP="00B60C2E">
      <w:pPr>
        <w:tabs>
          <w:tab w:val="left" w:pos="246"/>
        </w:tabs>
        <w:ind w:firstLine="851"/>
        <w:jc w:val="both"/>
        <w:rPr>
          <w:sz w:val="18"/>
          <w:szCs w:val="18"/>
        </w:rPr>
      </w:pPr>
      <w:r w:rsidRPr="0011500F">
        <w:rPr>
          <w:sz w:val="18"/>
          <w:szCs w:val="18"/>
        </w:rPr>
        <w:t>5.</w:t>
      </w:r>
      <w:r w:rsidRPr="0011500F">
        <w:rPr>
          <w:sz w:val="18"/>
          <w:szCs w:val="18"/>
        </w:rPr>
        <w:tab/>
        <w:t>Формирование современной информационной и телекоммуникационной инфраструктуры в МО Орловский район.</w:t>
      </w:r>
    </w:p>
    <w:p w:rsidR="00B60C2E" w:rsidRPr="0011500F" w:rsidRDefault="00B60C2E" w:rsidP="00B60C2E">
      <w:pPr>
        <w:tabs>
          <w:tab w:val="left" w:pos="265"/>
        </w:tabs>
        <w:ind w:firstLine="851"/>
        <w:jc w:val="both"/>
        <w:rPr>
          <w:sz w:val="18"/>
          <w:szCs w:val="18"/>
        </w:rPr>
      </w:pPr>
      <w:r w:rsidRPr="0011500F">
        <w:rPr>
          <w:sz w:val="18"/>
          <w:szCs w:val="18"/>
        </w:rPr>
        <w:t>6.</w:t>
      </w:r>
      <w:r w:rsidRPr="0011500F">
        <w:rPr>
          <w:sz w:val="18"/>
          <w:szCs w:val="18"/>
        </w:rPr>
        <w:tab/>
        <w:t>Выполнение требований по защите информационных систем и условий действующего законодательства по применению лицензионного программного обеспечения</w:t>
      </w:r>
    </w:p>
    <w:p w:rsidR="00B60C2E" w:rsidRPr="0011500F" w:rsidRDefault="00B60C2E" w:rsidP="00B60C2E">
      <w:pPr>
        <w:ind w:firstLine="851"/>
        <w:jc w:val="both"/>
        <w:rPr>
          <w:sz w:val="18"/>
          <w:szCs w:val="18"/>
        </w:rPr>
      </w:pPr>
    </w:p>
    <w:p w:rsidR="00B60C2E" w:rsidRPr="0011500F" w:rsidRDefault="00B60C2E" w:rsidP="00B60C2E">
      <w:pPr>
        <w:ind w:firstLine="851"/>
        <w:jc w:val="both"/>
        <w:rPr>
          <w:sz w:val="18"/>
          <w:szCs w:val="18"/>
        </w:rPr>
      </w:pPr>
      <w:r w:rsidRPr="0011500F">
        <w:rPr>
          <w:sz w:val="18"/>
          <w:szCs w:val="18"/>
        </w:rPr>
        <w:t>Для достижения целей и выполнения задач Программы используются целевые показатели Программы. Целевыми показателями, позволяющими оценивать эффективность реализации мероприятий Программы, являются:</w:t>
      </w:r>
    </w:p>
    <w:p w:rsidR="00B60C2E" w:rsidRPr="0011500F" w:rsidRDefault="00B60C2E" w:rsidP="00B60C2E">
      <w:pPr>
        <w:ind w:firstLine="851"/>
        <w:jc w:val="both"/>
        <w:rPr>
          <w:sz w:val="18"/>
          <w:szCs w:val="18"/>
        </w:rPr>
      </w:pPr>
      <w:r w:rsidRPr="0011500F">
        <w:rPr>
          <w:sz w:val="18"/>
          <w:szCs w:val="18"/>
        </w:rPr>
        <w:t>-количество принятых запросов на предоставление государственных и муниципальных услуг (среднее значение в месяц) / человек;</w:t>
      </w:r>
    </w:p>
    <w:p w:rsidR="00B60C2E" w:rsidRPr="0011500F" w:rsidRDefault="00B60C2E" w:rsidP="00B60C2E">
      <w:pPr>
        <w:ind w:firstLine="851"/>
        <w:jc w:val="both"/>
        <w:rPr>
          <w:sz w:val="18"/>
          <w:szCs w:val="18"/>
        </w:rPr>
      </w:pPr>
      <w:r w:rsidRPr="0011500F">
        <w:rPr>
          <w:sz w:val="18"/>
          <w:szCs w:val="18"/>
        </w:rPr>
        <w:t>-количество межведомственных запросов (среднее значение в месяц)/ единица;</w:t>
      </w:r>
    </w:p>
    <w:p w:rsidR="00B60C2E" w:rsidRPr="0011500F" w:rsidRDefault="00B60C2E" w:rsidP="00B60C2E">
      <w:pPr>
        <w:ind w:firstLine="851"/>
        <w:jc w:val="both"/>
        <w:rPr>
          <w:sz w:val="18"/>
          <w:szCs w:val="18"/>
        </w:rPr>
      </w:pPr>
      <w:r w:rsidRPr="0011500F">
        <w:rPr>
          <w:sz w:val="18"/>
          <w:szCs w:val="18"/>
        </w:rPr>
        <w:t>-доля электронного документооборота к общему объему документооборота в подразделениях администрации</w:t>
      </w:r>
      <w:proofErr w:type="gramStart"/>
      <w:r w:rsidRPr="0011500F">
        <w:rPr>
          <w:sz w:val="18"/>
          <w:szCs w:val="18"/>
        </w:rPr>
        <w:t xml:space="preserve"> .</w:t>
      </w:r>
      <w:proofErr w:type="gramEnd"/>
      <w:r w:rsidRPr="0011500F">
        <w:rPr>
          <w:sz w:val="18"/>
          <w:szCs w:val="18"/>
        </w:rPr>
        <w:t>;</w:t>
      </w:r>
    </w:p>
    <w:p w:rsidR="00B60C2E" w:rsidRPr="0011500F" w:rsidRDefault="00B60C2E" w:rsidP="00B60C2E">
      <w:pPr>
        <w:ind w:firstLine="851"/>
        <w:jc w:val="both"/>
        <w:rPr>
          <w:sz w:val="18"/>
          <w:szCs w:val="18"/>
        </w:rPr>
      </w:pPr>
      <w:r w:rsidRPr="0011500F">
        <w:rPr>
          <w:sz w:val="18"/>
          <w:szCs w:val="18"/>
        </w:rPr>
        <w:t>-доля электронного документооборота между администрацией  и Правительством Кировской области в общем объеме документооборота в администрации</w:t>
      </w:r>
      <w:proofErr w:type="gramStart"/>
      <w:r w:rsidRPr="0011500F">
        <w:rPr>
          <w:sz w:val="18"/>
          <w:szCs w:val="18"/>
        </w:rPr>
        <w:t xml:space="preserve"> ;</w:t>
      </w:r>
      <w:proofErr w:type="gramEnd"/>
    </w:p>
    <w:p w:rsidR="00B60C2E" w:rsidRPr="0011500F" w:rsidRDefault="00B60C2E" w:rsidP="00B60C2E">
      <w:pPr>
        <w:ind w:firstLine="851"/>
        <w:jc w:val="both"/>
        <w:rPr>
          <w:sz w:val="18"/>
          <w:szCs w:val="18"/>
        </w:rPr>
      </w:pPr>
      <w:r w:rsidRPr="0011500F">
        <w:rPr>
          <w:sz w:val="18"/>
          <w:szCs w:val="18"/>
        </w:rPr>
        <w:t>-доля муниципальных учреждений МО Орловский район, подключенных к единой, высокоскоростной, телекоммуникационной сети к общему числу муниципальных учреждений МО «Орловский район</w:t>
      </w:r>
      <w:proofErr w:type="gramStart"/>
      <w:r w:rsidRPr="0011500F">
        <w:rPr>
          <w:sz w:val="18"/>
          <w:szCs w:val="18"/>
        </w:rPr>
        <w:t>.;</w:t>
      </w:r>
      <w:proofErr w:type="gramEnd"/>
    </w:p>
    <w:p w:rsidR="00B60C2E" w:rsidRPr="0011500F" w:rsidRDefault="00B60C2E" w:rsidP="00B60C2E">
      <w:pPr>
        <w:ind w:firstLine="851"/>
        <w:jc w:val="both"/>
        <w:rPr>
          <w:sz w:val="18"/>
          <w:szCs w:val="18"/>
        </w:rPr>
      </w:pPr>
      <w:r w:rsidRPr="0011500F">
        <w:rPr>
          <w:sz w:val="18"/>
          <w:szCs w:val="18"/>
        </w:rPr>
        <w:t>-доля современной компьютерной и организационной техники к общему количеству компьютерной и организационной техники в подразделениях администрации</w:t>
      </w:r>
      <w:proofErr w:type="gramStart"/>
      <w:r w:rsidRPr="0011500F">
        <w:rPr>
          <w:sz w:val="18"/>
          <w:szCs w:val="18"/>
        </w:rPr>
        <w:t xml:space="preserve"> ;</w:t>
      </w:r>
      <w:proofErr w:type="gramEnd"/>
    </w:p>
    <w:p w:rsidR="00B60C2E" w:rsidRPr="0011500F" w:rsidRDefault="00B60C2E" w:rsidP="00B60C2E">
      <w:pPr>
        <w:ind w:firstLine="851"/>
        <w:jc w:val="both"/>
        <w:rPr>
          <w:sz w:val="18"/>
          <w:szCs w:val="18"/>
        </w:rPr>
      </w:pPr>
      <w:r w:rsidRPr="0011500F">
        <w:rPr>
          <w:sz w:val="18"/>
          <w:szCs w:val="18"/>
        </w:rPr>
        <w:t>-среднее время простоя информационных систем, компьютерной и оргтехники при проведении ремонтных и профилактических работ;</w:t>
      </w:r>
    </w:p>
    <w:p w:rsidR="00B60C2E" w:rsidRPr="0011500F" w:rsidRDefault="00B60C2E" w:rsidP="00B60C2E">
      <w:pPr>
        <w:ind w:firstLine="851"/>
        <w:jc w:val="both"/>
        <w:rPr>
          <w:sz w:val="18"/>
          <w:szCs w:val="18"/>
        </w:rPr>
      </w:pPr>
      <w:r w:rsidRPr="0011500F">
        <w:rPr>
          <w:sz w:val="18"/>
          <w:szCs w:val="18"/>
        </w:rPr>
        <w:t>-количество вновь создаваемых информационных сервисов;</w:t>
      </w:r>
    </w:p>
    <w:p w:rsidR="00B60C2E" w:rsidRPr="0011500F" w:rsidRDefault="00B60C2E" w:rsidP="00B60C2E">
      <w:pPr>
        <w:ind w:firstLine="851"/>
        <w:jc w:val="both"/>
        <w:rPr>
          <w:sz w:val="18"/>
          <w:szCs w:val="18"/>
        </w:rPr>
      </w:pPr>
      <w:r w:rsidRPr="0011500F">
        <w:rPr>
          <w:sz w:val="18"/>
          <w:szCs w:val="18"/>
        </w:rPr>
        <w:t>-доля серверов и рабочих станций, поврежденных вредоносными программами (вирусами), к их общему количеству.</w:t>
      </w:r>
    </w:p>
    <w:p w:rsidR="00B60C2E" w:rsidRPr="0011500F" w:rsidRDefault="00B60C2E" w:rsidP="00B60C2E">
      <w:pPr>
        <w:ind w:firstLine="851"/>
        <w:jc w:val="both"/>
        <w:rPr>
          <w:sz w:val="18"/>
          <w:szCs w:val="18"/>
        </w:rPr>
      </w:pPr>
    </w:p>
    <w:p w:rsidR="00B60C2E" w:rsidRPr="0011500F" w:rsidRDefault="00B60C2E" w:rsidP="00B60C2E">
      <w:pPr>
        <w:ind w:firstLine="851"/>
        <w:jc w:val="both"/>
        <w:rPr>
          <w:sz w:val="18"/>
          <w:szCs w:val="18"/>
        </w:rPr>
      </w:pPr>
      <w:r w:rsidRPr="0011500F">
        <w:rPr>
          <w:sz w:val="18"/>
          <w:szCs w:val="18"/>
        </w:rPr>
        <w:t>Методика расчета количественных показателей Программы:</w:t>
      </w:r>
    </w:p>
    <w:p w:rsidR="00B60C2E" w:rsidRPr="0011500F" w:rsidRDefault="00B60C2E" w:rsidP="00B60C2E">
      <w:pPr>
        <w:ind w:firstLine="851"/>
        <w:jc w:val="both"/>
        <w:rPr>
          <w:sz w:val="18"/>
          <w:szCs w:val="18"/>
        </w:rPr>
      </w:pPr>
      <w:r w:rsidRPr="0011500F">
        <w:rPr>
          <w:sz w:val="18"/>
          <w:szCs w:val="18"/>
        </w:rPr>
        <w:t>-«Доля электронного документооборота к общему объему документооборота в подразделениях администрации»</w:t>
      </w:r>
    </w:p>
    <w:p w:rsidR="00B60C2E" w:rsidRPr="0011500F" w:rsidRDefault="00B60C2E" w:rsidP="00B60C2E">
      <w:pPr>
        <w:ind w:firstLine="851"/>
        <w:jc w:val="both"/>
        <w:rPr>
          <w:sz w:val="18"/>
          <w:szCs w:val="18"/>
        </w:rPr>
      </w:pPr>
      <w:r w:rsidRPr="0011500F">
        <w:rPr>
          <w:sz w:val="18"/>
          <w:szCs w:val="18"/>
        </w:rPr>
        <w:t>-«Доля электронного документооборота к общему объему документооборота в подразделениях администрации»</w:t>
      </w:r>
    </w:p>
    <w:p w:rsidR="00B60C2E" w:rsidRPr="0011500F" w:rsidRDefault="00B60C2E" w:rsidP="00B60C2E">
      <w:pPr>
        <w:ind w:firstLine="851"/>
        <w:jc w:val="both"/>
        <w:rPr>
          <w:sz w:val="18"/>
          <w:szCs w:val="18"/>
        </w:rPr>
      </w:pPr>
      <w:r w:rsidRPr="0011500F">
        <w:rPr>
          <w:sz w:val="18"/>
          <w:szCs w:val="18"/>
        </w:rPr>
        <w:t>-«Доля муниципальных учреждений МО Орловский район, подключенных к единой сети к общему числу муниципальных учреждений МО Орловский район</w:t>
      </w:r>
    </w:p>
    <w:p w:rsidR="00B60C2E" w:rsidRPr="0011500F" w:rsidRDefault="00B60C2E" w:rsidP="00B60C2E">
      <w:pPr>
        <w:ind w:firstLine="851"/>
        <w:jc w:val="both"/>
        <w:rPr>
          <w:sz w:val="18"/>
          <w:szCs w:val="18"/>
        </w:rPr>
      </w:pPr>
      <w:r w:rsidRPr="0011500F">
        <w:rPr>
          <w:sz w:val="18"/>
          <w:szCs w:val="18"/>
        </w:rPr>
        <w:t>-«Доля современной компьютерной и организационной техники к общему количеству компьютерной и организационной техники в подразделениях администрации»</w:t>
      </w:r>
    </w:p>
    <w:p w:rsidR="00B60C2E" w:rsidRPr="0011500F" w:rsidRDefault="00B60C2E" w:rsidP="00B60C2E">
      <w:pPr>
        <w:ind w:firstLine="851"/>
        <w:jc w:val="both"/>
        <w:rPr>
          <w:sz w:val="18"/>
          <w:szCs w:val="18"/>
        </w:rPr>
      </w:pPr>
      <w:r w:rsidRPr="0011500F">
        <w:rPr>
          <w:sz w:val="18"/>
          <w:szCs w:val="18"/>
        </w:rPr>
        <w:lastRenderedPageBreak/>
        <w:t>-«Среднее время простоя информационных систем, компьютерной и оргтехники при проведении ремонтных и профилактических работ»</w:t>
      </w:r>
    </w:p>
    <w:p w:rsidR="00B60C2E" w:rsidRPr="0011500F" w:rsidRDefault="00B60C2E" w:rsidP="00B60C2E">
      <w:pPr>
        <w:ind w:firstLine="851"/>
        <w:jc w:val="both"/>
        <w:rPr>
          <w:sz w:val="18"/>
          <w:szCs w:val="18"/>
        </w:rPr>
      </w:pPr>
      <w:r w:rsidRPr="0011500F">
        <w:rPr>
          <w:sz w:val="18"/>
          <w:szCs w:val="18"/>
        </w:rPr>
        <w:t>-«Количество вновь создаваемых информационных сервисов» определяется на основе информации департамента информационных технологий и связи Кировской области.</w:t>
      </w:r>
    </w:p>
    <w:p w:rsidR="00B60C2E" w:rsidRPr="0011500F" w:rsidRDefault="00B60C2E" w:rsidP="00B60C2E">
      <w:pPr>
        <w:ind w:firstLine="851"/>
        <w:jc w:val="both"/>
        <w:rPr>
          <w:sz w:val="18"/>
          <w:szCs w:val="18"/>
        </w:rPr>
      </w:pPr>
      <w:r w:rsidRPr="0011500F">
        <w:rPr>
          <w:sz w:val="18"/>
          <w:szCs w:val="18"/>
        </w:rPr>
        <w:t>-«Доля серверов и рабочих станций, поврежденных вредоносными программами (вирусами), к их общему количеству»</w:t>
      </w:r>
      <w:proofErr w:type="gramStart"/>
      <w:r w:rsidRPr="0011500F">
        <w:rPr>
          <w:sz w:val="18"/>
          <w:szCs w:val="18"/>
        </w:rPr>
        <w:t xml:space="preserve"> .</w:t>
      </w:r>
      <w:proofErr w:type="gramEnd"/>
    </w:p>
    <w:p w:rsidR="00B60C2E" w:rsidRPr="0011500F" w:rsidRDefault="00B60C2E" w:rsidP="00B60C2E">
      <w:pPr>
        <w:ind w:firstLine="851"/>
        <w:jc w:val="both"/>
        <w:rPr>
          <w:sz w:val="18"/>
          <w:szCs w:val="18"/>
        </w:rPr>
      </w:pPr>
    </w:p>
    <w:p w:rsidR="00B60C2E" w:rsidRPr="0011500F" w:rsidRDefault="00B60C2E" w:rsidP="00B60C2E">
      <w:pPr>
        <w:ind w:firstLine="851"/>
        <w:jc w:val="both"/>
        <w:rPr>
          <w:sz w:val="18"/>
          <w:szCs w:val="18"/>
        </w:rPr>
      </w:pPr>
      <w:r w:rsidRPr="0011500F">
        <w:rPr>
          <w:sz w:val="18"/>
          <w:szCs w:val="18"/>
        </w:rPr>
        <w:t xml:space="preserve">При решении задач, поставленных Программой, ожидается достичь следующих результатов: </w:t>
      </w:r>
    </w:p>
    <w:p w:rsidR="00B60C2E" w:rsidRPr="0011500F" w:rsidRDefault="00B60C2E" w:rsidP="00B60C2E">
      <w:pPr>
        <w:ind w:firstLine="851"/>
        <w:jc w:val="both"/>
        <w:rPr>
          <w:sz w:val="18"/>
          <w:szCs w:val="18"/>
        </w:rPr>
      </w:pPr>
      <w:r w:rsidRPr="0011500F">
        <w:rPr>
          <w:sz w:val="18"/>
          <w:szCs w:val="18"/>
        </w:rPr>
        <w:t>-увеличение количества принятых запросов на предоставление государственных и муниципальных услуг (среднее значение в месяц) до 70 человек;</w:t>
      </w:r>
    </w:p>
    <w:p w:rsidR="00B60C2E" w:rsidRPr="0011500F" w:rsidRDefault="00B60C2E" w:rsidP="00B60C2E">
      <w:pPr>
        <w:ind w:firstLine="851"/>
        <w:jc w:val="both"/>
        <w:rPr>
          <w:sz w:val="18"/>
          <w:szCs w:val="18"/>
        </w:rPr>
      </w:pPr>
      <w:r w:rsidRPr="0011500F">
        <w:rPr>
          <w:sz w:val="18"/>
          <w:szCs w:val="18"/>
        </w:rPr>
        <w:t>-увеличение количества консультации по предоставлению государственных и муниципальных услуг (среднее значение в месяц) до 56;</w:t>
      </w:r>
    </w:p>
    <w:p w:rsidR="00B60C2E" w:rsidRPr="0011500F" w:rsidRDefault="00B60C2E" w:rsidP="00B60C2E">
      <w:pPr>
        <w:ind w:firstLine="851"/>
        <w:jc w:val="both"/>
        <w:rPr>
          <w:sz w:val="18"/>
          <w:szCs w:val="18"/>
        </w:rPr>
      </w:pPr>
      <w:r w:rsidRPr="0011500F">
        <w:rPr>
          <w:sz w:val="18"/>
          <w:szCs w:val="18"/>
        </w:rPr>
        <w:t>увеличение количества межведомственных запросов (среднее значение в месяц) до 40;</w:t>
      </w:r>
    </w:p>
    <w:p w:rsidR="00B60C2E" w:rsidRPr="0011500F" w:rsidRDefault="00B60C2E" w:rsidP="00B60C2E">
      <w:pPr>
        <w:ind w:firstLine="851"/>
        <w:jc w:val="both"/>
        <w:rPr>
          <w:sz w:val="18"/>
          <w:szCs w:val="18"/>
        </w:rPr>
      </w:pPr>
      <w:r w:rsidRPr="0011500F">
        <w:rPr>
          <w:sz w:val="18"/>
          <w:szCs w:val="18"/>
        </w:rPr>
        <w:t>-увеличение доли электронного документооборота в общем объеме документооборота органов местного самоуправления Орловского района до 85%;</w:t>
      </w:r>
    </w:p>
    <w:p w:rsidR="00B60C2E" w:rsidRPr="0011500F" w:rsidRDefault="00B60C2E" w:rsidP="00B60C2E">
      <w:pPr>
        <w:ind w:firstLine="851"/>
        <w:jc w:val="both"/>
        <w:rPr>
          <w:sz w:val="18"/>
          <w:szCs w:val="18"/>
        </w:rPr>
      </w:pPr>
      <w:r w:rsidRPr="0011500F">
        <w:rPr>
          <w:sz w:val="18"/>
          <w:szCs w:val="18"/>
        </w:rPr>
        <w:t>-увеличение доли электронного документооборота между органами местного самоуправления и Правительством Кировской области в общем объеме документооборота до 60%;</w:t>
      </w:r>
    </w:p>
    <w:p w:rsidR="00B60C2E" w:rsidRPr="0011500F" w:rsidRDefault="00B60C2E" w:rsidP="00B60C2E">
      <w:pPr>
        <w:ind w:firstLine="851"/>
        <w:jc w:val="both"/>
        <w:rPr>
          <w:sz w:val="18"/>
          <w:szCs w:val="18"/>
        </w:rPr>
      </w:pPr>
      <w:r w:rsidRPr="0011500F">
        <w:rPr>
          <w:sz w:val="18"/>
          <w:szCs w:val="18"/>
        </w:rPr>
        <w:t>-увеличение доли муниципальных учреждений МО Орловского района, подключенных к единой сети к общему числу муниципальных учреждений МО «Орловский район» до 65%;</w:t>
      </w:r>
    </w:p>
    <w:p w:rsidR="00B60C2E" w:rsidRPr="0011500F" w:rsidRDefault="00B60C2E" w:rsidP="00B60C2E">
      <w:pPr>
        <w:ind w:firstLine="851"/>
        <w:jc w:val="both"/>
        <w:rPr>
          <w:sz w:val="18"/>
          <w:szCs w:val="18"/>
        </w:rPr>
      </w:pPr>
      <w:r w:rsidRPr="0011500F">
        <w:rPr>
          <w:sz w:val="18"/>
          <w:szCs w:val="18"/>
        </w:rPr>
        <w:t>-увеличение доли современной компьютерной и организационной техники к общему количеству компьютерной и организационной техники в подразделениях администрации  до 85%;</w:t>
      </w:r>
    </w:p>
    <w:p w:rsidR="00B60C2E" w:rsidRPr="0011500F" w:rsidRDefault="00B60C2E" w:rsidP="00B60C2E">
      <w:pPr>
        <w:ind w:firstLine="851"/>
        <w:jc w:val="both"/>
        <w:rPr>
          <w:sz w:val="18"/>
          <w:szCs w:val="18"/>
        </w:rPr>
      </w:pPr>
      <w:r w:rsidRPr="0011500F">
        <w:rPr>
          <w:sz w:val="18"/>
          <w:szCs w:val="18"/>
        </w:rPr>
        <w:t>-уменьшение среднего времени простоя информационных систем, компьютерной и оргтехники при проведении ремонтных и профилактических работ до 2 часа в месяц;</w:t>
      </w:r>
    </w:p>
    <w:p w:rsidR="00B60C2E" w:rsidRPr="0011500F" w:rsidRDefault="00B60C2E" w:rsidP="00B60C2E">
      <w:pPr>
        <w:ind w:firstLine="851"/>
        <w:jc w:val="both"/>
        <w:rPr>
          <w:sz w:val="18"/>
          <w:szCs w:val="18"/>
        </w:rPr>
      </w:pPr>
      <w:r w:rsidRPr="0011500F">
        <w:rPr>
          <w:sz w:val="18"/>
          <w:szCs w:val="18"/>
        </w:rPr>
        <w:t>-увеличение количества вновь созданных информационных сервисов до 8</w:t>
      </w:r>
      <w:proofErr w:type="gramStart"/>
      <w:r w:rsidRPr="0011500F">
        <w:rPr>
          <w:sz w:val="18"/>
          <w:szCs w:val="18"/>
        </w:rPr>
        <w:t xml:space="preserve"> ;</w:t>
      </w:r>
      <w:proofErr w:type="gramEnd"/>
    </w:p>
    <w:p w:rsidR="00B60C2E" w:rsidRPr="0011500F" w:rsidRDefault="00B60C2E" w:rsidP="00B60C2E">
      <w:pPr>
        <w:ind w:firstLine="851"/>
        <w:jc w:val="both"/>
        <w:rPr>
          <w:sz w:val="18"/>
          <w:szCs w:val="18"/>
        </w:rPr>
      </w:pPr>
      <w:r w:rsidRPr="0011500F">
        <w:rPr>
          <w:sz w:val="18"/>
          <w:szCs w:val="18"/>
        </w:rPr>
        <w:t>-уменьшение доли серверов и рабочих станций, поврежденных вредоносными программами (вирусами), к их общему количеству  до 3.</w:t>
      </w:r>
    </w:p>
    <w:p w:rsidR="00B60C2E" w:rsidRPr="0011500F" w:rsidRDefault="00B60C2E" w:rsidP="00B60C2E">
      <w:pPr>
        <w:ind w:firstLine="851"/>
        <w:jc w:val="both"/>
        <w:rPr>
          <w:sz w:val="18"/>
          <w:szCs w:val="18"/>
        </w:rPr>
      </w:pPr>
      <w:r w:rsidRPr="0011500F">
        <w:rPr>
          <w:sz w:val="18"/>
          <w:szCs w:val="18"/>
        </w:rPr>
        <w:t>- переход на программные продукты и сервисы от российских  производителей (%) 80;</w:t>
      </w:r>
    </w:p>
    <w:p w:rsidR="00B60C2E" w:rsidRPr="0011500F" w:rsidRDefault="00B60C2E" w:rsidP="00B60C2E">
      <w:pPr>
        <w:ind w:firstLine="851"/>
        <w:jc w:val="both"/>
        <w:rPr>
          <w:sz w:val="18"/>
          <w:szCs w:val="18"/>
        </w:rPr>
      </w:pPr>
      <w:r w:rsidRPr="0011500F">
        <w:rPr>
          <w:sz w:val="18"/>
          <w:szCs w:val="18"/>
        </w:rPr>
        <w:t>Срок реализации Программы - 2019 - 2025 годы. Программа не предусматривает разбивку на этапы.</w:t>
      </w:r>
    </w:p>
    <w:p w:rsidR="00B60C2E" w:rsidRPr="0011500F" w:rsidRDefault="00B60C2E" w:rsidP="00B60C2E">
      <w:pPr>
        <w:ind w:firstLine="851"/>
        <w:jc w:val="center"/>
        <w:rPr>
          <w:b/>
          <w:sz w:val="18"/>
          <w:szCs w:val="18"/>
        </w:rPr>
      </w:pPr>
      <w:r w:rsidRPr="0011500F">
        <w:rPr>
          <w:b/>
          <w:sz w:val="18"/>
          <w:szCs w:val="18"/>
        </w:rPr>
        <w:t>3. Основные меры правового регулирования в сфере реализации Программы</w:t>
      </w:r>
    </w:p>
    <w:p w:rsidR="00B60C2E" w:rsidRPr="0011500F" w:rsidRDefault="00B60C2E" w:rsidP="00B60C2E">
      <w:pPr>
        <w:ind w:firstLine="851"/>
        <w:jc w:val="both"/>
        <w:rPr>
          <w:sz w:val="18"/>
          <w:szCs w:val="18"/>
        </w:rPr>
      </w:pPr>
      <w:r w:rsidRPr="0011500F">
        <w:rPr>
          <w:sz w:val="18"/>
          <w:szCs w:val="18"/>
        </w:rPr>
        <w:t>Несмотря на то, что основная нормативно-правовая база Кировской области и  Орловского района, необходимая для реализации Программы, в настоящее время сформирована и утверждена, требуется дальнейшая разработка и утверждение дополнительных нормативных правовых актов. Это обусловлено изменениями законодательства Российской Федерации, Кировской области и муниципальных правовых актов в сфере формирования и развития информационного общества.</w:t>
      </w:r>
    </w:p>
    <w:p w:rsidR="00B60C2E" w:rsidRPr="0011500F" w:rsidRDefault="00B60C2E" w:rsidP="00B60C2E">
      <w:pPr>
        <w:ind w:firstLine="851"/>
        <w:jc w:val="both"/>
        <w:rPr>
          <w:sz w:val="18"/>
          <w:szCs w:val="18"/>
        </w:rPr>
      </w:pPr>
      <w:r w:rsidRPr="0011500F">
        <w:rPr>
          <w:sz w:val="18"/>
          <w:szCs w:val="18"/>
        </w:rPr>
        <w:t>Такое состояние правового регулирования данной сферы является элементом нестабильности и имеет существенные риски как для обычных пользователей информационно-коммуникационных технологий, так и для органов местного самоуправления.</w:t>
      </w:r>
    </w:p>
    <w:p w:rsidR="00B60C2E" w:rsidRPr="0011500F" w:rsidRDefault="00B60C2E" w:rsidP="00B60C2E">
      <w:pPr>
        <w:ind w:firstLine="851"/>
        <w:jc w:val="center"/>
        <w:rPr>
          <w:b/>
          <w:sz w:val="18"/>
          <w:szCs w:val="18"/>
        </w:rPr>
      </w:pPr>
      <w:r w:rsidRPr="0011500F">
        <w:rPr>
          <w:b/>
          <w:sz w:val="18"/>
          <w:szCs w:val="18"/>
        </w:rPr>
        <w:t>4. Ресурсное обеспечение Программы</w:t>
      </w:r>
    </w:p>
    <w:p w:rsidR="00B60C2E" w:rsidRPr="0011500F" w:rsidRDefault="00B60C2E" w:rsidP="00B60C2E">
      <w:pPr>
        <w:ind w:firstLine="851"/>
        <w:jc w:val="both"/>
        <w:rPr>
          <w:sz w:val="18"/>
          <w:szCs w:val="18"/>
        </w:rPr>
      </w:pPr>
      <w:r w:rsidRPr="0011500F">
        <w:rPr>
          <w:sz w:val="18"/>
          <w:szCs w:val="18"/>
        </w:rPr>
        <w:t>Планируемый общий объем финансирования Программы в 2019 - 2025 годах составит 0 тыс. рублей.</w:t>
      </w:r>
    </w:p>
    <w:p w:rsidR="00B60C2E" w:rsidRPr="0011500F" w:rsidRDefault="00B60C2E" w:rsidP="00B60C2E">
      <w:pPr>
        <w:ind w:firstLine="851"/>
        <w:jc w:val="both"/>
        <w:rPr>
          <w:sz w:val="18"/>
          <w:szCs w:val="18"/>
        </w:rPr>
      </w:pPr>
      <w:r w:rsidRPr="0011500F">
        <w:rPr>
          <w:sz w:val="18"/>
          <w:szCs w:val="18"/>
        </w:rPr>
        <w:lastRenderedPageBreak/>
        <w:t>Объемы финансирования мероприятий определены на основании экспертных оценок. Объем ежегодных расходов, связанных с финансовым обеспечением Программы за счет местного бюджета, устанавливается нормативно-правовым актом администрации Орловского района бюджете на очередной финансовый год и плановый период.</w:t>
      </w:r>
    </w:p>
    <w:p w:rsidR="00B60C2E" w:rsidRPr="0011500F" w:rsidRDefault="00B60C2E" w:rsidP="00B60C2E">
      <w:pPr>
        <w:ind w:firstLine="851"/>
        <w:jc w:val="both"/>
        <w:rPr>
          <w:sz w:val="18"/>
          <w:szCs w:val="18"/>
        </w:rPr>
      </w:pPr>
      <w:r w:rsidRPr="0011500F">
        <w:rPr>
          <w:sz w:val="18"/>
          <w:szCs w:val="18"/>
        </w:rPr>
        <w:t>Объемы и источники финансирования Программы приведены в таблице.</w:t>
      </w:r>
    </w:p>
    <w:p w:rsidR="00B60C2E" w:rsidRPr="0011500F" w:rsidRDefault="00B60C2E" w:rsidP="00B60C2E">
      <w:pPr>
        <w:tabs>
          <w:tab w:val="left" w:leader="underscore" w:pos="9122"/>
        </w:tabs>
        <w:ind w:firstLine="360"/>
        <w:rPr>
          <w:sz w:val="18"/>
          <w:szCs w:val="18"/>
        </w:rPr>
      </w:pPr>
    </w:p>
    <w:p w:rsidR="00B60C2E" w:rsidRPr="0011500F" w:rsidRDefault="00B60C2E" w:rsidP="00B60C2E">
      <w:pPr>
        <w:tabs>
          <w:tab w:val="left" w:leader="underscore" w:pos="9122"/>
        </w:tabs>
        <w:ind w:firstLine="360"/>
        <w:jc w:val="center"/>
        <w:rPr>
          <w:b/>
          <w:sz w:val="18"/>
          <w:szCs w:val="18"/>
        </w:rPr>
      </w:pPr>
      <w:r w:rsidRPr="0011500F">
        <w:rPr>
          <w:b/>
          <w:sz w:val="18"/>
          <w:szCs w:val="18"/>
        </w:rPr>
        <w:t>Объемы и источники финансирования Программы  (тыс. рублей)</w:t>
      </w:r>
    </w:p>
    <w:tbl>
      <w:tblPr>
        <w:tblW w:w="11056" w:type="dxa"/>
        <w:tblInd w:w="-841" w:type="dxa"/>
        <w:tblLayout w:type="fixed"/>
        <w:tblCellMar>
          <w:left w:w="10" w:type="dxa"/>
          <w:right w:w="10" w:type="dxa"/>
        </w:tblCellMar>
        <w:tblLook w:val="04A0"/>
      </w:tblPr>
      <w:tblGrid>
        <w:gridCol w:w="1135"/>
        <w:gridCol w:w="1843"/>
        <w:gridCol w:w="1559"/>
        <w:gridCol w:w="567"/>
        <w:gridCol w:w="567"/>
        <w:gridCol w:w="567"/>
        <w:gridCol w:w="567"/>
        <w:gridCol w:w="567"/>
        <w:gridCol w:w="567"/>
        <w:gridCol w:w="567"/>
        <w:gridCol w:w="709"/>
        <w:gridCol w:w="1841"/>
      </w:tblGrid>
      <w:tr w:rsidR="00B60C2E" w:rsidRPr="0011500F" w:rsidTr="00B60C2E">
        <w:tblPrEx>
          <w:tblCellMar>
            <w:top w:w="0" w:type="dxa"/>
            <w:bottom w:w="0" w:type="dxa"/>
          </w:tblCellMar>
        </w:tblPrEx>
        <w:trPr>
          <w:trHeight w:val="706"/>
        </w:trPr>
        <w:tc>
          <w:tcPr>
            <w:tcW w:w="1135"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b/>
                <w:sz w:val="18"/>
                <w:szCs w:val="18"/>
              </w:rPr>
            </w:pPr>
            <w:r w:rsidRPr="0011500F">
              <w:rPr>
                <w:b/>
                <w:sz w:val="18"/>
                <w:szCs w:val="18"/>
              </w:rPr>
              <w:t>Статус</w:t>
            </w:r>
          </w:p>
        </w:tc>
        <w:tc>
          <w:tcPr>
            <w:tcW w:w="1843"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b/>
                <w:sz w:val="18"/>
                <w:szCs w:val="18"/>
              </w:rPr>
            </w:pPr>
            <w:r w:rsidRPr="0011500F">
              <w:rPr>
                <w:b/>
                <w:sz w:val="18"/>
                <w:szCs w:val="18"/>
              </w:rPr>
              <w:t>Наименование</w:t>
            </w:r>
          </w:p>
          <w:p w:rsidR="00B60C2E" w:rsidRPr="0011500F" w:rsidRDefault="00B60C2E" w:rsidP="00B60C2E">
            <w:pPr>
              <w:rPr>
                <w:b/>
                <w:sz w:val="18"/>
                <w:szCs w:val="18"/>
              </w:rPr>
            </w:pPr>
            <w:r w:rsidRPr="0011500F">
              <w:rPr>
                <w:b/>
                <w:sz w:val="18"/>
                <w:szCs w:val="18"/>
              </w:rPr>
              <w:t>программы,</w:t>
            </w:r>
          </w:p>
          <w:p w:rsidR="00B60C2E" w:rsidRPr="0011500F" w:rsidRDefault="00B60C2E" w:rsidP="00B60C2E">
            <w:pPr>
              <w:rPr>
                <w:b/>
                <w:sz w:val="18"/>
                <w:szCs w:val="18"/>
              </w:rPr>
            </w:pPr>
            <w:r w:rsidRPr="0011500F">
              <w:rPr>
                <w:b/>
                <w:sz w:val="18"/>
                <w:szCs w:val="18"/>
              </w:rPr>
              <w:t>подпрограммы.</w:t>
            </w:r>
          </w:p>
        </w:tc>
        <w:tc>
          <w:tcPr>
            <w:tcW w:w="1559"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b/>
                <w:sz w:val="18"/>
                <w:szCs w:val="18"/>
              </w:rPr>
            </w:pPr>
            <w:r w:rsidRPr="0011500F">
              <w:rPr>
                <w:b/>
                <w:sz w:val="18"/>
                <w:szCs w:val="18"/>
              </w:rPr>
              <w:t>Источник</w:t>
            </w:r>
          </w:p>
          <w:p w:rsidR="00B60C2E" w:rsidRPr="0011500F" w:rsidRDefault="00B60C2E" w:rsidP="00B60C2E">
            <w:pPr>
              <w:rPr>
                <w:b/>
                <w:sz w:val="18"/>
                <w:szCs w:val="18"/>
              </w:rPr>
            </w:pPr>
            <w:r w:rsidRPr="0011500F">
              <w:rPr>
                <w:b/>
                <w:sz w:val="18"/>
                <w:szCs w:val="18"/>
              </w:rPr>
              <w:t>финансирования</w:t>
            </w:r>
          </w:p>
        </w:tc>
        <w:tc>
          <w:tcPr>
            <w:tcW w:w="4678" w:type="dxa"/>
            <w:gridSpan w:val="8"/>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b/>
                <w:sz w:val="18"/>
                <w:szCs w:val="18"/>
              </w:rPr>
            </w:pPr>
            <w:r w:rsidRPr="0011500F">
              <w:rPr>
                <w:b/>
                <w:sz w:val="18"/>
                <w:szCs w:val="18"/>
              </w:rPr>
              <w:t>Годы реализации Программы</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Ответственные исполнители и соисполнители.</w:t>
            </w:r>
          </w:p>
        </w:tc>
      </w:tr>
      <w:tr w:rsidR="00B60C2E" w:rsidRPr="0011500F" w:rsidTr="00B60C2E">
        <w:tblPrEx>
          <w:tblCellMar>
            <w:top w:w="0" w:type="dxa"/>
            <w:bottom w:w="0" w:type="dxa"/>
          </w:tblCellMar>
        </w:tblPrEx>
        <w:trPr>
          <w:trHeight w:val="331"/>
        </w:trPr>
        <w:tc>
          <w:tcPr>
            <w:tcW w:w="1135"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b/>
                <w:sz w:val="18"/>
                <w:szCs w:val="18"/>
              </w:rPr>
            </w:pPr>
          </w:p>
        </w:tc>
        <w:tc>
          <w:tcPr>
            <w:tcW w:w="1843"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b/>
                <w:sz w:val="18"/>
                <w:szCs w:val="18"/>
              </w:rPr>
            </w:pPr>
          </w:p>
        </w:tc>
        <w:tc>
          <w:tcPr>
            <w:tcW w:w="1559"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2019год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2020 год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2021 год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2022год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2023год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2024год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2025год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Всего</w:t>
            </w:r>
          </w:p>
        </w:tc>
        <w:tc>
          <w:tcPr>
            <w:tcW w:w="1841"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Отдел контрольной, кадровой работы и информатизации</w:t>
            </w:r>
          </w:p>
        </w:tc>
      </w:tr>
      <w:tr w:rsidR="00B60C2E" w:rsidRPr="0011500F" w:rsidTr="00B60C2E">
        <w:tblPrEx>
          <w:tblCellMar>
            <w:top w:w="0" w:type="dxa"/>
            <w:bottom w:w="0" w:type="dxa"/>
          </w:tblCellMar>
        </w:tblPrEx>
        <w:trPr>
          <w:trHeight w:val="413"/>
        </w:trPr>
        <w:tc>
          <w:tcPr>
            <w:tcW w:w="1135"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Муниципальная</w:t>
            </w:r>
          </w:p>
          <w:p w:rsidR="00B60C2E" w:rsidRPr="0011500F" w:rsidRDefault="00B60C2E" w:rsidP="00B60C2E">
            <w:pPr>
              <w:rPr>
                <w:sz w:val="18"/>
                <w:szCs w:val="18"/>
              </w:rPr>
            </w:pPr>
            <w:r w:rsidRPr="0011500F">
              <w:rPr>
                <w:sz w:val="18"/>
                <w:szCs w:val="18"/>
              </w:rPr>
              <w:t>программа</w:t>
            </w:r>
          </w:p>
        </w:tc>
        <w:tc>
          <w:tcPr>
            <w:tcW w:w="1843"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«Информационное общество» на 2019-2025 годы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1841" w:type="dxa"/>
            <w:vMerge/>
            <w:tcBorders>
              <w:left w:val="single" w:sz="4" w:space="0" w:color="auto"/>
              <w:right w:val="single" w:sz="4" w:space="0" w:color="auto"/>
            </w:tcBorders>
            <w:shd w:val="clear" w:color="auto" w:fill="FFFFFF"/>
          </w:tcPr>
          <w:p w:rsidR="00B60C2E" w:rsidRPr="0011500F" w:rsidRDefault="00B60C2E" w:rsidP="00B60C2E">
            <w:pPr>
              <w:rPr>
                <w:sz w:val="18"/>
                <w:szCs w:val="18"/>
              </w:rPr>
            </w:pPr>
          </w:p>
        </w:tc>
      </w:tr>
      <w:tr w:rsidR="00B60C2E" w:rsidRPr="0011500F" w:rsidTr="00B60C2E">
        <w:tblPrEx>
          <w:tblCellMar>
            <w:top w:w="0" w:type="dxa"/>
            <w:bottom w:w="0" w:type="dxa"/>
          </w:tblCellMar>
        </w:tblPrEx>
        <w:trPr>
          <w:trHeight w:val="605"/>
        </w:trPr>
        <w:tc>
          <w:tcPr>
            <w:tcW w:w="1135" w:type="dxa"/>
            <w:vMerge/>
            <w:tcBorders>
              <w:left w:val="single" w:sz="4" w:space="0" w:color="auto"/>
              <w:right w:val="single" w:sz="4" w:space="0" w:color="auto"/>
            </w:tcBorders>
            <w:shd w:val="clear" w:color="auto" w:fill="FFFFFF"/>
          </w:tcPr>
          <w:p w:rsidR="00B60C2E" w:rsidRPr="0011500F" w:rsidRDefault="00B60C2E" w:rsidP="00B60C2E">
            <w:pPr>
              <w:rPr>
                <w:sz w:val="18"/>
                <w:szCs w:val="18"/>
              </w:rPr>
            </w:pPr>
          </w:p>
        </w:tc>
        <w:tc>
          <w:tcPr>
            <w:tcW w:w="1843" w:type="dxa"/>
            <w:vMerge/>
            <w:tcBorders>
              <w:left w:val="single" w:sz="4" w:space="0" w:color="auto"/>
              <w:right w:val="single" w:sz="4" w:space="0" w:color="auto"/>
            </w:tcBorders>
            <w:shd w:val="clear" w:color="auto" w:fill="FFFFFF"/>
          </w:tcPr>
          <w:p w:rsidR="00B60C2E" w:rsidRPr="0011500F" w:rsidRDefault="00B60C2E" w:rsidP="00B60C2E">
            <w:pP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1841" w:type="dxa"/>
            <w:vMerge/>
            <w:tcBorders>
              <w:left w:val="single" w:sz="4" w:space="0" w:color="auto"/>
              <w:right w:val="single" w:sz="4" w:space="0" w:color="auto"/>
            </w:tcBorders>
            <w:shd w:val="clear" w:color="auto" w:fill="FFFFFF"/>
          </w:tcPr>
          <w:p w:rsidR="00B60C2E" w:rsidRPr="0011500F" w:rsidRDefault="00B60C2E" w:rsidP="00B60C2E">
            <w:pPr>
              <w:rPr>
                <w:sz w:val="18"/>
                <w:szCs w:val="18"/>
              </w:rPr>
            </w:pPr>
          </w:p>
        </w:tc>
      </w:tr>
      <w:tr w:rsidR="00B60C2E" w:rsidRPr="0011500F" w:rsidTr="00B60C2E">
        <w:tblPrEx>
          <w:tblCellMar>
            <w:top w:w="0" w:type="dxa"/>
            <w:bottom w:w="0" w:type="dxa"/>
          </w:tblCellMar>
        </w:tblPrEx>
        <w:trPr>
          <w:trHeight w:val="600"/>
        </w:trPr>
        <w:tc>
          <w:tcPr>
            <w:tcW w:w="1135" w:type="dxa"/>
            <w:vMerge/>
            <w:tcBorders>
              <w:left w:val="single" w:sz="4" w:space="0" w:color="auto"/>
              <w:right w:val="single" w:sz="4" w:space="0" w:color="auto"/>
            </w:tcBorders>
            <w:shd w:val="clear" w:color="auto" w:fill="FFFFFF"/>
          </w:tcPr>
          <w:p w:rsidR="00B60C2E" w:rsidRPr="0011500F" w:rsidRDefault="00B60C2E" w:rsidP="00B60C2E">
            <w:pPr>
              <w:rPr>
                <w:sz w:val="18"/>
                <w:szCs w:val="18"/>
              </w:rPr>
            </w:pPr>
          </w:p>
        </w:tc>
        <w:tc>
          <w:tcPr>
            <w:tcW w:w="1843" w:type="dxa"/>
            <w:vMerge/>
            <w:tcBorders>
              <w:left w:val="single" w:sz="4" w:space="0" w:color="auto"/>
              <w:right w:val="single" w:sz="4" w:space="0" w:color="auto"/>
            </w:tcBorders>
            <w:shd w:val="clear" w:color="auto" w:fill="FFFFFF"/>
          </w:tcPr>
          <w:p w:rsidR="00B60C2E" w:rsidRPr="0011500F" w:rsidRDefault="00B60C2E" w:rsidP="00B60C2E">
            <w:pPr>
              <w:rPr>
                <w:sz w:val="18"/>
                <w:szCs w:val="18"/>
              </w:rPr>
            </w:pPr>
          </w:p>
        </w:tc>
        <w:tc>
          <w:tcPr>
            <w:tcW w:w="1559"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бюджет</w:t>
            </w:r>
          </w:p>
          <w:p w:rsidR="00B60C2E" w:rsidRPr="0011500F" w:rsidRDefault="00B60C2E" w:rsidP="00B60C2E">
            <w:pPr>
              <w:rPr>
                <w:sz w:val="18"/>
                <w:szCs w:val="18"/>
              </w:rPr>
            </w:pPr>
            <w:r w:rsidRPr="0011500F">
              <w:rPr>
                <w:sz w:val="18"/>
                <w:szCs w:val="18"/>
              </w:rPr>
              <w:t>муниципального</w:t>
            </w:r>
          </w:p>
          <w:p w:rsidR="00B60C2E" w:rsidRPr="0011500F" w:rsidRDefault="00B60C2E" w:rsidP="00B60C2E">
            <w:pPr>
              <w:rPr>
                <w:sz w:val="18"/>
                <w:szCs w:val="18"/>
              </w:rPr>
            </w:pPr>
            <w:r w:rsidRPr="0011500F">
              <w:rPr>
                <w:sz w:val="18"/>
                <w:szCs w:val="18"/>
              </w:rPr>
              <w:t>образования</w:t>
            </w:r>
          </w:p>
        </w:tc>
        <w:tc>
          <w:tcPr>
            <w:tcW w:w="567"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709" w:type="dxa"/>
            <w:vMerge w:val="restart"/>
            <w:tcBorders>
              <w:top w:val="single" w:sz="4" w:space="0" w:color="auto"/>
              <w:left w:val="single" w:sz="4" w:space="0" w:color="auto"/>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1841" w:type="dxa"/>
            <w:vMerge/>
            <w:tcBorders>
              <w:left w:val="single" w:sz="4" w:space="0" w:color="auto"/>
              <w:right w:val="single" w:sz="4" w:space="0" w:color="auto"/>
            </w:tcBorders>
            <w:shd w:val="clear" w:color="auto" w:fill="FFFFFF"/>
          </w:tcPr>
          <w:p w:rsidR="00B60C2E" w:rsidRPr="0011500F" w:rsidRDefault="00B60C2E" w:rsidP="00B60C2E">
            <w:pPr>
              <w:rPr>
                <w:sz w:val="18"/>
                <w:szCs w:val="18"/>
              </w:rPr>
            </w:pPr>
          </w:p>
        </w:tc>
      </w:tr>
      <w:tr w:rsidR="00B60C2E" w:rsidRPr="0011500F" w:rsidTr="00B60C2E">
        <w:tblPrEx>
          <w:tblCellMar>
            <w:top w:w="0" w:type="dxa"/>
            <w:bottom w:w="0" w:type="dxa"/>
          </w:tblCellMar>
        </w:tblPrEx>
        <w:trPr>
          <w:trHeight w:val="453"/>
        </w:trPr>
        <w:tc>
          <w:tcPr>
            <w:tcW w:w="1135"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p>
        </w:tc>
        <w:tc>
          <w:tcPr>
            <w:tcW w:w="1843"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p>
        </w:tc>
        <w:tc>
          <w:tcPr>
            <w:tcW w:w="1559"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p>
        </w:tc>
        <w:tc>
          <w:tcPr>
            <w:tcW w:w="567"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p>
        </w:tc>
        <w:tc>
          <w:tcPr>
            <w:tcW w:w="567"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p>
        </w:tc>
        <w:tc>
          <w:tcPr>
            <w:tcW w:w="567"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p>
        </w:tc>
        <w:tc>
          <w:tcPr>
            <w:tcW w:w="567"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p>
        </w:tc>
        <w:tc>
          <w:tcPr>
            <w:tcW w:w="567"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p>
        </w:tc>
        <w:tc>
          <w:tcPr>
            <w:tcW w:w="567"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p>
        </w:tc>
        <w:tc>
          <w:tcPr>
            <w:tcW w:w="567"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p>
        </w:tc>
        <w:tc>
          <w:tcPr>
            <w:tcW w:w="1841" w:type="dxa"/>
            <w:vMerge/>
            <w:tcBorders>
              <w:left w:val="single" w:sz="4" w:space="0" w:color="auto"/>
              <w:bottom w:val="single" w:sz="4" w:space="0" w:color="auto"/>
              <w:right w:val="single" w:sz="4" w:space="0" w:color="auto"/>
            </w:tcBorders>
            <w:shd w:val="clear" w:color="auto" w:fill="FFFFFF"/>
          </w:tcPr>
          <w:p w:rsidR="00B60C2E" w:rsidRPr="0011500F" w:rsidRDefault="00B60C2E" w:rsidP="00B60C2E">
            <w:pPr>
              <w:rPr>
                <w:sz w:val="18"/>
                <w:szCs w:val="18"/>
              </w:rPr>
            </w:pPr>
          </w:p>
        </w:tc>
      </w:tr>
    </w:tbl>
    <w:p w:rsidR="00B60C2E" w:rsidRPr="0011500F" w:rsidRDefault="00B60C2E" w:rsidP="00B60C2E">
      <w:pPr>
        <w:jc w:val="center"/>
        <w:rPr>
          <w:b/>
          <w:sz w:val="18"/>
          <w:szCs w:val="18"/>
        </w:rPr>
      </w:pPr>
      <w:bookmarkStart w:id="6" w:name="bookmark5"/>
    </w:p>
    <w:p w:rsidR="00B60C2E" w:rsidRPr="0011500F" w:rsidRDefault="00B60C2E" w:rsidP="00B60C2E">
      <w:pPr>
        <w:jc w:val="center"/>
        <w:rPr>
          <w:b/>
          <w:sz w:val="18"/>
          <w:szCs w:val="18"/>
        </w:rPr>
      </w:pPr>
      <w:r w:rsidRPr="0011500F">
        <w:rPr>
          <w:b/>
          <w:sz w:val="18"/>
          <w:szCs w:val="18"/>
        </w:rPr>
        <w:t>5. Анализ рисков реализации Программы и описание мер управления рисками</w:t>
      </w:r>
      <w:bookmarkEnd w:id="6"/>
    </w:p>
    <w:p w:rsidR="00B60C2E" w:rsidRPr="0011500F" w:rsidRDefault="00B60C2E" w:rsidP="00B60C2E">
      <w:pPr>
        <w:ind w:firstLine="425"/>
        <w:jc w:val="both"/>
        <w:rPr>
          <w:sz w:val="18"/>
          <w:szCs w:val="18"/>
        </w:rPr>
      </w:pPr>
      <w:r w:rsidRPr="0011500F">
        <w:rPr>
          <w:sz w:val="18"/>
          <w:szCs w:val="18"/>
        </w:rPr>
        <w:t>Анализ рисков и принятие мер управления рисками реализации Программы осуществляет ответственный исполнитель Программы.</w:t>
      </w:r>
    </w:p>
    <w:p w:rsidR="00B60C2E" w:rsidRPr="0011500F" w:rsidRDefault="00B60C2E" w:rsidP="00B60C2E">
      <w:pPr>
        <w:ind w:firstLine="425"/>
        <w:jc w:val="both"/>
        <w:rPr>
          <w:sz w:val="18"/>
          <w:szCs w:val="18"/>
        </w:rPr>
      </w:pPr>
      <w:r w:rsidRPr="0011500F">
        <w:rPr>
          <w:sz w:val="18"/>
          <w:szCs w:val="18"/>
        </w:rPr>
        <w:t>Основными рисками Программы являются:</w:t>
      </w:r>
    </w:p>
    <w:p w:rsidR="00B60C2E" w:rsidRPr="0011500F" w:rsidRDefault="00B60C2E" w:rsidP="00B60C2E">
      <w:pPr>
        <w:ind w:firstLine="425"/>
        <w:jc w:val="both"/>
        <w:rPr>
          <w:sz w:val="18"/>
          <w:szCs w:val="18"/>
        </w:rPr>
      </w:pPr>
      <w:r w:rsidRPr="0011500F">
        <w:rPr>
          <w:sz w:val="18"/>
          <w:szCs w:val="18"/>
        </w:rPr>
        <w:t>-отсутствие или недостаточное финансирование мероприятий Программы;</w:t>
      </w:r>
    </w:p>
    <w:p w:rsidR="00B60C2E" w:rsidRPr="0011500F" w:rsidRDefault="00B60C2E" w:rsidP="00B60C2E">
      <w:pPr>
        <w:ind w:firstLine="425"/>
        <w:jc w:val="both"/>
        <w:rPr>
          <w:sz w:val="18"/>
          <w:szCs w:val="18"/>
        </w:rPr>
      </w:pPr>
      <w:r w:rsidRPr="0011500F">
        <w:rPr>
          <w:sz w:val="18"/>
          <w:szCs w:val="18"/>
        </w:rPr>
        <w:t>-риски неэффективного и неполного использования работниками органов местного самоуправления, муниципальных учреждений технических и информационных ресурсов;</w:t>
      </w:r>
    </w:p>
    <w:p w:rsidR="00B60C2E" w:rsidRPr="0011500F" w:rsidRDefault="00B60C2E" w:rsidP="00B60C2E">
      <w:pPr>
        <w:ind w:firstLine="425"/>
        <w:jc w:val="both"/>
        <w:rPr>
          <w:sz w:val="18"/>
          <w:szCs w:val="18"/>
        </w:rPr>
      </w:pPr>
      <w:r w:rsidRPr="0011500F">
        <w:rPr>
          <w:sz w:val="18"/>
          <w:szCs w:val="18"/>
        </w:rPr>
        <w:t>-технические и технологические риски (в том числе несовместимость информационных систем, быстрый моральный износ оборудования и др.);</w:t>
      </w:r>
    </w:p>
    <w:p w:rsidR="00B60C2E" w:rsidRPr="0011500F" w:rsidRDefault="00B60C2E" w:rsidP="00B60C2E">
      <w:pPr>
        <w:ind w:firstLine="425"/>
        <w:jc w:val="both"/>
        <w:rPr>
          <w:sz w:val="18"/>
          <w:szCs w:val="18"/>
        </w:rPr>
      </w:pPr>
      <w:r w:rsidRPr="0011500F">
        <w:rPr>
          <w:sz w:val="18"/>
          <w:szCs w:val="18"/>
        </w:rPr>
        <w:t>-изменения законодательства Российской Федерации, касающиеся механизмов реализации подпрограммных мероприятий;</w:t>
      </w:r>
    </w:p>
    <w:p w:rsidR="00B60C2E" w:rsidRPr="0011500F" w:rsidRDefault="00B60C2E" w:rsidP="00B60C2E">
      <w:pPr>
        <w:ind w:firstLine="425"/>
        <w:jc w:val="both"/>
        <w:rPr>
          <w:sz w:val="18"/>
          <w:szCs w:val="18"/>
        </w:rPr>
      </w:pPr>
      <w:r w:rsidRPr="0011500F">
        <w:rPr>
          <w:sz w:val="18"/>
          <w:szCs w:val="18"/>
        </w:rPr>
        <w:t>-форс-мажорные обстоятельства.</w:t>
      </w:r>
    </w:p>
    <w:p w:rsidR="00B60C2E" w:rsidRPr="0011500F" w:rsidRDefault="00B60C2E" w:rsidP="00B60C2E">
      <w:pPr>
        <w:ind w:firstLine="425"/>
        <w:jc w:val="both"/>
        <w:rPr>
          <w:sz w:val="18"/>
          <w:szCs w:val="18"/>
        </w:rPr>
      </w:pPr>
      <w:r w:rsidRPr="0011500F">
        <w:rPr>
          <w:sz w:val="18"/>
          <w:szCs w:val="18"/>
        </w:rPr>
        <w:t>В целях минимизации рисков предполагается принятие комплекса мер по повышению квалификации муниципальных и технических служащих органов местного самоуправления, муниципальных учреждений и предприятий  Орловского района.</w:t>
      </w:r>
    </w:p>
    <w:p w:rsidR="00B60C2E" w:rsidRPr="0011500F" w:rsidRDefault="00B60C2E" w:rsidP="00B60C2E">
      <w:pPr>
        <w:ind w:firstLine="425"/>
        <w:jc w:val="both"/>
        <w:rPr>
          <w:sz w:val="18"/>
          <w:szCs w:val="18"/>
        </w:rPr>
      </w:pPr>
      <w:r w:rsidRPr="0011500F">
        <w:rPr>
          <w:sz w:val="18"/>
          <w:szCs w:val="18"/>
        </w:rPr>
        <w:t>Технические и технологические риски минимизируются на основе применения в ходе разработки и внедрения информационно-коммуникационных систем современных технологий и стандартов разработки информационно-коммуникационных решений, организации управления техническими мероприятиями по разработке и внедрению информационно-коммуникационных систем, привлечения квалифицированных исполнителей, а также на основе проведения экспертизы предлагаемых решений.</w:t>
      </w:r>
    </w:p>
    <w:p w:rsidR="00B60C2E" w:rsidRPr="0011500F" w:rsidRDefault="00B60C2E" w:rsidP="00B60C2E">
      <w:pPr>
        <w:ind w:firstLine="425"/>
        <w:jc w:val="both"/>
        <w:rPr>
          <w:sz w:val="18"/>
          <w:szCs w:val="18"/>
        </w:rPr>
      </w:pPr>
    </w:p>
    <w:p w:rsidR="00B60C2E" w:rsidRPr="0011500F" w:rsidRDefault="00B60C2E" w:rsidP="00B60C2E">
      <w:pPr>
        <w:ind w:firstLine="425"/>
        <w:jc w:val="center"/>
        <w:rPr>
          <w:b/>
          <w:sz w:val="18"/>
          <w:szCs w:val="18"/>
        </w:rPr>
      </w:pPr>
      <w:r w:rsidRPr="0011500F">
        <w:rPr>
          <w:b/>
          <w:sz w:val="18"/>
          <w:szCs w:val="18"/>
        </w:rPr>
        <w:lastRenderedPageBreak/>
        <w:t>6. Методика оценки эффективности реализации Программы.</w:t>
      </w:r>
    </w:p>
    <w:p w:rsidR="00B60C2E" w:rsidRPr="0011500F" w:rsidRDefault="00B60C2E" w:rsidP="00B60C2E">
      <w:pPr>
        <w:ind w:firstLine="425"/>
        <w:jc w:val="both"/>
        <w:rPr>
          <w:sz w:val="18"/>
          <w:szCs w:val="18"/>
        </w:rPr>
      </w:pPr>
      <w:r w:rsidRPr="0011500F">
        <w:rPr>
          <w:sz w:val="18"/>
          <w:szCs w:val="18"/>
        </w:rPr>
        <w:t xml:space="preserve">Оценка эффективности реализации Программы проводится ежегодно на основе </w:t>
      </w:r>
      <w:proofErr w:type="gramStart"/>
      <w:r w:rsidRPr="0011500F">
        <w:rPr>
          <w:sz w:val="18"/>
          <w:szCs w:val="18"/>
        </w:rPr>
        <w:t>оценки достижения показателей эффективности реализации Программы</w:t>
      </w:r>
      <w:proofErr w:type="gramEnd"/>
      <w:r w:rsidRPr="0011500F">
        <w:rPr>
          <w:sz w:val="18"/>
          <w:szCs w:val="18"/>
        </w:rPr>
        <w:t xml:space="preserve"> с учетом объема ресурсов, направленных на реализацию Программы.</w:t>
      </w:r>
    </w:p>
    <w:p w:rsidR="00B60C2E" w:rsidRPr="0011500F" w:rsidRDefault="00B60C2E" w:rsidP="00B60C2E">
      <w:pPr>
        <w:ind w:firstLine="425"/>
        <w:jc w:val="both"/>
        <w:rPr>
          <w:sz w:val="18"/>
          <w:szCs w:val="18"/>
        </w:rPr>
      </w:pPr>
      <w:r w:rsidRPr="0011500F">
        <w:rPr>
          <w:sz w:val="18"/>
          <w:szCs w:val="18"/>
        </w:rPr>
        <w:t xml:space="preserve">Оценка </w:t>
      </w:r>
      <w:proofErr w:type="gramStart"/>
      <w:r w:rsidRPr="0011500F">
        <w:rPr>
          <w:sz w:val="18"/>
          <w:szCs w:val="18"/>
        </w:rPr>
        <w:t>достижения показателей эффективности реализации Программы</w:t>
      </w:r>
      <w:proofErr w:type="gramEnd"/>
      <w:r w:rsidRPr="0011500F">
        <w:rPr>
          <w:sz w:val="18"/>
          <w:szCs w:val="18"/>
        </w:rPr>
        <w:t xml:space="preserve"> осуществляется по формуле:</w:t>
      </w:r>
    </w:p>
    <w:p w:rsidR="00B60C2E" w:rsidRPr="0011500F" w:rsidRDefault="00B60C2E" w:rsidP="00B60C2E">
      <w:pPr>
        <w:ind w:firstLine="425"/>
        <w:jc w:val="both"/>
        <w:rPr>
          <w:sz w:val="18"/>
          <w:szCs w:val="18"/>
        </w:rPr>
      </w:pPr>
      <w:r w:rsidRPr="0011500F">
        <w:rPr>
          <w:noProof/>
          <w:sz w:val="18"/>
          <w:szCs w:val="18"/>
        </w:rPr>
        <w:drawing>
          <wp:inline distT="0" distB="0" distL="0" distR="0">
            <wp:extent cx="1943100" cy="923925"/>
            <wp:effectExtent l="19050" t="0" r="0" b="0"/>
            <wp:docPr id="11" name="Рисунок 8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1"/>
                    <pic:cNvPicPr>
                      <a:picLocks noChangeAspect="1" noChangeArrowheads="1"/>
                    </pic:cNvPicPr>
                  </pic:nvPicPr>
                  <pic:blipFill>
                    <a:blip r:embed="rId36"/>
                    <a:srcRect/>
                    <a:stretch>
                      <a:fillRect/>
                    </a:stretch>
                  </pic:blipFill>
                  <pic:spPr bwMode="auto">
                    <a:xfrm>
                      <a:off x="0" y="0"/>
                      <a:ext cx="1943100" cy="923925"/>
                    </a:xfrm>
                    <a:prstGeom prst="rect">
                      <a:avLst/>
                    </a:prstGeom>
                    <a:noFill/>
                    <a:ln w="9525">
                      <a:noFill/>
                      <a:miter lim="800000"/>
                      <a:headEnd/>
                      <a:tailEnd/>
                    </a:ln>
                  </pic:spPr>
                </pic:pic>
              </a:graphicData>
            </a:graphic>
          </wp:inline>
        </w:drawing>
      </w:r>
    </w:p>
    <w:p w:rsidR="00B60C2E" w:rsidRPr="0011500F" w:rsidRDefault="00B60C2E" w:rsidP="00B60C2E">
      <w:pPr>
        <w:ind w:firstLine="425"/>
        <w:jc w:val="both"/>
        <w:rPr>
          <w:sz w:val="18"/>
          <w:szCs w:val="18"/>
        </w:rPr>
      </w:pPr>
      <w:r w:rsidRPr="0011500F">
        <w:rPr>
          <w:noProof/>
          <w:sz w:val="18"/>
          <w:szCs w:val="18"/>
        </w:rPr>
        <w:drawing>
          <wp:inline distT="0" distB="0" distL="0" distR="0">
            <wp:extent cx="390525" cy="295275"/>
            <wp:effectExtent l="19050" t="0" r="9525" b="0"/>
            <wp:docPr id="12" name="Рисунок 8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2"/>
                    <pic:cNvPicPr>
                      <a:picLocks noChangeAspect="1" noChangeArrowheads="1"/>
                    </pic:cNvPicPr>
                  </pic:nvPicPr>
                  <pic:blipFill>
                    <a:blip r:embed="rId37"/>
                    <a:srcRect/>
                    <a:stretch>
                      <a:fillRect/>
                    </a:stretch>
                  </pic:blipFill>
                  <pic:spPr bwMode="auto">
                    <a:xfrm>
                      <a:off x="0" y="0"/>
                      <a:ext cx="390525" cy="295275"/>
                    </a:xfrm>
                    <a:prstGeom prst="rect">
                      <a:avLst/>
                    </a:prstGeom>
                    <a:noFill/>
                    <a:ln w="9525">
                      <a:noFill/>
                      <a:miter lim="800000"/>
                      <a:headEnd/>
                      <a:tailEnd/>
                    </a:ln>
                  </pic:spPr>
                </pic:pic>
              </a:graphicData>
            </a:graphic>
          </wp:inline>
        </w:drawing>
      </w:r>
      <w:r w:rsidRPr="0011500F">
        <w:rPr>
          <w:sz w:val="18"/>
          <w:szCs w:val="18"/>
        </w:rPr>
        <w:t xml:space="preserve">- степень </w:t>
      </w:r>
      <w:proofErr w:type="gramStart"/>
      <w:r w:rsidRPr="0011500F">
        <w:rPr>
          <w:sz w:val="18"/>
          <w:szCs w:val="18"/>
        </w:rPr>
        <w:t>достижения показателей эффективности реализации Программы</w:t>
      </w:r>
      <w:proofErr w:type="gramEnd"/>
      <w:r w:rsidRPr="0011500F">
        <w:rPr>
          <w:sz w:val="18"/>
          <w:szCs w:val="18"/>
        </w:rPr>
        <w:t xml:space="preserve"> в целом (%);</w:t>
      </w:r>
    </w:p>
    <w:p w:rsidR="00B60C2E" w:rsidRPr="0011500F" w:rsidRDefault="00B60C2E" w:rsidP="00B60C2E">
      <w:pPr>
        <w:ind w:firstLine="425"/>
        <w:jc w:val="both"/>
        <w:rPr>
          <w:sz w:val="18"/>
          <w:szCs w:val="18"/>
        </w:rPr>
      </w:pPr>
      <w:r w:rsidRPr="0011500F">
        <w:rPr>
          <w:noProof/>
          <w:sz w:val="18"/>
          <w:szCs w:val="18"/>
        </w:rPr>
        <w:drawing>
          <wp:inline distT="0" distB="0" distL="0" distR="0">
            <wp:extent cx="466725" cy="238125"/>
            <wp:effectExtent l="19050" t="0" r="9525" b="0"/>
            <wp:docPr id="13" name="Рисунок 8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3"/>
                    <pic:cNvPicPr>
                      <a:picLocks noChangeAspect="1" noChangeArrowheads="1"/>
                    </pic:cNvPicPr>
                  </pic:nvPicPr>
                  <pic:blipFill>
                    <a:blip r:embed="rId38"/>
                    <a:srcRect/>
                    <a:stretch>
                      <a:fillRect/>
                    </a:stretch>
                  </pic:blipFill>
                  <pic:spPr bwMode="auto">
                    <a:xfrm>
                      <a:off x="0" y="0"/>
                      <a:ext cx="466725" cy="238125"/>
                    </a:xfrm>
                    <a:prstGeom prst="rect">
                      <a:avLst/>
                    </a:prstGeom>
                    <a:noFill/>
                    <a:ln w="9525">
                      <a:noFill/>
                      <a:miter lim="800000"/>
                      <a:headEnd/>
                      <a:tailEnd/>
                    </a:ln>
                  </pic:spPr>
                </pic:pic>
              </a:graphicData>
            </a:graphic>
          </wp:inline>
        </w:drawing>
      </w:r>
      <w:r w:rsidRPr="0011500F">
        <w:rPr>
          <w:sz w:val="18"/>
          <w:szCs w:val="18"/>
        </w:rPr>
        <w:t xml:space="preserve">- степень достижения </w:t>
      </w:r>
      <w:proofErr w:type="spellStart"/>
      <w:r w:rsidRPr="0011500F">
        <w:rPr>
          <w:sz w:val="18"/>
          <w:szCs w:val="18"/>
          <w:lang w:val="en-US"/>
        </w:rPr>
        <w:t>i</w:t>
      </w:r>
      <w:proofErr w:type="spellEnd"/>
      <w:r w:rsidRPr="0011500F">
        <w:rPr>
          <w:sz w:val="18"/>
          <w:szCs w:val="18"/>
        </w:rPr>
        <w:t>-того показателя эффективности реализации Подпрограммы в целом</w:t>
      </w:r>
    </w:p>
    <w:p w:rsidR="00B60C2E" w:rsidRPr="0011500F" w:rsidRDefault="00B60C2E" w:rsidP="00B60C2E">
      <w:pPr>
        <w:ind w:firstLine="425"/>
        <w:jc w:val="both"/>
        <w:rPr>
          <w:sz w:val="18"/>
          <w:szCs w:val="18"/>
        </w:rPr>
      </w:pPr>
      <w:r w:rsidRPr="0011500F">
        <w:rPr>
          <w:sz w:val="18"/>
          <w:szCs w:val="18"/>
        </w:rPr>
        <w:t>(%);</w:t>
      </w:r>
    </w:p>
    <w:p w:rsidR="00B60C2E" w:rsidRPr="0011500F" w:rsidRDefault="00B60C2E" w:rsidP="00B60C2E">
      <w:pPr>
        <w:ind w:firstLine="425"/>
        <w:jc w:val="both"/>
        <w:rPr>
          <w:sz w:val="18"/>
          <w:szCs w:val="18"/>
        </w:rPr>
      </w:pPr>
      <w:r w:rsidRPr="0011500F">
        <w:rPr>
          <w:sz w:val="18"/>
          <w:szCs w:val="18"/>
          <w:lang w:val="en-US"/>
        </w:rPr>
        <w:t>n</w:t>
      </w:r>
      <w:r w:rsidRPr="0011500F">
        <w:rPr>
          <w:sz w:val="18"/>
          <w:szCs w:val="18"/>
        </w:rPr>
        <w:t xml:space="preserve"> - </w:t>
      </w:r>
      <w:proofErr w:type="gramStart"/>
      <w:r w:rsidRPr="0011500F">
        <w:rPr>
          <w:sz w:val="18"/>
          <w:szCs w:val="18"/>
        </w:rPr>
        <w:t>количество</w:t>
      </w:r>
      <w:proofErr w:type="gramEnd"/>
      <w:r w:rsidRPr="0011500F">
        <w:rPr>
          <w:sz w:val="18"/>
          <w:szCs w:val="18"/>
        </w:rPr>
        <w:t xml:space="preserve"> Подпрограмм.</w:t>
      </w:r>
    </w:p>
    <w:p w:rsidR="00B60C2E" w:rsidRPr="0011500F" w:rsidRDefault="00B60C2E" w:rsidP="00B60C2E">
      <w:pPr>
        <w:ind w:firstLine="425"/>
        <w:jc w:val="both"/>
        <w:rPr>
          <w:sz w:val="18"/>
          <w:szCs w:val="18"/>
        </w:rPr>
      </w:pPr>
      <w:r w:rsidRPr="0011500F">
        <w:rPr>
          <w:sz w:val="18"/>
          <w:szCs w:val="18"/>
        </w:rPr>
        <w:t xml:space="preserve">Степень достижения </w:t>
      </w:r>
      <w:proofErr w:type="spellStart"/>
      <w:r w:rsidRPr="0011500F">
        <w:rPr>
          <w:sz w:val="18"/>
          <w:szCs w:val="18"/>
          <w:lang w:val="en-US"/>
        </w:rPr>
        <w:t>i</w:t>
      </w:r>
      <w:proofErr w:type="spellEnd"/>
      <w:r w:rsidRPr="0011500F">
        <w:rPr>
          <w:sz w:val="18"/>
          <w:szCs w:val="18"/>
        </w:rPr>
        <w:t>-го показателя эффективности реализации Программы рассчитывается путем сопоставления фактически достигнутого и планового значения показателя эффективности реализации Программы за отчетный период по следующей формуле:</w:t>
      </w:r>
    </w:p>
    <w:p w:rsidR="00B60C2E" w:rsidRPr="0011500F" w:rsidRDefault="00B60C2E" w:rsidP="00B60C2E">
      <w:pPr>
        <w:ind w:firstLine="425"/>
        <w:jc w:val="both"/>
        <w:rPr>
          <w:sz w:val="18"/>
          <w:szCs w:val="18"/>
        </w:rPr>
      </w:pPr>
      <w:r w:rsidRPr="0011500F">
        <w:rPr>
          <w:sz w:val="18"/>
          <w:szCs w:val="18"/>
        </w:rPr>
        <w:t>для показателей, желаемой тенденцией развития которых является рост значений:</w:t>
      </w:r>
    </w:p>
    <w:p w:rsidR="00B60C2E" w:rsidRPr="0011500F" w:rsidRDefault="00B60C2E" w:rsidP="00B60C2E">
      <w:pPr>
        <w:ind w:firstLine="425"/>
        <w:jc w:val="both"/>
        <w:rPr>
          <w:sz w:val="18"/>
          <w:szCs w:val="18"/>
        </w:rPr>
      </w:pPr>
      <w:r w:rsidRPr="0011500F">
        <w:rPr>
          <w:noProof/>
          <w:sz w:val="18"/>
          <w:szCs w:val="18"/>
        </w:rPr>
        <w:drawing>
          <wp:inline distT="0" distB="0" distL="0" distR="0">
            <wp:extent cx="1409700" cy="685800"/>
            <wp:effectExtent l="19050" t="0" r="0" b="0"/>
            <wp:docPr id="14" name="Рисунок 88"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18"/>
                    <pic:cNvPicPr>
                      <a:picLocks noChangeAspect="1" noChangeArrowheads="1"/>
                    </pic:cNvPicPr>
                  </pic:nvPicPr>
                  <pic:blipFill>
                    <a:blip r:embed="rId39"/>
                    <a:srcRect/>
                    <a:stretch>
                      <a:fillRect/>
                    </a:stretch>
                  </pic:blipFill>
                  <pic:spPr bwMode="auto">
                    <a:xfrm>
                      <a:off x="0" y="0"/>
                      <a:ext cx="1409700" cy="685800"/>
                    </a:xfrm>
                    <a:prstGeom prst="rect">
                      <a:avLst/>
                    </a:prstGeom>
                    <a:noFill/>
                    <a:ln w="9525">
                      <a:noFill/>
                      <a:miter lim="800000"/>
                      <a:headEnd/>
                      <a:tailEnd/>
                    </a:ln>
                  </pic:spPr>
                </pic:pic>
              </a:graphicData>
            </a:graphic>
          </wp:inline>
        </w:drawing>
      </w:r>
    </w:p>
    <w:p w:rsidR="00B60C2E" w:rsidRPr="0011500F" w:rsidRDefault="00B60C2E" w:rsidP="00B60C2E">
      <w:pPr>
        <w:ind w:firstLine="425"/>
        <w:jc w:val="both"/>
        <w:rPr>
          <w:sz w:val="18"/>
          <w:szCs w:val="18"/>
        </w:rPr>
      </w:pPr>
      <w:r w:rsidRPr="0011500F">
        <w:rPr>
          <w:sz w:val="18"/>
          <w:szCs w:val="18"/>
        </w:rPr>
        <w:t>для показателей, желаемой тенденцией развития которых является снижение значений:</w:t>
      </w:r>
    </w:p>
    <w:p w:rsidR="00B60C2E" w:rsidRPr="0011500F" w:rsidRDefault="00B60C2E" w:rsidP="00B60C2E">
      <w:pPr>
        <w:ind w:firstLine="425"/>
        <w:jc w:val="both"/>
        <w:rPr>
          <w:sz w:val="18"/>
          <w:szCs w:val="18"/>
        </w:rPr>
      </w:pPr>
      <w:r w:rsidRPr="0011500F">
        <w:rPr>
          <w:noProof/>
          <w:sz w:val="18"/>
          <w:szCs w:val="18"/>
        </w:rPr>
        <w:drawing>
          <wp:inline distT="0" distB="0" distL="0" distR="0">
            <wp:extent cx="1476375" cy="657225"/>
            <wp:effectExtent l="19050" t="0" r="9525" b="0"/>
            <wp:docPr id="15" name="Рисунок 89"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4"/>
                    <pic:cNvPicPr>
                      <a:picLocks noChangeAspect="1" noChangeArrowheads="1"/>
                    </pic:cNvPicPr>
                  </pic:nvPicPr>
                  <pic:blipFill>
                    <a:blip r:embed="rId40"/>
                    <a:srcRect/>
                    <a:stretch>
                      <a:fillRect/>
                    </a:stretch>
                  </pic:blipFill>
                  <pic:spPr bwMode="auto">
                    <a:xfrm>
                      <a:off x="0" y="0"/>
                      <a:ext cx="1476375" cy="657225"/>
                    </a:xfrm>
                    <a:prstGeom prst="rect">
                      <a:avLst/>
                    </a:prstGeom>
                    <a:noFill/>
                    <a:ln w="9525">
                      <a:noFill/>
                      <a:miter lim="800000"/>
                      <a:headEnd/>
                      <a:tailEnd/>
                    </a:ln>
                  </pic:spPr>
                </pic:pic>
              </a:graphicData>
            </a:graphic>
          </wp:inline>
        </w:drawing>
      </w:r>
      <w:r w:rsidRPr="0011500F">
        <w:rPr>
          <w:sz w:val="18"/>
          <w:szCs w:val="18"/>
        </w:rPr>
        <w:t>где:</w:t>
      </w:r>
    </w:p>
    <w:p w:rsidR="00B60C2E" w:rsidRPr="0011500F" w:rsidRDefault="00B60C2E" w:rsidP="00B60C2E">
      <w:pPr>
        <w:ind w:firstLine="425"/>
        <w:jc w:val="both"/>
        <w:rPr>
          <w:sz w:val="18"/>
          <w:szCs w:val="18"/>
        </w:rPr>
      </w:pPr>
      <w:r w:rsidRPr="0011500F">
        <w:rPr>
          <w:noProof/>
          <w:sz w:val="18"/>
          <w:szCs w:val="18"/>
        </w:rPr>
        <w:drawing>
          <wp:inline distT="0" distB="0" distL="0" distR="0">
            <wp:extent cx="314325" cy="238125"/>
            <wp:effectExtent l="19050" t="0" r="9525" b="0"/>
            <wp:docPr id="16" name="Рисунок 90"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5"/>
                    <pic:cNvPicPr>
                      <a:picLocks noChangeAspect="1" noChangeArrowheads="1"/>
                    </pic:cNvPicPr>
                  </pic:nvPicPr>
                  <pic:blipFill>
                    <a:blip r:embed="rId41"/>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11500F">
        <w:rPr>
          <w:sz w:val="18"/>
          <w:szCs w:val="18"/>
        </w:rPr>
        <w:t>-</w:t>
      </w:r>
      <w:r w:rsidRPr="0011500F">
        <w:rPr>
          <w:sz w:val="18"/>
          <w:szCs w:val="18"/>
        </w:rPr>
        <w:tab/>
        <w:t xml:space="preserve">фактическое значение </w:t>
      </w:r>
      <w:proofErr w:type="spellStart"/>
      <w:r w:rsidRPr="0011500F">
        <w:rPr>
          <w:sz w:val="18"/>
          <w:szCs w:val="18"/>
          <w:lang w:val="en-US"/>
        </w:rPr>
        <w:t>i</w:t>
      </w:r>
      <w:proofErr w:type="spellEnd"/>
      <w:r w:rsidRPr="0011500F">
        <w:rPr>
          <w:sz w:val="18"/>
          <w:szCs w:val="18"/>
        </w:rPr>
        <w:t>-того показателя эффективности реализации Программы (в соответствующих единицах измерения);</w:t>
      </w:r>
    </w:p>
    <w:p w:rsidR="00B60C2E" w:rsidRPr="0011500F" w:rsidRDefault="00B60C2E" w:rsidP="00B60C2E">
      <w:pPr>
        <w:ind w:firstLine="425"/>
        <w:jc w:val="both"/>
        <w:rPr>
          <w:sz w:val="18"/>
          <w:szCs w:val="18"/>
        </w:rPr>
      </w:pPr>
      <w:r w:rsidRPr="0011500F">
        <w:rPr>
          <w:noProof/>
          <w:sz w:val="18"/>
          <w:szCs w:val="18"/>
        </w:rPr>
        <w:drawing>
          <wp:inline distT="0" distB="0" distL="0" distR="0">
            <wp:extent cx="352425" cy="180975"/>
            <wp:effectExtent l="19050" t="0" r="9525" b="0"/>
            <wp:docPr id="17" name="Рисунок 9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6"/>
                    <pic:cNvPicPr>
                      <a:picLocks noChangeAspect="1" noChangeArrowheads="1"/>
                    </pic:cNvPicPr>
                  </pic:nvPicPr>
                  <pic:blipFill>
                    <a:blip r:embed="rId42"/>
                    <a:srcRect/>
                    <a:stretch>
                      <a:fillRect/>
                    </a:stretch>
                  </pic:blipFill>
                  <pic:spPr bwMode="auto">
                    <a:xfrm>
                      <a:off x="0" y="0"/>
                      <a:ext cx="352425" cy="180975"/>
                    </a:xfrm>
                    <a:prstGeom prst="rect">
                      <a:avLst/>
                    </a:prstGeom>
                    <a:noFill/>
                    <a:ln w="9525">
                      <a:noFill/>
                      <a:miter lim="800000"/>
                      <a:headEnd/>
                      <a:tailEnd/>
                    </a:ln>
                  </pic:spPr>
                </pic:pic>
              </a:graphicData>
            </a:graphic>
          </wp:inline>
        </w:drawing>
      </w:r>
      <w:r w:rsidRPr="0011500F">
        <w:rPr>
          <w:sz w:val="18"/>
          <w:szCs w:val="18"/>
        </w:rPr>
        <w:t>-</w:t>
      </w:r>
      <w:r w:rsidRPr="0011500F">
        <w:rPr>
          <w:sz w:val="18"/>
          <w:szCs w:val="18"/>
        </w:rPr>
        <w:tab/>
        <w:t xml:space="preserve">плановое значение </w:t>
      </w:r>
      <w:proofErr w:type="spellStart"/>
      <w:r w:rsidRPr="0011500F">
        <w:rPr>
          <w:sz w:val="18"/>
          <w:szCs w:val="18"/>
          <w:lang w:val="en-US"/>
        </w:rPr>
        <w:t>i</w:t>
      </w:r>
      <w:proofErr w:type="spellEnd"/>
      <w:r w:rsidRPr="0011500F">
        <w:rPr>
          <w:sz w:val="18"/>
          <w:szCs w:val="18"/>
        </w:rPr>
        <w:t>-того показателя эффективности реализации Программы (в соответствующих единицах измерения).</w:t>
      </w:r>
    </w:p>
    <w:p w:rsidR="00B60C2E" w:rsidRPr="0011500F" w:rsidRDefault="00B60C2E" w:rsidP="00B60C2E">
      <w:pPr>
        <w:ind w:firstLine="425"/>
        <w:jc w:val="both"/>
        <w:rPr>
          <w:sz w:val="18"/>
          <w:szCs w:val="18"/>
        </w:rPr>
      </w:pPr>
      <w:r w:rsidRPr="0011500F">
        <w:rPr>
          <w:sz w:val="18"/>
          <w:szCs w:val="18"/>
        </w:rPr>
        <w:t xml:space="preserve">При условии выполнения значений показателей «не более», «не менее» степень достижения </w:t>
      </w:r>
      <w:proofErr w:type="spellStart"/>
      <w:r w:rsidRPr="0011500F">
        <w:rPr>
          <w:sz w:val="18"/>
          <w:szCs w:val="18"/>
          <w:lang w:val="en-US"/>
        </w:rPr>
        <w:t>i</w:t>
      </w:r>
      <w:proofErr w:type="spellEnd"/>
      <w:r w:rsidRPr="0011500F">
        <w:rPr>
          <w:sz w:val="18"/>
          <w:szCs w:val="18"/>
        </w:rPr>
        <w:t>-г</w:t>
      </w:r>
      <w:r w:rsidRPr="0011500F">
        <w:rPr>
          <w:sz w:val="18"/>
          <w:szCs w:val="18"/>
          <w:lang w:val="en-US"/>
        </w:rPr>
        <w:t>o</w:t>
      </w:r>
      <w:r w:rsidRPr="0011500F">
        <w:rPr>
          <w:sz w:val="18"/>
          <w:szCs w:val="18"/>
        </w:rPr>
        <w:t xml:space="preserve"> показателя эффективности реализации Программы считать равным 1.</w:t>
      </w:r>
    </w:p>
    <w:p w:rsidR="00B60C2E" w:rsidRPr="0011500F" w:rsidRDefault="00B60C2E" w:rsidP="00B60C2E">
      <w:pPr>
        <w:ind w:firstLine="425"/>
        <w:jc w:val="both"/>
        <w:rPr>
          <w:sz w:val="18"/>
          <w:szCs w:val="18"/>
        </w:rPr>
      </w:pPr>
      <w:r w:rsidRPr="0011500F">
        <w:rPr>
          <w:sz w:val="18"/>
          <w:szCs w:val="18"/>
        </w:rPr>
        <w:t>В случае если значения показателей эффективности реализации Программы являются относительными (выражаются в процентах), то при расчете эти показатели отражаются в долях единицы.</w:t>
      </w:r>
    </w:p>
    <w:p w:rsidR="00B60C2E" w:rsidRPr="0011500F" w:rsidRDefault="00B60C2E" w:rsidP="00B60C2E">
      <w:pPr>
        <w:ind w:firstLine="425"/>
        <w:jc w:val="both"/>
        <w:rPr>
          <w:sz w:val="18"/>
          <w:szCs w:val="18"/>
        </w:rPr>
      </w:pPr>
      <w:r w:rsidRPr="0011500F">
        <w:rPr>
          <w:sz w:val="18"/>
          <w:szCs w:val="18"/>
        </w:rPr>
        <w:t>Оценка объема ресурсов, направленных на реализацию Программы, осуществляется путем сопоставления фактических и плановых объемов финансирования Программы в целом за счет всех источников финансирования за отчетный период по формуле:</w:t>
      </w:r>
    </w:p>
    <w:p w:rsidR="00B60C2E" w:rsidRPr="0011500F" w:rsidRDefault="00B60C2E" w:rsidP="00B60C2E">
      <w:pPr>
        <w:ind w:firstLine="425"/>
        <w:jc w:val="both"/>
        <w:rPr>
          <w:sz w:val="18"/>
          <w:szCs w:val="18"/>
        </w:rPr>
      </w:pPr>
      <w:r w:rsidRPr="0011500F">
        <w:rPr>
          <w:noProof/>
          <w:sz w:val="18"/>
          <w:szCs w:val="18"/>
        </w:rPr>
        <w:lastRenderedPageBreak/>
        <w:drawing>
          <wp:inline distT="0" distB="0" distL="0" distR="0">
            <wp:extent cx="1419225" cy="571500"/>
            <wp:effectExtent l="19050" t="0" r="9525" b="0"/>
            <wp:docPr id="18" name="Рисунок 92"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16"/>
                    <pic:cNvPicPr>
                      <a:picLocks noChangeAspect="1" noChangeArrowheads="1"/>
                    </pic:cNvPicPr>
                  </pic:nvPicPr>
                  <pic:blipFill>
                    <a:blip r:embed="rId43"/>
                    <a:srcRect/>
                    <a:stretch>
                      <a:fillRect/>
                    </a:stretch>
                  </pic:blipFill>
                  <pic:spPr bwMode="auto">
                    <a:xfrm>
                      <a:off x="0" y="0"/>
                      <a:ext cx="1419225" cy="571500"/>
                    </a:xfrm>
                    <a:prstGeom prst="rect">
                      <a:avLst/>
                    </a:prstGeom>
                    <a:noFill/>
                    <a:ln w="9525">
                      <a:noFill/>
                      <a:miter lim="800000"/>
                      <a:headEnd/>
                      <a:tailEnd/>
                    </a:ln>
                  </pic:spPr>
                </pic:pic>
              </a:graphicData>
            </a:graphic>
          </wp:inline>
        </w:drawing>
      </w:r>
      <w:r w:rsidRPr="0011500F">
        <w:rPr>
          <w:sz w:val="18"/>
          <w:szCs w:val="18"/>
        </w:rPr>
        <w:t>где:</w:t>
      </w:r>
    </w:p>
    <w:p w:rsidR="00B60C2E" w:rsidRPr="0011500F" w:rsidRDefault="00B60C2E" w:rsidP="00B60C2E">
      <w:pPr>
        <w:ind w:firstLine="425"/>
        <w:jc w:val="both"/>
        <w:rPr>
          <w:sz w:val="18"/>
          <w:szCs w:val="18"/>
        </w:rPr>
      </w:pPr>
      <w:r w:rsidRPr="0011500F">
        <w:rPr>
          <w:noProof/>
          <w:sz w:val="18"/>
          <w:szCs w:val="18"/>
        </w:rPr>
        <w:drawing>
          <wp:inline distT="0" distB="0" distL="0" distR="0">
            <wp:extent cx="238125" cy="180975"/>
            <wp:effectExtent l="19050" t="0" r="9525" b="0"/>
            <wp:docPr id="19" name="Рисунок 93"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7"/>
                    <pic:cNvPicPr>
                      <a:picLocks noChangeAspect="1" noChangeArrowheads="1"/>
                    </pic:cNvPicPr>
                  </pic:nvPicPr>
                  <pic:blipFill>
                    <a:blip r:embed="rId44"/>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Pr="0011500F">
        <w:rPr>
          <w:sz w:val="18"/>
          <w:szCs w:val="18"/>
        </w:rPr>
        <w:t xml:space="preserve">- уровень финансирования Программы в целом; </w:t>
      </w:r>
      <w:r w:rsidRPr="0011500F">
        <w:rPr>
          <w:noProof/>
          <w:sz w:val="18"/>
          <w:szCs w:val="18"/>
        </w:rPr>
        <w:drawing>
          <wp:inline distT="0" distB="0" distL="0" distR="0">
            <wp:extent cx="257175" cy="152400"/>
            <wp:effectExtent l="19050" t="0" r="9525" b="0"/>
            <wp:docPr id="20" name="Рисунок 94"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8"/>
                    <pic:cNvPicPr>
                      <a:picLocks noChangeAspect="1" noChangeArrowheads="1"/>
                    </pic:cNvPicPr>
                  </pic:nvPicPr>
                  <pic:blipFill>
                    <a:blip r:embed="rId45"/>
                    <a:srcRect/>
                    <a:stretch>
                      <a:fillRect/>
                    </a:stretch>
                  </pic:blipFill>
                  <pic:spPr bwMode="auto">
                    <a:xfrm>
                      <a:off x="0" y="0"/>
                      <a:ext cx="257175" cy="152400"/>
                    </a:xfrm>
                    <a:prstGeom prst="rect">
                      <a:avLst/>
                    </a:prstGeom>
                    <a:noFill/>
                    <a:ln w="9525">
                      <a:noFill/>
                      <a:miter lim="800000"/>
                      <a:headEnd/>
                      <a:tailEnd/>
                    </a:ln>
                  </pic:spPr>
                </pic:pic>
              </a:graphicData>
            </a:graphic>
          </wp:inline>
        </w:drawing>
      </w:r>
      <w:r w:rsidRPr="0011500F">
        <w:rPr>
          <w:sz w:val="18"/>
          <w:szCs w:val="18"/>
        </w:rPr>
        <w:t>- фактический объем финансовых ресурсов за счет всех источников финансирования, направленный в отчетном периоде на реализацию мероприятий Программы (тыс. рублей);</w:t>
      </w:r>
    </w:p>
    <w:p w:rsidR="00B60C2E" w:rsidRPr="0011500F" w:rsidRDefault="00B60C2E" w:rsidP="00B60C2E">
      <w:pPr>
        <w:ind w:firstLine="425"/>
        <w:jc w:val="both"/>
        <w:rPr>
          <w:sz w:val="18"/>
          <w:szCs w:val="18"/>
        </w:rPr>
      </w:pPr>
      <w:r w:rsidRPr="0011500F">
        <w:rPr>
          <w:noProof/>
          <w:sz w:val="18"/>
          <w:szCs w:val="18"/>
        </w:rPr>
        <w:drawing>
          <wp:inline distT="0" distB="0" distL="0" distR="0">
            <wp:extent cx="257175" cy="161925"/>
            <wp:effectExtent l="19050" t="0" r="9525" b="0"/>
            <wp:docPr id="21" name="Рисунок 95"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9"/>
                    <pic:cNvPicPr>
                      <a:picLocks noChangeAspect="1" noChangeArrowheads="1"/>
                    </pic:cNvPicPr>
                  </pic:nvPicPr>
                  <pic:blipFill>
                    <a:blip r:embed="rId46"/>
                    <a:srcRect/>
                    <a:stretch>
                      <a:fillRect/>
                    </a:stretch>
                  </pic:blipFill>
                  <pic:spPr bwMode="auto">
                    <a:xfrm>
                      <a:off x="0" y="0"/>
                      <a:ext cx="257175" cy="161925"/>
                    </a:xfrm>
                    <a:prstGeom prst="rect">
                      <a:avLst/>
                    </a:prstGeom>
                    <a:noFill/>
                    <a:ln w="9525">
                      <a:noFill/>
                      <a:miter lim="800000"/>
                      <a:headEnd/>
                      <a:tailEnd/>
                    </a:ln>
                  </pic:spPr>
                </pic:pic>
              </a:graphicData>
            </a:graphic>
          </wp:inline>
        </w:drawing>
      </w:r>
      <w:r w:rsidRPr="0011500F">
        <w:rPr>
          <w:sz w:val="18"/>
          <w:szCs w:val="18"/>
        </w:rPr>
        <w:t>- плановый объем финансовых ресурсов за счет всех источников финансирования на реализацию мероприятий Программы на соответствующий отчетный период, установленный муниципальной программой (тыс. рублей).</w:t>
      </w:r>
    </w:p>
    <w:p w:rsidR="00B60C2E" w:rsidRPr="0011500F" w:rsidRDefault="00B60C2E" w:rsidP="00B60C2E">
      <w:pPr>
        <w:ind w:firstLine="425"/>
        <w:jc w:val="both"/>
        <w:rPr>
          <w:sz w:val="18"/>
          <w:szCs w:val="18"/>
        </w:rPr>
      </w:pPr>
      <w:r w:rsidRPr="0011500F">
        <w:rPr>
          <w:sz w:val="18"/>
          <w:szCs w:val="18"/>
        </w:rPr>
        <w:t>Оценка эффективности реализации Программы производится по формуле:</w:t>
      </w:r>
    </w:p>
    <w:p w:rsidR="00B60C2E" w:rsidRPr="0011500F" w:rsidRDefault="00B60C2E" w:rsidP="00B60C2E">
      <w:pPr>
        <w:ind w:firstLine="425"/>
        <w:jc w:val="both"/>
        <w:rPr>
          <w:sz w:val="18"/>
          <w:szCs w:val="18"/>
        </w:rPr>
      </w:pPr>
      <w:r w:rsidRPr="0011500F">
        <w:rPr>
          <w:noProof/>
          <w:sz w:val="18"/>
          <w:szCs w:val="18"/>
        </w:rPr>
        <w:drawing>
          <wp:inline distT="0" distB="0" distL="0" distR="0">
            <wp:extent cx="1714500" cy="714375"/>
            <wp:effectExtent l="19050" t="0" r="0" b="0"/>
            <wp:docPr id="22" name="Рисунок 96"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17"/>
                    <pic:cNvPicPr>
                      <a:picLocks noChangeAspect="1" noChangeArrowheads="1"/>
                    </pic:cNvPicPr>
                  </pic:nvPicPr>
                  <pic:blipFill>
                    <a:blip r:embed="rId47"/>
                    <a:srcRect/>
                    <a:stretch>
                      <a:fillRect/>
                    </a:stretch>
                  </pic:blipFill>
                  <pic:spPr bwMode="auto">
                    <a:xfrm>
                      <a:off x="0" y="0"/>
                      <a:ext cx="1714500" cy="714375"/>
                    </a:xfrm>
                    <a:prstGeom prst="rect">
                      <a:avLst/>
                    </a:prstGeom>
                    <a:noFill/>
                    <a:ln w="9525">
                      <a:noFill/>
                      <a:miter lim="800000"/>
                      <a:headEnd/>
                      <a:tailEnd/>
                    </a:ln>
                  </pic:spPr>
                </pic:pic>
              </a:graphicData>
            </a:graphic>
          </wp:inline>
        </w:drawing>
      </w:r>
      <w:r w:rsidRPr="0011500F">
        <w:rPr>
          <w:sz w:val="18"/>
          <w:szCs w:val="18"/>
        </w:rPr>
        <w:t>где:</w:t>
      </w:r>
    </w:p>
    <w:p w:rsidR="00B60C2E" w:rsidRPr="0011500F" w:rsidRDefault="00B60C2E" w:rsidP="00B60C2E">
      <w:pPr>
        <w:ind w:firstLine="425"/>
        <w:jc w:val="both"/>
        <w:rPr>
          <w:sz w:val="18"/>
          <w:szCs w:val="18"/>
        </w:rPr>
      </w:pPr>
      <w:r w:rsidRPr="0011500F">
        <w:rPr>
          <w:noProof/>
          <w:sz w:val="18"/>
          <w:szCs w:val="18"/>
        </w:rPr>
        <w:drawing>
          <wp:inline distT="0" distB="0" distL="0" distR="0">
            <wp:extent cx="314325" cy="200025"/>
            <wp:effectExtent l="19050" t="0" r="9525" b="0"/>
            <wp:docPr id="23" name="Рисунок 97"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10"/>
                    <pic:cNvPicPr>
                      <a:picLocks noChangeAspect="1" noChangeArrowheads="1"/>
                    </pic:cNvPicPr>
                  </pic:nvPicPr>
                  <pic:blipFill>
                    <a:blip r:embed="rId48"/>
                    <a:srcRect/>
                    <a:stretch>
                      <a:fillRect/>
                    </a:stretch>
                  </pic:blipFill>
                  <pic:spPr bwMode="auto">
                    <a:xfrm>
                      <a:off x="0" y="0"/>
                      <a:ext cx="314325" cy="200025"/>
                    </a:xfrm>
                    <a:prstGeom prst="rect">
                      <a:avLst/>
                    </a:prstGeom>
                    <a:noFill/>
                    <a:ln w="9525">
                      <a:noFill/>
                      <a:miter lim="800000"/>
                      <a:headEnd/>
                      <a:tailEnd/>
                    </a:ln>
                  </pic:spPr>
                </pic:pic>
              </a:graphicData>
            </a:graphic>
          </wp:inline>
        </w:drawing>
      </w:r>
      <w:r w:rsidRPr="0011500F">
        <w:rPr>
          <w:sz w:val="18"/>
          <w:szCs w:val="18"/>
        </w:rPr>
        <w:t>- оценка эффективности реализации Программы</w:t>
      </w:r>
      <w:proofErr w:type="gramStart"/>
      <w:r w:rsidRPr="0011500F">
        <w:rPr>
          <w:sz w:val="18"/>
          <w:szCs w:val="18"/>
        </w:rPr>
        <w:t xml:space="preserve"> (%);</w:t>
      </w:r>
      <w:proofErr w:type="gramEnd"/>
    </w:p>
    <w:p w:rsidR="00B60C2E" w:rsidRPr="0011500F" w:rsidRDefault="00B60C2E" w:rsidP="00B60C2E">
      <w:pPr>
        <w:ind w:firstLine="425"/>
        <w:jc w:val="both"/>
        <w:rPr>
          <w:sz w:val="18"/>
          <w:szCs w:val="18"/>
        </w:rPr>
      </w:pPr>
      <w:r w:rsidRPr="0011500F">
        <w:rPr>
          <w:noProof/>
          <w:sz w:val="18"/>
          <w:szCs w:val="18"/>
        </w:rPr>
        <w:drawing>
          <wp:inline distT="0" distB="0" distL="0" distR="0">
            <wp:extent cx="333375" cy="238125"/>
            <wp:effectExtent l="19050" t="0" r="9525" b="0"/>
            <wp:docPr id="24" name="Рисунок 98"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11"/>
                    <pic:cNvPicPr>
                      <a:picLocks noChangeAspect="1" noChangeArrowheads="1"/>
                    </pic:cNvPicPr>
                  </pic:nvPicPr>
                  <pic:blipFill>
                    <a:blip r:embed="rId49"/>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11500F">
        <w:rPr>
          <w:sz w:val="18"/>
          <w:szCs w:val="18"/>
        </w:rPr>
        <w:t>- степень достижения показателей эффективности реализации муниципальной программы</w:t>
      </w:r>
      <w:proofErr w:type="gramStart"/>
      <w:r w:rsidRPr="0011500F">
        <w:rPr>
          <w:sz w:val="18"/>
          <w:szCs w:val="18"/>
        </w:rPr>
        <w:t xml:space="preserve"> (%); </w:t>
      </w:r>
      <w:r w:rsidRPr="0011500F">
        <w:rPr>
          <w:noProof/>
          <w:sz w:val="18"/>
          <w:szCs w:val="18"/>
        </w:rPr>
        <w:drawing>
          <wp:inline distT="0" distB="0" distL="0" distR="0">
            <wp:extent cx="219075" cy="219075"/>
            <wp:effectExtent l="19050" t="0" r="9525" b="0"/>
            <wp:docPr id="25" name="Рисунок 99"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12"/>
                    <pic:cNvPicPr>
                      <a:picLocks noChangeAspect="1" noChangeArrowheads="1"/>
                    </pic:cNvPicPr>
                  </pic:nvPicPr>
                  <pic:blipFill>
                    <a:blip r:embed="rId50"/>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11500F">
        <w:rPr>
          <w:sz w:val="18"/>
          <w:szCs w:val="18"/>
        </w:rPr>
        <w:t xml:space="preserve">- </w:t>
      </w:r>
      <w:proofErr w:type="gramEnd"/>
      <w:r w:rsidRPr="0011500F">
        <w:rPr>
          <w:sz w:val="18"/>
          <w:szCs w:val="18"/>
        </w:rPr>
        <w:t>уровень финансирования муниципальной программы в целом (%);</w:t>
      </w:r>
    </w:p>
    <w:p w:rsidR="00B60C2E" w:rsidRPr="0011500F" w:rsidRDefault="00B60C2E" w:rsidP="00B60C2E">
      <w:pPr>
        <w:ind w:firstLine="425"/>
        <w:jc w:val="both"/>
        <w:rPr>
          <w:sz w:val="18"/>
          <w:szCs w:val="18"/>
        </w:rPr>
      </w:pPr>
      <w:r w:rsidRPr="0011500F">
        <w:rPr>
          <w:sz w:val="18"/>
          <w:szCs w:val="18"/>
        </w:rPr>
        <w:t>Для оценки эффективности реализации Программы устанавливаются следующие критерии: если значение</w:t>
      </w:r>
      <w:r w:rsidRPr="0011500F">
        <w:rPr>
          <w:noProof/>
          <w:sz w:val="18"/>
          <w:szCs w:val="18"/>
        </w:rPr>
        <w:drawing>
          <wp:inline distT="0" distB="0" distL="0" distR="0">
            <wp:extent cx="295275" cy="257175"/>
            <wp:effectExtent l="19050" t="0" r="9525" b="0"/>
            <wp:docPr id="26" name="Рисунок 100"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13"/>
                    <pic:cNvPicPr>
                      <a:picLocks noChangeAspect="1" noChangeArrowheads="1"/>
                    </pic:cNvPicPr>
                  </pic:nvPicPr>
                  <pic:blipFill>
                    <a:blip r:embed="rId51"/>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11500F">
        <w:rPr>
          <w:sz w:val="18"/>
          <w:szCs w:val="18"/>
        </w:rPr>
        <w:t>равно 80% и выше, то уровень эффективности реализации Программы оценивается как высокий;</w:t>
      </w:r>
    </w:p>
    <w:p w:rsidR="00B60C2E" w:rsidRPr="0011500F" w:rsidRDefault="00B60C2E" w:rsidP="00B60C2E">
      <w:pPr>
        <w:ind w:firstLine="425"/>
        <w:jc w:val="both"/>
        <w:rPr>
          <w:sz w:val="18"/>
          <w:szCs w:val="18"/>
        </w:rPr>
      </w:pPr>
      <w:r w:rsidRPr="0011500F">
        <w:rPr>
          <w:sz w:val="18"/>
          <w:szCs w:val="18"/>
        </w:rPr>
        <w:t>если значение</w:t>
      </w:r>
      <w:r w:rsidRPr="0011500F">
        <w:rPr>
          <w:noProof/>
          <w:sz w:val="18"/>
          <w:szCs w:val="18"/>
        </w:rPr>
        <w:drawing>
          <wp:inline distT="0" distB="0" distL="0" distR="0">
            <wp:extent cx="276225" cy="238125"/>
            <wp:effectExtent l="19050" t="0" r="9525" b="0"/>
            <wp:docPr id="27" name="Рисунок 101"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14"/>
                    <pic:cNvPicPr>
                      <a:picLocks noChangeAspect="1" noChangeArrowheads="1"/>
                    </pic:cNvPicPr>
                  </pic:nvPicPr>
                  <pic:blipFill>
                    <a:blip r:embed="rId52"/>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11500F">
        <w:rPr>
          <w:sz w:val="18"/>
          <w:szCs w:val="18"/>
        </w:rPr>
        <w:t>от 60 до 80%, то уровень эффективности реализации Программы оценивается как удовлетворительный;</w:t>
      </w:r>
    </w:p>
    <w:p w:rsidR="00B60C2E" w:rsidRPr="0011500F" w:rsidRDefault="00B60C2E" w:rsidP="00B60C2E">
      <w:pPr>
        <w:ind w:firstLine="425"/>
        <w:jc w:val="both"/>
        <w:rPr>
          <w:sz w:val="18"/>
          <w:szCs w:val="18"/>
        </w:rPr>
      </w:pPr>
      <w:r w:rsidRPr="0011500F">
        <w:rPr>
          <w:sz w:val="18"/>
          <w:szCs w:val="18"/>
        </w:rPr>
        <w:t>если значение</w:t>
      </w:r>
      <w:r w:rsidRPr="0011500F">
        <w:rPr>
          <w:noProof/>
          <w:sz w:val="18"/>
          <w:szCs w:val="18"/>
        </w:rPr>
        <w:drawing>
          <wp:inline distT="0" distB="0" distL="0" distR="0">
            <wp:extent cx="295275" cy="219075"/>
            <wp:effectExtent l="19050" t="0" r="9525" b="0"/>
            <wp:docPr id="28" name="Рисунок 102"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15"/>
                    <pic:cNvPicPr>
                      <a:picLocks noChangeAspect="1" noChangeArrowheads="1"/>
                    </pic:cNvPicPr>
                  </pic:nvPicPr>
                  <pic:blipFill>
                    <a:blip r:embed="rId53"/>
                    <a:srcRect/>
                    <a:stretch>
                      <a:fillRect/>
                    </a:stretch>
                  </pic:blipFill>
                  <pic:spPr bwMode="auto">
                    <a:xfrm>
                      <a:off x="0" y="0"/>
                      <a:ext cx="295275" cy="219075"/>
                    </a:xfrm>
                    <a:prstGeom prst="rect">
                      <a:avLst/>
                    </a:prstGeom>
                    <a:noFill/>
                    <a:ln w="9525">
                      <a:noFill/>
                      <a:miter lim="800000"/>
                      <a:headEnd/>
                      <a:tailEnd/>
                    </a:ln>
                  </pic:spPr>
                </pic:pic>
              </a:graphicData>
            </a:graphic>
          </wp:inline>
        </w:drawing>
      </w:r>
      <w:r w:rsidRPr="0011500F">
        <w:rPr>
          <w:sz w:val="18"/>
          <w:szCs w:val="18"/>
        </w:rPr>
        <w:t>ниже 60%, то уровень эффективности реализации Программы оценивается как неудовлетворительный;</w:t>
      </w:r>
    </w:p>
    <w:p w:rsidR="00B60C2E" w:rsidRPr="0011500F" w:rsidRDefault="00B60C2E" w:rsidP="00B60C2E">
      <w:pPr>
        <w:ind w:firstLine="425"/>
        <w:jc w:val="both"/>
        <w:rPr>
          <w:sz w:val="18"/>
          <w:szCs w:val="18"/>
        </w:rPr>
      </w:pPr>
      <w:r w:rsidRPr="0011500F">
        <w:rPr>
          <w:sz w:val="18"/>
          <w:szCs w:val="18"/>
        </w:rPr>
        <w:t>Достижение показателей эффективности реализации Программы в полном объеме (100% и выше) по итогам ее реализации свидетельствует, что качественные показатели эффективности реализации Программы достигнуты.</w:t>
      </w:r>
    </w:p>
    <w:p w:rsidR="00B60C2E" w:rsidRPr="0011500F" w:rsidRDefault="00B60C2E" w:rsidP="00B60C2E">
      <w:pPr>
        <w:ind w:firstLine="425"/>
        <w:jc w:val="both"/>
        <w:rPr>
          <w:sz w:val="18"/>
          <w:szCs w:val="18"/>
        </w:rPr>
      </w:pPr>
      <w:r w:rsidRPr="0011500F">
        <w:rPr>
          <w:sz w:val="18"/>
          <w:szCs w:val="18"/>
        </w:rPr>
        <w:t>Ответственные исполнители Программы:</w:t>
      </w:r>
    </w:p>
    <w:p w:rsidR="00B60C2E" w:rsidRPr="0011500F" w:rsidRDefault="00B60C2E" w:rsidP="00B60C2E">
      <w:pPr>
        <w:ind w:firstLine="425"/>
        <w:jc w:val="both"/>
        <w:rPr>
          <w:sz w:val="18"/>
          <w:szCs w:val="18"/>
        </w:rPr>
      </w:pPr>
      <w:r w:rsidRPr="0011500F">
        <w:rPr>
          <w:sz w:val="18"/>
          <w:szCs w:val="18"/>
        </w:rPr>
        <w:t>.</w:t>
      </w:r>
    </w:p>
    <w:p w:rsidR="00B60C2E" w:rsidRPr="0011500F" w:rsidRDefault="00B60C2E" w:rsidP="00B60C2E">
      <w:pPr>
        <w:ind w:firstLine="425"/>
        <w:jc w:val="both"/>
        <w:rPr>
          <w:sz w:val="18"/>
          <w:szCs w:val="18"/>
        </w:rPr>
      </w:pPr>
      <w:proofErr w:type="gramStart"/>
      <w:r w:rsidRPr="0011500F">
        <w:rPr>
          <w:sz w:val="18"/>
          <w:szCs w:val="18"/>
        </w:rPr>
        <w:t>Ежегодно, в срок до 1 марта года, следующего за отчетным, предоставляют годовой отчет о ходе реализации и оценке эффективности реализации Программы, согласованный с управляющим делами администрации Орловского района, курирующим работу ответственного исполнителя Программы, в Отдел контрольной, кадровой работы и информатизации администрации Орловского района.</w:t>
      </w:r>
      <w:proofErr w:type="gramEnd"/>
    </w:p>
    <w:p w:rsidR="00B60C2E" w:rsidRPr="0011500F" w:rsidRDefault="00B60C2E" w:rsidP="00B60C2E">
      <w:pPr>
        <w:ind w:firstLine="425"/>
        <w:jc w:val="both"/>
        <w:rPr>
          <w:sz w:val="18"/>
          <w:szCs w:val="18"/>
        </w:rPr>
      </w:pPr>
    </w:p>
    <w:p w:rsidR="00B60C2E" w:rsidRPr="0011500F" w:rsidRDefault="00B60C2E" w:rsidP="00B60C2E">
      <w:pPr>
        <w:ind w:right="-22"/>
        <w:rPr>
          <w:b/>
          <w:sz w:val="18"/>
          <w:szCs w:val="18"/>
        </w:rPr>
      </w:pPr>
      <w:r w:rsidRPr="0011500F">
        <w:rPr>
          <w:sz w:val="18"/>
          <w:szCs w:val="18"/>
        </w:rPr>
        <w:t xml:space="preserve">                                                                     </w:t>
      </w:r>
      <w:r>
        <w:rPr>
          <w:sz w:val="18"/>
          <w:szCs w:val="18"/>
        </w:rPr>
        <w:t xml:space="preserve">                                        </w:t>
      </w:r>
      <w:r w:rsidRPr="0011500F">
        <w:rPr>
          <w:sz w:val="18"/>
          <w:szCs w:val="18"/>
        </w:rPr>
        <w:t xml:space="preserve">   </w:t>
      </w:r>
      <w:r w:rsidRPr="0011500F">
        <w:rPr>
          <w:b/>
          <w:noProof/>
          <w:sz w:val="18"/>
          <w:szCs w:val="18"/>
        </w:rPr>
        <w:drawing>
          <wp:inline distT="0" distB="0" distL="0" distR="0">
            <wp:extent cx="457200" cy="542925"/>
            <wp:effectExtent l="19050" t="0" r="0" b="0"/>
            <wp:docPr id="29" name="Рисунок 159"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ерб района1"/>
                    <pic:cNvPicPr>
                      <a:picLocks noChangeAspect="1" noChangeArrowheads="1"/>
                    </pic:cNvPicPr>
                  </pic:nvPicPr>
                  <pic:blipFill>
                    <a:blip r:embed="rId35"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B60C2E" w:rsidRPr="0011500F" w:rsidRDefault="00B60C2E" w:rsidP="00B60C2E">
      <w:pPr>
        <w:ind w:right="-22"/>
        <w:jc w:val="center"/>
        <w:rPr>
          <w:b/>
          <w:sz w:val="18"/>
          <w:szCs w:val="18"/>
        </w:rPr>
      </w:pPr>
    </w:p>
    <w:p w:rsidR="00B60C2E" w:rsidRPr="0011500F" w:rsidRDefault="00B60C2E" w:rsidP="00B60C2E">
      <w:pPr>
        <w:ind w:right="-22"/>
        <w:jc w:val="center"/>
        <w:rPr>
          <w:b/>
          <w:sz w:val="18"/>
          <w:szCs w:val="18"/>
        </w:rPr>
      </w:pPr>
      <w:r w:rsidRPr="0011500F">
        <w:rPr>
          <w:b/>
          <w:sz w:val="18"/>
          <w:szCs w:val="18"/>
        </w:rPr>
        <w:t xml:space="preserve">  АДМИНИСТРАЦИЯ ОРЛОВСКОГО РАЙОНА</w:t>
      </w:r>
    </w:p>
    <w:p w:rsidR="00B60C2E" w:rsidRPr="0011500F" w:rsidRDefault="00B60C2E" w:rsidP="00B60C2E">
      <w:pPr>
        <w:ind w:right="-22"/>
        <w:jc w:val="center"/>
        <w:rPr>
          <w:b/>
          <w:sz w:val="18"/>
          <w:szCs w:val="18"/>
        </w:rPr>
      </w:pPr>
      <w:r w:rsidRPr="0011500F">
        <w:rPr>
          <w:b/>
          <w:sz w:val="18"/>
          <w:szCs w:val="18"/>
        </w:rPr>
        <w:lastRenderedPageBreak/>
        <w:t>КИРОВСКОЙ ОБЛАСТИ</w:t>
      </w:r>
    </w:p>
    <w:p w:rsidR="00B60C2E" w:rsidRPr="0011500F" w:rsidRDefault="00B60C2E" w:rsidP="00B60C2E">
      <w:pPr>
        <w:ind w:right="-22"/>
        <w:jc w:val="center"/>
        <w:rPr>
          <w:sz w:val="18"/>
          <w:szCs w:val="18"/>
        </w:rPr>
      </w:pPr>
    </w:p>
    <w:p w:rsidR="00B60C2E" w:rsidRPr="0011500F" w:rsidRDefault="00B60C2E" w:rsidP="00B60C2E">
      <w:pPr>
        <w:pStyle w:val="3"/>
        <w:jc w:val="center"/>
        <w:rPr>
          <w:sz w:val="18"/>
          <w:szCs w:val="18"/>
        </w:rPr>
      </w:pPr>
      <w:r w:rsidRPr="0011500F">
        <w:rPr>
          <w:sz w:val="18"/>
          <w:szCs w:val="18"/>
        </w:rPr>
        <w:t>ПОСТАНОВЛЕНИЕ</w:t>
      </w:r>
    </w:p>
    <w:p w:rsidR="00B60C2E" w:rsidRPr="0011500F" w:rsidRDefault="00B60C2E" w:rsidP="00B60C2E">
      <w:pPr>
        <w:ind w:right="-22"/>
        <w:jc w:val="center"/>
        <w:rPr>
          <w:sz w:val="18"/>
          <w:szCs w:val="18"/>
        </w:rPr>
      </w:pPr>
    </w:p>
    <w:p w:rsidR="00B60C2E" w:rsidRPr="0011500F" w:rsidRDefault="00B60C2E" w:rsidP="00B60C2E">
      <w:pPr>
        <w:ind w:right="-22"/>
        <w:rPr>
          <w:sz w:val="18"/>
          <w:szCs w:val="18"/>
        </w:rPr>
      </w:pPr>
      <w:r w:rsidRPr="0011500F">
        <w:rPr>
          <w:sz w:val="18"/>
          <w:szCs w:val="18"/>
        </w:rPr>
        <w:t xml:space="preserve">         29.08.2018                                                                               №  564-п</w:t>
      </w:r>
    </w:p>
    <w:p w:rsidR="00B60C2E" w:rsidRPr="0011500F" w:rsidRDefault="00B60C2E" w:rsidP="00B60C2E">
      <w:pPr>
        <w:ind w:right="-22"/>
        <w:rPr>
          <w:sz w:val="18"/>
          <w:szCs w:val="18"/>
        </w:rPr>
      </w:pPr>
      <w:r w:rsidRPr="0011500F">
        <w:rPr>
          <w:sz w:val="18"/>
          <w:szCs w:val="18"/>
        </w:rPr>
        <w:t xml:space="preserve">                                                           г. Орлов</w:t>
      </w:r>
    </w:p>
    <w:p w:rsidR="00B60C2E" w:rsidRPr="0011500F" w:rsidRDefault="00B60C2E" w:rsidP="00B60C2E">
      <w:pPr>
        <w:pStyle w:val="ConsPlusNormal"/>
        <w:rPr>
          <w:b/>
          <w:bCs/>
          <w:sz w:val="18"/>
          <w:szCs w:val="18"/>
        </w:rPr>
      </w:pPr>
    </w:p>
    <w:p w:rsidR="00B60C2E" w:rsidRPr="0011500F" w:rsidRDefault="00B60C2E" w:rsidP="00B60C2E">
      <w:pPr>
        <w:pStyle w:val="ConsPlusNormal"/>
        <w:jc w:val="center"/>
        <w:rPr>
          <w:b/>
          <w:bCs/>
          <w:sz w:val="18"/>
          <w:szCs w:val="18"/>
        </w:rPr>
      </w:pPr>
      <w:r w:rsidRPr="0011500F">
        <w:rPr>
          <w:b/>
          <w:bCs/>
          <w:sz w:val="18"/>
          <w:szCs w:val="18"/>
        </w:rPr>
        <w:t>О внесении изменений в постановление администрации</w:t>
      </w:r>
    </w:p>
    <w:p w:rsidR="00B60C2E" w:rsidRPr="0011500F" w:rsidRDefault="00B60C2E" w:rsidP="00B60C2E">
      <w:pPr>
        <w:pStyle w:val="ConsPlusNormal"/>
        <w:jc w:val="center"/>
        <w:rPr>
          <w:b/>
          <w:bCs/>
          <w:sz w:val="18"/>
          <w:szCs w:val="18"/>
        </w:rPr>
      </w:pPr>
      <w:r w:rsidRPr="0011500F">
        <w:rPr>
          <w:b/>
          <w:bCs/>
          <w:sz w:val="18"/>
          <w:szCs w:val="18"/>
        </w:rPr>
        <w:t xml:space="preserve">Орловского района от </w:t>
      </w:r>
      <w:r w:rsidRPr="0011500F">
        <w:rPr>
          <w:b/>
          <w:sz w:val="18"/>
          <w:szCs w:val="18"/>
        </w:rPr>
        <w:t>05.10.2016 №521</w:t>
      </w:r>
    </w:p>
    <w:p w:rsidR="00B60C2E" w:rsidRPr="0011500F" w:rsidRDefault="00B60C2E" w:rsidP="00B60C2E">
      <w:pPr>
        <w:pStyle w:val="ConsPlusNormal"/>
        <w:jc w:val="center"/>
        <w:rPr>
          <w:b/>
          <w:bCs/>
          <w:sz w:val="18"/>
          <w:szCs w:val="18"/>
        </w:rPr>
      </w:pPr>
    </w:p>
    <w:p w:rsidR="00B60C2E" w:rsidRPr="0011500F" w:rsidRDefault="00B60C2E" w:rsidP="00B60C2E">
      <w:pPr>
        <w:pStyle w:val="ConsPlusNonformat"/>
        <w:spacing w:line="276" w:lineRule="auto"/>
        <w:jc w:val="both"/>
        <w:rPr>
          <w:rFonts w:ascii="Times New Roman" w:hAnsi="Times New Roman" w:cs="Times New Roman"/>
          <w:sz w:val="18"/>
          <w:szCs w:val="18"/>
        </w:rPr>
      </w:pPr>
      <w:r w:rsidRPr="0011500F">
        <w:rPr>
          <w:rFonts w:ascii="Times New Roman" w:hAnsi="Times New Roman" w:cs="Times New Roman"/>
          <w:sz w:val="18"/>
          <w:szCs w:val="18"/>
        </w:rPr>
        <w:t xml:space="preserve">          Администрация Орловского района ПОСТАНОВЛЯЕТ:</w:t>
      </w:r>
    </w:p>
    <w:p w:rsidR="00B60C2E" w:rsidRPr="0011500F" w:rsidRDefault="00B60C2E" w:rsidP="00B60C2E">
      <w:pPr>
        <w:pStyle w:val="ConsPlusNonformat"/>
        <w:numPr>
          <w:ilvl w:val="0"/>
          <w:numId w:val="5"/>
        </w:numPr>
        <w:tabs>
          <w:tab w:val="clear" w:pos="1818"/>
          <w:tab w:val="num" w:pos="0"/>
        </w:tabs>
        <w:spacing w:line="276" w:lineRule="auto"/>
        <w:ind w:left="0" w:firstLine="567"/>
        <w:jc w:val="both"/>
        <w:rPr>
          <w:rFonts w:ascii="Times New Roman" w:hAnsi="Times New Roman" w:cs="Times New Roman"/>
          <w:sz w:val="18"/>
          <w:szCs w:val="18"/>
        </w:rPr>
      </w:pPr>
      <w:r w:rsidRPr="0011500F">
        <w:rPr>
          <w:rFonts w:ascii="Times New Roman" w:hAnsi="Times New Roman" w:cs="Times New Roman"/>
          <w:sz w:val="18"/>
          <w:szCs w:val="18"/>
        </w:rPr>
        <w:t>Внести в постановление администрации Орловского района от 05.10.2016 № 521 «Об утверждении муниципальной программы «Развитие муниципального управления на 2017-2020 годы» (далее – Программа) следующие изменения:</w:t>
      </w:r>
    </w:p>
    <w:p w:rsidR="00B60C2E" w:rsidRPr="0011500F" w:rsidRDefault="00B60C2E" w:rsidP="00B60C2E">
      <w:pPr>
        <w:pStyle w:val="ConsPlusNormal"/>
        <w:spacing w:line="276" w:lineRule="auto"/>
        <w:ind w:firstLine="567"/>
        <w:jc w:val="both"/>
        <w:outlineLvl w:val="0"/>
        <w:rPr>
          <w:sz w:val="18"/>
          <w:szCs w:val="18"/>
        </w:rPr>
      </w:pPr>
      <w:r w:rsidRPr="0011500F">
        <w:rPr>
          <w:sz w:val="18"/>
          <w:szCs w:val="18"/>
        </w:rPr>
        <w:t>1.1. Изменить название постановления на следующее:</w:t>
      </w:r>
    </w:p>
    <w:p w:rsidR="00B60C2E" w:rsidRPr="0011500F" w:rsidRDefault="00B60C2E" w:rsidP="00B60C2E">
      <w:pPr>
        <w:pStyle w:val="ConsPlusNormal"/>
        <w:spacing w:line="276" w:lineRule="auto"/>
        <w:jc w:val="both"/>
        <w:outlineLvl w:val="0"/>
        <w:rPr>
          <w:sz w:val="18"/>
          <w:szCs w:val="18"/>
        </w:rPr>
      </w:pPr>
      <w:r w:rsidRPr="0011500F">
        <w:rPr>
          <w:sz w:val="18"/>
          <w:szCs w:val="18"/>
        </w:rPr>
        <w:t>«Об утверждении муниципальной программы  «Развитие муниципального управления на 2017-2021 годы», (далее – Программа).</w:t>
      </w:r>
    </w:p>
    <w:p w:rsidR="00B60C2E" w:rsidRPr="0011500F" w:rsidRDefault="00B60C2E" w:rsidP="00B60C2E">
      <w:pPr>
        <w:pStyle w:val="ConsPlusNormal"/>
        <w:spacing w:line="276" w:lineRule="auto"/>
        <w:ind w:firstLine="567"/>
        <w:jc w:val="both"/>
        <w:outlineLvl w:val="0"/>
        <w:rPr>
          <w:sz w:val="18"/>
          <w:szCs w:val="18"/>
        </w:rPr>
      </w:pPr>
      <w:r w:rsidRPr="0011500F">
        <w:rPr>
          <w:sz w:val="18"/>
          <w:szCs w:val="18"/>
        </w:rPr>
        <w:t>1.2. По тексту Постановления слова «на 2017-2020 годы» заменить словами «на 2017-2021 годы».</w:t>
      </w:r>
    </w:p>
    <w:p w:rsidR="00B60C2E" w:rsidRPr="0011500F" w:rsidRDefault="00B60C2E" w:rsidP="00B60C2E">
      <w:pPr>
        <w:pStyle w:val="ConsPlusNormal"/>
        <w:spacing w:line="276" w:lineRule="auto"/>
        <w:ind w:firstLine="567"/>
        <w:jc w:val="both"/>
        <w:outlineLvl w:val="0"/>
        <w:rPr>
          <w:sz w:val="18"/>
          <w:szCs w:val="18"/>
        </w:rPr>
      </w:pPr>
      <w:r w:rsidRPr="0011500F">
        <w:rPr>
          <w:sz w:val="18"/>
          <w:szCs w:val="18"/>
        </w:rPr>
        <w:t>1.3. По тексту Программы слова «2017-2020 годы» заменить словами «2017-2021 годы».</w:t>
      </w:r>
    </w:p>
    <w:p w:rsidR="00B60C2E" w:rsidRPr="0011500F" w:rsidRDefault="00B60C2E" w:rsidP="00B60C2E">
      <w:pPr>
        <w:pStyle w:val="ConsPlusNormal"/>
        <w:tabs>
          <w:tab w:val="left" w:pos="0"/>
        </w:tabs>
        <w:spacing w:line="276" w:lineRule="auto"/>
        <w:ind w:firstLine="567"/>
        <w:jc w:val="both"/>
        <w:rPr>
          <w:sz w:val="18"/>
          <w:szCs w:val="18"/>
        </w:rPr>
      </w:pPr>
      <w:r w:rsidRPr="0011500F">
        <w:rPr>
          <w:sz w:val="18"/>
          <w:szCs w:val="18"/>
        </w:rPr>
        <w:t>1.4. Таблицу № 5 Программы изложить в новой редакции согласно приложению № 1.</w:t>
      </w:r>
    </w:p>
    <w:p w:rsidR="00B60C2E" w:rsidRPr="0011500F" w:rsidRDefault="00B60C2E" w:rsidP="00B60C2E">
      <w:pPr>
        <w:pStyle w:val="ConsPlusNormal"/>
        <w:tabs>
          <w:tab w:val="left" w:pos="0"/>
        </w:tabs>
        <w:spacing w:line="276" w:lineRule="auto"/>
        <w:ind w:firstLine="567"/>
        <w:jc w:val="both"/>
        <w:rPr>
          <w:sz w:val="18"/>
          <w:szCs w:val="18"/>
        </w:rPr>
      </w:pPr>
      <w:r w:rsidRPr="0011500F">
        <w:rPr>
          <w:sz w:val="18"/>
          <w:szCs w:val="18"/>
        </w:rPr>
        <w:t>1.5. Таблицу № 6 Программы изложить в новой редакции согласно приложению № 2.</w:t>
      </w:r>
    </w:p>
    <w:p w:rsidR="00B60C2E" w:rsidRPr="0011500F" w:rsidRDefault="00B60C2E" w:rsidP="00B60C2E">
      <w:pPr>
        <w:pStyle w:val="ConsPlusNormal"/>
        <w:tabs>
          <w:tab w:val="left" w:pos="0"/>
        </w:tabs>
        <w:spacing w:line="276" w:lineRule="auto"/>
        <w:ind w:firstLine="567"/>
        <w:jc w:val="both"/>
        <w:rPr>
          <w:sz w:val="18"/>
          <w:szCs w:val="18"/>
        </w:rPr>
      </w:pPr>
      <w:r w:rsidRPr="0011500F">
        <w:rPr>
          <w:sz w:val="18"/>
          <w:szCs w:val="18"/>
        </w:rPr>
        <w:t>1.6.   Таблицу  «Перечень программных мероприятий муниципальной программы «Развитие муниципального управления на 2017-2020 годы» с источниками и объемами  финансирования» изложить в новой редакции согласно приложению № 3.</w:t>
      </w:r>
    </w:p>
    <w:p w:rsidR="00B60C2E" w:rsidRPr="0011500F" w:rsidRDefault="00B60C2E" w:rsidP="00B60C2E">
      <w:pPr>
        <w:pStyle w:val="a6"/>
        <w:spacing w:line="276" w:lineRule="auto"/>
        <w:jc w:val="both"/>
        <w:rPr>
          <w:sz w:val="18"/>
          <w:szCs w:val="18"/>
        </w:rPr>
      </w:pPr>
      <w:r w:rsidRPr="0011500F">
        <w:rPr>
          <w:sz w:val="18"/>
          <w:szCs w:val="18"/>
        </w:rPr>
        <w:t xml:space="preserve">        2. </w:t>
      </w:r>
      <w:proofErr w:type="gramStart"/>
      <w:r w:rsidRPr="0011500F">
        <w:rPr>
          <w:sz w:val="18"/>
          <w:szCs w:val="18"/>
        </w:rPr>
        <w:t>Контроль за</w:t>
      </w:r>
      <w:proofErr w:type="gramEnd"/>
      <w:r w:rsidRPr="0011500F">
        <w:rPr>
          <w:sz w:val="18"/>
          <w:szCs w:val="18"/>
        </w:rPr>
        <w:t xml:space="preserve"> выполнением постановления возложить на управляющего делами администрации Орловского района Князева И.А.</w:t>
      </w:r>
    </w:p>
    <w:p w:rsidR="00B60C2E" w:rsidRPr="0011500F" w:rsidRDefault="00B60C2E" w:rsidP="00B60C2E">
      <w:pPr>
        <w:pStyle w:val="a6"/>
        <w:spacing w:line="276" w:lineRule="auto"/>
        <w:jc w:val="both"/>
        <w:rPr>
          <w:sz w:val="18"/>
          <w:szCs w:val="18"/>
        </w:rPr>
      </w:pPr>
      <w:r w:rsidRPr="0011500F">
        <w:rPr>
          <w:sz w:val="18"/>
          <w:szCs w:val="18"/>
        </w:rPr>
        <w:t xml:space="preserve">       3.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w:t>
      </w:r>
    </w:p>
    <w:p w:rsidR="00B60C2E" w:rsidRPr="0011500F" w:rsidRDefault="00B60C2E" w:rsidP="00B60C2E">
      <w:pPr>
        <w:pStyle w:val="a6"/>
        <w:spacing w:line="276" w:lineRule="auto"/>
        <w:jc w:val="both"/>
        <w:rPr>
          <w:sz w:val="18"/>
          <w:szCs w:val="18"/>
        </w:rPr>
      </w:pPr>
      <w:r w:rsidRPr="0011500F">
        <w:rPr>
          <w:sz w:val="18"/>
          <w:szCs w:val="18"/>
        </w:rPr>
        <w:t>муниципального образования Орловский муниципальный район Кировской области</w:t>
      </w:r>
    </w:p>
    <w:p w:rsidR="00B60C2E" w:rsidRPr="0011500F" w:rsidRDefault="00B60C2E" w:rsidP="00B60C2E">
      <w:pPr>
        <w:pStyle w:val="a6"/>
        <w:spacing w:line="276" w:lineRule="auto"/>
        <w:ind w:firstLine="567"/>
        <w:jc w:val="both"/>
        <w:rPr>
          <w:sz w:val="18"/>
          <w:szCs w:val="18"/>
        </w:rPr>
      </w:pPr>
      <w:r w:rsidRPr="0011500F">
        <w:rPr>
          <w:sz w:val="18"/>
          <w:szCs w:val="18"/>
        </w:rPr>
        <w:t>4.  Постановление вступает в силу после опубликования.</w:t>
      </w:r>
    </w:p>
    <w:p w:rsidR="00B60C2E" w:rsidRPr="0011500F" w:rsidRDefault="00B60C2E" w:rsidP="00B60C2E">
      <w:pPr>
        <w:pStyle w:val="a6"/>
        <w:spacing w:line="276" w:lineRule="auto"/>
        <w:jc w:val="left"/>
        <w:rPr>
          <w:sz w:val="18"/>
          <w:szCs w:val="18"/>
        </w:rPr>
      </w:pPr>
    </w:p>
    <w:p w:rsidR="00B60C2E" w:rsidRPr="0011500F" w:rsidRDefault="00B60C2E" w:rsidP="00B60C2E">
      <w:pPr>
        <w:pStyle w:val="a6"/>
        <w:spacing w:line="276" w:lineRule="auto"/>
        <w:jc w:val="left"/>
        <w:rPr>
          <w:sz w:val="18"/>
          <w:szCs w:val="18"/>
        </w:rPr>
      </w:pPr>
    </w:p>
    <w:p w:rsidR="00B60C2E" w:rsidRPr="0011500F" w:rsidRDefault="00B60C2E" w:rsidP="00B60C2E">
      <w:pPr>
        <w:pStyle w:val="a6"/>
        <w:jc w:val="left"/>
        <w:rPr>
          <w:sz w:val="18"/>
          <w:szCs w:val="18"/>
        </w:rPr>
      </w:pPr>
      <w:r w:rsidRPr="0011500F">
        <w:rPr>
          <w:sz w:val="18"/>
          <w:szCs w:val="18"/>
        </w:rPr>
        <w:t xml:space="preserve">И.о. главы администрации  </w:t>
      </w:r>
    </w:p>
    <w:p w:rsidR="00B60C2E" w:rsidRPr="0011500F" w:rsidRDefault="00B60C2E" w:rsidP="00B60C2E">
      <w:pPr>
        <w:pStyle w:val="a6"/>
        <w:jc w:val="left"/>
        <w:rPr>
          <w:sz w:val="18"/>
          <w:szCs w:val="18"/>
        </w:rPr>
      </w:pPr>
      <w:r w:rsidRPr="0011500F">
        <w:rPr>
          <w:sz w:val="18"/>
          <w:szCs w:val="18"/>
        </w:rPr>
        <w:t xml:space="preserve">Орловского района        </w:t>
      </w:r>
      <w:r w:rsidRPr="0011500F">
        <w:rPr>
          <w:sz w:val="18"/>
          <w:szCs w:val="18"/>
        </w:rPr>
        <w:tab/>
        <w:t xml:space="preserve">      А.В. </w:t>
      </w:r>
      <w:proofErr w:type="spellStart"/>
      <w:r w:rsidRPr="0011500F">
        <w:rPr>
          <w:sz w:val="18"/>
          <w:szCs w:val="18"/>
        </w:rPr>
        <w:t>Аботуров</w:t>
      </w:r>
      <w:proofErr w:type="spellEnd"/>
      <w:r w:rsidRPr="0011500F">
        <w:rPr>
          <w:sz w:val="18"/>
          <w:szCs w:val="18"/>
        </w:rPr>
        <w:t xml:space="preserve">       </w:t>
      </w:r>
    </w:p>
    <w:p w:rsidR="00B60C2E" w:rsidRPr="0011500F" w:rsidRDefault="00B60C2E" w:rsidP="00B60C2E">
      <w:pPr>
        <w:ind w:left="5760"/>
        <w:rPr>
          <w:sz w:val="18"/>
          <w:szCs w:val="18"/>
        </w:rPr>
      </w:pPr>
      <w:r w:rsidRPr="0011500F">
        <w:rPr>
          <w:sz w:val="18"/>
          <w:szCs w:val="18"/>
        </w:rPr>
        <w:t>Приложение 1 к постановлению от 29.08.2018 № 564-п</w:t>
      </w:r>
    </w:p>
    <w:p w:rsidR="00B60C2E" w:rsidRPr="0011500F" w:rsidRDefault="00B60C2E" w:rsidP="00B60C2E">
      <w:pPr>
        <w:ind w:left="5760"/>
        <w:rPr>
          <w:sz w:val="18"/>
          <w:szCs w:val="18"/>
        </w:rPr>
      </w:pPr>
    </w:p>
    <w:p w:rsidR="00B60C2E" w:rsidRPr="0011500F" w:rsidRDefault="00B60C2E" w:rsidP="00B60C2E">
      <w:pPr>
        <w:tabs>
          <w:tab w:val="center" w:pos="7285"/>
        </w:tabs>
        <w:rPr>
          <w:sz w:val="18"/>
          <w:szCs w:val="18"/>
        </w:rPr>
      </w:pPr>
      <w:r w:rsidRPr="0011500F">
        <w:rPr>
          <w:sz w:val="18"/>
          <w:szCs w:val="18"/>
        </w:rPr>
        <w:t xml:space="preserve">                                                                                                                                Таблица 5</w:t>
      </w:r>
    </w:p>
    <w:p w:rsidR="00B60C2E" w:rsidRPr="0011500F" w:rsidRDefault="00B60C2E" w:rsidP="00B60C2E">
      <w:pPr>
        <w:spacing w:line="360" w:lineRule="auto"/>
        <w:rPr>
          <w:b/>
          <w:sz w:val="18"/>
          <w:szCs w:val="18"/>
        </w:rPr>
      </w:pPr>
    </w:p>
    <w:p w:rsidR="00B60C2E" w:rsidRPr="0011500F" w:rsidRDefault="00B60C2E" w:rsidP="00B60C2E">
      <w:pPr>
        <w:spacing w:line="360" w:lineRule="auto"/>
        <w:rPr>
          <w:b/>
          <w:sz w:val="18"/>
          <w:szCs w:val="18"/>
        </w:rPr>
      </w:pPr>
    </w:p>
    <w:p w:rsidR="00B60C2E" w:rsidRPr="0011500F" w:rsidRDefault="00B60C2E" w:rsidP="00B60C2E">
      <w:pPr>
        <w:spacing w:line="360" w:lineRule="auto"/>
        <w:ind w:firstLine="567"/>
        <w:jc w:val="center"/>
        <w:rPr>
          <w:b/>
          <w:sz w:val="18"/>
          <w:szCs w:val="18"/>
        </w:rPr>
      </w:pPr>
      <w:r w:rsidRPr="0011500F">
        <w:rPr>
          <w:b/>
          <w:sz w:val="18"/>
          <w:szCs w:val="18"/>
        </w:rPr>
        <w:t>Общий объем финансирования муниципальной программы</w:t>
      </w:r>
    </w:p>
    <w:p w:rsidR="00B60C2E" w:rsidRPr="0011500F" w:rsidRDefault="00B60C2E" w:rsidP="00B60C2E">
      <w:pPr>
        <w:spacing w:line="360" w:lineRule="auto"/>
        <w:ind w:firstLine="567"/>
        <w:jc w:val="center"/>
        <w:rPr>
          <w:b/>
          <w:sz w:val="18"/>
          <w:szCs w:val="18"/>
        </w:rPr>
      </w:pPr>
      <w:r w:rsidRPr="0011500F">
        <w:rPr>
          <w:b/>
          <w:sz w:val="18"/>
          <w:szCs w:val="18"/>
        </w:rPr>
        <w:t xml:space="preserve"> всего  111158,59 тыс. руб., в том числе объемы по источникам финансирования </w:t>
      </w:r>
    </w:p>
    <w:tbl>
      <w:tblPr>
        <w:tblpPr w:leftFromText="180" w:rightFromText="180" w:vertAnchor="text" w:tblpX="-715" w:tblpY="1"/>
        <w:tblOverlap w:val="never"/>
        <w:tblW w:w="10618" w:type="dxa"/>
        <w:tblCellMar>
          <w:left w:w="0" w:type="dxa"/>
          <w:right w:w="0" w:type="dxa"/>
        </w:tblCellMar>
        <w:tblLook w:val="0000"/>
      </w:tblPr>
      <w:tblGrid>
        <w:gridCol w:w="545"/>
        <w:gridCol w:w="3146"/>
        <w:gridCol w:w="1169"/>
        <w:gridCol w:w="1099"/>
        <w:gridCol w:w="1134"/>
        <w:gridCol w:w="1182"/>
        <w:gridCol w:w="1086"/>
        <w:gridCol w:w="1257"/>
      </w:tblGrid>
      <w:tr w:rsidR="00B60C2E" w:rsidRPr="0011500F" w:rsidTr="00B60C2E">
        <w:trPr>
          <w:trHeight w:val="688"/>
        </w:trPr>
        <w:tc>
          <w:tcPr>
            <w:tcW w:w="545" w:type="dxa"/>
            <w:vMerge w:val="restart"/>
            <w:tcBorders>
              <w:top w:val="single" w:sz="4" w:space="0" w:color="000000"/>
              <w:left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 xml:space="preserve">№ </w:t>
            </w:r>
          </w:p>
          <w:p w:rsidR="00B60C2E" w:rsidRPr="0011500F" w:rsidRDefault="00B60C2E" w:rsidP="00B60C2E">
            <w:pPr>
              <w:jc w:val="both"/>
              <w:rPr>
                <w:b/>
                <w:sz w:val="18"/>
                <w:szCs w:val="18"/>
              </w:rPr>
            </w:pPr>
            <w:proofErr w:type="spellStart"/>
            <w:proofErr w:type="gramStart"/>
            <w:r w:rsidRPr="0011500F">
              <w:rPr>
                <w:b/>
                <w:sz w:val="18"/>
                <w:szCs w:val="18"/>
              </w:rPr>
              <w:t>п</w:t>
            </w:r>
            <w:proofErr w:type="spellEnd"/>
            <w:proofErr w:type="gramEnd"/>
            <w:r w:rsidRPr="0011500F">
              <w:rPr>
                <w:b/>
                <w:sz w:val="18"/>
                <w:szCs w:val="18"/>
              </w:rPr>
              <w:t xml:space="preserve">/ </w:t>
            </w:r>
            <w:proofErr w:type="spellStart"/>
            <w:r w:rsidRPr="0011500F">
              <w:rPr>
                <w:b/>
                <w:sz w:val="18"/>
                <w:szCs w:val="18"/>
              </w:rPr>
              <w:t>п</w:t>
            </w:r>
            <w:proofErr w:type="spellEnd"/>
          </w:p>
        </w:tc>
        <w:tc>
          <w:tcPr>
            <w:tcW w:w="3146" w:type="dxa"/>
            <w:vMerge w:val="restart"/>
            <w:tcBorders>
              <w:top w:val="single" w:sz="4" w:space="0" w:color="000000"/>
              <w:left w:val="single" w:sz="4" w:space="0" w:color="000000"/>
            </w:tcBorders>
            <w:shd w:val="clear" w:color="auto" w:fill="FFFFFF"/>
          </w:tcPr>
          <w:p w:rsidR="00B60C2E" w:rsidRPr="0011500F" w:rsidRDefault="00B60C2E" w:rsidP="00B60C2E">
            <w:pPr>
              <w:tabs>
                <w:tab w:val="center" w:pos="2046"/>
              </w:tabs>
              <w:ind w:firstLine="567"/>
              <w:rPr>
                <w:b/>
                <w:sz w:val="18"/>
                <w:szCs w:val="18"/>
              </w:rPr>
            </w:pPr>
            <w:r w:rsidRPr="0011500F">
              <w:rPr>
                <w:b/>
                <w:sz w:val="18"/>
                <w:szCs w:val="18"/>
              </w:rPr>
              <w:t xml:space="preserve">      Наименование</w:t>
            </w:r>
          </w:p>
          <w:p w:rsidR="00B60C2E" w:rsidRPr="0011500F" w:rsidRDefault="00B60C2E" w:rsidP="00B60C2E">
            <w:pPr>
              <w:ind w:firstLine="567"/>
              <w:jc w:val="center"/>
              <w:rPr>
                <w:b/>
                <w:sz w:val="18"/>
                <w:szCs w:val="18"/>
              </w:rPr>
            </w:pPr>
            <w:r w:rsidRPr="0011500F">
              <w:rPr>
                <w:b/>
                <w:sz w:val="18"/>
                <w:szCs w:val="18"/>
              </w:rPr>
              <w:t>источника финансирования</w:t>
            </w:r>
          </w:p>
        </w:tc>
        <w:tc>
          <w:tcPr>
            <w:tcW w:w="5670" w:type="dxa"/>
            <w:gridSpan w:val="5"/>
            <w:tcBorders>
              <w:top w:val="single" w:sz="4" w:space="0" w:color="000000"/>
              <w:left w:val="single" w:sz="4" w:space="0" w:color="000000"/>
              <w:bottom w:val="single" w:sz="4" w:space="0" w:color="auto"/>
              <w:right w:val="single" w:sz="4" w:space="0" w:color="auto"/>
            </w:tcBorders>
            <w:shd w:val="clear" w:color="auto" w:fill="FFFFFF"/>
          </w:tcPr>
          <w:p w:rsidR="00B60C2E" w:rsidRPr="0011500F" w:rsidRDefault="00B60C2E" w:rsidP="00B60C2E">
            <w:pPr>
              <w:ind w:firstLine="567"/>
              <w:jc w:val="center"/>
              <w:rPr>
                <w:b/>
                <w:sz w:val="18"/>
                <w:szCs w:val="18"/>
              </w:rPr>
            </w:pPr>
            <w:r w:rsidRPr="0011500F">
              <w:rPr>
                <w:b/>
                <w:sz w:val="18"/>
                <w:szCs w:val="18"/>
              </w:rPr>
              <w:t>Годы реализации муници</w:t>
            </w:r>
            <w:r w:rsidRPr="0011500F">
              <w:rPr>
                <w:b/>
                <w:sz w:val="18"/>
                <w:szCs w:val="18"/>
              </w:rPr>
              <w:softHyphen/>
              <w:t>пальной программы</w:t>
            </w:r>
          </w:p>
          <w:p w:rsidR="00B60C2E" w:rsidRPr="0011500F" w:rsidRDefault="00B60C2E" w:rsidP="00B60C2E">
            <w:pPr>
              <w:rPr>
                <w:b/>
                <w:sz w:val="18"/>
                <w:szCs w:val="18"/>
              </w:rPr>
            </w:pPr>
            <w:r w:rsidRPr="0011500F">
              <w:rPr>
                <w:b/>
                <w:sz w:val="18"/>
                <w:szCs w:val="18"/>
              </w:rPr>
              <w:t xml:space="preserve">  </w:t>
            </w:r>
          </w:p>
        </w:tc>
        <w:tc>
          <w:tcPr>
            <w:tcW w:w="1257" w:type="dxa"/>
            <w:vMerge w:val="restart"/>
            <w:tcBorders>
              <w:top w:val="single" w:sz="4" w:space="0" w:color="auto"/>
              <w:left w:val="single" w:sz="4" w:space="0" w:color="auto"/>
              <w:right w:val="single" w:sz="4" w:space="0" w:color="auto"/>
            </w:tcBorders>
            <w:shd w:val="clear" w:color="auto" w:fill="auto"/>
          </w:tcPr>
          <w:p w:rsidR="00B60C2E" w:rsidRPr="0011500F" w:rsidRDefault="00B60C2E" w:rsidP="00B60C2E">
            <w:pPr>
              <w:rPr>
                <w:b/>
                <w:sz w:val="18"/>
                <w:szCs w:val="18"/>
              </w:rPr>
            </w:pPr>
          </w:p>
          <w:p w:rsidR="00B60C2E" w:rsidRPr="0011500F" w:rsidRDefault="00B60C2E" w:rsidP="00B60C2E">
            <w:pPr>
              <w:jc w:val="center"/>
              <w:rPr>
                <w:b/>
                <w:sz w:val="18"/>
                <w:szCs w:val="18"/>
              </w:rPr>
            </w:pPr>
            <w:r w:rsidRPr="0011500F">
              <w:rPr>
                <w:b/>
                <w:sz w:val="18"/>
                <w:szCs w:val="18"/>
              </w:rPr>
              <w:t>Всего</w:t>
            </w:r>
          </w:p>
        </w:tc>
      </w:tr>
      <w:tr w:rsidR="00B60C2E" w:rsidRPr="0011500F" w:rsidTr="00B60C2E">
        <w:trPr>
          <w:trHeight w:val="558"/>
        </w:trPr>
        <w:tc>
          <w:tcPr>
            <w:tcW w:w="545" w:type="dxa"/>
            <w:vMerge/>
            <w:tcBorders>
              <w:left w:val="single" w:sz="4" w:space="0" w:color="000000"/>
            </w:tcBorders>
            <w:shd w:val="clear" w:color="auto" w:fill="FFFFFF"/>
          </w:tcPr>
          <w:p w:rsidR="00B60C2E" w:rsidRPr="0011500F" w:rsidRDefault="00B60C2E" w:rsidP="00B60C2E">
            <w:pPr>
              <w:jc w:val="both"/>
              <w:rPr>
                <w:b/>
                <w:sz w:val="18"/>
                <w:szCs w:val="18"/>
              </w:rPr>
            </w:pPr>
          </w:p>
        </w:tc>
        <w:tc>
          <w:tcPr>
            <w:tcW w:w="3146" w:type="dxa"/>
            <w:vMerge/>
            <w:tcBorders>
              <w:left w:val="single" w:sz="4" w:space="0" w:color="000000"/>
            </w:tcBorders>
            <w:shd w:val="clear" w:color="auto" w:fill="FFFFFF"/>
          </w:tcPr>
          <w:p w:rsidR="00B60C2E" w:rsidRPr="0011500F" w:rsidRDefault="00B60C2E" w:rsidP="00B60C2E">
            <w:pPr>
              <w:ind w:firstLine="567"/>
              <w:jc w:val="both"/>
              <w:rPr>
                <w:b/>
                <w:sz w:val="18"/>
                <w:szCs w:val="18"/>
              </w:rPr>
            </w:pPr>
          </w:p>
        </w:tc>
        <w:tc>
          <w:tcPr>
            <w:tcW w:w="1169" w:type="dxa"/>
            <w:tcBorders>
              <w:top w:val="single" w:sz="4" w:space="0" w:color="auto"/>
              <w:left w:val="single" w:sz="4" w:space="0" w:color="000000"/>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2017</w:t>
            </w:r>
          </w:p>
        </w:tc>
        <w:tc>
          <w:tcPr>
            <w:tcW w:w="1099" w:type="dxa"/>
            <w:tcBorders>
              <w:top w:val="single" w:sz="4" w:space="0" w:color="auto"/>
              <w:left w:val="single" w:sz="4" w:space="0" w:color="000000"/>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2018</w:t>
            </w:r>
          </w:p>
        </w:tc>
        <w:tc>
          <w:tcPr>
            <w:tcW w:w="1134" w:type="dxa"/>
            <w:tcBorders>
              <w:top w:val="single" w:sz="4" w:space="0" w:color="auto"/>
              <w:left w:val="single" w:sz="4" w:space="0" w:color="000000"/>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2019</w:t>
            </w:r>
          </w:p>
        </w:tc>
        <w:tc>
          <w:tcPr>
            <w:tcW w:w="1182" w:type="dxa"/>
            <w:tcBorders>
              <w:top w:val="single" w:sz="4" w:space="0" w:color="auto"/>
              <w:left w:val="single" w:sz="4" w:space="0" w:color="000000"/>
              <w:right w:val="single" w:sz="4" w:space="0" w:color="auto"/>
            </w:tcBorders>
            <w:shd w:val="clear" w:color="auto" w:fill="FFFFFF"/>
          </w:tcPr>
          <w:p w:rsidR="00B60C2E" w:rsidRPr="0011500F" w:rsidRDefault="00B60C2E" w:rsidP="00B60C2E">
            <w:pPr>
              <w:jc w:val="center"/>
              <w:rPr>
                <w:b/>
                <w:sz w:val="18"/>
                <w:szCs w:val="18"/>
              </w:rPr>
            </w:pPr>
            <w:r w:rsidRPr="0011500F">
              <w:rPr>
                <w:b/>
                <w:sz w:val="18"/>
                <w:szCs w:val="18"/>
              </w:rPr>
              <w:t>2020</w:t>
            </w:r>
          </w:p>
        </w:tc>
        <w:tc>
          <w:tcPr>
            <w:tcW w:w="1086" w:type="dxa"/>
            <w:tcBorders>
              <w:bottom w:val="single" w:sz="4" w:space="0" w:color="auto"/>
              <w:right w:val="single" w:sz="4" w:space="0" w:color="auto"/>
            </w:tcBorders>
          </w:tcPr>
          <w:p w:rsidR="00B60C2E" w:rsidRPr="0011500F" w:rsidRDefault="00B60C2E" w:rsidP="00B60C2E">
            <w:pPr>
              <w:jc w:val="center"/>
              <w:rPr>
                <w:b/>
                <w:sz w:val="18"/>
                <w:szCs w:val="18"/>
              </w:rPr>
            </w:pPr>
            <w:r w:rsidRPr="0011500F">
              <w:rPr>
                <w:b/>
                <w:sz w:val="18"/>
                <w:szCs w:val="18"/>
              </w:rPr>
              <w:t>2021</w:t>
            </w:r>
          </w:p>
        </w:tc>
        <w:tc>
          <w:tcPr>
            <w:tcW w:w="1257" w:type="dxa"/>
            <w:vMerge/>
            <w:tcBorders>
              <w:left w:val="single" w:sz="4" w:space="0" w:color="auto"/>
              <w:right w:val="single" w:sz="4" w:space="0" w:color="auto"/>
            </w:tcBorders>
            <w:shd w:val="clear" w:color="auto" w:fill="auto"/>
          </w:tcPr>
          <w:p w:rsidR="00B60C2E" w:rsidRPr="0011500F" w:rsidRDefault="00B60C2E" w:rsidP="00B60C2E">
            <w:pPr>
              <w:rPr>
                <w:b/>
                <w:sz w:val="18"/>
                <w:szCs w:val="18"/>
              </w:rPr>
            </w:pPr>
          </w:p>
        </w:tc>
      </w:tr>
      <w:tr w:rsidR="00B60C2E" w:rsidRPr="0011500F" w:rsidTr="00B60C2E">
        <w:trPr>
          <w:trHeight w:val="517"/>
        </w:trPr>
        <w:tc>
          <w:tcPr>
            <w:tcW w:w="5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lastRenderedPageBreak/>
              <w:t xml:space="preserve">  1.</w:t>
            </w:r>
          </w:p>
        </w:tc>
        <w:tc>
          <w:tcPr>
            <w:tcW w:w="3146"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областного бюджета</w:t>
            </w:r>
          </w:p>
        </w:tc>
        <w:tc>
          <w:tcPr>
            <w:tcW w:w="1169" w:type="dxa"/>
            <w:tcBorders>
              <w:top w:val="single" w:sz="4" w:space="0" w:color="auto"/>
              <w:left w:val="single" w:sz="4" w:space="0" w:color="000000"/>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2638,9</w:t>
            </w:r>
          </w:p>
        </w:tc>
        <w:tc>
          <w:tcPr>
            <w:tcW w:w="1099" w:type="dxa"/>
            <w:tcBorders>
              <w:top w:val="single" w:sz="4" w:space="0" w:color="auto"/>
              <w:left w:val="single" w:sz="4" w:space="0" w:color="000000"/>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2502,6</w:t>
            </w: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2485,0</w:t>
            </w:r>
          </w:p>
        </w:tc>
        <w:tc>
          <w:tcPr>
            <w:tcW w:w="1182" w:type="dxa"/>
            <w:tcBorders>
              <w:top w:val="single" w:sz="4" w:space="0" w:color="auto"/>
              <w:left w:val="single" w:sz="4" w:space="0" w:color="000000"/>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2485,2</w:t>
            </w:r>
          </w:p>
        </w:tc>
        <w:tc>
          <w:tcPr>
            <w:tcW w:w="1086"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snapToGrid w:val="0"/>
              <w:jc w:val="center"/>
              <w:rPr>
                <w:b/>
                <w:sz w:val="18"/>
                <w:szCs w:val="18"/>
              </w:rPr>
            </w:pPr>
          </w:p>
          <w:p w:rsidR="00B60C2E" w:rsidRPr="0011500F" w:rsidRDefault="00B60C2E" w:rsidP="00B60C2E">
            <w:pPr>
              <w:snapToGrid w:val="0"/>
              <w:jc w:val="center"/>
              <w:rPr>
                <w:sz w:val="18"/>
                <w:szCs w:val="18"/>
              </w:rPr>
            </w:pPr>
            <w:r w:rsidRPr="0011500F">
              <w:rPr>
                <w:sz w:val="18"/>
                <w:szCs w:val="18"/>
              </w:rPr>
              <w:t>2485,2</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B60C2E" w:rsidRPr="0011500F" w:rsidRDefault="00B60C2E" w:rsidP="00B60C2E">
            <w:pPr>
              <w:snapToGrid w:val="0"/>
              <w:jc w:val="center"/>
              <w:rPr>
                <w:b/>
                <w:sz w:val="18"/>
                <w:szCs w:val="18"/>
              </w:rPr>
            </w:pPr>
          </w:p>
          <w:p w:rsidR="00B60C2E" w:rsidRPr="0011500F" w:rsidRDefault="00B60C2E" w:rsidP="00B60C2E">
            <w:pPr>
              <w:snapToGrid w:val="0"/>
              <w:jc w:val="center"/>
              <w:rPr>
                <w:b/>
                <w:sz w:val="18"/>
                <w:szCs w:val="18"/>
              </w:rPr>
            </w:pPr>
            <w:r w:rsidRPr="0011500F">
              <w:rPr>
                <w:b/>
                <w:sz w:val="18"/>
                <w:szCs w:val="18"/>
              </w:rPr>
              <w:t>12596,7</w:t>
            </w:r>
          </w:p>
        </w:tc>
      </w:tr>
      <w:tr w:rsidR="00B60C2E" w:rsidRPr="0011500F" w:rsidTr="00B60C2E">
        <w:trPr>
          <w:trHeight w:val="784"/>
        </w:trPr>
        <w:tc>
          <w:tcPr>
            <w:tcW w:w="545" w:type="dxa"/>
            <w:tcBorders>
              <w:top w:val="single" w:sz="4" w:space="0" w:color="000000"/>
              <w:left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2.</w:t>
            </w:r>
          </w:p>
        </w:tc>
        <w:tc>
          <w:tcPr>
            <w:tcW w:w="3146" w:type="dxa"/>
            <w:tcBorders>
              <w:top w:val="single" w:sz="4" w:space="0" w:color="000000"/>
              <w:left w:val="single" w:sz="4" w:space="0" w:color="000000"/>
            </w:tcBorders>
            <w:shd w:val="clear" w:color="auto" w:fill="FFFFFF"/>
          </w:tcPr>
          <w:p w:rsidR="00B60C2E" w:rsidRPr="0011500F" w:rsidRDefault="00B60C2E" w:rsidP="00B60C2E">
            <w:pPr>
              <w:ind w:firstLine="71"/>
              <w:rPr>
                <w:sz w:val="18"/>
                <w:szCs w:val="18"/>
              </w:rPr>
            </w:pPr>
            <w:r w:rsidRPr="0011500F">
              <w:rPr>
                <w:sz w:val="18"/>
                <w:szCs w:val="18"/>
              </w:rPr>
              <w:t>Средства бюджета муниципального образования</w:t>
            </w:r>
          </w:p>
        </w:tc>
        <w:tc>
          <w:tcPr>
            <w:tcW w:w="1169" w:type="dxa"/>
            <w:tcBorders>
              <w:top w:val="single" w:sz="4" w:space="0" w:color="auto"/>
              <w:left w:val="single" w:sz="4" w:space="0" w:color="000000"/>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19847,68</w:t>
            </w:r>
          </w:p>
        </w:tc>
        <w:tc>
          <w:tcPr>
            <w:tcW w:w="1099" w:type="dxa"/>
            <w:tcBorders>
              <w:top w:val="single" w:sz="4" w:space="0" w:color="auto"/>
              <w:left w:val="single" w:sz="4" w:space="0" w:color="000000"/>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20253,74</w:t>
            </w:r>
          </w:p>
        </w:tc>
        <w:tc>
          <w:tcPr>
            <w:tcW w:w="1134" w:type="dxa"/>
            <w:tcBorders>
              <w:top w:val="single" w:sz="4" w:space="0" w:color="auto"/>
              <w:left w:val="single" w:sz="4" w:space="0" w:color="000000"/>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19023,55</w:t>
            </w:r>
          </w:p>
        </w:tc>
        <w:tc>
          <w:tcPr>
            <w:tcW w:w="1182" w:type="dxa"/>
            <w:tcBorders>
              <w:top w:val="single" w:sz="4" w:space="0" w:color="auto"/>
              <w:left w:val="single" w:sz="4" w:space="0" w:color="000000"/>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18880,32</w:t>
            </w:r>
          </w:p>
        </w:tc>
        <w:tc>
          <w:tcPr>
            <w:tcW w:w="1086" w:type="dxa"/>
            <w:tcBorders>
              <w:top w:val="single" w:sz="4" w:space="0" w:color="auto"/>
              <w:left w:val="single" w:sz="4" w:space="0" w:color="auto"/>
              <w:right w:val="single" w:sz="4" w:space="0" w:color="auto"/>
            </w:tcBorders>
          </w:tcPr>
          <w:p w:rsidR="00B60C2E" w:rsidRPr="0011500F" w:rsidRDefault="00B60C2E" w:rsidP="00B60C2E">
            <w:pPr>
              <w:tabs>
                <w:tab w:val="center" w:pos="896"/>
              </w:tabs>
              <w:snapToGrid w:val="0"/>
              <w:jc w:val="center"/>
              <w:rPr>
                <w:b/>
                <w:sz w:val="18"/>
                <w:szCs w:val="18"/>
              </w:rPr>
            </w:pPr>
          </w:p>
          <w:p w:rsidR="00B60C2E" w:rsidRPr="0011500F" w:rsidRDefault="00B60C2E" w:rsidP="00B60C2E">
            <w:pPr>
              <w:tabs>
                <w:tab w:val="center" w:pos="896"/>
              </w:tabs>
              <w:snapToGrid w:val="0"/>
              <w:jc w:val="center"/>
              <w:rPr>
                <w:sz w:val="18"/>
                <w:szCs w:val="18"/>
              </w:rPr>
            </w:pPr>
            <w:r w:rsidRPr="0011500F">
              <w:rPr>
                <w:sz w:val="18"/>
                <w:szCs w:val="18"/>
              </w:rPr>
              <w:t>20556,4</w:t>
            </w:r>
          </w:p>
        </w:tc>
        <w:tc>
          <w:tcPr>
            <w:tcW w:w="1257" w:type="dxa"/>
            <w:tcBorders>
              <w:top w:val="single" w:sz="4" w:space="0" w:color="auto"/>
              <w:left w:val="single" w:sz="4" w:space="0" w:color="auto"/>
              <w:right w:val="single" w:sz="4" w:space="0" w:color="auto"/>
            </w:tcBorders>
            <w:shd w:val="clear" w:color="auto" w:fill="auto"/>
          </w:tcPr>
          <w:p w:rsidR="00B60C2E" w:rsidRPr="0011500F" w:rsidRDefault="00B60C2E" w:rsidP="00B60C2E">
            <w:pPr>
              <w:tabs>
                <w:tab w:val="center" w:pos="896"/>
              </w:tabs>
              <w:snapToGrid w:val="0"/>
              <w:jc w:val="center"/>
              <w:rPr>
                <w:b/>
                <w:sz w:val="18"/>
                <w:szCs w:val="18"/>
              </w:rPr>
            </w:pPr>
          </w:p>
          <w:p w:rsidR="00B60C2E" w:rsidRPr="0011500F" w:rsidRDefault="00B60C2E" w:rsidP="00B60C2E">
            <w:pPr>
              <w:tabs>
                <w:tab w:val="center" w:pos="896"/>
              </w:tabs>
              <w:snapToGrid w:val="0"/>
              <w:jc w:val="center"/>
              <w:rPr>
                <w:b/>
                <w:sz w:val="18"/>
                <w:szCs w:val="18"/>
              </w:rPr>
            </w:pPr>
            <w:r w:rsidRPr="0011500F">
              <w:rPr>
                <w:b/>
                <w:sz w:val="18"/>
                <w:szCs w:val="18"/>
              </w:rPr>
              <w:t>98561,69</w:t>
            </w:r>
          </w:p>
        </w:tc>
      </w:tr>
      <w:tr w:rsidR="00B60C2E" w:rsidRPr="0011500F" w:rsidTr="00B60C2E">
        <w:trPr>
          <w:trHeight w:val="785"/>
        </w:trPr>
        <w:tc>
          <w:tcPr>
            <w:tcW w:w="5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ind w:firstLine="567"/>
              <w:jc w:val="both"/>
              <w:rPr>
                <w:sz w:val="18"/>
                <w:szCs w:val="18"/>
              </w:rPr>
            </w:pPr>
          </w:p>
        </w:tc>
        <w:tc>
          <w:tcPr>
            <w:tcW w:w="3146"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ind w:firstLine="567"/>
              <w:jc w:val="both"/>
              <w:rPr>
                <w:b/>
                <w:sz w:val="18"/>
                <w:szCs w:val="18"/>
              </w:rPr>
            </w:pPr>
          </w:p>
          <w:p w:rsidR="00B60C2E" w:rsidRPr="0011500F" w:rsidRDefault="00B60C2E" w:rsidP="00B60C2E">
            <w:pPr>
              <w:ind w:firstLine="567"/>
              <w:jc w:val="both"/>
              <w:rPr>
                <w:b/>
                <w:sz w:val="18"/>
                <w:szCs w:val="18"/>
              </w:rPr>
            </w:pPr>
            <w:r w:rsidRPr="0011500F">
              <w:rPr>
                <w:b/>
                <w:sz w:val="18"/>
                <w:szCs w:val="18"/>
              </w:rPr>
              <w:t>Итого:</w:t>
            </w:r>
          </w:p>
        </w:tc>
        <w:tc>
          <w:tcPr>
            <w:tcW w:w="1169" w:type="dxa"/>
            <w:tcBorders>
              <w:top w:val="single" w:sz="4" w:space="0" w:color="auto"/>
              <w:left w:val="single" w:sz="4" w:space="0" w:color="000000"/>
              <w:bottom w:val="single" w:sz="4" w:space="0" w:color="000000"/>
              <w:right w:val="single" w:sz="4" w:space="0" w:color="auto"/>
            </w:tcBorders>
            <w:shd w:val="clear" w:color="auto" w:fill="FFFFFF"/>
          </w:tcPr>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22486,58</w:t>
            </w:r>
          </w:p>
        </w:tc>
        <w:tc>
          <w:tcPr>
            <w:tcW w:w="1099" w:type="dxa"/>
            <w:tcBorders>
              <w:top w:val="single" w:sz="4" w:space="0" w:color="auto"/>
              <w:left w:val="single" w:sz="4" w:space="0" w:color="000000"/>
              <w:bottom w:val="single" w:sz="4" w:space="0" w:color="000000"/>
              <w:right w:val="single" w:sz="4" w:space="0" w:color="auto"/>
            </w:tcBorders>
            <w:shd w:val="clear" w:color="auto" w:fill="FFFFFF"/>
          </w:tcPr>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22756,34</w:t>
            </w: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21508,55</w:t>
            </w:r>
          </w:p>
        </w:tc>
        <w:tc>
          <w:tcPr>
            <w:tcW w:w="1182" w:type="dxa"/>
            <w:tcBorders>
              <w:top w:val="single" w:sz="4" w:space="0" w:color="auto"/>
              <w:left w:val="single" w:sz="4" w:space="0" w:color="000000"/>
              <w:bottom w:val="single" w:sz="4" w:space="0" w:color="000000"/>
              <w:right w:val="single" w:sz="4" w:space="0" w:color="auto"/>
            </w:tcBorders>
            <w:shd w:val="clear" w:color="auto" w:fill="FFFFFF"/>
          </w:tcPr>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21365,52</w:t>
            </w:r>
          </w:p>
        </w:tc>
        <w:tc>
          <w:tcPr>
            <w:tcW w:w="1086"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snapToGrid w:val="0"/>
              <w:jc w:val="center"/>
              <w:rPr>
                <w:b/>
                <w:sz w:val="18"/>
                <w:szCs w:val="18"/>
              </w:rPr>
            </w:pPr>
          </w:p>
          <w:p w:rsidR="00B60C2E" w:rsidRPr="0011500F" w:rsidRDefault="00B60C2E" w:rsidP="00B60C2E">
            <w:pPr>
              <w:snapToGrid w:val="0"/>
              <w:jc w:val="center"/>
              <w:rPr>
                <w:b/>
                <w:sz w:val="18"/>
                <w:szCs w:val="18"/>
              </w:rPr>
            </w:pPr>
            <w:r w:rsidRPr="0011500F">
              <w:rPr>
                <w:b/>
                <w:sz w:val="18"/>
                <w:szCs w:val="18"/>
              </w:rPr>
              <w:t>23041,6</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B60C2E" w:rsidRPr="0011500F" w:rsidRDefault="00B60C2E" w:rsidP="00B60C2E">
            <w:pPr>
              <w:snapToGrid w:val="0"/>
              <w:jc w:val="center"/>
              <w:rPr>
                <w:b/>
                <w:sz w:val="18"/>
                <w:szCs w:val="18"/>
              </w:rPr>
            </w:pPr>
          </w:p>
          <w:p w:rsidR="00B60C2E" w:rsidRPr="0011500F" w:rsidRDefault="00B60C2E" w:rsidP="00B60C2E">
            <w:pPr>
              <w:snapToGrid w:val="0"/>
              <w:jc w:val="center"/>
              <w:rPr>
                <w:b/>
                <w:sz w:val="18"/>
                <w:szCs w:val="18"/>
              </w:rPr>
            </w:pPr>
            <w:r w:rsidRPr="0011500F">
              <w:rPr>
                <w:b/>
                <w:sz w:val="18"/>
                <w:szCs w:val="18"/>
              </w:rPr>
              <w:t>111158,59</w:t>
            </w:r>
          </w:p>
        </w:tc>
      </w:tr>
    </w:tbl>
    <w:p w:rsidR="00B60C2E" w:rsidRPr="0011500F" w:rsidRDefault="00B60C2E" w:rsidP="00B60C2E">
      <w:pPr>
        <w:rPr>
          <w:sz w:val="18"/>
          <w:szCs w:val="18"/>
        </w:rPr>
      </w:pPr>
      <w:r w:rsidRPr="0011500F">
        <w:rPr>
          <w:sz w:val="18"/>
          <w:szCs w:val="18"/>
        </w:rPr>
        <w:br w:type="textWrapping" w:clear="all"/>
        <w:t xml:space="preserve">                                                          </w:t>
      </w: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ind w:left="5760"/>
        <w:rPr>
          <w:sz w:val="18"/>
          <w:szCs w:val="18"/>
        </w:rPr>
      </w:pPr>
      <w:r w:rsidRPr="0011500F">
        <w:rPr>
          <w:sz w:val="18"/>
          <w:szCs w:val="18"/>
        </w:rPr>
        <w:br w:type="page"/>
      </w:r>
      <w:r w:rsidRPr="0011500F">
        <w:rPr>
          <w:sz w:val="18"/>
          <w:szCs w:val="18"/>
        </w:rPr>
        <w:lastRenderedPageBreak/>
        <w:t xml:space="preserve">Приложение 2 к постановлению от _29.08.2018  № 564-п                                                                                                                                                       </w:t>
      </w:r>
    </w:p>
    <w:p w:rsidR="00B60C2E" w:rsidRPr="0011500F" w:rsidRDefault="00B60C2E" w:rsidP="00B60C2E">
      <w:pPr>
        <w:rPr>
          <w:sz w:val="18"/>
          <w:szCs w:val="18"/>
        </w:rPr>
      </w:pPr>
      <w:r w:rsidRPr="0011500F">
        <w:rPr>
          <w:sz w:val="18"/>
          <w:szCs w:val="18"/>
        </w:rPr>
        <w:t xml:space="preserve">                                                                     </w:t>
      </w:r>
    </w:p>
    <w:p w:rsidR="00B60C2E" w:rsidRPr="0011500F" w:rsidRDefault="00B60C2E" w:rsidP="00B60C2E">
      <w:pPr>
        <w:rPr>
          <w:sz w:val="18"/>
          <w:szCs w:val="18"/>
        </w:rPr>
      </w:pPr>
      <w:r w:rsidRPr="0011500F">
        <w:rPr>
          <w:sz w:val="18"/>
          <w:szCs w:val="18"/>
        </w:rPr>
        <w:t xml:space="preserve">                                                                         </w:t>
      </w:r>
    </w:p>
    <w:p w:rsidR="00B60C2E" w:rsidRPr="0011500F" w:rsidRDefault="00B60C2E" w:rsidP="00B60C2E">
      <w:pPr>
        <w:rPr>
          <w:b/>
          <w:sz w:val="18"/>
          <w:szCs w:val="18"/>
        </w:rPr>
      </w:pPr>
      <w:r w:rsidRPr="0011500F">
        <w:rPr>
          <w:sz w:val="18"/>
          <w:szCs w:val="18"/>
        </w:rPr>
        <w:t xml:space="preserve">                                                                              </w:t>
      </w:r>
      <w:r w:rsidRPr="0011500F">
        <w:rPr>
          <w:b/>
          <w:sz w:val="18"/>
          <w:szCs w:val="18"/>
        </w:rPr>
        <w:t>Таблица 6.</w:t>
      </w:r>
    </w:p>
    <w:p w:rsidR="00B60C2E" w:rsidRPr="0011500F" w:rsidRDefault="00B60C2E" w:rsidP="00B60C2E">
      <w:pPr>
        <w:jc w:val="center"/>
        <w:rPr>
          <w:b/>
          <w:sz w:val="18"/>
          <w:szCs w:val="18"/>
        </w:rPr>
      </w:pPr>
      <w:r w:rsidRPr="0011500F">
        <w:rPr>
          <w:b/>
          <w:sz w:val="18"/>
          <w:szCs w:val="18"/>
        </w:rPr>
        <w:t>Направления использования средств определяется бюджетной сметой администрации муниципального образования</w:t>
      </w:r>
    </w:p>
    <w:p w:rsidR="00B60C2E" w:rsidRPr="0011500F" w:rsidRDefault="00B60C2E" w:rsidP="00B60C2E">
      <w:pPr>
        <w:jc w:val="both"/>
        <w:rPr>
          <w:sz w:val="18"/>
          <w:szCs w:val="18"/>
        </w:rPr>
      </w:pPr>
    </w:p>
    <w:p w:rsidR="00B60C2E" w:rsidRPr="0011500F" w:rsidRDefault="00B60C2E" w:rsidP="00B60C2E">
      <w:pPr>
        <w:jc w:val="both"/>
        <w:rPr>
          <w:sz w:val="18"/>
          <w:szCs w:val="18"/>
        </w:rPr>
      </w:pPr>
      <w:r w:rsidRPr="0011500F">
        <w:rPr>
          <w:sz w:val="18"/>
          <w:szCs w:val="18"/>
        </w:rPr>
        <w:t xml:space="preserve">             </w:t>
      </w:r>
    </w:p>
    <w:tbl>
      <w:tblPr>
        <w:tblW w:w="9802" w:type="dxa"/>
        <w:tblInd w:w="87" w:type="dxa"/>
        <w:tblLayout w:type="fixed"/>
        <w:tblLook w:val="0000"/>
      </w:tblPr>
      <w:tblGrid>
        <w:gridCol w:w="2349"/>
        <w:gridCol w:w="7"/>
        <w:gridCol w:w="1209"/>
        <w:gridCol w:w="1276"/>
        <w:gridCol w:w="1134"/>
        <w:gridCol w:w="1134"/>
        <w:gridCol w:w="1134"/>
        <w:gridCol w:w="1559"/>
      </w:tblGrid>
      <w:tr w:rsidR="00B60C2E" w:rsidRPr="0011500F" w:rsidTr="00B60C2E">
        <w:trPr>
          <w:trHeight w:val="1055"/>
        </w:trPr>
        <w:tc>
          <w:tcPr>
            <w:tcW w:w="2349" w:type="dxa"/>
            <w:vMerge w:val="restart"/>
            <w:tcBorders>
              <w:top w:val="single" w:sz="8" w:space="0" w:color="auto"/>
              <w:left w:val="single" w:sz="8" w:space="0" w:color="auto"/>
              <w:bottom w:val="single" w:sz="8" w:space="0" w:color="000000"/>
              <w:right w:val="single" w:sz="8" w:space="0" w:color="auto"/>
            </w:tcBorders>
            <w:shd w:val="clear" w:color="auto" w:fill="FFFFFF"/>
          </w:tcPr>
          <w:p w:rsidR="00B60C2E" w:rsidRPr="0011500F" w:rsidRDefault="00B60C2E" w:rsidP="00B60C2E">
            <w:pPr>
              <w:jc w:val="both"/>
              <w:rPr>
                <w:b/>
                <w:bCs/>
                <w:sz w:val="18"/>
                <w:szCs w:val="18"/>
              </w:rPr>
            </w:pPr>
            <w:r w:rsidRPr="0011500F">
              <w:rPr>
                <w:b/>
                <w:bCs/>
                <w:sz w:val="18"/>
                <w:szCs w:val="18"/>
              </w:rPr>
              <w:t>Направления использования средств бюджета муниципального образова</w:t>
            </w:r>
            <w:r w:rsidRPr="0011500F">
              <w:rPr>
                <w:b/>
                <w:bCs/>
                <w:sz w:val="18"/>
                <w:szCs w:val="18"/>
              </w:rPr>
              <w:softHyphen/>
              <w:t>ния</w:t>
            </w:r>
          </w:p>
        </w:tc>
        <w:tc>
          <w:tcPr>
            <w:tcW w:w="5894" w:type="dxa"/>
            <w:gridSpan w:val="6"/>
            <w:tcBorders>
              <w:top w:val="single" w:sz="8" w:space="0" w:color="auto"/>
              <w:left w:val="single" w:sz="8" w:space="0" w:color="auto"/>
              <w:right w:val="single" w:sz="4" w:space="0" w:color="auto"/>
            </w:tcBorders>
            <w:shd w:val="clear" w:color="auto" w:fill="FFFFFF"/>
          </w:tcPr>
          <w:p w:rsidR="00B60C2E" w:rsidRPr="0011500F" w:rsidRDefault="00B60C2E" w:rsidP="00B60C2E">
            <w:pPr>
              <w:jc w:val="both"/>
              <w:rPr>
                <w:b/>
                <w:bCs/>
                <w:sz w:val="18"/>
                <w:szCs w:val="18"/>
              </w:rPr>
            </w:pPr>
            <w:r w:rsidRPr="0011500F">
              <w:rPr>
                <w:b/>
                <w:bCs/>
                <w:sz w:val="18"/>
                <w:szCs w:val="18"/>
              </w:rPr>
              <w:t>Объем и источники финансирования по годам реализации (тыс</w:t>
            </w:r>
            <w:proofErr w:type="gramStart"/>
            <w:r w:rsidRPr="0011500F">
              <w:rPr>
                <w:b/>
                <w:bCs/>
                <w:sz w:val="18"/>
                <w:szCs w:val="18"/>
              </w:rPr>
              <w:t>.р</w:t>
            </w:r>
            <w:proofErr w:type="gramEnd"/>
            <w:r w:rsidRPr="0011500F">
              <w:rPr>
                <w:b/>
                <w:bCs/>
                <w:sz w:val="18"/>
                <w:szCs w:val="18"/>
              </w:rPr>
              <w:t>уб.)</w:t>
            </w:r>
          </w:p>
        </w:tc>
        <w:tc>
          <w:tcPr>
            <w:tcW w:w="1559" w:type="dxa"/>
            <w:vMerge w:val="restart"/>
            <w:tcBorders>
              <w:top w:val="single" w:sz="8" w:space="0" w:color="auto"/>
              <w:left w:val="single" w:sz="4" w:space="0" w:color="auto"/>
              <w:right w:val="single" w:sz="4" w:space="0" w:color="auto"/>
            </w:tcBorders>
            <w:shd w:val="clear" w:color="auto" w:fill="FFFFFF"/>
          </w:tcPr>
          <w:p w:rsidR="00B60C2E" w:rsidRPr="0011500F" w:rsidRDefault="00B60C2E" w:rsidP="00B60C2E">
            <w:pPr>
              <w:jc w:val="both"/>
              <w:rPr>
                <w:b/>
                <w:bCs/>
                <w:sz w:val="18"/>
                <w:szCs w:val="18"/>
              </w:rPr>
            </w:pPr>
            <w:r w:rsidRPr="0011500F">
              <w:rPr>
                <w:b/>
                <w:bCs/>
                <w:sz w:val="18"/>
                <w:szCs w:val="18"/>
              </w:rPr>
              <w:t>Всего расходов</w:t>
            </w:r>
          </w:p>
        </w:tc>
      </w:tr>
      <w:tr w:rsidR="00B60C2E" w:rsidRPr="0011500F" w:rsidTr="00B60C2E">
        <w:trPr>
          <w:trHeight w:val="645"/>
        </w:trPr>
        <w:tc>
          <w:tcPr>
            <w:tcW w:w="2349" w:type="dxa"/>
            <w:vMerge/>
            <w:tcBorders>
              <w:top w:val="single" w:sz="8" w:space="0" w:color="auto"/>
              <w:left w:val="single" w:sz="8" w:space="0" w:color="auto"/>
              <w:bottom w:val="single" w:sz="8" w:space="0" w:color="000000"/>
              <w:right w:val="single" w:sz="8" w:space="0" w:color="auto"/>
            </w:tcBorders>
            <w:vAlign w:val="center"/>
          </w:tcPr>
          <w:p w:rsidR="00B60C2E" w:rsidRPr="0011500F" w:rsidRDefault="00B60C2E" w:rsidP="00B60C2E">
            <w:pPr>
              <w:rPr>
                <w:b/>
                <w:bCs/>
                <w:sz w:val="18"/>
                <w:szCs w:val="18"/>
              </w:rPr>
            </w:pPr>
          </w:p>
        </w:tc>
        <w:tc>
          <w:tcPr>
            <w:tcW w:w="1216" w:type="dxa"/>
            <w:gridSpan w:val="2"/>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b/>
                <w:bCs/>
                <w:sz w:val="18"/>
                <w:szCs w:val="18"/>
              </w:rPr>
            </w:pPr>
            <w:r w:rsidRPr="0011500F">
              <w:rPr>
                <w:b/>
                <w:bCs/>
                <w:sz w:val="18"/>
                <w:szCs w:val="18"/>
              </w:rPr>
              <w:t>2017</w:t>
            </w:r>
          </w:p>
        </w:tc>
        <w:tc>
          <w:tcPr>
            <w:tcW w:w="1276"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b/>
                <w:bCs/>
                <w:sz w:val="18"/>
                <w:szCs w:val="18"/>
              </w:rPr>
            </w:pPr>
            <w:r w:rsidRPr="0011500F">
              <w:rPr>
                <w:b/>
                <w:bCs/>
                <w:sz w:val="18"/>
                <w:szCs w:val="18"/>
              </w:rPr>
              <w:t>2018</w:t>
            </w:r>
          </w:p>
        </w:tc>
        <w:tc>
          <w:tcPr>
            <w:tcW w:w="1134"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b/>
                <w:bCs/>
                <w:sz w:val="18"/>
                <w:szCs w:val="18"/>
              </w:rPr>
            </w:pPr>
            <w:r w:rsidRPr="0011500F">
              <w:rPr>
                <w:b/>
                <w:bCs/>
                <w:sz w:val="18"/>
                <w:szCs w:val="18"/>
              </w:rPr>
              <w:t>2019</w:t>
            </w:r>
          </w:p>
        </w:tc>
        <w:tc>
          <w:tcPr>
            <w:tcW w:w="1134"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b/>
                <w:bCs/>
                <w:sz w:val="18"/>
                <w:szCs w:val="18"/>
              </w:rPr>
            </w:pPr>
            <w:r w:rsidRPr="0011500F">
              <w:rPr>
                <w:b/>
                <w:bCs/>
                <w:sz w:val="18"/>
                <w:szCs w:val="18"/>
              </w:rPr>
              <w:t>2020</w:t>
            </w:r>
          </w:p>
        </w:tc>
        <w:tc>
          <w:tcPr>
            <w:tcW w:w="1134" w:type="dxa"/>
            <w:tcBorders>
              <w:top w:val="single" w:sz="4" w:space="0" w:color="auto"/>
              <w:left w:val="single" w:sz="4" w:space="0" w:color="auto"/>
              <w:bottom w:val="single" w:sz="8" w:space="0" w:color="auto"/>
              <w:right w:val="single" w:sz="4" w:space="0" w:color="auto"/>
            </w:tcBorders>
            <w:shd w:val="clear" w:color="auto" w:fill="FFFFFF"/>
          </w:tcPr>
          <w:p w:rsidR="00B60C2E" w:rsidRPr="0011500F" w:rsidRDefault="00B60C2E" w:rsidP="00B60C2E">
            <w:pPr>
              <w:rPr>
                <w:b/>
                <w:bCs/>
                <w:sz w:val="18"/>
                <w:szCs w:val="18"/>
              </w:rPr>
            </w:pPr>
            <w:r w:rsidRPr="0011500F">
              <w:rPr>
                <w:b/>
                <w:bCs/>
                <w:sz w:val="18"/>
                <w:szCs w:val="18"/>
              </w:rPr>
              <w:t>2021</w:t>
            </w:r>
          </w:p>
        </w:tc>
        <w:tc>
          <w:tcPr>
            <w:tcW w:w="1559" w:type="dxa"/>
            <w:vMerge/>
            <w:tcBorders>
              <w:left w:val="single" w:sz="4" w:space="0" w:color="auto"/>
              <w:bottom w:val="single" w:sz="8" w:space="0" w:color="auto"/>
              <w:right w:val="single" w:sz="4" w:space="0" w:color="auto"/>
            </w:tcBorders>
            <w:shd w:val="clear" w:color="auto" w:fill="FFFFFF"/>
          </w:tcPr>
          <w:p w:rsidR="00B60C2E" w:rsidRPr="0011500F" w:rsidRDefault="00B60C2E" w:rsidP="00B60C2E">
            <w:pPr>
              <w:rPr>
                <w:b/>
                <w:bCs/>
                <w:sz w:val="18"/>
                <w:szCs w:val="18"/>
              </w:rPr>
            </w:pPr>
          </w:p>
        </w:tc>
      </w:tr>
      <w:tr w:rsidR="00B60C2E" w:rsidRPr="0011500F" w:rsidTr="00B60C2E">
        <w:trPr>
          <w:trHeight w:val="1635"/>
        </w:trPr>
        <w:tc>
          <w:tcPr>
            <w:tcW w:w="2349" w:type="dxa"/>
            <w:tcBorders>
              <w:top w:val="nil"/>
              <w:left w:val="single" w:sz="8" w:space="0" w:color="auto"/>
              <w:bottom w:val="single" w:sz="4" w:space="0" w:color="auto"/>
              <w:right w:val="single" w:sz="8" w:space="0" w:color="auto"/>
            </w:tcBorders>
            <w:shd w:val="clear" w:color="auto" w:fill="FFFFFF"/>
          </w:tcPr>
          <w:p w:rsidR="00B60C2E" w:rsidRPr="0011500F" w:rsidRDefault="00B60C2E" w:rsidP="00B60C2E">
            <w:pPr>
              <w:jc w:val="both"/>
              <w:rPr>
                <w:b/>
                <w:bCs/>
                <w:sz w:val="18"/>
                <w:szCs w:val="18"/>
              </w:rPr>
            </w:pPr>
            <w:r w:rsidRPr="0011500F">
              <w:rPr>
                <w:b/>
                <w:bCs/>
                <w:sz w:val="18"/>
                <w:szCs w:val="18"/>
              </w:rPr>
              <w:t> </w:t>
            </w:r>
          </w:p>
          <w:p w:rsidR="00B60C2E" w:rsidRPr="0011500F" w:rsidRDefault="00B60C2E" w:rsidP="00B60C2E">
            <w:pPr>
              <w:jc w:val="both"/>
              <w:rPr>
                <w:b/>
                <w:bCs/>
                <w:sz w:val="18"/>
                <w:szCs w:val="18"/>
              </w:rPr>
            </w:pPr>
            <w:r w:rsidRPr="0011500F">
              <w:rPr>
                <w:b/>
                <w:bCs/>
                <w:sz w:val="18"/>
                <w:szCs w:val="18"/>
              </w:rPr>
              <w:t xml:space="preserve">1.Финансирование за счет средств бюджета </w:t>
            </w:r>
            <w:proofErr w:type="spellStart"/>
            <w:proofErr w:type="gramStart"/>
            <w:r w:rsidRPr="0011500F">
              <w:rPr>
                <w:b/>
                <w:bCs/>
                <w:sz w:val="18"/>
                <w:szCs w:val="18"/>
              </w:rPr>
              <w:t>муници-пального</w:t>
            </w:r>
            <w:proofErr w:type="spellEnd"/>
            <w:proofErr w:type="gramEnd"/>
            <w:r w:rsidRPr="0011500F">
              <w:rPr>
                <w:b/>
                <w:bCs/>
                <w:sz w:val="18"/>
                <w:szCs w:val="18"/>
              </w:rPr>
              <w:t xml:space="preserve"> образо</w:t>
            </w:r>
            <w:r w:rsidRPr="0011500F">
              <w:rPr>
                <w:b/>
                <w:bCs/>
                <w:sz w:val="18"/>
                <w:szCs w:val="18"/>
              </w:rPr>
              <w:softHyphen/>
              <w:t>вания</w:t>
            </w:r>
          </w:p>
          <w:p w:rsidR="00B60C2E" w:rsidRPr="0011500F" w:rsidRDefault="00B60C2E" w:rsidP="00B60C2E">
            <w:pPr>
              <w:rPr>
                <w:b/>
                <w:bCs/>
                <w:sz w:val="18"/>
                <w:szCs w:val="18"/>
              </w:rPr>
            </w:pPr>
            <w:r w:rsidRPr="0011500F">
              <w:rPr>
                <w:rFonts w:ascii="Arial" w:hAnsi="Arial"/>
                <w:sz w:val="18"/>
                <w:szCs w:val="18"/>
              </w:rPr>
              <w:t> </w:t>
            </w:r>
          </w:p>
        </w:tc>
        <w:tc>
          <w:tcPr>
            <w:tcW w:w="1216" w:type="dxa"/>
            <w:gridSpan w:val="2"/>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19847,68</w:t>
            </w:r>
          </w:p>
        </w:tc>
        <w:tc>
          <w:tcPr>
            <w:tcW w:w="1276"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20253,74</w:t>
            </w:r>
          </w:p>
        </w:tc>
        <w:tc>
          <w:tcPr>
            <w:tcW w:w="1134"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19023,55</w:t>
            </w:r>
          </w:p>
        </w:tc>
        <w:tc>
          <w:tcPr>
            <w:tcW w:w="1134"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18880,32</w:t>
            </w:r>
          </w:p>
        </w:tc>
        <w:tc>
          <w:tcPr>
            <w:tcW w:w="1134" w:type="dxa"/>
            <w:tcBorders>
              <w:top w:val="nil"/>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sz w:val="18"/>
                <w:szCs w:val="18"/>
              </w:rPr>
            </w:pPr>
          </w:p>
          <w:p w:rsidR="00B60C2E" w:rsidRPr="0011500F" w:rsidRDefault="00B60C2E" w:rsidP="00B60C2E">
            <w:pPr>
              <w:jc w:val="center"/>
              <w:rPr>
                <w:b/>
                <w:sz w:val="18"/>
                <w:szCs w:val="18"/>
              </w:rPr>
            </w:pPr>
          </w:p>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20556,4</w:t>
            </w:r>
          </w:p>
        </w:tc>
        <w:tc>
          <w:tcPr>
            <w:tcW w:w="1559" w:type="dxa"/>
            <w:tcBorders>
              <w:top w:val="nil"/>
              <w:left w:val="single" w:sz="4" w:space="0" w:color="auto"/>
              <w:bottom w:val="single" w:sz="4" w:space="0" w:color="auto"/>
              <w:right w:val="single" w:sz="8" w:space="0" w:color="auto"/>
            </w:tcBorders>
            <w:shd w:val="clear" w:color="auto" w:fill="FFFFFF"/>
          </w:tcPr>
          <w:p w:rsidR="00B60C2E" w:rsidRPr="0011500F" w:rsidRDefault="00B60C2E" w:rsidP="00B60C2E">
            <w:pPr>
              <w:jc w:val="center"/>
              <w:rPr>
                <w:b/>
                <w:sz w:val="18"/>
                <w:szCs w:val="18"/>
              </w:rPr>
            </w:pPr>
          </w:p>
          <w:p w:rsidR="00B60C2E" w:rsidRPr="0011500F" w:rsidRDefault="00B60C2E" w:rsidP="00B60C2E">
            <w:pPr>
              <w:jc w:val="center"/>
              <w:rPr>
                <w:b/>
                <w:sz w:val="18"/>
                <w:szCs w:val="18"/>
              </w:rPr>
            </w:pPr>
          </w:p>
          <w:p w:rsidR="00B60C2E" w:rsidRPr="0011500F" w:rsidRDefault="00B60C2E" w:rsidP="00B60C2E">
            <w:pPr>
              <w:jc w:val="center"/>
              <w:rPr>
                <w:b/>
                <w:sz w:val="18"/>
                <w:szCs w:val="18"/>
              </w:rPr>
            </w:pPr>
          </w:p>
          <w:p w:rsidR="00B60C2E" w:rsidRPr="0011500F" w:rsidRDefault="00B60C2E" w:rsidP="00B60C2E">
            <w:pPr>
              <w:jc w:val="center"/>
              <w:rPr>
                <w:b/>
                <w:bCs/>
                <w:sz w:val="18"/>
                <w:szCs w:val="18"/>
              </w:rPr>
            </w:pPr>
            <w:r w:rsidRPr="0011500F">
              <w:rPr>
                <w:b/>
                <w:bCs/>
                <w:sz w:val="18"/>
                <w:szCs w:val="18"/>
              </w:rPr>
              <w:t>98561,69</w:t>
            </w:r>
          </w:p>
        </w:tc>
      </w:tr>
      <w:tr w:rsidR="00B60C2E" w:rsidRPr="0011500F" w:rsidTr="00B60C2E">
        <w:trPr>
          <w:trHeight w:val="1376"/>
        </w:trPr>
        <w:tc>
          <w:tcPr>
            <w:tcW w:w="2349" w:type="dxa"/>
            <w:tcBorders>
              <w:top w:val="single" w:sz="4" w:space="0" w:color="auto"/>
              <w:left w:val="single" w:sz="8" w:space="0" w:color="auto"/>
              <w:right w:val="single" w:sz="8" w:space="0" w:color="auto"/>
            </w:tcBorders>
            <w:shd w:val="clear" w:color="auto" w:fill="FFFFFF"/>
          </w:tcPr>
          <w:p w:rsidR="00B60C2E" w:rsidRPr="0011500F" w:rsidRDefault="00B60C2E" w:rsidP="00B60C2E">
            <w:pPr>
              <w:jc w:val="both"/>
              <w:rPr>
                <w:sz w:val="18"/>
                <w:szCs w:val="18"/>
              </w:rPr>
            </w:pPr>
            <w:r w:rsidRPr="0011500F">
              <w:rPr>
                <w:sz w:val="18"/>
                <w:szCs w:val="18"/>
              </w:rPr>
              <w:t xml:space="preserve">1.1.Руководство и управление в сфере </w:t>
            </w:r>
            <w:proofErr w:type="gramStart"/>
            <w:r w:rsidRPr="0011500F">
              <w:rPr>
                <w:sz w:val="18"/>
                <w:szCs w:val="18"/>
              </w:rPr>
              <w:t>установленных</w:t>
            </w:r>
            <w:proofErr w:type="gramEnd"/>
            <w:r w:rsidRPr="0011500F">
              <w:rPr>
                <w:sz w:val="18"/>
                <w:szCs w:val="18"/>
              </w:rPr>
              <w:t xml:space="preserve"> </w:t>
            </w:r>
            <w:proofErr w:type="spellStart"/>
            <w:r w:rsidRPr="0011500F">
              <w:rPr>
                <w:sz w:val="18"/>
                <w:szCs w:val="18"/>
              </w:rPr>
              <w:t>фун-кций</w:t>
            </w:r>
            <w:proofErr w:type="spellEnd"/>
            <w:r w:rsidRPr="0011500F">
              <w:rPr>
                <w:sz w:val="18"/>
                <w:szCs w:val="18"/>
              </w:rPr>
              <w:t>, всего:</w:t>
            </w:r>
          </w:p>
          <w:p w:rsidR="00B60C2E" w:rsidRPr="0011500F" w:rsidRDefault="00B60C2E" w:rsidP="00B60C2E">
            <w:pPr>
              <w:jc w:val="both"/>
              <w:rPr>
                <w:sz w:val="18"/>
                <w:szCs w:val="18"/>
              </w:rPr>
            </w:pPr>
            <w:r w:rsidRPr="0011500F">
              <w:rPr>
                <w:sz w:val="18"/>
                <w:szCs w:val="18"/>
              </w:rPr>
              <w:t>в том числе:</w:t>
            </w:r>
          </w:p>
        </w:tc>
        <w:tc>
          <w:tcPr>
            <w:tcW w:w="1216" w:type="dxa"/>
            <w:gridSpan w:val="2"/>
            <w:vMerge w:val="restart"/>
            <w:tcBorders>
              <w:top w:val="single" w:sz="4" w:space="0" w:color="auto"/>
              <w:left w:val="nil"/>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17468,99</w:t>
            </w: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750,23</w:t>
            </w: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16718,76</w:t>
            </w:r>
          </w:p>
          <w:p w:rsidR="00B60C2E" w:rsidRPr="0011500F" w:rsidRDefault="00B60C2E" w:rsidP="00B60C2E">
            <w:pPr>
              <w:jc w:val="center"/>
              <w:rPr>
                <w:sz w:val="18"/>
                <w:szCs w:val="18"/>
              </w:rPr>
            </w:pPr>
          </w:p>
        </w:tc>
        <w:tc>
          <w:tcPr>
            <w:tcW w:w="1276" w:type="dxa"/>
            <w:vMerge w:val="restart"/>
            <w:tcBorders>
              <w:top w:val="single" w:sz="4" w:space="0" w:color="auto"/>
              <w:left w:val="nil"/>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17751,04</w:t>
            </w: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989,2</w:t>
            </w: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16761,84</w:t>
            </w:r>
          </w:p>
        </w:tc>
        <w:tc>
          <w:tcPr>
            <w:tcW w:w="1134" w:type="dxa"/>
            <w:vMerge w:val="restart"/>
            <w:tcBorders>
              <w:top w:val="single" w:sz="4" w:space="0" w:color="auto"/>
              <w:left w:val="nil"/>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16751,3</w:t>
            </w: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1039,2</w:t>
            </w: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15712,1</w:t>
            </w:r>
          </w:p>
        </w:tc>
        <w:tc>
          <w:tcPr>
            <w:tcW w:w="1134" w:type="dxa"/>
            <w:vMerge w:val="restart"/>
            <w:tcBorders>
              <w:top w:val="single" w:sz="4" w:space="0" w:color="auto"/>
              <w:left w:val="nil"/>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16587,2</w:t>
            </w: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1039,2</w:t>
            </w: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15548</w:t>
            </w:r>
          </w:p>
        </w:tc>
        <w:tc>
          <w:tcPr>
            <w:tcW w:w="1134" w:type="dxa"/>
            <w:tcBorders>
              <w:top w:val="single" w:sz="4" w:space="0" w:color="auto"/>
              <w:left w:val="single" w:sz="4" w:space="0" w:color="auto"/>
              <w:right w:val="single" w:sz="4"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Cs/>
                <w:sz w:val="18"/>
                <w:szCs w:val="18"/>
              </w:rPr>
            </w:pPr>
            <w:r w:rsidRPr="0011500F">
              <w:rPr>
                <w:bCs/>
                <w:sz w:val="18"/>
                <w:szCs w:val="18"/>
              </w:rPr>
              <w:t>17983,7</w:t>
            </w:r>
          </w:p>
        </w:tc>
        <w:tc>
          <w:tcPr>
            <w:tcW w:w="1559" w:type="dxa"/>
            <w:tcBorders>
              <w:top w:val="single" w:sz="4" w:space="0" w:color="auto"/>
              <w:left w:val="single" w:sz="4" w:space="0" w:color="auto"/>
              <w:right w:val="single" w:sz="4"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86542,23</w:t>
            </w:r>
          </w:p>
        </w:tc>
      </w:tr>
      <w:tr w:rsidR="00B60C2E" w:rsidRPr="0011500F" w:rsidTr="00B60C2E">
        <w:trPr>
          <w:trHeight w:val="1096"/>
        </w:trPr>
        <w:tc>
          <w:tcPr>
            <w:tcW w:w="2349" w:type="dxa"/>
            <w:tcBorders>
              <w:top w:val="nil"/>
              <w:left w:val="single" w:sz="8" w:space="0" w:color="auto"/>
              <w:right w:val="single" w:sz="8" w:space="0" w:color="auto"/>
            </w:tcBorders>
            <w:shd w:val="clear" w:color="auto" w:fill="FFFFFF"/>
          </w:tcPr>
          <w:p w:rsidR="00B60C2E" w:rsidRPr="0011500F" w:rsidRDefault="00B60C2E" w:rsidP="00B60C2E">
            <w:pPr>
              <w:jc w:val="both"/>
              <w:rPr>
                <w:sz w:val="18"/>
                <w:szCs w:val="18"/>
              </w:rPr>
            </w:pPr>
            <w:r w:rsidRPr="0011500F">
              <w:rPr>
                <w:sz w:val="18"/>
                <w:szCs w:val="18"/>
              </w:rPr>
              <w:t xml:space="preserve">-глава </w:t>
            </w:r>
            <w:proofErr w:type="spellStart"/>
            <w:proofErr w:type="gramStart"/>
            <w:r w:rsidRPr="0011500F">
              <w:rPr>
                <w:sz w:val="18"/>
                <w:szCs w:val="18"/>
              </w:rPr>
              <w:t>админист-рации</w:t>
            </w:r>
            <w:proofErr w:type="spellEnd"/>
            <w:proofErr w:type="gramEnd"/>
            <w:r w:rsidRPr="0011500F">
              <w:rPr>
                <w:sz w:val="18"/>
                <w:szCs w:val="18"/>
              </w:rPr>
              <w:t xml:space="preserve"> муниципаль</w:t>
            </w:r>
            <w:r w:rsidRPr="0011500F">
              <w:rPr>
                <w:sz w:val="18"/>
                <w:szCs w:val="18"/>
              </w:rPr>
              <w:softHyphen/>
              <w:t>ного образования</w:t>
            </w:r>
          </w:p>
          <w:p w:rsidR="00B60C2E" w:rsidRPr="0011500F" w:rsidRDefault="00B60C2E" w:rsidP="00B60C2E">
            <w:pPr>
              <w:jc w:val="both"/>
              <w:rPr>
                <w:sz w:val="18"/>
                <w:szCs w:val="18"/>
              </w:rPr>
            </w:pPr>
            <w:r w:rsidRPr="0011500F">
              <w:rPr>
                <w:sz w:val="18"/>
                <w:szCs w:val="18"/>
              </w:rPr>
              <w:t> </w:t>
            </w:r>
          </w:p>
        </w:tc>
        <w:tc>
          <w:tcPr>
            <w:tcW w:w="1216" w:type="dxa"/>
            <w:gridSpan w:val="2"/>
            <w:vMerge/>
            <w:tcBorders>
              <w:left w:val="nil"/>
              <w:right w:val="single" w:sz="4" w:space="0" w:color="auto"/>
            </w:tcBorders>
            <w:shd w:val="clear" w:color="auto" w:fill="FFFFFF"/>
          </w:tcPr>
          <w:p w:rsidR="00B60C2E" w:rsidRPr="0011500F" w:rsidRDefault="00B60C2E" w:rsidP="00B60C2E">
            <w:pPr>
              <w:jc w:val="center"/>
              <w:rPr>
                <w:sz w:val="18"/>
                <w:szCs w:val="18"/>
              </w:rPr>
            </w:pPr>
          </w:p>
        </w:tc>
        <w:tc>
          <w:tcPr>
            <w:tcW w:w="1276" w:type="dxa"/>
            <w:vMerge/>
            <w:tcBorders>
              <w:left w:val="nil"/>
              <w:right w:val="single" w:sz="4" w:space="0" w:color="auto"/>
            </w:tcBorders>
            <w:shd w:val="clear" w:color="auto" w:fill="FFFFFF"/>
          </w:tcPr>
          <w:p w:rsidR="00B60C2E" w:rsidRPr="0011500F" w:rsidRDefault="00B60C2E" w:rsidP="00B60C2E">
            <w:pPr>
              <w:jc w:val="center"/>
              <w:rPr>
                <w:sz w:val="18"/>
                <w:szCs w:val="18"/>
              </w:rPr>
            </w:pPr>
          </w:p>
        </w:tc>
        <w:tc>
          <w:tcPr>
            <w:tcW w:w="1134" w:type="dxa"/>
            <w:vMerge/>
            <w:tcBorders>
              <w:left w:val="nil"/>
              <w:right w:val="single" w:sz="4" w:space="0" w:color="auto"/>
            </w:tcBorders>
            <w:shd w:val="clear" w:color="auto" w:fill="FFFFFF"/>
          </w:tcPr>
          <w:p w:rsidR="00B60C2E" w:rsidRPr="0011500F" w:rsidRDefault="00B60C2E" w:rsidP="00B60C2E">
            <w:pPr>
              <w:jc w:val="center"/>
              <w:rPr>
                <w:sz w:val="18"/>
                <w:szCs w:val="18"/>
              </w:rPr>
            </w:pPr>
          </w:p>
        </w:tc>
        <w:tc>
          <w:tcPr>
            <w:tcW w:w="1134" w:type="dxa"/>
            <w:vMerge/>
            <w:tcBorders>
              <w:left w:val="nil"/>
              <w:right w:val="single" w:sz="4" w:space="0" w:color="auto"/>
            </w:tcBorders>
            <w:shd w:val="clear" w:color="auto" w:fill="FFFFFF"/>
          </w:tcPr>
          <w:p w:rsidR="00B60C2E" w:rsidRPr="0011500F" w:rsidRDefault="00B60C2E" w:rsidP="00B60C2E">
            <w:pPr>
              <w:jc w:val="center"/>
              <w:rPr>
                <w:sz w:val="18"/>
                <w:szCs w:val="18"/>
              </w:rPr>
            </w:pPr>
          </w:p>
        </w:tc>
        <w:tc>
          <w:tcPr>
            <w:tcW w:w="1134" w:type="dxa"/>
            <w:tcBorders>
              <w:left w:val="single" w:sz="4" w:space="0" w:color="auto"/>
              <w:right w:val="single" w:sz="4"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p>
          <w:p w:rsidR="00B60C2E" w:rsidRPr="0011500F" w:rsidRDefault="00B60C2E" w:rsidP="00B60C2E">
            <w:pPr>
              <w:jc w:val="center"/>
              <w:rPr>
                <w:bCs/>
                <w:sz w:val="18"/>
                <w:szCs w:val="18"/>
              </w:rPr>
            </w:pPr>
            <w:r w:rsidRPr="0011500F">
              <w:rPr>
                <w:bCs/>
                <w:sz w:val="18"/>
                <w:szCs w:val="18"/>
              </w:rPr>
              <w:t>1039,2</w:t>
            </w:r>
          </w:p>
        </w:tc>
        <w:tc>
          <w:tcPr>
            <w:tcW w:w="1559" w:type="dxa"/>
            <w:tcBorders>
              <w:top w:val="nil"/>
              <w:left w:val="single" w:sz="4" w:space="0" w:color="auto"/>
              <w:right w:val="single" w:sz="4"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4857,03</w:t>
            </w:r>
          </w:p>
        </w:tc>
      </w:tr>
      <w:tr w:rsidR="00B60C2E" w:rsidRPr="0011500F" w:rsidTr="00B60C2E">
        <w:trPr>
          <w:trHeight w:val="1152"/>
        </w:trPr>
        <w:tc>
          <w:tcPr>
            <w:tcW w:w="2349" w:type="dxa"/>
            <w:tcBorders>
              <w:top w:val="nil"/>
              <w:left w:val="single" w:sz="8" w:space="0" w:color="auto"/>
              <w:right w:val="single" w:sz="8" w:space="0" w:color="auto"/>
            </w:tcBorders>
            <w:shd w:val="clear" w:color="auto" w:fill="FFFFFF"/>
          </w:tcPr>
          <w:p w:rsidR="00B60C2E" w:rsidRPr="0011500F" w:rsidRDefault="00B60C2E" w:rsidP="00B60C2E">
            <w:pPr>
              <w:jc w:val="both"/>
              <w:rPr>
                <w:sz w:val="18"/>
                <w:szCs w:val="18"/>
              </w:rPr>
            </w:pPr>
            <w:r w:rsidRPr="0011500F">
              <w:rPr>
                <w:sz w:val="18"/>
                <w:szCs w:val="18"/>
              </w:rPr>
              <w:t xml:space="preserve">-аппарат </w:t>
            </w:r>
            <w:proofErr w:type="spellStart"/>
            <w:r w:rsidRPr="0011500F">
              <w:rPr>
                <w:sz w:val="18"/>
                <w:szCs w:val="18"/>
              </w:rPr>
              <w:t>админи-страции</w:t>
            </w:r>
            <w:proofErr w:type="spellEnd"/>
            <w:r w:rsidRPr="0011500F">
              <w:rPr>
                <w:sz w:val="18"/>
                <w:szCs w:val="18"/>
              </w:rPr>
              <w:t xml:space="preserve"> </w:t>
            </w:r>
            <w:proofErr w:type="gramStart"/>
            <w:r w:rsidRPr="0011500F">
              <w:rPr>
                <w:sz w:val="18"/>
                <w:szCs w:val="18"/>
              </w:rPr>
              <w:t>муници</w:t>
            </w:r>
            <w:r w:rsidRPr="0011500F">
              <w:rPr>
                <w:sz w:val="18"/>
                <w:szCs w:val="18"/>
              </w:rPr>
              <w:softHyphen/>
              <w:t>пального</w:t>
            </w:r>
            <w:proofErr w:type="gramEnd"/>
            <w:r w:rsidRPr="0011500F">
              <w:rPr>
                <w:sz w:val="18"/>
                <w:szCs w:val="18"/>
              </w:rPr>
              <w:t xml:space="preserve"> </w:t>
            </w:r>
            <w:proofErr w:type="spellStart"/>
            <w:r w:rsidRPr="0011500F">
              <w:rPr>
                <w:sz w:val="18"/>
                <w:szCs w:val="18"/>
              </w:rPr>
              <w:t>образова-ния</w:t>
            </w:r>
            <w:proofErr w:type="spellEnd"/>
          </w:p>
          <w:p w:rsidR="00B60C2E" w:rsidRPr="0011500F" w:rsidRDefault="00B60C2E" w:rsidP="00B60C2E">
            <w:pPr>
              <w:rPr>
                <w:sz w:val="18"/>
                <w:szCs w:val="18"/>
              </w:rPr>
            </w:pPr>
            <w:r w:rsidRPr="0011500F">
              <w:rPr>
                <w:rFonts w:ascii="Arial" w:hAnsi="Arial"/>
                <w:sz w:val="18"/>
                <w:szCs w:val="18"/>
              </w:rPr>
              <w:t> </w:t>
            </w:r>
          </w:p>
        </w:tc>
        <w:tc>
          <w:tcPr>
            <w:tcW w:w="1216" w:type="dxa"/>
            <w:gridSpan w:val="2"/>
            <w:vMerge/>
            <w:tcBorders>
              <w:left w:val="nil"/>
              <w:right w:val="single" w:sz="4" w:space="0" w:color="auto"/>
            </w:tcBorders>
            <w:shd w:val="clear" w:color="auto" w:fill="FFFFFF"/>
          </w:tcPr>
          <w:p w:rsidR="00B60C2E" w:rsidRPr="0011500F" w:rsidRDefault="00B60C2E" w:rsidP="00B60C2E">
            <w:pPr>
              <w:jc w:val="center"/>
              <w:rPr>
                <w:sz w:val="18"/>
                <w:szCs w:val="18"/>
              </w:rPr>
            </w:pPr>
          </w:p>
        </w:tc>
        <w:tc>
          <w:tcPr>
            <w:tcW w:w="1276" w:type="dxa"/>
            <w:vMerge/>
            <w:tcBorders>
              <w:left w:val="nil"/>
              <w:right w:val="single" w:sz="4" w:space="0" w:color="auto"/>
            </w:tcBorders>
            <w:shd w:val="clear" w:color="auto" w:fill="FFFFFF"/>
          </w:tcPr>
          <w:p w:rsidR="00B60C2E" w:rsidRPr="0011500F" w:rsidRDefault="00B60C2E" w:rsidP="00B60C2E">
            <w:pPr>
              <w:jc w:val="center"/>
              <w:rPr>
                <w:sz w:val="18"/>
                <w:szCs w:val="18"/>
              </w:rPr>
            </w:pPr>
          </w:p>
        </w:tc>
        <w:tc>
          <w:tcPr>
            <w:tcW w:w="1134" w:type="dxa"/>
            <w:vMerge/>
            <w:tcBorders>
              <w:left w:val="nil"/>
              <w:right w:val="single" w:sz="4" w:space="0" w:color="auto"/>
            </w:tcBorders>
            <w:shd w:val="clear" w:color="auto" w:fill="FFFFFF"/>
          </w:tcPr>
          <w:p w:rsidR="00B60C2E" w:rsidRPr="0011500F" w:rsidRDefault="00B60C2E" w:rsidP="00B60C2E">
            <w:pPr>
              <w:jc w:val="center"/>
              <w:rPr>
                <w:sz w:val="18"/>
                <w:szCs w:val="18"/>
              </w:rPr>
            </w:pPr>
          </w:p>
        </w:tc>
        <w:tc>
          <w:tcPr>
            <w:tcW w:w="1134" w:type="dxa"/>
            <w:vMerge/>
            <w:tcBorders>
              <w:left w:val="nil"/>
              <w:right w:val="single" w:sz="4" w:space="0" w:color="auto"/>
            </w:tcBorders>
            <w:shd w:val="clear" w:color="auto" w:fill="FFFFFF"/>
          </w:tcPr>
          <w:p w:rsidR="00B60C2E" w:rsidRPr="0011500F" w:rsidRDefault="00B60C2E" w:rsidP="00B60C2E">
            <w:pPr>
              <w:jc w:val="center"/>
              <w:rPr>
                <w:sz w:val="18"/>
                <w:szCs w:val="18"/>
              </w:rPr>
            </w:pPr>
          </w:p>
        </w:tc>
        <w:tc>
          <w:tcPr>
            <w:tcW w:w="1134" w:type="dxa"/>
            <w:tcBorders>
              <w:left w:val="single" w:sz="4" w:space="0" w:color="auto"/>
              <w:bottom w:val="single" w:sz="8" w:space="0" w:color="auto"/>
              <w:right w:val="single" w:sz="4"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p>
          <w:p w:rsidR="00B60C2E" w:rsidRPr="0011500F" w:rsidRDefault="00B60C2E" w:rsidP="00B60C2E">
            <w:pPr>
              <w:jc w:val="center"/>
              <w:rPr>
                <w:bCs/>
                <w:sz w:val="18"/>
                <w:szCs w:val="18"/>
              </w:rPr>
            </w:pPr>
            <w:r w:rsidRPr="0011500F">
              <w:rPr>
                <w:bCs/>
                <w:sz w:val="18"/>
                <w:szCs w:val="18"/>
              </w:rPr>
              <w:t>16944,5</w:t>
            </w:r>
          </w:p>
        </w:tc>
        <w:tc>
          <w:tcPr>
            <w:tcW w:w="1559" w:type="dxa"/>
            <w:tcBorders>
              <w:top w:val="nil"/>
              <w:left w:val="single" w:sz="4" w:space="0" w:color="auto"/>
              <w:right w:val="single" w:sz="8"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sz w:val="18"/>
                <w:szCs w:val="18"/>
              </w:rPr>
            </w:pPr>
          </w:p>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81685,2</w:t>
            </w:r>
          </w:p>
        </w:tc>
      </w:tr>
      <w:tr w:rsidR="00B60C2E" w:rsidRPr="0011500F" w:rsidTr="00B60C2E">
        <w:trPr>
          <w:trHeight w:val="546"/>
        </w:trPr>
        <w:tc>
          <w:tcPr>
            <w:tcW w:w="2356" w:type="dxa"/>
            <w:gridSpan w:val="2"/>
            <w:tcBorders>
              <w:top w:val="single" w:sz="8" w:space="0" w:color="auto"/>
              <w:left w:val="single" w:sz="8" w:space="0" w:color="auto"/>
              <w:bottom w:val="single" w:sz="4" w:space="0" w:color="auto"/>
              <w:right w:val="single" w:sz="8" w:space="0" w:color="auto"/>
            </w:tcBorders>
            <w:shd w:val="clear" w:color="auto" w:fill="FFFFFF"/>
          </w:tcPr>
          <w:p w:rsidR="00B60C2E" w:rsidRPr="0011500F" w:rsidRDefault="00B60C2E" w:rsidP="00B60C2E">
            <w:pPr>
              <w:jc w:val="both"/>
              <w:rPr>
                <w:sz w:val="18"/>
                <w:szCs w:val="18"/>
              </w:rPr>
            </w:pPr>
            <w:r w:rsidRPr="0011500F">
              <w:rPr>
                <w:sz w:val="18"/>
                <w:szCs w:val="18"/>
              </w:rPr>
              <w:t xml:space="preserve">1.2. </w:t>
            </w:r>
            <w:proofErr w:type="spellStart"/>
            <w:proofErr w:type="gramStart"/>
            <w:r w:rsidRPr="0011500F">
              <w:rPr>
                <w:sz w:val="18"/>
                <w:szCs w:val="18"/>
              </w:rPr>
              <w:t>Профессииналь-ная</w:t>
            </w:r>
            <w:proofErr w:type="spellEnd"/>
            <w:r w:rsidRPr="0011500F">
              <w:rPr>
                <w:sz w:val="18"/>
                <w:szCs w:val="18"/>
              </w:rPr>
              <w:t xml:space="preserve"> подготовка муниципальных служащих </w:t>
            </w:r>
            <w:proofErr w:type="spellStart"/>
            <w:r w:rsidRPr="0011500F">
              <w:rPr>
                <w:sz w:val="18"/>
                <w:szCs w:val="18"/>
              </w:rPr>
              <w:t>админи-ст</w:t>
            </w:r>
            <w:r w:rsidRPr="0011500F">
              <w:rPr>
                <w:sz w:val="18"/>
                <w:szCs w:val="18"/>
              </w:rPr>
              <w:softHyphen/>
              <w:t>рации</w:t>
            </w:r>
            <w:proofErr w:type="spellEnd"/>
            <w:r w:rsidRPr="0011500F">
              <w:rPr>
                <w:sz w:val="18"/>
                <w:szCs w:val="18"/>
              </w:rPr>
              <w:t xml:space="preserve"> </w:t>
            </w:r>
            <w:proofErr w:type="spellStart"/>
            <w:r w:rsidRPr="0011500F">
              <w:rPr>
                <w:sz w:val="18"/>
                <w:szCs w:val="18"/>
              </w:rPr>
              <w:t>муници-</w:t>
            </w:r>
            <w:r w:rsidRPr="0011500F">
              <w:rPr>
                <w:sz w:val="18"/>
                <w:szCs w:val="18"/>
              </w:rPr>
              <w:lastRenderedPageBreak/>
              <w:t>пального</w:t>
            </w:r>
            <w:proofErr w:type="spellEnd"/>
            <w:r w:rsidRPr="0011500F">
              <w:rPr>
                <w:sz w:val="18"/>
                <w:szCs w:val="18"/>
              </w:rPr>
              <w:t xml:space="preserve"> </w:t>
            </w:r>
            <w:proofErr w:type="spellStart"/>
            <w:r w:rsidRPr="0011500F">
              <w:rPr>
                <w:sz w:val="18"/>
                <w:szCs w:val="18"/>
              </w:rPr>
              <w:t>бразова-ния</w:t>
            </w:r>
            <w:proofErr w:type="spellEnd"/>
            <w:r w:rsidRPr="0011500F">
              <w:rPr>
                <w:sz w:val="18"/>
                <w:szCs w:val="18"/>
              </w:rPr>
              <w:t xml:space="preserve"> (повышение </w:t>
            </w:r>
            <w:proofErr w:type="gramEnd"/>
          </w:p>
          <w:p w:rsidR="00B60C2E" w:rsidRPr="0011500F" w:rsidRDefault="00B60C2E" w:rsidP="00B60C2E">
            <w:pPr>
              <w:jc w:val="both"/>
              <w:rPr>
                <w:sz w:val="18"/>
                <w:szCs w:val="18"/>
              </w:rPr>
            </w:pPr>
            <w:r w:rsidRPr="0011500F">
              <w:rPr>
                <w:sz w:val="18"/>
                <w:szCs w:val="18"/>
              </w:rPr>
              <w:t xml:space="preserve">квалификации, </w:t>
            </w:r>
            <w:proofErr w:type="spellStart"/>
            <w:r w:rsidRPr="0011500F">
              <w:rPr>
                <w:sz w:val="18"/>
                <w:szCs w:val="18"/>
              </w:rPr>
              <w:t>про-фес</w:t>
            </w:r>
            <w:r w:rsidRPr="0011500F">
              <w:rPr>
                <w:sz w:val="18"/>
                <w:szCs w:val="18"/>
              </w:rPr>
              <w:softHyphen/>
              <w:t>сиональная</w:t>
            </w:r>
            <w:proofErr w:type="spellEnd"/>
            <w:r w:rsidRPr="0011500F">
              <w:rPr>
                <w:sz w:val="18"/>
                <w:szCs w:val="18"/>
              </w:rPr>
              <w:t xml:space="preserve"> пер</w:t>
            </w:r>
            <w:proofErr w:type="gramStart"/>
            <w:r w:rsidRPr="0011500F">
              <w:rPr>
                <w:sz w:val="18"/>
                <w:szCs w:val="18"/>
              </w:rPr>
              <w:t>е-</w:t>
            </w:r>
            <w:proofErr w:type="gramEnd"/>
            <w:r w:rsidRPr="0011500F">
              <w:rPr>
                <w:sz w:val="18"/>
                <w:szCs w:val="18"/>
              </w:rPr>
              <w:t xml:space="preserve"> </w:t>
            </w:r>
            <w:proofErr w:type="spellStart"/>
            <w:r w:rsidRPr="0011500F">
              <w:rPr>
                <w:sz w:val="18"/>
                <w:szCs w:val="18"/>
              </w:rPr>
              <w:t>подготовка,обучение</w:t>
            </w:r>
            <w:proofErr w:type="spellEnd"/>
            <w:r w:rsidRPr="0011500F">
              <w:rPr>
                <w:sz w:val="18"/>
                <w:szCs w:val="18"/>
              </w:rPr>
              <w:t xml:space="preserve"> по профильным направлениям дея</w:t>
            </w:r>
            <w:r w:rsidRPr="0011500F">
              <w:rPr>
                <w:sz w:val="18"/>
                <w:szCs w:val="18"/>
              </w:rPr>
              <w:softHyphen/>
              <w:t xml:space="preserve">тельности, </w:t>
            </w:r>
            <w:proofErr w:type="spellStart"/>
            <w:r w:rsidRPr="0011500F">
              <w:rPr>
                <w:sz w:val="18"/>
                <w:szCs w:val="18"/>
              </w:rPr>
              <w:t>поощре-ние</w:t>
            </w:r>
            <w:proofErr w:type="spellEnd"/>
            <w:r w:rsidRPr="0011500F">
              <w:rPr>
                <w:sz w:val="18"/>
                <w:szCs w:val="18"/>
              </w:rPr>
              <w:t xml:space="preserve"> победителей конкурсов </w:t>
            </w:r>
            <w:proofErr w:type="spellStart"/>
            <w:r w:rsidRPr="0011500F">
              <w:rPr>
                <w:sz w:val="18"/>
                <w:szCs w:val="18"/>
              </w:rPr>
              <w:t>муници-пальных</w:t>
            </w:r>
            <w:proofErr w:type="spellEnd"/>
            <w:r w:rsidRPr="0011500F">
              <w:rPr>
                <w:sz w:val="18"/>
                <w:szCs w:val="18"/>
              </w:rPr>
              <w:t xml:space="preserve"> служащих)</w:t>
            </w:r>
          </w:p>
        </w:tc>
        <w:tc>
          <w:tcPr>
            <w:tcW w:w="1209" w:type="dxa"/>
            <w:tcBorders>
              <w:top w:val="single" w:sz="8" w:space="0" w:color="auto"/>
              <w:left w:val="nil"/>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0,0</w:t>
            </w:r>
          </w:p>
        </w:tc>
        <w:tc>
          <w:tcPr>
            <w:tcW w:w="1276" w:type="dxa"/>
            <w:tcBorders>
              <w:top w:val="single" w:sz="8" w:space="0" w:color="auto"/>
              <w:left w:val="nil"/>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17,0</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0,0</w:t>
            </w:r>
          </w:p>
        </w:tc>
        <w:tc>
          <w:tcPr>
            <w:tcW w:w="1134" w:type="dxa"/>
            <w:tcBorders>
              <w:top w:val="single" w:sz="8" w:space="0" w:color="auto"/>
              <w:left w:val="single" w:sz="4" w:space="0" w:color="auto"/>
              <w:bottom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0,0</w:t>
            </w:r>
          </w:p>
        </w:tc>
        <w:tc>
          <w:tcPr>
            <w:tcW w:w="1134" w:type="dxa"/>
            <w:tcBorders>
              <w:top w:val="single" w:sz="8" w:space="0" w:color="auto"/>
              <w:left w:val="nil"/>
              <w:bottom w:val="single" w:sz="4" w:space="0" w:color="auto"/>
              <w:right w:val="single" w:sz="4" w:space="0" w:color="auto"/>
            </w:tcBorders>
            <w:shd w:val="clear" w:color="auto" w:fill="FFFFFF"/>
          </w:tcPr>
          <w:p w:rsidR="00B60C2E" w:rsidRPr="0011500F" w:rsidRDefault="00B60C2E" w:rsidP="00B60C2E">
            <w:pPr>
              <w:ind w:right="-79"/>
              <w:jc w:val="center"/>
              <w:rPr>
                <w:sz w:val="18"/>
                <w:szCs w:val="18"/>
              </w:rPr>
            </w:pPr>
          </w:p>
          <w:p w:rsidR="00B60C2E" w:rsidRPr="0011500F" w:rsidRDefault="00B60C2E" w:rsidP="00B60C2E">
            <w:pPr>
              <w:ind w:right="-79"/>
              <w:jc w:val="center"/>
              <w:rPr>
                <w:sz w:val="18"/>
                <w:szCs w:val="18"/>
              </w:rPr>
            </w:pPr>
            <w:r w:rsidRPr="0011500F">
              <w:rPr>
                <w:sz w:val="18"/>
                <w:szCs w:val="18"/>
              </w:rPr>
              <w:t>30,0</w:t>
            </w:r>
          </w:p>
        </w:tc>
        <w:tc>
          <w:tcPr>
            <w:tcW w:w="1559" w:type="dxa"/>
            <w:tcBorders>
              <w:top w:val="single" w:sz="8" w:space="0" w:color="auto"/>
              <w:left w:val="single" w:sz="4" w:space="0" w:color="auto"/>
              <w:bottom w:val="single" w:sz="4" w:space="0" w:color="auto"/>
              <w:right w:val="single" w:sz="8" w:space="0" w:color="auto"/>
            </w:tcBorders>
            <w:shd w:val="clear" w:color="auto" w:fill="FFFFFF"/>
          </w:tcPr>
          <w:p w:rsidR="00B60C2E" w:rsidRPr="0011500F" w:rsidRDefault="00B60C2E" w:rsidP="00B60C2E">
            <w:pPr>
              <w:ind w:right="-79"/>
              <w:jc w:val="center"/>
              <w:rPr>
                <w:sz w:val="18"/>
                <w:szCs w:val="18"/>
              </w:rPr>
            </w:pPr>
          </w:p>
          <w:p w:rsidR="00B60C2E" w:rsidRPr="0011500F" w:rsidRDefault="00B60C2E" w:rsidP="00B60C2E">
            <w:pPr>
              <w:ind w:right="-79"/>
              <w:jc w:val="center"/>
              <w:rPr>
                <w:b/>
                <w:sz w:val="18"/>
                <w:szCs w:val="18"/>
              </w:rPr>
            </w:pPr>
            <w:r w:rsidRPr="0011500F">
              <w:rPr>
                <w:b/>
                <w:sz w:val="18"/>
                <w:szCs w:val="18"/>
              </w:rPr>
              <w:t>47,0</w:t>
            </w:r>
          </w:p>
        </w:tc>
      </w:tr>
      <w:tr w:rsidR="00B60C2E" w:rsidRPr="0011500F" w:rsidTr="00B60C2E">
        <w:trPr>
          <w:trHeight w:val="1290"/>
        </w:trPr>
        <w:tc>
          <w:tcPr>
            <w:tcW w:w="2356" w:type="dxa"/>
            <w:gridSpan w:val="2"/>
            <w:tcBorders>
              <w:top w:val="single" w:sz="4" w:space="0" w:color="auto"/>
              <w:left w:val="single" w:sz="8" w:space="0" w:color="auto"/>
              <w:bottom w:val="single" w:sz="4" w:space="0" w:color="auto"/>
              <w:right w:val="single" w:sz="8" w:space="0" w:color="auto"/>
            </w:tcBorders>
            <w:shd w:val="clear" w:color="auto" w:fill="FFFFFF"/>
          </w:tcPr>
          <w:p w:rsidR="00B60C2E" w:rsidRPr="0011500F" w:rsidRDefault="00B60C2E" w:rsidP="00B60C2E">
            <w:pPr>
              <w:jc w:val="both"/>
              <w:rPr>
                <w:sz w:val="18"/>
                <w:szCs w:val="18"/>
              </w:rPr>
            </w:pPr>
            <w:r w:rsidRPr="0011500F">
              <w:rPr>
                <w:sz w:val="18"/>
                <w:szCs w:val="18"/>
              </w:rPr>
              <w:lastRenderedPageBreak/>
              <w:t xml:space="preserve">1.3. Проведение </w:t>
            </w:r>
            <w:proofErr w:type="gramStart"/>
            <w:r w:rsidRPr="0011500F">
              <w:rPr>
                <w:sz w:val="18"/>
                <w:szCs w:val="18"/>
              </w:rPr>
              <w:t>ежегодной</w:t>
            </w:r>
            <w:proofErr w:type="gramEnd"/>
            <w:r w:rsidRPr="0011500F">
              <w:rPr>
                <w:sz w:val="18"/>
                <w:szCs w:val="18"/>
              </w:rPr>
              <w:t xml:space="preserve"> </w:t>
            </w:r>
            <w:proofErr w:type="spellStart"/>
            <w:r w:rsidRPr="0011500F">
              <w:rPr>
                <w:sz w:val="18"/>
                <w:szCs w:val="18"/>
              </w:rPr>
              <w:t>диспан-е</w:t>
            </w:r>
            <w:r w:rsidRPr="0011500F">
              <w:rPr>
                <w:sz w:val="18"/>
                <w:szCs w:val="18"/>
              </w:rPr>
              <w:softHyphen/>
              <w:t>ризации</w:t>
            </w:r>
            <w:proofErr w:type="spellEnd"/>
            <w:r w:rsidRPr="0011500F">
              <w:rPr>
                <w:sz w:val="18"/>
                <w:szCs w:val="18"/>
              </w:rPr>
              <w:t xml:space="preserve"> </w:t>
            </w:r>
            <w:proofErr w:type="spellStart"/>
            <w:r w:rsidRPr="0011500F">
              <w:rPr>
                <w:sz w:val="18"/>
                <w:szCs w:val="18"/>
              </w:rPr>
              <w:t>муници-пальных</w:t>
            </w:r>
            <w:proofErr w:type="spellEnd"/>
            <w:r w:rsidRPr="0011500F">
              <w:rPr>
                <w:sz w:val="18"/>
                <w:szCs w:val="18"/>
              </w:rPr>
              <w:t xml:space="preserve"> служащих</w:t>
            </w:r>
          </w:p>
        </w:tc>
        <w:tc>
          <w:tcPr>
            <w:tcW w:w="1209"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57,0</w:t>
            </w:r>
          </w:p>
        </w:tc>
        <w:tc>
          <w:tcPr>
            <w:tcW w:w="1276"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w:t>
            </w:r>
          </w:p>
        </w:tc>
        <w:tc>
          <w:tcPr>
            <w:tcW w:w="1134" w:type="dxa"/>
            <w:tcBorders>
              <w:top w:val="single" w:sz="4" w:space="0" w:color="auto"/>
              <w:left w:val="single" w:sz="4" w:space="0" w:color="auto"/>
              <w:bottom w:val="single" w:sz="4" w:space="0" w:color="auto"/>
              <w:right w:val="single" w:sz="8" w:space="0" w:color="000000"/>
            </w:tcBorders>
            <w:shd w:val="clear" w:color="auto" w:fill="FFFFFF"/>
          </w:tcPr>
          <w:p w:rsidR="00B60C2E" w:rsidRPr="0011500F" w:rsidRDefault="00B60C2E" w:rsidP="00B60C2E">
            <w:pPr>
              <w:rPr>
                <w:sz w:val="18"/>
                <w:szCs w:val="18"/>
              </w:rPr>
            </w:pPr>
          </w:p>
          <w:p w:rsidR="00B60C2E" w:rsidRPr="0011500F" w:rsidRDefault="00B60C2E" w:rsidP="00B60C2E">
            <w:pPr>
              <w:jc w:val="center"/>
              <w:rPr>
                <w:sz w:val="18"/>
                <w:szCs w:val="18"/>
              </w:rPr>
            </w:pPr>
            <w:r w:rsidRPr="0011500F">
              <w:rPr>
                <w:sz w:val="18"/>
                <w:szCs w:val="18"/>
              </w:rPr>
              <w:t>0</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100,0</w:t>
            </w:r>
          </w:p>
        </w:tc>
        <w:tc>
          <w:tcPr>
            <w:tcW w:w="1559" w:type="dxa"/>
            <w:tcBorders>
              <w:top w:val="single" w:sz="4" w:space="0" w:color="auto"/>
              <w:left w:val="single" w:sz="8" w:space="0" w:color="000000"/>
              <w:bottom w:val="single" w:sz="4" w:space="0" w:color="auto"/>
              <w:right w:val="single" w:sz="8"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b/>
                <w:sz w:val="18"/>
                <w:szCs w:val="18"/>
              </w:rPr>
            </w:pPr>
            <w:r w:rsidRPr="0011500F">
              <w:rPr>
                <w:b/>
                <w:sz w:val="18"/>
                <w:szCs w:val="18"/>
              </w:rPr>
              <w:t>227,0</w:t>
            </w:r>
          </w:p>
        </w:tc>
      </w:tr>
      <w:tr w:rsidR="00B60C2E" w:rsidRPr="0011500F" w:rsidTr="00B60C2E">
        <w:trPr>
          <w:trHeight w:val="960"/>
        </w:trPr>
        <w:tc>
          <w:tcPr>
            <w:tcW w:w="2356" w:type="dxa"/>
            <w:gridSpan w:val="2"/>
            <w:tcBorders>
              <w:top w:val="single" w:sz="4" w:space="0" w:color="auto"/>
              <w:left w:val="single" w:sz="8" w:space="0" w:color="auto"/>
              <w:bottom w:val="single" w:sz="8" w:space="0" w:color="auto"/>
              <w:right w:val="single" w:sz="8" w:space="0" w:color="auto"/>
            </w:tcBorders>
            <w:shd w:val="clear" w:color="auto" w:fill="FFFFFF"/>
          </w:tcPr>
          <w:p w:rsidR="00B60C2E" w:rsidRPr="0011500F" w:rsidRDefault="00B60C2E" w:rsidP="00B60C2E">
            <w:pPr>
              <w:jc w:val="both"/>
              <w:rPr>
                <w:sz w:val="18"/>
                <w:szCs w:val="18"/>
              </w:rPr>
            </w:pPr>
            <w:r w:rsidRPr="0011500F">
              <w:rPr>
                <w:sz w:val="18"/>
                <w:szCs w:val="18"/>
              </w:rPr>
              <w:t xml:space="preserve">1.4. </w:t>
            </w:r>
            <w:proofErr w:type="spellStart"/>
            <w:proofErr w:type="gramStart"/>
            <w:r w:rsidRPr="0011500F">
              <w:rPr>
                <w:sz w:val="18"/>
                <w:szCs w:val="18"/>
              </w:rPr>
              <w:t>Представитель-ские</w:t>
            </w:r>
            <w:proofErr w:type="spellEnd"/>
            <w:proofErr w:type="gramEnd"/>
            <w:r w:rsidRPr="0011500F">
              <w:rPr>
                <w:sz w:val="18"/>
                <w:szCs w:val="18"/>
              </w:rPr>
              <w:t xml:space="preserve"> и иные прочие расходы в </w:t>
            </w:r>
            <w:proofErr w:type="spellStart"/>
            <w:r w:rsidRPr="0011500F">
              <w:rPr>
                <w:sz w:val="18"/>
                <w:szCs w:val="18"/>
              </w:rPr>
              <w:t>админи-страции</w:t>
            </w:r>
            <w:proofErr w:type="spellEnd"/>
            <w:r w:rsidRPr="0011500F">
              <w:rPr>
                <w:sz w:val="18"/>
                <w:szCs w:val="18"/>
              </w:rPr>
              <w:t xml:space="preserve"> </w:t>
            </w:r>
            <w:proofErr w:type="spellStart"/>
            <w:r w:rsidRPr="0011500F">
              <w:rPr>
                <w:sz w:val="18"/>
                <w:szCs w:val="18"/>
              </w:rPr>
              <w:t>муници-ального</w:t>
            </w:r>
            <w:proofErr w:type="spellEnd"/>
            <w:r w:rsidRPr="0011500F">
              <w:rPr>
                <w:sz w:val="18"/>
                <w:szCs w:val="18"/>
              </w:rPr>
              <w:t xml:space="preserve"> образования</w:t>
            </w:r>
          </w:p>
        </w:tc>
        <w:tc>
          <w:tcPr>
            <w:tcW w:w="1209"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20.0</w:t>
            </w:r>
          </w:p>
        </w:tc>
        <w:tc>
          <w:tcPr>
            <w:tcW w:w="1276"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w:t>
            </w:r>
          </w:p>
        </w:tc>
        <w:tc>
          <w:tcPr>
            <w:tcW w:w="1134" w:type="dxa"/>
            <w:tcBorders>
              <w:top w:val="single" w:sz="4" w:space="0" w:color="auto"/>
              <w:left w:val="single" w:sz="4" w:space="0" w:color="auto"/>
              <w:bottom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20,0</w:t>
            </w:r>
          </w:p>
        </w:tc>
        <w:tc>
          <w:tcPr>
            <w:tcW w:w="1559" w:type="dxa"/>
            <w:tcBorders>
              <w:top w:val="single" w:sz="4" w:space="0" w:color="auto"/>
              <w:left w:val="single" w:sz="8" w:space="0" w:color="000000"/>
              <w:bottom w:val="single" w:sz="4" w:space="0" w:color="auto"/>
              <w:right w:val="single" w:sz="8"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b/>
                <w:sz w:val="18"/>
                <w:szCs w:val="18"/>
              </w:rPr>
            </w:pPr>
            <w:r w:rsidRPr="0011500F">
              <w:rPr>
                <w:b/>
                <w:sz w:val="18"/>
                <w:szCs w:val="18"/>
              </w:rPr>
              <w:t>50,0</w:t>
            </w:r>
          </w:p>
        </w:tc>
      </w:tr>
      <w:tr w:rsidR="00B60C2E" w:rsidRPr="0011500F" w:rsidTr="00B60C2E">
        <w:trPr>
          <w:trHeight w:val="960"/>
        </w:trPr>
        <w:tc>
          <w:tcPr>
            <w:tcW w:w="2356" w:type="dxa"/>
            <w:gridSpan w:val="2"/>
            <w:tcBorders>
              <w:top w:val="nil"/>
              <w:left w:val="single" w:sz="8" w:space="0" w:color="auto"/>
              <w:bottom w:val="single" w:sz="4" w:space="0" w:color="auto"/>
              <w:right w:val="single" w:sz="8" w:space="0" w:color="auto"/>
            </w:tcBorders>
            <w:shd w:val="clear" w:color="auto" w:fill="FFFFFF"/>
          </w:tcPr>
          <w:p w:rsidR="00B60C2E" w:rsidRPr="0011500F" w:rsidRDefault="00B60C2E" w:rsidP="00B60C2E">
            <w:pPr>
              <w:jc w:val="both"/>
              <w:rPr>
                <w:sz w:val="18"/>
                <w:szCs w:val="18"/>
              </w:rPr>
            </w:pPr>
            <w:r w:rsidRPr="0011500F">
              <w:rPr>
                <w:sz w:val="18"/>
                <w:szCs w:val="18"/>
              </w:rPr>
              <w:t xml:space="preserve">1.5 Организация и обеспечение </w:t>
            </w:r>
            <w:proofErr w:type="spellStart"/>
            <w:r w:rsidRPr="0011500F">
              <w:rPr>
                <w:sz w:val="18"/>
                <w:szCs w:val="18"/>
              </w:rPr>
              <w:t>мобили</w:t>
            </w:r>
            <w:proofErr w:type="spellEnd"/>
            <w:r w:rsidRPr="0011500F">
              <w:rPr>
                <w:sz w:val="18"/>
                <w:szCs w:val="18"/>
              </w:rPr>
              <w:t xml:space="preserve"> </w:t>
            </w:r>
            <w:proofErr w:type="spellStart"/>
            <w:r w:rsidRPr="0011500F">
              <w:rPr>
                <w:sz w:val="18"/>
                <w:szCs w:val="18"/>
              </w:rPr>
              <w:t>ационной</w:t>
            </w:r>
            <w:proofErr w:type="spellEnd"/>
            <w:r w:rsidRPr="0011500F">
              <w:rPr>
                <w:sz w:val="18"/>
                <w:szCs w:val="18"/>
              </w:rPr>
              <w:t xml:space="preserve"> </w:t>
            </w:r>
            <w:proofErr w:type="spellStart"/>
            <w:proofErr w:type="gramStart"/>
            <w:r w:rsidRPr="0011500F">
              <w:rPr>
                <w:sz w:val="18"/>
                <w:szCs w:val="18"/>
              </w:rPr>
              <w:t>подготов-ки</w:t>
            </w:r>
            <w:proofErr w:type="spellEnd"/>
            <w:proofErr w:type="gramEnd"/>
            <w:r w:rsidRPr="0011500F">
              <w:rPr>
                <w:sz w:val="18"/>
                <w:szCs w:val="18"/>
              </w:rPr>
              <w:t xml:space="preserve"> и мобилизации</w:t>
            </w:r>
          </w:p>
        </w:tc>
        <w:tc>
          <w:tcPr>
            <w:tcW w:w="1209"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130,50</w:t>
            </w:r>
          </w:p>
        </w:tc>
        <w:tc>
          <w:tcPr>
            <w:tcW w:w="1276"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63,0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56,15</w:t>
            </w:r>
          </w:p>
        </w:tc>
        <w:tc>
          <w:tcPr>
            <w:tcW w:w="1134" w:type="dxa"/>
            <w:tcBorders>
              <w:top w:val="single" w:sz="4" w:space="0" w:color="auto"/>
              <w:left w:val="single" w:sz="4" w:space="0" w:color="auto"/>
              <w:bottom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78,52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80,0</w:t>
            </w:r>
          </w:p>
        </w:tc>
        <w:tc>
          <w:tcPr>
            <w:tcW w:w="1559" w:type="dxa"/>
            <w:tcBorders>
              <w:top w:val="single" w:sz="4" w:space="0" w:color="auto"/>
              <w:left w:val="single" w:sz="8" w:space="0" w:color="000000"/>
              <w:bottom w:val="single" w:sz="4" w:space="0" w:color="auto"/>
              <w:right w:val="single" w:sz="8"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b/>
                <w:sz w:val="18"/>
                <w:szCs w:val="18"/>
              </w:rPr>
            </w:pPr>
            <w:r w:rsidRPr="0011500F">
              <w:rPr>
                <w:b/>
                <w:sz w:val="18"/>
                <w:szCs w:val="18"/>
              </w:rPr>
              <w:t>408,17</w:t>
            </w:r>
          </w:p>
        </w:tc>
      </w:tr>
      <w:tr w:rsidR="00B60C2E" w:rsidRPr="0011500F" w:rsidTr="00B60C2E">
        <w:trPr>
          <w:trHeight w:val="1245"/>
        </w:trPr>
        <w:tc>
          <w:tcPr>
            <w:tcW w:w="2356" w:type="dxa"/>
            <w:gridSpan w:val="2"/>
            <w:tcBorders>
              <w:top w:val="single" w:sz="4" w:space="0" w:color="auto"/>
              <w:left w:val="single" w:sz="8" w:space="0" w:color="auto"/>
              <w:bottom w:val="single" w:sz="4" w:space="0" w:color="auto"/>
              <w:right w:val="single" w:sz="8" w:space="0" w:color="auto"/>
            </w:tcBorders>
            <w:shd w:val="clear" w:color="auto" w:fill="FFFFFF"/>
          </w:tcPr>
          <w:p w:rsidR="00B60C2E" w:rsidRPr="0011500F" w:rsidRDefault="00B60C2E" w:rsidP="00B60C2E">
            <w:pPr>
              <w:jc w:val="both"/>
              <w:rPr>
                <w:sz w:val="18"/>
                <w:szCs w:val="18"/>
              </w:rPr>
            </w:pPr>
            <w:r w:rsidRPr="0011500F">
              <w:rPr>
                <w:bCs/>
                <w:sz w:val="18"/>
                <w:szCs w:val="18"/>
              </w:rPr>
              <w:t xml:space="preserve">1.6 Расходы на обеспечение </w:t>
            </w:r>
            <w:proofErr w:type="spellStart"/>
            <w:proofErr w:type="gramStart"/>
            <w:r w:rsidRPr="0011500F">
              <w:rPr>
                <w:bCs/>
                <w:sz w:val="18"/>
                <w:szCs w:val="18"/>
              </w:rPr>
              <w:t>обслу-живающего</w:t>
            </w:r>
            <w:proofErr w:type="spellEnd"/>
            <w:proofErr w:type="gramEnd"/>
            <w:r w:rsidRPr="0011500F">
              <w:rPr>
                <w:bCs/>
                <w:sz w:val="18"/>
                <w:szCs w:val="18"/>
              </w:rPr>
              <w:t xml:space="preserve"> </w:t>
            </w:r>
            <w:proofErr w:type="spellStart"/>
            <w:r w:rsidRPr="0011500F">
              <w:rPr>
                <w:bCs/>
                <w:sz w:val="18"/>
                <w:szCs w:val="18"/>
              </w:rPr>
              <w:t>персо-нала</w:t>
            </w:r>
            <w:proofErr w:type="spellEnd"/>
          </w:p>
        </w:tc>
        <w:tc>
          <w:tcPr>
            <w:tcW w:w="1209" w:type="dxa"/>
            <w:tcBorders>
              <w:top w:val="single" w:sz="4" w:space="0" w:color="auto"/>
              <w:left w:val="nil"/>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996,27</w:t>
            </w:r>
          </w:p>
        </w:tc>
        <w:tc>
          <w:tcPr>
            <w:tcW w:w="1276" w:type="dxa"/>
            <w:tcBorders>
              <w:top w:val="single" w:sz="4" w:space="0" w:color="auto"/>
              <w:left w:val="nil"/>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1111,2</w:t>
            </w:r>
          </w:p>
        </w:tc>
        <w:tc>
          <w:tcPr>
            <w:tcW w:w="1134" w:type="dxa"/>
            <w:tcBorders>
              <w:top w:val="single" w:sz="4" w:space="0" w:color="auto"/>
              <w:left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1009,6</w:t>
            </w:r>
          </w:p>
        </w:tc>
        <w:tc>
          <w:tcPr>
            <w:tcW w:w="1134" w:type="dxa"/>
            <w:tcBorders>
              <w:top w:val="single" w:sz="4" w:space="0" w:color="auto"/>
              <w:left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1009,6</w:t>
            </w:r>
          </w:p>
        </w:tc>
        <w:tc>
          <w:tcPr>
            <w:tcW w:w="1134" w:type="dxa"/>
            <w:tcBorders>
              <w:top w:val="single" w:sz="4" w:space="0" w:color="auto"/>
              <w:left w:val="single" w:sz="8" w:space="0" w:color="000000"/>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1111,2</w:t>
            </w:r>
          </w:p>
        </w:tc>
        <w:tc>
          <w:tcPr>
            <w:tcW w:w="1559" w:type="dxa"/>
            <w:tcBorders>
              <w:top w:val="single" w:sz="4" w:space="0" w:color="auto"/>
              <w:left w:val="single" w:sz="8" w:space="0" w:color="000000"/>
              <w:bottom w:val="single" w:sz="4" w:space="0" w:color="auto"/>
              <w:right w:val="single" w:sz="8"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b/>
                <w:sz w:val="18"/>
                <w:szCs w:val="18"/>
              </w:rPr>
            </w:pPr>
            <w:r w:rsidRPr="0011500F">
              <w:rPr>
                <w:b/>
                <w:sz w:val="18"/>
                <w:szCs w:val="18"/>
              </w:rPr>
              <w:t>5237,87</w:t>
            </w:r>
          </w:p>
        </w:tc>
      </w:tr>
      <w:tr w:rsidR="00B60C2E" w:rsidRPr="0011500F" w:rsidTr="00B60C2E">
        <w:trPr>
          <w:trHeight w:val="645"/>
        </w:trPr>
        <w:tc>
          <w:tcPr>
            <w:tcW w:w="2356" w:type="dxa"/>
            <w:gridSpan w:val="2"/>
            <w:tcBorders>
              <w:top w:val="single" w:sz="4" w:space="0" w:color="auto"/>
              <w:left w:val="single" w:sz="8" w:space="0" w:color="auto"/>
              <w:bottom w:val="single" w:sz="4" w:space="0" w:color="auto"/>
              <w:right w:val="single" w:sz="8" w:space="0" w:color="auto"/>
            </w:tcBorders>
            <w:shd w:val="clear" w:color="auto" w:fill="FFFFFF"/>
          </w:tcPr>
          <w:p w:rsidR="00B60C2E" w:rsidRPr="0011500F" w:rsidRDefault="00B60C2E" w:rsidP="00B60C2E">
            <w:pPr>
              <w:jc w:val="both"/>
              <w:rPr>
                <w:sz w:val="18"/>
                <w:szCs w:val="18"/>
              </w:rPr>
            </w:pPr>
            <w:r w:rsidRPr="0011500F">
              <w:rPr>
                <w:bCs/>
                <w:sz w:val="18"/>
                <w:szCs w:val="18"/>
              </w:rPr>
              <w:t xml:space="preserve">1.7.Организация работы </w:t>
            </w:r>
            <w:proofErr w:type="spellStart"/>
            <w:proofErr w:type="gramStart"/>
            <w:r w:rsidRPr="0011500F">
              <w:rPr>
                <w:bCs/>
                <w:sz w:val="18"/>
                <w:szCs w:val="18"/>
              </w:rPr>
              <w:t>Централизо-ванной</w:t>
            </w:r>
            <w:proofErr w:type="spellEnd"/>
            <w:proofErr w:type="gramEnd"/>
            <w:r w:rsidRPr="0011500F">
              <w:rPr>
                <w:bCs/>
                <w:sz w:val="18"/>
                <w:szCs w:val="18"/>
              </w:rPr>
              <w:t xml:space="preserve"> бухгалтерии</w:t>
            </w:r>
          </w:p>
        </w:tc>
        <w:tc>
          <w:tcPr>
            <w:tcW w:w="1209"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1174,92</w:t>
            </w:r>
          </w:p>
        </w:tc>
        <w:tc>
          <w:tcPr>
            <w:tcW w:w="1276"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1231,5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1206,5</w:t>
            </w:r>
          </w:p>
        </w:tc>
        <w:tc>
          <w:tcPr>
            <w:tcW w:w="1134" w:type="dxa"/>
            <w:tcBorders>
              <w:top w:val="single" w:sz="4" w:space="0" w:color="auto"/>
              <w:left w:val="single" w:sz="4" w:space="0" w:color="auto"/>
              <w:bottom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1205,0</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1231,5</w:t>
            </w:r>
          </w:p>
        </w:tc>
        <w:tc>
          <w:tcPr>
            <w:tcW w:w="1559" w:type="dxa"/>
            <w:tcBorders>
              <w:top w:val="single" w:sz="4" w:space="0" w:color="auto"/>
              <w:left w:val="single" w:sz="8" w:space="0" w:color="000000"/>
              <w:bottom w:val="single" w:sz="4" w:space="0" w:color="auto"/>
              <w:right w:val="single" w:sz="8"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b/>
                <w:sz w:val="18"/>
                <w:szCs w:val="18"/>
              </w:rPr>
            </w:pPr>
            <w:r w:rsidRPr="0011500F">
              <w:rPr>
                <w:b/>
                <w:sz w:val="18"/>
                <w:szCs w:val="18"/>
              </w:rPr>
              <w:t>6049,42</w:t>
            </w:r>
          </w:p>
        </w:tc>
      </w:tr>
      <w:tr w:rsidR="00B60C2E" w:rsidRPr="0011500F" w:rsidTr="00B60C2E">
        <w:trPr>
          <w:trHeight w:val="3021"/>
        </w:trPr>
        <w:tc>
          <w:tcPr>
            <w:tcW w:w="2356" w:type="dxa"/>
            <w:gridSpan w:val="2"/>
            <w:tcBorders>
              <w:top w:val="single" w:sz="4" w:space="0" w:color="auto"/>
              <w:left w:val="single" w:sz="8" w:space="0" w:color="auto"/>
              <w:bottom w:val="single" w:sz="8" w:space="0" w:color="000000"/>
              <w:right w:val="single" w:sz="8" w:space="0" w:color="auto"/>
            </w:tcBorders>
            <w:shd w:val="clear" w:color="auto" w:fill="FFFFFF"/>
          </w:tcPr>
          <w:p w:rsidR="00B60C2E" w:rsidRPr="0011500F" w:rsidRDefault="00B60C2E" w:rsidP="00B60C2E">
            <w:pPr>
              <w:jc w:val="both"/>
              <w:rPr>
                <w:sz w:val="18"/>
                <w:szCs w:val="18"/>
              </w:rPr>
            </w:pPr>
            <w:r w:rsidRPr="0011500F">
              <w:rPr>
                <w:sz w:val="18"/>
                <w:szCs w:val="18"/>
              </w:rPr>
              <w:t xml:space="preserve">1.8 Организация и проведение выборов депутатов </w:t>
            </w:r>
            <w:proofErr w:type="spellStart"/>
            <w:proofErr w:type="gramStart"/>
            <w:r w:rsidRPr="0011500F">
              <w:rPr>
                <w:sz w:val="18"/>
                <w:szCs w:val="18"/>
              </w:rPr>
              <w:t>Орловс-кой</w:t>
            </w:r>
            <w:proofErr w:type="spellEnd"/>
            <w:proofErr w:type="gramEnd"/>
            <w:r w:rsidRPr="0011500F">
              <w:rPr>
                <w:sz w:val="18"/>
                <w:szCs w:val="18"/>
              </w:rPr>
              <w:t xml:space="preserve"> </w:t>
            </w:r>
            <w:proofErr w:type="spellStart"/>
            <w:r w:rsidRPr="0011500F">
              <w:rPr>
                <w:sz w:val="18"/>
                <w:szCs w:val="18"/>
              </w:rPr>
              <w:t>районнойДумы</w:t>
            </w:r>
            <w:proofErr w:type="spellEnd"/>
            <w:r w:rsidRPr="0011500F">
              <w:rPr>
                <w:sz w:val="18"/>
                <w:szCs w:val="18"/>
              </w:rPr>
              <w:t xml:space="preserve"> пятого созыва. Обучение членов участковых </w:t>
            </w:r>
            <w:proofErr w:type="spellStart"/>
            <w:r w:rsidRPr="0011500F">
              <w:rPr>
                <w:sz w:val="18"/>
                <w:szCs w:val="18"/>
              </w:rPr>
              <w:t>избир-тельных</w:t>
            </w:r>
            <w:proofErr w:type="spellEnd"/>
            <w:r w:rsidRPr="0011500F">
              <w:rPr>
                <w:sz w:val="18"/>
                <w:szCs w:val="18"/>
              </w:rPr>
              <w:t xml:space="preserve"> комиссий. Повышение </w:t>
            </w:r>
            <w:proofErr w:type="spellStart"/>
            <w:proofErr w:type="gramStart"/>
            <w:r w:rsidRPr="0011500F">
              <w:rPr>
                <w:sz w:val="18"/>
                <w:szCs w:val="18"/>
              </w:rPr>
              <w:t>право-вой</w:t>
            </w:r>
            <w:proofErr w:type="spellEnd"/>
            <w:proofErr w:type="gramEnd"/>
            <w:r w:rsidRPr="0011500F">
              <w:rPr>
                <w:sz w:val="18"/>
                <w:szCs w:val="18"/>
              </w:rPr>
              <w:t xml:space="preserve"> культуры </w:t>
            </w:r>
            <w:proofErr w:type="spellStart"/>
            <w:r w:rsidRPr="0011500F">
              <w:rPr>
                <w:sz w:val="18"/>
                <w:szCs w:val="18"/>
              </w:rPr>
              <w:t>изби-рателей</w:t>
            </w:r>
            <w:proofErr w:type="spellEnd"/>
            <w:r w:rsidRPr="0011500F">
              <w:rPr>
                <w:sz w:val="18"/>
                <w:szCs w:val="18"/>
              </w:rPr>
              <w:t>.</w:t>
            </w:r>
          </w:p>
        </w:tc>
        <w:tc>
          <w:tcPr>
            <w:tcW w:w="1209" w:type="dxa"/>
            <w:tcBorders>
              <w:top w:val="single" w:sz="4" w:space="0" w:color="auto"/>
              <w:left w:val="single" w:sz="8" w:space="0" w:color="auto"/>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0,0</w:t>
            </w:r>
          </w:p>
        </w:tc>
        <w:tc>
          <w:tcPr>
            <w:tcW w:w="1134" w:type="dxa"/>
            <w:tcBorders>
              <w:top w:val="single" w:sz="4" w:space="0" w:color="auto"/>
              <w:left w:val="single" w:sz="4" w:space="0" w:color="auto"/>
              <w:bottom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0,0</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0,0</w:t>
            </w:r>
          </w:p>
        </w:tc>
        <w:tc>
          <w:tcPr>
            <w:tcW w:w="1559" w:type="dxa"/>
            <w:tcBorders>
              <w:top w:val="single" w:sz="4" w:space="0" w:color="auto"/>
              <w:left w:val="single" w:sz="8" w:space="0" w:color="000000"/>
              <w:bottom w:val="single" w:sz="4" w:space="0" w:color="auto"/>
              <w:right w:val="single" w:sz="8"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b/>
                <w:sz w:val="18"/>
                <w:szCs w:val="18"/>
              </w:rPr>
            </w:pPr>
            <w:r w:rsidRPr="0011500F">
              <w:rPr>
                <w:b/>
                <w:sz w:val="18"/>
                <w:szCs w:val="18"/>
              </w:rPr>
              <w:t>0,0</w:t>
            </w:r>
          </w:p>
        </w:tc>
      </w:tr>
      <w:tr w:rsidR="00B60C2E" w:rsidRPr="0011500F" w:rsidTr="00B60C2E">
        <w:trPr>
          <w:trHeight w:val="960"/>
        </w:trPr>
        <w:tc>
          <w:tcPr>
            <w:tcW w:w="2356" w:type="dxa"/>
            <w:gridSpan w:val="2"/>
            <w:tcBorders>
              <w:top w:val="nil"/>
              <w:left w:val="single" w:sz="8" w:space="0" w:color="auto"/>
              <w:bottom w:val="single" w:sz="4" w:space="0" w:color="auto"/>
              <w:right w:val="single" w:sz="8" w:space="0" w:color="auto"/>
            </w:tcBorders>
            <w:shd w:val="clear" w:color="auto" w:fill="FFFFFF"/>
          </w:tcPr>
          <w:p w:rsidR="00B60C2E" w:rsidRPr="0011500F" w:rsidRDefault="00B60C2E" w:rsidP="00B60C2E">
            <w:pPr>
              <w:jc w:val="both"/>
              <w:rPr>
                <w:b/>
                <w:bCs/>
                <w:sz w:val="18"/>
                <w:szCs w:val="18"/>
              </w:rPr>
            </w:pPr>
            <w:r w:rsidRPr="0011500F">
              <w:rPr>
                <w:b/>
                <w:bCs/>
                <w:sz w:val="18"/>
                <w:szCs w:val="18"/>
              </w:rPr>
              <w:t>2.Финансирование за счет субвен</w:t>
            </w:r>
            <w:r w:rsidRPr="0011500F">
              <w:rPr>
                <w:b/>
                <w:bCs/>
                <w:sz w:val="18"/>
                <w:szCs w:val="18"/>
              </w:rPr>
              <w:softHyphen/>
              <w:t>ций из областного бюджета</w:t>
            </w:r>
          </w:p>
        </w:tc>
        <w:tc>
          <w:tcPr>
            <w:tcW w:w="1209"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2638,9</w:t>
            </w:r>
          </w:p>
        </w:tc>
        <w:tc>
          <w:tcPr>
            <w:tcW w:w="1276"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2502,6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2485,0</w:t>
            </w:r>
          </w:p>
        </w:tc>
        <w:tc>
          <w:tcPr>
            <w:tcW w:w="1134" w:type="dxa"/>
            <w:tcBorders>
              <w:top w:val="single" w:sz="4" w:space="0" w:color="auto"/>
              <w:left w:val="single" w:sz="4" w:space="0" w:color="auto"/>
              <w:bottom w:val="single" w:sz="4" w:space="0" w:color="auto"/>
              <w:right w:val="single" w:sz="8" w:space="0" w:color="000000"/>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2485,2</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2485,2</w:t>
            </w:r>
          </w:p>
        </w:tc>
        <w:tc>
          <w:tcPr>
            <w:tcW w:w="1559" w:type="dxa"/>
            <w:tcBorders>
              <w:top w:val="single" w:sz="4" w:space="0" w:color="auto"/>
              <w:left w:val="single" w:sz="8" w:space="0" w:color="000000"/>
              <w:bottom w:val="single" w:sz="4" w:space="0" w:color="auto"/>
              <w:right w:val="single" w:sz="8" w:space="0" w:color="auto"/>
            </w:tcBorders>
            <w:shd w:val="clear" w:color="auto" w:fill="FFFFFF"/>
          </w:tcPr>
          <w:p w:rsidR="00B60C2E" w:rsidRPr="0011500F" w:rsidRDefault="00B60C2E" w:rsidP="00B60C2E">
            <w:pPr>
              <w:jc w:val="center"/>
              <w:rPr>
                <w:b/>
                <w:sz w:val="18"/>
                <w:szCs w:val="18"/>
              </w:rPr>
            </w:pPr>
          </w:p>
          <w:p w:rsidR="00B60C2E" w:rsidRPr="0011500F" w:rsidRDefault="00B60C2E" w:rsidP="00B60C2E">
            <w:pPr>
              <w:jc w:val="center"/>
              <w:rPr>
                <w:b/>
                <w:bCs/>
                <w:sz w:val="18"/>
                <w:szCs w:val="18"/>
              </w:rPr>
            </w:pPr>
            <w:r w:rsidRPr="0011500F">
              <w:rPr>
                <w:b/>
                <w:sz w:val="18"/>
                <w:szCs w:val="18"/>
              </w:rPr>
              <w:t>12596,9</w:t>
            </w:r>
          </w:p>
        </w:tc>
      </w:tr>
      <w:tr w:rsidR="00B60C2E" w:rsidRPr="0011500F" w:rsidTr="00B60C2E">
        <w:trPr>
          <w:trHeight w:val="273"/>
        </w:trPr>
        <w:tc>
          <w:tcPr>
            <w:tcW w:w="2356" w:type="dxa"/>
            <w:gridSpan w:val="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 xml:space="preserve">2.1.Выполнение отдельных </w:t>
            </w:r>
            <w:proofErr w:type="spellStart"/>
            <w:proofErr w:type="gramStart"/>
            <w:r w:rsidRPr="0011500F">
              <w:rPr>
                <w:sz w:val="18"/>
                <w:szCs w:val="18"/>
              </w:rPr>
              <w:t>государ-ст</w:t>
            </w:r>
            <w:r w:rsidRPr="0011500F">
              <w:rPr>
                <w:sz w:val="18"/>
                <w:szCs w:val="18"/>
              </w:rPr>
              <w:softHyphen/>
              <w:t>венных</w:t>
            </w:r>
            <w:proofErr w:type="spellEnd"/>
            <w:proofErr w:type="gramEnd"/>
            <w:r w:rsidRPr="0011500F">
              <w:rPr>
                <w:sz w:val="18"/>
                <w:szCs w:val="18"/>
              </w:rPr>
              <w:t xml:space="preserve"> </w:t>
            </w:r>
            <w:proofErr w:type="spellStart"/>
            <w:r w:rsidRPr="0011500F">
              <w:rPr>
                <w:sz w:val="18"/>
                <w:szCs w:val="18"/>
              </w:rPr>
              <w:t>полномо-чий</w:t>
            </w:r>
            <w:proofErr w:type="spellEnd"/>
            <w:r w:rsidRPr="0011500F">
              <w:rPr>
                <w:sz w:val="18"/>
                <w:szCs w:val="18"/>
              </w:rPr>
              <w:t xml:space="preserve"> по созданию ко</w:t>
            </w:r>
            <w:r w:rsidRPr="0011500F">
              <w:rPr>
                <w:sz w:val="18"/>
                <w:szCs w:val="18"/>
              </w:rPr>
              <w:softHyphen/>
              <w:t xml:space="preserve">миссии по делам несовершеннолетних, </w:t>
            </w:r>
            <w:r w:rsidRPr="0011500F">
              <w:rPr>
                <w:sz w:val="18"/>
                <w:szCs w:val="18"/>
              </w:rPr>
              <w:lastRenderedPageBreak/>
              <w:t xml:space="preserve">защите их прав и организации </w:t>
            </w:r>
            <w:proofErr w:type="spellStart"/>
            <w:r w:rsidRPr="0011500F">
              <w:rPr>
                <w:sz w:val="18"/>
                <w:szCs w:val="18"/>
              </w:rPr>
              <w:t>дея-тельности</w:t>
            </w:r>
            <w:proofErr w:type="spellEnd"/>
            <w:r w:rsidRPr="0011500F">
              <w:rPr>
                <w:sz w:val="18"/>
                <w:szCs w:val="18"/>
              </w:rPr>
              <w:t xml:space="preserve"> в сфере </w:t>
            </w:r>
            <w:proofErr w:type="spellStart"/>
            <w:r w:rsidRPr="0011500F">
              <w:rPr>
                <w:sz w:val="18"/>
                <w:szCs w:val="18"/>
              </w:rPr>
              <w:t>профи-лактики</w:t>
            </w:r>
            <w:proofErr w:type="spellEnd"/>
            <w:r w:rsidRPr="0011500F">
              <w:rPr>
                <w:sz w:val="18"/>
                <w:szCs w:val="18"/>
              </w:rPr>
              <w:t xml:space="preserve"> </w:t>
            </w:r>
            <w:proofErr w:type="spellStart"/>
            <w:r w:rsidRPr="0011500F">
              <w:rPr>
                <w:sz w:val="18"/>
                <w:szCs w:val="18"/>
              </w:rPr>
              <w:t>без-надзорности</w:t>
            </w:r>
            <w:proofErr w:type="spellEnd"/>
            <w:r w:rsidRPr="0011500F">
              <w:rPr>
                <w:sz w:val="18"/>
                <w:szCs w:val="18"/>
              </w:rPr>
              <w:t xml:space="preserve">  и </w:t>
            </w:r>
            <w:proofErr w:type="spellStart"/>
            <w:r w:rsidRPr="0011500F">
              <w:rPr>
                <w:sz w:val="18"/>
                <w:szCs w:val="18"/>
              </w:rPr>
              <w:t>пра-вонарушений</w:t>
            </w:r>
            <w:proofErr w:type="spellEnd"/>
            <w:r w:rsidRPr="0011500F">
              <w:rPr>
                <w:sz w:val="18"/>
                <w:szCs w:val="18"/>
              </w:rPr>
              <w:t xml:space="preserve"> </w:t>
            </w:r>
            <w:proofErr w:type="spellStart"/>
            <w:r w:rsidRPr="0011500F">
              <w:rPr>
                <w:sz w:val="18"/>
                <w:szCs w:val="18"/>
              </w:rPr>
              <w:t>несо-вершеннолетних</w:t>
            </w:r>
            <w:proofErr w:type="spellEnd"/>
            <w:r w:rsidRPr="0011500F">
              <w:rPr>
                <w:sz w:val="18"/>
                <w:szCs w:val="18"/>
              </w:rPr>
              <w:t xml:space="preserve">, включая </w:t>
            </w:r>
            <w:proofErr w:type="spellStart"/>
            <w:r w:rsidRPr="0011500F">
              <w:rPr>
                <w:sz w:val="18"/>
                <w:szCs w:val="18"/>
              </w:rPr>
              <w:t>адмиист-ративную</w:t>
            </w:r>
            <w:proofErr w:type="spellEnd"/>
            <w:r w:rsidRPr="0011500F">
              <w:rPr>
                <w:sz w:val="18"/>
                <w:szCs w:val="18"/>
              </w:rPr>
              <w:t xml:space="preserve"> </w:t>
            </w:r>
            <w:proofErr w:type="spellStart"/>
            <w:r w:rsidRPr="0011500F">
              <w:rPr>
                <w:sz w:val="18"/>
                <w:szCs w:val="18"/>
              </w:rPr>
              <w:t>юрисдик-цию</w:t>
            </w:r>
            <w:proofErr w:type="spellEnd"/>
            <w:r w:rsidRPr="0011500F">
              <w:rPr>
                <w:sz w:val="18"/>
                <w:szCs w:val="18"/>
              </w:rPr>
              <w:t>.</w:t>
            </w:r>
          </w:p>
        </w:tc>
        <w:tc>
          <w:tcPr>
            <w:tcW w:w="1209" w:type="dxa"/>
            <w:tcBorders>
              <w:top w:val="single" w:sz="4" w:space="0" w:color="auto"/>
              <w:left w:val="single" w:sz="4" w:space="0" w:color="auto"/>
              <w:bottom w:val="single" w:sz="8"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323,7</w:t>
            </w:r>
          </w:p>
        </w:tc>
        <w:tc>
          <w:tcPr>
            <w:tcW w:w="1276" w:type="dxa"/>
            <w:tcBorders>
              <w:top w:val="single" w:sz="4" w:space="0" w:color="auto"/>
              <w:left w:val="single" w:sz="4" w:space="0" w:color="auto"/>
              <w:bottom w:val="single" w:sz="8"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357,0</w:t>
            </w:r>
          </w:p>
        </w:tc>
        <w:tc>
          <w:tcPr>
            <w:tcW w:w="1134" w:type="dxa"/>
            <w:tcBorders>
              <w:top w:val="single" w:sz="4" w:space="0" w:color="auto"/>
              <w:left w:val="single" w:sz="4" w:space="0" w:color="auto"/>
              <w:bottom w:val="single" w:sz="8"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357,0</w:t>
            </w:r>
          </w:p>
        </w:tc>
        <w:tc>
          <w:tcPr>
            <w:tcW w:w="1134" w:type="dxa"/>
            <w:tcBorders>
              <w:top w:val="single" w:sz="4" w:space="0" w:color="auto"/>
              <w:left w:val="single" w:sz="4" w:space="0" w:color="auto"/>
              <w:bottom w:val="single" w:sz="8" w:space="0" w:color="auto"/>
              <w:right w:val="single" w:sz="8"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357,0</w:t>
            </w:r>
          </w:p>
        </w:tc>
        <w:tc>
          <w:tcPr>
            <w:tcW w:w="1134" w:type="dxa"/>
            <w:tcBorders>
              <w:top w:val="single" w:sz="4" w:space="0" w:color="auto"/>
              <w:left w:val="nil"/>
              <w:bottom w:val="single" w:sz="8"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357,0</w:t>
            </w:r>
          </w:p>
        </w:tc>
        <w:tc>
          <w:tcPr>
            <w:tcW w:w="1559" w:type="dxa"/>
            <w:tcBorders>
              <w:top w:val="single" w:sz="4" w:space="0" w:color="auto"/>
              <w:left w:val="single" w:sz="4" w:space="0" w:color="auto"/>
              <w:bottom w:val="single" w:sz="8" w:space="0" w:color="auto"/>
              <w:right w:val="single" w:sz="8"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b/>
                <w:sz w:val="18"/>
                <w:szCs w:val="18"/>
              </w:rPr>
            </w:pPr>
            <w:r w:rsidRPr="0011500F">
              <w:rPr>
                <w:b/>
                <w:sz w:val="18"/>
                <w:szCs w:val="18"/>
              </w:rPr>
              <w:t>1751,7</w:t>
            </w:r>
          </w:p>
        </w:tc>
      </w:tr>
      <w:tr w:rsidR="00B60C2E" w:rsidRPr="0011500F" w:rsidTr="00B60C2E">
        <w:trPr>
          <w:trHeight w:val="1470"/>
        </w:trPr>
        <w:tc>
          <w:tcPr>
            <w:tcW w:w="2356" w:type="dxa"/>
            <w:gridSpan w:val="2"/>
            <w:tcBorders>
              <w:top w:val="single" w:sz="4" w:space="0" w:color="auto"/>
              <w:left w:val="single" w:sz="8" w:space="0" w:color="auto"/>
              <w:bottom w:val="single" w:sz="4" w:space="0" w:color="auto"/>
              <w:right w:val="single" w:sz="8" w:space="0" w:color="auto"/>
            </w:tcBorders>
            <w:shd w:val="clear" w:color="auto" w:fill="FFFFFF"/>
          </w:tcPr>
          <w:p w:rsidR="00B60C2E" w:rsidRPr="0011500F" w:rsidRDefault="00B60C2E" w:rsidP="00B60C2E">
            <w:pPr>
              <w:jc w:val="both"/>
              <w:rPr>
                <w:sz w:val="18"/>
                <w:szCs w:val="18"/>
              </w:rPr>
            </w:pPr>
            <w:r w:rsidRPr="0011500F">
              <w:rPr>
                <w:sz w:val="18"/>
                <w:szCs w:val="18"/>
              </w:rPr>
              <w:lastRenderedPageBreak/>
              <w:t xml:space="preserve">2.2. Выполнение </w:t>
            </w:r>
            <w:proofErr w:type="gramStart"/>
            <w:r w:rsidRPr="0011500F">
              <w:rPr>
                <w:sz w:val="18"/>
                <w:szCs w:val="18"/>
              </w:rPr>
              <w:t>отдельных</w:t>
            </w:r>
            <w:proofErr w:type="gramEnd"/>
            <w:r w:rsidRPr="0011500F">
              <w:rPr>
                <w:sz w:val="18"/>
                <w:szCs w:val="18"/>
              </w:rPr>
              <w:t xml:space="preserve"> государ</w:t>
            </w:r>
            <w:r w:rsidRPr="0011500F">
              <w:rPr>
                <w:sz w:val="18"/>
                <w:szCs w:val="18"/>
              </w:rPr>
              <w:softHyphen/>
              <w:t xml:space="preserve">ственных </w:t>
            </w:r>
            <w:proofErr w:type="spellStart"/>
            <w:r w:rsidRPr="0011500F">
              <w:rPr>
                <w:sz w:val="18"/>
                <w:szCs w:val="18"/>
              </w:rPr>
              <w:t>полно-мочий</w:t>
            </w:r>
            <w:proofErr w:type="spellEnd"/>
            <w:r w:rsidRPr="0011500F">
              <w:rPr>
                <w:sz w:val="18"/>
                <w:szCs w:val="18"/>
              </w:rPr>
              <w:t xml:space="preserve"> по </w:t>
            </w:r>
            <w:proofErr w:type="spellStart"/>
            <w:r w:rsidRPr="0011500F">
              <w:rPr>
                <w:sz w:val="18"/>
                <w:szCs w:val="18"/>
              </w:rPr>
              <w:t>осущест-вле</w:t>
            </w:r>
            <w:r w:rsidRPr="0011500F">
              <w:rPr>
                <w:sz w:val="18"/>
                <w:szCs w:val="18"/>
              </w:rPr>
              <w:softHyphen/>
              <w:t>нию</w:t>
            </w:r>
            <w:proofErr w:type="spellEnd"/>
            <w:r w:rsidRPr="0011500F">
              <w:rPr>
                <w:sz w:val="18"/>
                <w:szCs w:val="18"/>
              </w:rPr>
              <w:t xml:space="preserve"> </w:t>
            </w:r>
            <w:proofErr w:type="spellStart"/>
            <w:r w:rsidRPr="0011500F">
              <w:rPr>
                <w:sz w:val="18"/>
                <w:szCs w:val="18"/>
              </w:rPr>
              <w:t>деятель-ности</w:t>
            </w:r>
            <w:proofErr w:type="spellEnd"/>
            <w:r w:rsidRPr="0011500F">
              <w:rPr>
                <w:sz w:val="18"/>
                <w:szCs w:val="18"/>
              </w:rPr>
              <w:t xml:space="preserve"> по опеке и попечительству</w:t>
            </w:r>
          </w:p>
        </w:tc>
        <w:tc>
          <w:tcPr>
            <w:tcW w:w="1209"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906,0</w:t>
            </w:r>
          </w:p>
        </w:tc>
        <w:tc>
          <w:tcPr>
            <w:tcW w:w="1276"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750,0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738,0</w:t>
            </w:r>
          </w:p>
        </w:tc>
        <w:tc>
          <w:tcPr>
            <w:tcW w:w="1134" w:type="dxa"/>
            <w:tcBorders>
              <w:top w:val="single" w:sz="4" w:space="0" w:color="auto"/>
              <w:left w:val="single" w:sz="4" w:space="0" w:color="auto"/>
              <w:bottom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738,0</w:t>
            </w:r>
          </w:p>
        </w:tc>
        <w:tc>
          <w:tcPr>
            <w:tcW w:w="1134" w:type="dxa"/>
            <w:tcBorders>
              <w:top w:val="single" w:sz="4" w:space="0" w:color="auto"/>
              <w:left w:val="single" w:sz="8" w:space="0" w:color="000000"/>
              <w:bottom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738,0</w:t>
            </w:r>
          </w:p>
        </w:tc>
        <w:tc>
          <w:tcPr>
            <w:tcW w:w="1559" w:type="dxa"/>
            <w:tcBorders>
              <w:top w:val="single" w:sz="4" w:space="0" w:color="auto"/>
              <w:left w:val="single" w:sz="8" w:space="0" w:color="000000"/>
              <w:bottom w:val="single" w:sz="4" w:space="0" w:color="auto"/>
              <w:right w:val="single" w:sz="8"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b/>
                <w:sz w:val="18"/>
                <w:szCs w:val="18"/>
              </w:rPr>
            </w:pPr>
            <w:r w:rsidRPr="0011500F">
              <w:rPr>
                <w:b/>
                <w:sz w:val="18"/>
                <w:szCs w:val="18"/>
              </w:rPr>
              <w:t>3870,0</w:t>
            </w:r>
          </w:p>
        </w:tc>
      </w:tr>
      <w:tr w:rsidR="00B60C2E" w:rsidRPr="0011500F" w:rsidTr="00B60C2E">
        <w:trPr>
          <w:trHeight w:val="2181"/>
        </w:trPr>
        <w:tc>
          <w:tcPr>
            <w:tcW w:w="2356" w:type="dxa"/>
            <w:gridSpan w:val="2"/>
            <w:tcBorders>
              <w:top w:val="single" w:sz="4" w:space="0" w:color="auto"/>
              <w:left w:val="single" w:sz="4" w:space="0" w:color="auto"/>
              <w:right w:val="single" w:sz="8" w:space="0" w:color="auto"/>
            </w:tcBorders>
            <w:shd w:val="clear" w:color="auto" w:fill="FFFFFF"/>
          </w:tcPr>
          <w:p w:rsidR="00B60C2E" w:rsidRPr="0011500F" w:rsidRDefault="00B60C2E" w:rsidP="00B60C2E">
            <w:pPr>
              <w:jc w:val="both"/>
              <w:rPr>
                <w:sz w:val="18"/>
                <w:szCs w:val="18"/>
              </w:rPr>
            </w:pPr>
            <w:r w:rsidRPr="0011500F">
              <w:rPr>
                <w:sz w:val="18"/>
                <w:szCs w:val="18"/>
              </w:rPr>
              <w:t xml:space="preserve">2.3. Выполнение </w:t>
            </w:r>
            <w:proofErr w:type="gramStart"/>
            <w:r w:rsidRPr="0011500F">
              <w:rPr>
                <w:sz w:val="18"/>
                <w:szCs w:val="18"/>
              </w:rPr>
              <w:t>отдельных</w:t>
            </w:r>
            <w:proofErr w:type="gramEnd"/>
            <w:r w:rsidRPr="0011500F">
              <w:rPr>
                <w:sz w:val="18"/>
                <w:szCs w:val="18"/>
              </w:rPr>
              <w:t xml:space="preserve"> государ</w:t>
            </w:r>
            <w:r w:rsidRPr="0011500F">
              <w:rPr>
                <w:sz w:val="18"/>
                <w:szCs w:val="18"/>
              </w:rPr>
              <w:softHyphen/>
              <w:t xml:space="preserve">ственных </w:t>
            </w:r>
            <w:proofErr w:type="spellStart"/>
            <w:r w:rsidRPr="0011500F">
              <w:rPr>
                <w:sz w:val="18"/>
                <w:szCs w:val="18"/>
              </w:rPr>
              <w:t>полномо-чий</w:t>
            </w:r>
            <w:proofErr w:type="spellEnd"/>
            <w:r w:rsidRPr="0011500F">
              <w:rPr>
                <w:sz w:val="18"/>
                <w:szCs w:val="18"/>
              </w:rPr>
              <w:t xml:space="preserve"> по созданию и деятельности </w:t>
            </w:r>
            <w:proofErr w:type="spellStart"/>
            <w:r w:rsidRPr="0011500F">
              <w:rPr>
                <w:sz w:val="18"/>
                <w:szCs w:val="18"/>
              </w:rPr>
              <w:t>адми-нистративной</w:t>
            </w:r>
            <w:proofErr w:type="spellEnd"/>
            <w:r w:rsidRPr="0011500F">
              <w:rPr>
                <w:sz w:val="18"/>
                <w:szCs w:val="18"/>
              </w:rPr>
              <w:t xml:space="preserve"> ко</w:t>
            </w:r>
            <w:r w:rsidRPr="0011500F">
              <w:rPr>
                <w:sz w:val="18"/>
                <w:szCs w:val="18"/>
              </w:rPr>
              <w:softHyphen/>
              <w:t>миссии</w:t>
            </w:r>
          </w:p>
        </w:tc>
        <w:tc>
          <w:tcPr>
            <w:tcW w:w="1209" w:type="dxa"/>
            <w:tcBorders>
              <w:top w:val="single" w:sz="4" w:space="0" w:color="auto"/>
              <w:left w:val="nil"/>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4,2</w:t>
            </w:r>
          </w:p>
        </w:tc>
        <w:tc>
          <w:tcPr>
            <w:tcW w:w="1276" w:type="dxa"/>
            <w:tcBorders>
              <w:top w:val="single" w:sz="4" w:space="0" w:color="auto"/>
              <w:left w:val="nil"/>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4,6</w:t>
            </w:r>
          </w:p>
        </w:tc>
        <w:tc>
          <w:tcPr>
            <w:tcW w:w="1134" w:type="dxa"/>
            <w:tcBorders>
              <w:top w:val="single" w:sz="4" w:space="0" w:color="auto"/>
              <w:left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4,6</w:t>
            </w:r>
          </w:p>
        </w:tc>
        <w:tc>
          <w:tcPr>
            <w:tcW w:w="1134" w:type="dxa"/>
            <w:tcBorders>
              <w:top w:val="single" w:sz="4" w:space="0" w:color="auto"/>
              <w:left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4,6</w:t>
            </w:r>
          </w:p>
        </w:tc>
        <w:tc>
          <w:tcPr>
            <w:tcW w:w="1134" w:type="dxa"/>
            <w:tcBorders>
              <w:top w:val="single" w:sz="4" w:space="0" w:color="auto"/>
              <w:left w:val="single" w:sz="8" w:space="0" w:color="000000"/>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4,6</w:t>
            </w:r>
          </w:p>
        </w:tc>
        <w:tc>
          <w:tcPr>
            <w:tcW w:w="1559" w:type="dxa"/>
            <w:tcBorders>
              <w:top w:val="single" w:sz="4" w:space="0" w:color="auto"/>
              <w:left w:val="single" w:sz="8" w:space="0" w:color="000000"/>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b/>
                <w:sz w:val="18"/>
                <w:szCs w:val="18"/>
              </w:rPr>
            </w:pPr>
            <w:r w:rsidRPr="0011500F">
              <w:rPr>
                <w:b/>
                <w:sz w:val="18"/>
                <w:szCs w:val="18"/>
              </w:rPr>
              <w:t>22,6</w:t>
            </w:r>
          </w:p>
        </w:tc>
      </w:tr>
      <w:tr w:rsidR="00B60C2E" w:rsidRPr="0011500F" w:rsidTr="00B60C2E">
        <w:trPr>
          <w:trHeight w:val="1128"/>
        </w:trPr>
        <w:tc>
          <w:tcPr>
            <w:tcW w:w="2356" w:type="dxa"/>
            <w:gridSpan w:val="2"/>
            <w:tcBorders>
              <w:top w:val="single" w:sz="4" w:space="0" w:color="auto"/>
              <w:left w:val="single" w:sz="8" w:space="0" w:color="auto"/>
              <w:right w:val="single" w:sz="8" w:space="0" w:color="auto"/>
            </w:tcBorders>
            <w:shd w:val="clear" w:color="auto" w:fill="FFFFFF"/>
          </w:tcPr>
          <w:p w:rsidR="00B60C2E" w:rsidRPr="0011500F" w:rsidRDefault="00B60C2E" w:rsidP="00B60C2E">
            <w:pPr>
              <w:jc w:val="both"/>
              <w:rPr>
                <w:sz w:val="18"/>
                <w:szCs w:val="18"/>
              </w:rPr>
            </w:pPr>
            <w:r w:rsidRPr="0011500F">
              <w:rPr>
                <w:sz w:val="18"/>
                <w:szCs w:val="18"/>
              </w:rPr>
              <w:t xml:space="preserve">2.4.Содержание </w:t>
            </w:r>
            <w:proofErr w:type="spellStart"/>
            <w:proofErr w:type="gramStart"/>
            <w:r w:rsidRPr="0011500F">
              <w:rPr>
                <w:sz w:val="18"/>
                <w:szCs w:val="18"/>
              </w:rPr>
              <w:t>сельскохозяйствен-ного</w:t>
            </w:r>
            <w:proofErr w:type="spellEnd"/>
            <w:proofErr w:type="gramEnd"/>
            <w:r w:rsidRPr="0011500F">
              <w:rPr>
                <w:sz w:val="18"/>
                <w:szCs w:val="18"/>
              </w:rPr>
              <w:t xml:space="preserve"> производства</w:t>
            </w:r>
          </w:p>
        </w:tc>
        <w:tc>
          <w:tcPr>
            <w:tcW w:w="1209" w:type="dxa"/>
            <w:tcBorders>
              <w:top w:val="single" w:sz="4" w:space="0" w:color="auto"/>
              <w:left w:val="nil"/>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1405,0</w:t>
            </w:r>
          </w:p>
        </w:tc>
        <w:tc>
          <w:tcPr>
            <w:tcW w:w="1276" w:type="dxa"/>
            <w:tcBorders>
              <w:top w:val="single" w:sz="4" w:space="0" w:color="auto"/>
              <w:left w:val="nil"/>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1385,0</w:t>
            </w:r>
          </w:p>
        </w:tc>
        <w:tc>
          <w:tcPr>
            <w:tcW w:w="1134" w:type="dxa"/>
            <w:tcBorders>
              <w:top w:val="single" w:sz="4" w:space="0" w:color="auto"/>
              <w:left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1385,0</w:t>
            </w:r>
          </w:p>
        </w:tc>
        <w:tc>
          <w:tcPr>
            <w:tcW w:w="1134" w:type="dxa"/>
            <w:tcBorders>
              <w:top w:val="single" w:sz="4" w:space="0" w:color="auto"/>
              <w:left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1385,0</w:t>
            </w:r>
          </w:p>
        </w:tc>
        <w:tc>
          <w:tcPr>
            <w:tcW w:w="1134" w:type="dxa"/>
            <w:tcBorders>
              <w:top w:val="single" w:sz="4" w:space="0" w:color="auto"/>
              <w:left w:val="single" w:sz="8" w:space="0" w:color="000000"/>
              <w:right w:val="single" w:sz="8" w:space="0" w:color="000000"/>
            </w:tcBorders>
            <w:shd w:val="clear" w:color="auto" w:fill="FFFFFF"/>
          </w:tcPr>
          <w:p w:rsidR="00B60C2E" w:rsidRPr="0011500F" w:rsidRDefault="00B60C2E" w:rsidP="00B60C2E">
            <w:pPr>
              <w:jc w:val="center"/>
              <w:rPr>
                <w:b/>
                <w:sz w:val="18"/>
                <w:szCs w:val="18"/>
              </w:rPr>
            </w:pPr>
          </w:p>
          <w:p w:rsidR="00B60C2E" w:rsidRPr="0011500F" w:rsidRDefault="00B60C2E" w:rsidP="00B60C2E">
            <w:pPr>
              <w:jc w:val="center"/>
              <w:rPr>
                <w:sz w:val="18"/>
                <w:szCs w:val="18"/>
              </w:rPr>
            </w:pPr>
            <w:r w:rsidRPr="0011500F">
              <w:rPr>
                <w:sz w:val="18"/>
                <w:szCs w:val="18"/>
              </w:rPr>
              <w:t>1385,0</w:t>
            </w:r>
          </w:p>
        </w:tc>
        <w:tc>
          <w:tcPr>
            <w:tcW w:w="1559" w:type="dxa"/>
            <w:tcBorders>
              <w:top w:val="single" w:sz="4" w:space="0" w:color="auto"/>
              <w:left w:val="single" w:sz="8" w:space="0" w:color="000000"/>
              <w:right w:val="single" w:sz="8" w:space="0" w:color="auto"/>
            </w:tcBorders>
            <w:shd w:val="clear" w:color="auto" w:fill="FFFFFF"/>
          </w:tcPr>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6945,0</w:t>
            </w:r>
          </w:p>
        </w:tc>
      </w:tr>
      <w:tr w:rsidR="00B60C2E" w:rsidRPr="0011500F" w:rsidTr="00B60C2E">
        <w:trPr>
          <w:trHeight w:val="1275"/>
        </w:trPr>
        <w:tc>
          <w:tcPr>
            <w:tcW w:w="2356" w:type="dxa"/>
            <w:gridSpan w:val="2"/>
            <w:tcBorders>
              <w:top w:val="single" w:sz="4" w:space="0" w:color="auto"/>
              <w:left w:val="single" w:sz="8" w:space="0" w:color="auto"/>
              <w:bottom w:val="single" w:sz="8" w:space="0" w:color="auto"/>
              <w:right w:val="single" w:sz="8" w:space="0" w:color="auto"/>
            </w:tcBorders>
            <w:shd w:val="clear" w:color="auto" w:fill="FFFFFF"/>
          </w:tcPr>
          <w:p w:rsidR="00B60C2E" w:rsidRPr="0011500F" w:rsidRDefault="00B60C2E" w:rsidP="00B60C2E">
            <w:pPr>
              <w:jc w:val="both"/>
              <w:rPr>
                <w:sz w:val="18"/>
                <w:szCs w:val="18"/>
              </w:rPr>
            </w:pPr>
            <w:r w:rsidRPr="0011500F">
              <w:rPr>
                <w:sz w:val="18"/>
                <w:szCs w:val="18"/>
              </w:rPr>
              <w:t xml:space="preserve">2.5. Осуществление полномочий  по составлению </w:t>
            </w:r>
            <w:proofErr w:type="spellStart"/>
            <w:proofErr w:type="gramStart"/>
            <w:r w:rsidRPr="0011500F">
              <w:rPr>
                <w:sz w:val="18"/>
                <w:szCs w:val="18"/>
              </w:rPr>
              <w:t>спис-ков</w:t>
            </w:r>
            <w:proofErr w:type="spellEnd"/>
            <w:proofErr w:type="gramEnd"/>
            <w:r w:rsidRPr="0011500F">
              <w:rPr>
                <w:sz w:val="18"/>
                <w:szCs w:val="18"/>
              </w:rPr>
              <w:t xml:space="preserve"> кандидатов в присяжные </w:t>
            </w:r>
            <w:proofErr w:type="spellStart"/>
            <w:r w:rsidRPr="0011500F">
              <w:rPr>
                <w:sz w:val="18"/>
                <w:szCs w:val="18"/>
              </w:rPr>
              <w:t>заседа-тели</w:t>
            </w:r>
            <w:proofErr w:type="spellEnd"/>
            <w:r w:rsidRPr="0011500F">
              <w:rPr>
                <w:sz w:val="18"/>
                <w:szCs w:val="18"/>
              </w:rPr>
              <w:t xml:space="preserve"> федеральных судов</w:t>
            </w:r>
          </w:p>
        </w:tc>
        <w:tc>
          <w:tcPr>
            <w:tcW w:w="1209"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0,0</w:t>
            </w:r>
          </w:p>
        </w:tc>
        <w:tc>
          <w:tcPr>
            <w:tcW w:w="1276" w:type="dxa"/>
            <w:tcBorders>
              <w:top w:val="single" w:sz="4" w:space="0" w:color="auto"/>
              <w:left w:val="nil"/>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0,4</w:t>
            </w:r>
          </w:p>
        </w:tc>
        <w:tc>
          <w:tcPr>
            <w:tcW w:w="1134" w:type="dxa"/>
            <w:tcBorders>
              <w:top w:val="single" w:sz="4" w:space="0" w:color="auto"/>
              <w:left w:val="single" w:sz="4" w:space="0" w:color="auto"/>
              <w:bottom w:val="single" w:sz="4"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0,6</w:t>
            </w:r>
          </w:p>
        </w:tc>
        <w:tc>
          <w:tcPr>
            <w:tcW w:w="1134" w:type="dxa"/>
            <w:tcBorders>
              <w:top w:val="single" w:sz="4" w:space="0" w:color="auto"/>
              <w:left w:val="single" w:sz="8" w:space="0" w:color="000000"/>
              <w:bottom w:val="single" w:sz="8" w:space="0" w:color="auto"/>
              <w:right w:val="single" w:sz="8" w:space="0" w:color="000000"/>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0,6</w:t>
            </w:r>
          </w:p>
        </w:tc>
        <w:tc>
          <w:tcPr>
            <w:tcW w:w="1559" w:type="dxa"/>
            <w:tcBorders>
              <w:top w:val="single" w:sz="4" w:space="0" w:color="auto"/>
              <w:left w:val="single" w:sz="8" w:space="0" w:color="000000"/>
              <w:bottom w:val="single" w:sz="8" w:space="0" w:color="auto"/>
              <w:right w:val="single" w:sz="8" w:space="0" w:color="auto"/>
            </w:tcBorders>
            <w:shd w:val="clear" w:color="auto" w:fill="FFFFFF"/>
          </w:tcPr>
          <w:p w:rsidR="00B60C2E" w:rsidRPr="0011500F" w:rsidRDefault="00B60C2E" w:rsidP="00B60C2E">
            <w:pPr>
              <w:jc w:val="center"/>
              <w:rPr>
                <w:sz w:val="18"/>
                <w:szCs w:val="18"/>
              </w:rPr>
            </w:pPr>
          </w:p>
          <w:p w:rsidR="00B60C2E" w:rsidRPr="0011500F" w:rsidRDefault="00B60C2E" w:rsidP="00B60C2E">
            <w:pPr>
              <w:jc w:val="center"/>
              <w:rPr>
                <w:b/>
                <w:sz w:val="18"/>
                <w:szCs w:val="18"/>
              </w:rPr>
            </w:pPr>
            <w:r w:rsidRPr="0011500F">
              <w:rPr>
                <w:b/>
                <w:sz w:val="18"/>
                <w:szCs w:val="18"/>
              </w:rPr>
              <w:t>7,6</w:t>
            </w:r>
          </w:p>
        </w:tc>
      </w:tr>
      <w:tr w:rsidR="00B60C2E" w:rsidRPr="0011500F" w:rsidTr="00B60C2E">
        <w:trPr>
          <w:trHeight w:val="645"/>
        </w:trPr>
        <w:tc>
          <w:tcPr>
            <w:tcW w:w="2356" w:type="dxa"/>
            <w:gridSpan w:val="2"/>
            <w:tcBorders>
              <w:top w:val="nil"/>
              <w:left w:val="single" w:sz="8" w:space="0" w:color="auto"/>
              <w:bottom w:val="single" w:sz="8" w:space="0" w:color="auto"/>
              <w:right w:val="single" w:sz="8" w:space="0" w:color="auto"/>
            </w:tcBorders>
            <w:shd w:val="clear" w:color="auto" w:fill="FFFFFF"/>
          </w:tcPr>
          <w:p w:rsidR="00B60C2E" w:rsidRPr="0011500F" w:rsidRDefault="00B60C2E" w:rsidP="00B60C2E">
            <w:pPr>
              <w:jc w:val="both"/>
              <w:rPr>
                <w:b/>
                <w:bCs/>
                <w:sz w:val="18"/>
                <w:szCs w:val="18"/>
              </w:rPr>
            </w:pPr>
            <w:r w:rsidRPr="0011500F">
              <w:rPr>
                <w:b/>
                <w:bCs/>
                <w:sz w:val="18"/>
                <w:szCs w:val="18"/>
              </w:rPr>
              <w:t xml:space="preserve">Всего по </w:t>
            </w:r>
            <w:proofErr w:type="spellStart"/>
            <w:proofErr w:type="gramStart"/>
            <w:r w:rsidRPr="0011500F">
              <w:rPr>
                <w:b/>
                <w:bCs/>
                <w:sz w:val="18"/>
                <w:szCs w:val="18"/>
              </w:rPr>
              <w:t>муници-пальной</w:t>
            </w:r>
            <w:proofErr w:type="spellEnd"/>
            <w:proofErr w:type="gramEnd"/>
            <w:r w:rsidRPr="0011500F">
              <w:rPr>
                <w:b/>
                <w:bCs/>
                <w:sz w:val="18"/>
                <w:szCs w:val="18"/>
              </w:rPr>
              <w:t xml:space="preserve"> програм</w:t>
            </w:r>
            <w:r w:rsidRPr="0011500F">
              <w:rPr>
                <w:b/>
                <w:bCs/>
                <w:sz w:val="18"/>
                <w:szCs w:val="18"/>
              </w:rPr>
              <w:softHyphen/>
              <w:t>ме:</w:t>
            </w:r>
          </w:p>
        </w:tc>
        <w:tc>
          <w:tcPr>
            <w:tcW w:w="1209" w:type="dxa"/>
            <w:tcBorders>
              <w:top w:val="single" w:sz="4" w:space="0" w:color="auto"/>
              <w:left w:val="nil"/>
              <w:bottom w:val="single" w:sz="8" w:space="0" w:color="auto"/>
              <w:right w:val="single" w:sz="4"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22486,58</w:t>
            </w:r>
          </w:p>
        </w:tc>
        <w:tc>
          <w:tcPr>
            <w:tcW w:w="1276" w:type="dxa"/>
            <w:tcBorders>
              <w:top w:val="single" w:sz="4" w:space="0" w:color="auto"/>
              <w:left w:val="nil"/>
              <w:bottom w:val="single" w:sz="8" w:space="0" w:color="auto"/>
              <w:right w:val="single" w:sz="4"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22756,34</w:t>
            </w:r>
          </w:p>
        </w:tc>
        <w:tc>
          <w:tcPr>
            <w:tcW w:w="1134" w:type="dxa"/>
            <w:tcBorders>
              <w:top w:val="single" w:sz="4" w:space="0" w:color="auto"/>
              <w:left w:val="single" w:sz="4" w:space="0" w:color="auto"/>
              <w:bottom w:val="single" w:sz="8" w:space="0" w:color="auto"/>
              <w:right w:val="single" w:sz="4"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21508,55</w:t>
            </w:r>
          </w:p>
        </w:tc>
        <w:tc>
          <w:tcPr>
            <w:tcW w:w="1134" w:type="dxa"/>
            <w:tcBorders>
              <w:top w:val="single" w:sz="4" w:space="0" w:color="auto"/>
              <w:left w:val="single" w:sz="4" w:space="0" w:color="auto"/>
              <w:bottom w:val="single" w:sz="8" w:space="0" w:color="auto"/>
              <w:right w:val="single" w:sz="8" w:space="0" w:color="000000"/>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21365,52</w:t>
            </w:r>
          </w:p>
        </w:tc>
        <w:tc>
          <w:tcPr>
            <w:tcW w:w="1134" w:type="dxa"/>
            <w:tcBorders>
              <w:top w:val="nil"/>
              <w:left w:val="single" w:sz="8" w:space="0" w:color="000000"/>
              <w:bottom w:val="single" w:sz="8" w:space="0" w:color="auto"/>
              <w:right w:val="single" w:sz="8" w:space="0" w:color="000000"/>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23041,6</w:t>
            </w:r>
          </w:p>
        </w:tc>
        <w:tc>
          <w:tcPr>
            <w:tcW w:w="1559" w:type="dxa"/>
            <w:tcBorders>
              <w:top w:val="nil"/>
              <w:left w:val="single" w:sz="8" w:space="0" w:color="000000"/>
              <w:bottom w:val="single" w:sz="8" w:space="0" w:color="auto"/>
              <w:right w:val="single" w:sz="8" w:space="0" w:color="auto"/>
            </w:tcBorders>
            <w:shd w:val="clear" w:color="auto" w:fill="FFFFFF"/>
          </w:tcPr>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111158,59</w:t>
            </w:r>
          </w:p>
        </w:tc>
      </w:tr>
    </w:tbl>
    <w:p w:rsidR="00B60C2E" w:rsidRPr="0011500F" w:rsidRDefault="00B60C2E" w:rsidP="00B60C2E">
      <w:pPr>
        <w:jc w:val="both"/>
        <w:rPr>
          <w:sz w:val="18"/>
          <w:szCs w:val="18"/>
        </w:rPr>
      </w:pPr>
      <w:r w:rsidRPr="0011500F">
        <w:rPr>
          <w:sz w:val="18"/>
          <w:szCs w:val="18"/>
        </w:rPr>
        <w:t xml:space="preserve">                                                                                            </w:t>
      </w:r>
    </w:p>
    <w:p w:rsidR="00B60C2E" w:rsidRPr="0011500F" w:rsidRDefault="00B60C2E" w:rsidP="00B60C2E">
      <w:pPr>
        <w:ind w:right="-420"/>
        <w:jc w:val="both"/>
        <w:rPr>
          <w:sz w:val="18"/>
          <w:szCs w:val="18"/>
        </w:rPr>
      </w:pPr>
    </w:p>
    <w:p w:rsidR="00B60C2E" w:rsidRPr="0011500F" w:rsidRDefault="00B60C2E" w:rsidP="00B60C2E">
      <w:pPr>
        <w:ind w:left="5760"/>
        <w:jc w:val="right"/>
        <w:rPr>
          <w:sz w:val="18"/>
          <w:szCs w:val="18"/>
        </w:rPr>
      </w:pPr>
      <w:r>
        <w:rPr>
          <w:sz w:val="18"/>
          <w:szCs w:val="18"/>
        </w:rPr>
        <w:t>При</w:t>
      </w:r>
      <w:r w:rsidRPr="0011500F">
        <w:rPr>
          <w:sz w:val="18"/>
          <w:szCs w:val="18"/>
        </w:rPr>
        <w:t xml:space="preserve">ложение 3 к постановлению </w:t>
      </w:r>
    </w:p>
    <w:p w:rsidR="00B60C2E" w:rsidRPr="0011500F" w:rsidRDefault="00B60C2E" w:rsidP="00B60C2E">
      <w:pPr>
        <w:ind w:left="5760"/>
        <w:jc w:val="right"/>
        <w:rPr>
          <w:sz w:val="18"/>
          <w:szCs w:val="18"/>
        </w:rPr>
      </w:pPr>
      <w:r w:rsidRPr="0011500F">
        <w:rPr>
          <w:sz w:val="18"/>
          <w:szCs w:val="18"/>
        </w:rPr>
        <w:t>от 29.08.2018 № 564-п</w:t>
      </w:r>
    </w:p>
    <w:p w:rsidR="00B60C2E" w:rsidRPr="0011500F" w:rsidRDefault="00B60C2E" w:rsidP="00B60C2E">
      <w:pPr>
        <w:ind w:left="5760"/>
        <w:rPr>
          <w:sz w:val="18"/>
          <w:szCs w:val="18"/>
        </w:rPr>
      </w:pPr>
    </w:p>
    <w:p w:rsidR="00B60C2E" w:rsidRPr="0011500F" w:rsidRDefault="00B60C2E" w:rsidP="00B60C2E">
      <w:pPr>
        <w:ind w:firstLine="567"/>
        <w:jc w:val="center"/>
        <w:rPr>
          <w:b/>
          <w:sz w:val="18"/>
          <w:szCs w:val="18"/>
        </w:rPr>
      </w:pPr>
      <w:r w:rsidRPr="0011500F">
        <w:rPr>
          <w:b/>
          <w:sz w:val="18"/>
          <w:szCs w:val="18"/>
        </w:rPr>
        <w:t xml:space="preserve">Перечень программных мероприятий муниципальной программы </w:t>
      </w:r>
    </w:p>
    <w:p w:rsidR="00B60C2E" w:rsidRPr="0011500F" w:rsidRDefault="00B60C2E" w:rsidP="00B60C2E">
      <w:pPr>
        <w:ind w:firstLine="567"/>
        <w:jc w:val="center"/>
        <w:rPr>
          <w:b/>
          <w:sz w:val="18"/>
          <w:szCs w:val="18"/>
        </w:rPr>
      </w:pPr>
      <w:r w:rsidRPr="0011500F">
        <w:rPr>
          <w:b/>
          <w:sz w:val="18"/>
          <w:szCs w:val="18"/>
        </w:rPr>
        <w:t xml:space="preserve">«Развитие муниципального управления на 2017-2021 годы» </w:t>
      </w:r>
    </w:p>
    <w:p w:rsidR="00B60C2E" w:rsidRPr="0011500F" w:rsidRDefault="00B60C2E" w:rsidP="00B60C2E">
      <w:pPr>
        <w:ind w:firstLine="567"/>
        <w:jc w:val="center"/>
        <w:rPr>
          <w:b/>
          <w:sz w:val="18"/>
          <w:szCs w:val="18"/>
        </w:rPr>
      </w:pPr>
      <w:r w:rsidRPr="0011500F">
        <w:rPr>
          <w:b/>
          <w:sz w:val="18"/>
          <w:szCs w:val="18"/>
        </w:rPr>
        <w:t>с источниками и объемами финансирования</w:t>
      </w:r>
    </w:p>
    <w:p w:rsidR="00B60C2E" w:rsidRPr="0011500F" w:rsidRDefault="00B60C2E" w:rsidP="00B60C2E">
      <w:pPr>
        <w:ind w:firstLine="567"/>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B60C2E" w:rsidRPr="0011500F" w:rsidTr="00B60C2E">
        <w:tc>
          <w:tcPr>
            <w:tcW w:w="14688" w:type="dxa"/>
            <w:shd w:val="clear" w:color="auto" w:fill="auto"/>
          </w:tcPr>
          <w:p w:rsidR="00B60C2E" w:rsidRPr="0011500F" w:rsidRDefault="00B60C2E" w:rsidP="00B60C2E">
            <w:pPr>
              <w:ind w:firstLine="567"/>
              <w:rPr>
                <w:b/>
                <w:sz w:val="18"/>
                <w:szCs w:val="18"/>
              </w:rPr>
            </w:pPr>
          </w:p>
          <w:p w:rsidR="00B60C2E" w:rsidRPr="0011500F" w:rsidRDefault="00B60C2E" w:rsidP="00B60C2E">
            <w:pPr>
              <w:ind w:firstLine="567"/>
              <w:rPr>
                <w:sz w:val="18"/>
                <w:szCs w:val="18"/>
              </w:rPr>
            </w:pPr>
            <w:r w:rsidRPr="0011500F">
              <w:rPr>
                <w:b/>
                <w:sz w:val="18"/>
                <w:szCs w:val="18"/>
              </w:rPr>
              <w:lastRenderedPageBreak/>
              <w:t>Задача 1. Исполнение полномочий по решению вопросов местного значения в соответст</w:t>
            </w:r>
            <w:r w:rsidRPr="0011500F">
              <w:rPr>
                <w:b/>
                <w:sz w:val="18"/>
                <w:szCs w:val="18"/>
              </w:rPr>
              <w:softHyphen/>
              <w:t>вии с федеральными законами, законами Кировской области и муниципальными право</w:t>
            </w:r>
            <w:r w:rsidRPr="0011500F">
              <w:rPr>
                <w:b/>
                <w:sz w:val="18"/>
                <w:szCs w:val="18"/>
              </w:rPr>
              <w:softHyphen/>
              <w:t>выми актами. Исполнение отдельных государственных полномочий, переданных феде</w:t>
            </w:r>
            <w:r w:rsidRPr="0011500F">
              <w:rPr>
                <w:b/>
                <w:sz w:val="18"/>
                <w:szCs w:val="18"/>
              </w:rPr>
              <w:softHyphen/>
              <w:t>ральными законами и законами Кировской области.</w:t>
            </w:r>
          </w:p>
          <w:p w:rsidR="00B60C2E" w:rsidRPr="0011500F" w:rsidRDefault="00B60C2E" w:rsidP="00B60C2E">
            <w:pPr>
              <w:rPr>
                <w:sz w:val="18"/>
                <w:szCs w:val="18"/>
              </w:rPr>
            </w:pPr>
          </w:p>
        </w:tc>
      </w:tr>
    </w:tbl>
    <w:p w:rsidR="00B60C2E" w:rsidRPr="0011500F" w:rsidRDefault="00B60C2E" w:rsidP="00B60C2E">
      <w:pPr>
        <w:rPr>
          <w:vanish/>
          <w:sz w:val="18"/>
          <w:szCs w:val="18"/>
        </w:rPr>
      </w:pPr>
    </w:p>
    <w:tbl>
      <w:tblPr>
        <w:tblW w:w="23028" w:type="dxa"/>
        <w:tblInd w:w="-175" w:type="dxa"/>
        <w:tblLayout w:type="fixed"/>
        <w:tblCellMar>
          <w:left w:w="0" w:type="dxa"/>
          <w:right w:w="0" w:type="dxa"/>
        </w:tblCellMar>
        <w:tblLook w:val="0000"/>
      </w:tblPr>
      <w:tblGrid>
        <w:gridCol w:w="1272"/>
        <w:gridCol w:w="1159"/>
        <w:gridCol w:w="1431"/>
        <w:gridCol w:w="849"/>
        <w:gridCol w:w="567"/>
        <w:gridCol w:w="51"/>
        <w:gridCol w:w="30"/>
        <w:gridCol w:w="633"/>
        <w:gridCol w:w="56"/>
        <w:gridCol w:w="149"/>
        <w:gridCol w:w="94"/>
        <w:gridCol w:w="410"/>
        <w:gridCol w:w="71"/>
        <w:gridCol w:w="496"/>
        <w:gridCol w:w="71"/>
        <w:gridCol w:w="638"/>
        <w:gridCol w:w="564"/>
        <w:gridCol w:w="159"/>
        <w:gridCol w:w="45"/>
        <w:gridCol w:w="224"/>
        <w:gridCol w:w="992"/>
        <w:gridCol w:w="2605"/>
        <w:gridCol w:w="3487"/>
        <w:gridCol w:w="3487"/>
        <w:gridCol w:w="3488"/>
      </w:tblGrid>
      <w:tr w:rsidR="00B60C2E" w:rsidRPr="0011500F" w:rsidTr="00B60C2E">
        <w:trPr>
          <w:gridAfter w:val="5"/>
          <w:wAfter w:w="14059" w:type="dxa"/>
          <w:trHeight w:val="1083"/>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Основные задачи</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Источник Финансирования</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2017</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2018</w:t>
            </w:r>
          </w:p>
        </w:tc>
        <w:tc>
          <w:tcPr>
            <w:tcW w:w="932" w:type="dxa"/>
            <w:gridSpan w:val="4"/>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2019</w:t>
            </w:r>
          </w:p>
        </w:tc>
        <w:tc>
          <w:tcPr>
            <w:tcW w:w="41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r w:rsidRPr="0011500F">
              <w:rPr>
                <w:b/>
                <w:sz w:val="18"/>
                <w:szCs w:val="18"/>
              </w:rPr>
              <w:t>2020</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r w:rsidRPr="0011500F">
              <w:rPr>
                <w:b/>
                <w:sz w:val="18"/>
                <w:szCs w:val="18"/>
              </w:rPr>
              <w:t>2021</w:t>
            </w:r>
          </w:p>
        </w:tc>
        <w:tc>
          <w:tcPr>
            <w:tcW w:w="1273" w:type="dxa"/>
            <w:gridSpan w:val="3"/>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r w:rsidRPr="0011500F">
              <w:rPr>
                <w:b/>
                <w:sz w:val="18"/>
                <w:szCs w:val="18"/>
              </w:rPr>
              <w:t>Всего</w:t>
            </w:r>
          </w:p>
        </w:tc>
        <w:tc>
          <w:tcPr>
            <w:tcW w:w="428" w:type="dxa"/>
            <w:gridSpan w:val="3"/>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r w:rsidRPr="0011500F">
              <w:rPr>
                <w:b/>
                <w:sz w:val="18"/>
                <w:szCs w:val="18"/>
              </w:rPr>
              <w:t>Участники</w:t>
            </w:r>
          </w:p>
        </w:tc>
      </w:tr>
      <w:tr w:rsidR="00B60C2E" w:rsidRPr="0011500F" w:rsidTr="00B60C2E">
        <w:trPr>
          <w:gridAfter w:val="5"/>
          <w:wAfter w:w="14059" w:type="dxa"/>
          <w:trHeight w:val="1423"/>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1.1. Решение вопросов местного значения</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16438,79</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17209,4</w:t>
            </w:r>
          </w:p>
        </w:tc>
        <w:tc>
          <w:tcPr>
            <w:tcW w:w="932" w:type="dxa"/>
            <w:gridSpan w:val="4"/>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17230,2</w:t>
            </w:r>
          </w:p>
        </w:tc>
        <w:tc>
          <w:tcPr>
            <w:tcW w:w="41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17229,5</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17276,4</w:t>
            </w:r>
          </w:p>
        </w:tc>
        <w:tc>
          <w:tcPr>
            <w:tcW w:w="1273"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85384,29</w:t>
            </w:r>
          </w:p>
        </w:tc>
        <w:tc>
          <w:tcPr>
            <w:tcW w:w="428"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p>
        </w:tc>
      </w:tr>
      <w:tr w:rsidR="00B60C2E" w:rsidRPr="0011500F" w:rsidTr="00B60C2E">
        <w:trPr>
          <w:gridAfter w:val="5"/>
          <w:wAfter w:w="14059" w:type="dxa"/>
          <w:trHeight w:val="2232"/>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1.1.1. Руководство и управление в сфере установ</w:t>
            </w:r>
            <w:r w:rsidRPr="0011500F">
              <w:rPr>
                <w:sz w:val="18"/>
                <w:szCs w:val="18"/>
              </w:rPr>
              <w:softHyphen/>
              <w:t>ленных функций (аппарат админи</w:t>
            </w:r>
            <w:r w:rsidRPr="0011500F">
              <w:rPr>
                <w:sz w:val="18"/>
                <w:szCs w:val="18"/>
              </w:rPr>
              <w:softHyphen/>
              <w:t>страции муници</w:t>
            </w:r>
            <w:r w:rsidRPr="0011500F">
              <w:rPr>
                <w:sz w:val="18"/>
                <w:szCs w:val="18"/>
              </w:rPr>
              <w:softHyphen/>
              <w:t>пального образо</w:t>
            </w:r>
            <w:r w:rsidRPr="0011500F">
              <w:rPr>
                <w:sz w:val="18"/>
                <w:szCs w:val="18"/>
              </w:rPr>
              <w:softHyphen/>
              <w:t>вания)</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15688,56</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16220,20</w:t>
            </w:r>
          </w:p>
        </w:tc>
        <w:tc>
          <w:tcPr>
            <w:tcW w:w="932" w:type="dxa"/>
            <w:gridSpan w:val="4"/>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16191,0</w:t>
            </w:r>
          </w:p>
        </w:tc>
        <w:tc>
          <w:tcPr>
            <w:tcW w:w="41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16190,3</w:t>
            </w:r>
          </w:p>
        </w:tc>
        <w:tc>
          <w:tcPr>
            <w:tcW w:w="567" w:type="dxa"/>
            <w:gridSpan w:val="2"/>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16237,2</w:t>
            </w:r>
          </w:p>
        </w:tc>
        <w:tc>
          <w:tcPr>
            <w:tcW w:w="1273" w:type="dxa"/>
            <w:gridSpan w:val="3"/>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80527,26</w:t>
            </w:r>
          </w:p>
        </w:tc>
        <w:tc>
          <w:tcPr>
            <w:tcW w:w="428" w:type="dxa"/>
            <w:gridSpan w:val="3"/>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Администрация района (управляющий делами)</w:t>
            </w:r>
          </w:p>
        </w:tc>
      </w:tr>
      <w:tr w:rsidR="00B60C2E" w:rsidRPr="0011500F" w:rsidTr="00B60C2E">
        <w:trPr>
          <w:gridAfter w:val="5"/>
          <w:wAfter w:w="14059" w:type="dxa"/>
          <w:trHeight w:val="2232"/>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1.1.2. Руководство и управление в сфере установ</w:t>
            </w:r>
            <w:r w:rsidRPr="0011500F">
              <w:rPr>
                <w:sz w:val="18"/>
                <w:szCs w:val="18"/>
              </w:rPr>
              <w:softHyphen/>
              <w:t>ленных функций (глава админист</w:t>
            </w:r>
            <w:r w:rsidRPr="0011500F">
              <w:rPr>
                <w:sz w:val="18"/>
                <w:szCs w:val="18"/>
              </w:rPr>
              <w:softHyphen/>
              <w:t>рации муници</w:t>
            </w:r>
            <w:r w:rsidRPr="0011500F">
              <w:rPr>
                <w:sz w:val="18"/>
                <w:szCs w:val="18"/>
              </w:rPr>
              <w:softHyphen/>
              <w:t>пального образо</w:t>
            </w:r>
            <w:r w:rsidRPr="0011500F">
              <w:rPr>
                <w:sz w:val="18"/>
                <w:szCs w:val="18"/>
              </w:rPr>
              <w:softHyphen/>
              <w:t>вания)</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750,23</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989,2</w:t>
            </w:r>
          </w:p>
        </w:tc>
        <w:tc>
          <w:tcPr>
            <w:tcW w:w="932" w:type="dxa"/>
            <w:gridSpan w:val="4"/>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1039,2</w:t>
            </w:r>
          </w:p>
        </w:tc>
        <w:tc>
          <w:tcPr>
            <w:tcW w:w="41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1039,2</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1039,2</w:t>
            </w:r>
          </w:p>
        </w:tc>
        <w:tc>
          <w:tcPr>
            <w:tcW w:w="1273" w:type="dxa"/>
            <w:gridSpan w:val="3"/>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4857,03</w:t>
            </w:r>
          </w:p>
        </w:tc>
        <w:tc>
          <w:tcPr>
            <w:tcW w:w="428" w:type="dxa"/>
            <w:gridSpan w:val="3"/>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Администрация района (управляющий делами)</w:t>
            </w:r>
          </w:p>
        </w:tc>
      </w:tr>
      <w:tr w:rsidR="00B60C2E" w:rsidRPr="0011500F" w:rsidTr="00B60C2E">
        <w:trPr>
          <w:gridAfter w:val="5"/>
          <w:wAfter w:w="14059" w:type="dxa"/>
          <w:trHeight w:val="1430"/>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1.2. Выполнение отдельных госу</w:t>
            </w:r>
            <w:r w:rsidRPr="0011500F">
              <w:rPr>
                <w:sz w:val="18"/>
                <w:szCs w:val="18"/>
              </w:rPr>
              <w:softHyphen/>
              <w:t>дарственных пол</w:t>
            </w:r>
            <w:r w:rsidRPr="0011500F">
              <w:rPr>
                <w:sz w:val="18"/>
                <w:szCs w:val="18"/>
              </w:rPr>
              <w:softHyphen/>
              <w:t>номочий.</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областно</w:t>
            </w:r>
            <w:r w:rsidRPr="0011500F">
              <w:rPr>
                <w:sz w:val="18"/>
                <w:szCs w:val="18"/>
              </w:rPr>
              <w:softHyphen/>
              <w:t>го бюдже</w:t>
            </w:r>
            <w:r w:rsidRPr="0011500F">
              <w:rPr>
                <w:sz w:val="18"/>
                <w:szCs w:val="18"/>
              </w:rPr>
              <w:softHyphen/>
              <w:t>та</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2638,9</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2502,6</w:t>
            </w:r>
          </w:p>
        </w:tc>
        <w:tc>
          <w:tcPr>
            <w:tcW w:w="932" w:type="dxa"/>
            <w:gridSpan w:val="4"/>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2485,0</w:t>
            </w:r>
          </w:p>
        </w:tc>
        <w:tc>
          <w:tcPr>
            <w:tcW w:w="41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2485,2</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2485,2</w:t>
            </w:r>
          </w:p>
        </w:tc>
        <w:tc>
          <w:tcPr>
            <w:tcW w:w="1273"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12596,9</w:t>
            </w:r>
          </w:p>
        </w:tc>
        <w:tc>
          <w:tcPr>
            <w:tcW w:w="428"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 xml:space="preserve">Администрация района (управляющий делами, КДН и ЗП, главный </w:t>
            </w:r>
            <w:r w:rsidRPr="0011500F">
              <w:rPr>
                <w:sz w:val="18"/>
                <w:szCs w:val="18"/>
              </w:rPr>
              <w:lastRenderedPageBreak/>
              <w:t>специалист по опеке и попечительству)</w:t>
            </w:r>
          </w:p>
        </w:tc>
      </w:tr>
      <w:tr w:rsidR="00B60C2E" w:rsidRPr="0011500F" w:rsidTr="00B60C2E">
        <w:trPr>
          <w:gridAfter w:val="5"/>
          <w:wAfter w:w="14059" w:type="dxa"/>
          <w:trHeight w:val="3883"/>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lastRenderedPageBreak/>
              <w:t>1.2.1. Создание комиссии по де</w:t>
            </w:r>
            <w:r w:rsidRPr="0011500F">
              <w:rPr>
                <w:sz w:val="18"/>
                <w:szCs w:val="18"/>
              </w:rPr>
              <w:softHyphen/>
              <w:t>лам несовершеннолетних, защите их прав и органи</w:t>
            </w:r>
            <w:r w:rsidRPr="0011500F">
              <w:rPr>
                <w:sz w:val="18"/>
                <w:szCs w:val="18"/>
              </w:rPr>
              <w:softHyphen/>
              <w:t>зации деятельно</w:t>
            </w:r>
            <w:r w:rsidRPr="0011500F">
              <w:rPr>
                <w:sz w:val="18"/>
                <w:szCs w:val="18"/>
              </w:rPr>
              <w:softHyphen/>
              <w:t>сти в сфере про</w:t>
            </w:r>
            <w:r w:rsidRPr="0011500F">
              <w:rPr>
                <w:sz w:val="18"/>
                <w:szCs w:val="18"/>
              </w:rPr>
              <w:softHyphen/>
              <w:t>филактики без</w:t>
            </w:r>
            <w:r w:rsidRPr="0011500F">
              <w:rPr>
                <w:sz w:val="18"/>
                <w:szCs w:val="18"/>
              </w:rPr>
              <w:softHyphen/>
              <w:t>надзорности и правонарушений несовершенно</w:t>
            </w:r>
            <w:r w:rsidRPr="0011500F">
              <w:rPr>
                <w:sz w:val="18"/>
                <w:szCs w:val="18"/>
              </w:rPr>
              <w:softHyphen/>
              <w:t>летних, включая административ</w:t>
            </w:r>
            <w:r w:rsidRPr="0011500F">
              <w:rPr>
                <w:sz w:val="18"/>
                <w:szCs w:val="18"/>
              </w:rPr>
              <w:softHyphen/>
              <w:t>ную юрисдикцию</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областно</w:t>
            </w:r>
            <w:r w:rsidRPr="0011500F">
              <w:rPr>
                <w:sz w:val="18"/>
                <w:szCs w:val="18"/>
              </w:rPr>
              <w:softHyphen/>
              <w:t>го бюдже</w:t>
            </w:r>
            <w:r w:rsidRPr="0011500F">
              <w:rPr>
                <w:sz w:val="18"/>
                <w:szCs w:val="18"/>
              </w:rPr>
              <w:softHyphen/>
              <w:t>та</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323,7</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357,0</w:t>
            </w:r>
          </w:p>
        </w:tc>
        <w:tc>
          <w:tcPr>
            <w:tcW w:w="932" w:type="dxa"/>
            <w:gridSpan w:val="4"/>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357,0</w:t>
            </w:r>
          </w:p>
        </w:tc>
        <w:tc>
          <w:tcPr>
            <w:tcW w:w="41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357,0</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357,0</w:t>
            </w:r>
          </w:p>
        </w:tc>
        <w:tc>
          <w:tcPr>
            <w:tcW w:w="1273"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1751,7</w:t>
            </w:r>
          </w:p>
        </w:tc>
        <w:tc>
          <w:tcPr>
            <w:tcW w:w="428"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КДН и ЗП</w:t>
            </w:r>
          </w:p>
        </w:tc>
      </w:tr>
      <w:tr w:rsidR="00B60C2E" w:rsidRPr="0011500F" w:rsidTr="00B60C2E">
        <w:trPr>
          <w:gridAfter w:val="5"/>
          <w:wAfter w:w="14059" w:type="dxa"/>
          <w:trHeight w:val="1114"/>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1.2.2. Осуществ</w:t>
            </w:r>
            <w:r w:rsidRPr="0011500F">
              <w:rPr>
                <w:sz w:val="18"/>
                <w:szCs w:val="18"/>
              </w:rPr>
              <w:softHyphen/>
              <w:t>ление деятельно</w:t>
            </w:r>
            <w:r w:rsidRPr="0011500F">
              <w:rPr>
                <w:sz w:val="18"/>
                <w:szCs w:val="18"/>
              </w:rPr>
              <w:softHyphen/>
              <w:t>сти по опеке и попечительству</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областно</w:t>
            </w:r>
            <w:r w:rsidRPr="0011500F">
              <w:rPr>
                <w:sz w:val="18"/>
                <w:szCs w:val="18"/>
              </w:rPr>
              <w:softHyphen/>
              <w:t>го бюдже</w:t>
            </w:r>
            <w:r w:rsidRPr="0011500F">
              <w:rPr>
                <w:sz w:val="18"/>
                <w:szCs w:val="18"/>
              </w:rPr>
              <w:softHyphen/>
              <w:t>та</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906,0</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750,0</w:t>
            </w:r>
          </w:p>
        </w:tc>
        <w:tc>
          <w:tcPr>
            <w:tcW w:w="932" w:type="dxa"/>
            <w:gridSpan w:val="4"/>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738,0</w:t>
            </w:r>
          </w:p>
        </w:tc>
        <w:tc>
          <w:tcPr>
            <w:tcW w:w="41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738,0</w:t>
            </w:r>
          </w:p>
        </w:tc>
        <w:tc>
          <w:tcPr>
            <w:tcW w:w="567" w:type="dxa"/>
            <w:gridSpan w:val="2"/>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738,0</w:t>
            </w:r>
          </w:p>
        </w:tc>
        <w:tc>
          <w:tcPr>
            <w:tcW w:w="1273" w:type="dxa"/>
            <w:gridSpan w:val="3"/>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3870,0</w:t>
            </w:r>
          </w:p>
        </w:tc>
        <w:tc>
          <w:tcPr>
            <w:tcW w:w="428" w:type="dxa"/>
            <w:gridSpan w:val="3"/>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Администрация района, главный специалист по опеке и попечительству</w:t>
            </w:r>
          </w:p>
        </w:tc>
      </w:tr>
      <w:tr w:rsidR="00B60C2E" w:rsidRPr="0011500F" w:rsidTr="00B60C2E">
        <w:trPr>
          <w:gridAfter w:val="5"/>
          <w:wAfter w:w="14059" w:type="dxa"/>
          <w:trHeight w:val="1118"/>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1.2.3. Создание и деятельность ад</w:t>
            </w:r>
            <w:r w:rsidRPr="0011500F">
              <w:rPr>
                <w:sz w:val="18"/>
                <w:szCs w:val="18"/>
              </w:rPr>
              <w:softHyphen/>
              <w:t>министративной комиссии</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областно</w:t>
            </w:r>
            <w:r w:rsidRPr="0011500F">
              <w:rPr>
                <w:sz w:val="18"/>
                <w:szCs w:val="18"/>
              </w:rPr>
              <w:softHyphen/>
              <w:t>го бюдже</w:t>
            </w:r>
            <w:r w:rsidRPr="0011500F">
              <w:rPr>
                <w:sz w:val="18"/>
                <w:szCs w:val="18"/>
              </w:rPr>
              <w:softHyphen/>
              <w:t>та</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4,2</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4,6</w:t>
            </w:r>
          </w:p>
        </w:tc>
        <w:tc>
          <w:tcPr>
            <w:tcW w:w="932" w:type="dxa"/>
            <w:gridSpan w:val="4"/>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4,6</w:t>
            </w:r>
          </w:p>
        </w:tc>
        <w:tc>
          <w:tcPr>
            <w:tcW w:w="41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4,6</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4,6</w:t>
            </w:r>
          </w:p>
        </w:tc>
        <w:tc>
          <w:tcPr>
            <w:tcW w:w="1273" w:type="dxa"/>
            <w:gridSpan w:val="3"/>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22,6</w:t>
            </w:r>
          </w:p>
        </w:tc>
        <w:tc>
          <w:tcPr>
            <w:tcW w:w="428" w:type="dxa"/>
            <w:gridSpan w:val="3"/>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Администрация района (управляющий делами)</w:t>
            </w:r>
          </w:p>
        </w:tc>
      </w:tr>
      <w:tr w:rsidR="00B60C2E" w:rsidRPr="0011500F" w:rsidTr="00B60C2E">
        <w:trPr>
          <w:gridAfter w:val="5"/>
          <w:wAfter w:w="14059" w:type="dxa"/>
          <w:trHeight w:val="1118"/>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lastRenderedPageBreak/>
              <w:t xml:space="preserve"> 1.2.4.</w:t>
            </w:r>
            <w:r w:rsidRPr="0011500F">
              <w:rPr>
                <w:b/>
                <w:sz w:val="18"/>
                <w:szCs w:val="18"/>
              </w:rPr>
              <w:t xml:space="preserve"> </w:t>
            </w:r>
            <w:r w:rsidRPr="0011500F">
              <w:rPr>
                <w:sz w:val="18"/>
                <w:szCs w:val="18"/>
              </w:rPr>
              <w:t>Содержание сельскохозяйственного производства</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областно</w:t>
            </w:r>
            <w:r w:rsidRPr="0011500F">
              <w:rPr>
                <w:sz w:val="18"/>
                <w:szCs w:val="18"/>
              </w:rPr>
              <w:softHyphen/>
              <w:t>го бюдже</w:t>
            </w:r>
            <w:r w:rsidRPr="0011500F">
              <w:rPr>
                <w:sz w:val="18"/>
                <w:szCs w:val="18"/>
              </w:rPr>
              <w:softHyphen/>
              <w:t>та</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1405,0</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1385,0</w:t>
            </w:r>
          </w:p>
        </w:tc>
        <w:tc>
          <w:tcPr>
            <w:tcW w:w="932" w:type="dxa"/>
            <w:gridSpan w:val="4"/>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1385,0</w:t>
            </w:r>
          </w:p>
        </w:tc>
        <w:tc>
          <w:tcPr>
            <w:tcW w:w="41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1385,0</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1385,0</w:t>
            </w:r>
          </w:p>
        </w:tc>
        <w:tc>
          <w:tcPr>
            <w:tcW w:w="1273"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6945,0</w:t>
            </w:r>
          </w:p>
        </w:tc>
        <w:tc>
          <w:tcPr>
            <w:tcW w:w="428"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Администрация района (отдел сельского хозяйства)</w:t>
            </w:r>
          </w:p>
        </w:tc>
      </w:tr>
      <w:tr w:rsidR="00B60C2E" w:rsidRPr="0011500F" w:rsidTr="00B60C2E">
        <w:trPr>
          <w:gridAfter w:val="5"/>
          <w:wAfter w:w="14059" w:type="dxa"/>
          <w:trHeight w:val="1118"/>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1.2.5. Осуществление полномочий по составлению списков кандидатов в присяжные заседатели федеральных сов</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center"/>
              <w:rPr>
                <w:sz w:val="18"/>
                <w:szCs w:val="18"/>
              </w:rPr>
            </w:pPr>
            <w:r w:rsidRPr="0011500F">
              <w:rPr>
                <w:sz w:val="18"/>
                <w:szCs w:val="18"/>
              </w:rPr>
              <w:t>Средства областного бюджета</w:t>
            </w:r>
          </w:p>
          <w:p w:rsidR="00B60C2E" w:rsidRPr="0011500F" w:rsidRDefault="00B60C2E" w:rsidP="00B60C2E">
            <w:pPr>
              <w:jc w:val="both"/>
              <w:rPr>
                <w:sz w:val="18"/>
                <w:szCs w:val="18"/>
              </w:rPr>
            </w:pPr>
            <w:r w:rsidRPr="0011500F">
              <w:rPr>
                <w:sz w:val="18"/>
                <w:szCs w:val="18"/>
              </w:rPr>
              <w:t>(федерального)</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6,0</w:t>
            </w:r>
          </w:p>
        </w:tc>
        <w:tc>
          <w:tcPr>
            <w:tcW w:w="932" w:type="dxa"/>
            <w:gridSpan w:val="4"/>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0,4</w:t>
            </w:r>
          </w:p>
        </w:tc>
        <w:tc>
          <w:tcPr>
            <w:tcW w:w="41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0,6</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0,6</w:t>
            </w:r>
          </w:p>
        </w:tc>
        <w:tc>
          <w:tcPr>
            <w:tcW w:w="1273"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7,6</w:t>
            </w:r>
          </w:p>
        </w:tc>
        <w:tc>
          <w:tcPr>
            <w:tcW w:w="428"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Администрация</w:t>
            </w:r>
          </w:p>
        </w:tc>
      </w:tr>
      <w:tr w:rsidR="00B60C2E" w:rsidRPr="0011500F" w:rsidTr="00B60C2E">
        <w:trPr>
          <w:gridAfter w:val="5"/>
          <w:wAfter w:w="14059" w:type="dxa"/>
          <w:trHeight w:val="1666"/>
        </w:trPr>
        <w:tc>
          <w:tcPr>
            <w:tcW w:w="2431" w:type="dxa"/>
            <w:gridSpan w:val="2"/>
            <w:tcBorders>
              <w:top w:val="single" w:sz="4" w:space="0" w:color="000000"/>
              <w:left w:val="single" w:sz="4" w:space="0" w:color="000000"/>
            </w:tcBorders>
            <w:shd w:val="clear" w:color="auto" w:fill="FFFFFF"/>
          </w:tcPr>
          <w:p w:rsidR="00B60C2E" w:rsidRPr="0011500F" w:rsidRDefault="00B60C2E" w:rsidP="00B60C2E">
            <w:pPr>
              <w:jc w:val="both"/>
              <w:rPr>
                <w:sz w:val="18"/>
                <w:szCs w:val="18"/>
              </w:rPr>
            </w:pPr>
            <w:r w:rsidRPr="0011500F">
              <w:rPr>
                <w:b/>
                <w:sz w:val="18"/>
                <w:szCs w:val="18"/>
              </w:rPr>
              <w:t>Итого по задаче 1</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16438,79</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17209,4</w:t>
            </w:r>
          </w:p>
        </w:tc>
        <w:tc>
          <w:tcPr>
            <w:tcW w:w="932" w:type="dxa"/>
            <w:gridSpan w:val="4"/>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17230,2</w:t>
            </w:r>
          </w:p>
        </w:tc>
        <w:tc>
          <w:tcPr>
            <w:tcW w:w="41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17229,5</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17276,4</w:t>
            </w:r>
          </w:p>
        </w:tc>
        <w:tc>
          <w:tcPr>
            <w:tcW w:w="1273"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85384,29</w:t>
            </w:r>
          </w:p>
        </w:tc>
        <w:tc>
          <w:tcPr>
            <w:tcW w:w="428"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p>
        </w:tc>
      </w:tr>
      <w:tr w:rsidR="00B60C2E" w:rsidRPr="0011500F" w:rsidTr="00B60C2E">
        <w:trPr>
          <w:gridAfter w:val="5"/>
          <w:wAfter w:w="14059" w:type="dxa"/>
          <w:trHeight w:val="844"/>
        </w:trPr>
        <w:tc>
          <w:tcPr>
            <w:tcW w:w="2431" w:type="dxa"/>
            <w:gridSpan w:val="2"/>
            <w:tcBorders>
              <w:left w:val="single" w:sz="4" w:space="0" w:color="000000"/>
              <w:bottom w:val="single" w:sz="4" w:space="0" w:color="000000"/>
            </w:tcBorders>
            <w:shd w:val="clear" w:color="auto" w:fill="FFFFFF"/>
          </w:tcPr>
          <w:p w:rsidR="00B60C2E" w:rsidRPr="0011500F" w:rsidRDefault="00B60C2E" w:rsidP="00B60C2E">
            <w:pPr>
              <w:snapToGrid w:val="0"/>
              <w:ind w:firstLine="567"/>
              <w:jc w:val="both"/>
              <w:rPr>
                <w:sz w:val="18"/>
                <w:szCs w:val="18"/>
              </w:rPr>
            </w:pP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областно</w:t>
            </w:r>
            <w:r w:rsidRPr="0011500F">
              <w:rPr>
                <w:sz w:val="18"/>
                <w:szCs w:val="18"/>
              </w:rPr>
              <w:softHyphen/>
              <w:t>го бюдже</w:t>
            </w:r>
            <w:r w:rsidRPr="0011500F">
              <w:rPr>
                <w:sz w:val="18"/>
                <w:szCs w:val="18"/>
              </w:rPr>
              <w:softHyphen/>
              <w:t>та</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2638,9</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2502,6</w:t>
            </w:r>
          </w:p>
        </w:tc>
        <w:tc>
          <w:tcPr>
            <w:tcW w:w="932" w:type="dxa"/>
            <w:gridSpan w:val="4"/>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2485,0</w:t>
            </w:r>
          </w:p>
        </w:tc>
        <w:tc>
          <w:tcPr>
            <w:tcW w:w="41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2485,2</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2485,2</w:t>
            </w:r>
          </w:p>
        </w:tc>
        <w:tc>
          <w:tcPr>
            <w:tcW w:w="1273"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12596,9</w:t>
            </w:r>
          </w:p>
        </w:tc>
        <w:tc>
          <w:tcPr>
            <w:tcW w:w="428"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p>
        </w:tc>
      </w:tr>
      <w:tr w:rsidR="00B60C2E" w:rsidRPr="0011500F" w:rsidTr="00B60C2E">
        <w:trPr>
          <w:gridAfter w:val="5"/>
          <w:wAfter w:w="14059" w:type="dxa"/>
          <w:trHeight w:val="542"/>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ind w:firstLine="567"/>
              <w:jc w:val="both"/>
              <w:rPr>
                <w:sz w:val="18"/>
                <w:szCs w:val="18"/>
              </w:rPr>
            </w:pP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ind w:firstLine="567"/>
              <w:jc w:val="both"/>
              <w:rPr>
                <w:b/>
                <w:sz w:val="18"/>
                <w:szCs w:val="18"/>
              </w:rPr>
            </w:pPr>
          </w:p>
          <w:p w:rsidR="00B60C2E" w:rsidRPr="0011500F" w:rsidRDefault="00B60C2E" w:rsidP="00B60C2E">
            <w:pPr>
              <w:ind w:firstLine="567"/>
              <w:jc w:val="both"/>
              <w:rPr>
                <w:b/>
                <w:sz w:val="18"/>
                <w:szCs w:val="18"/>
              </w:rPr>
            </w:pPr>
            <w:r w:rsidRPr="0011500F">
              <w:rPr>
                <w:b/>
                <w:sz w:val="18"/>
                <w:szCs w:val="18"/>
              </w:rPr>
              <w:t>Всего:</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19077,69</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19712,0</w:t>
            </w:r>
          </w:p>
        </w:tc>
        <w:tc>
          <w:tcPr>
            <w:tcW w:w="932" w:type="dxa"/>
            <w:gridSpan w:val="4"/>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19715,2</w:t>
            </w:r>
          </w:p>
        </w:tc>
        <w:tc>
          <w:tcPr>
            <w:tcW w:w="41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r w:rsidRPr="0011500F">
              <w:rPr>
                <w:b/>
                <w:sz w:val="18"/>
                <w:szCs w:val="18"/>
              </w:rPr>
              <w:t>19714,7</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r w:rsidRPr="0011500F">
              <w:rPr>
                <w:b/>
                <w:sz w:val="18"/>
                <w:szCs w:val="18"/>
              </w:rPr>
              <w:t>19761,6</w:t>
            </w:r>
          </w:p>
        </w:tc>
        <w:tc>
          <w:tcPr>
            <w:tcW w:w="1273"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r w:rsidRPr="0011500F">
              <w:rPr>
                <w:b/>
                <w:sz w:val="18"/>
                <w:szCs w:val="18"/>
              </w:rPr>
              <w:t>97981,19</w:t>
            </w:r>
          </w:p>
        </w:tc>
        <w:tc>
          <w:tcPr>
            <w:tcW w:w="428"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p>
        </w:tc>
      </w:tr>
      <w:tr w:rsidR="00B60C2E" w:rsidRPr="0011500F" w:rsidTr="00B60C2E">
        <w:trPr>
          <w:gridAfter w:val="5"/>
          <w:wAfter w:w="14059" w:type="dxa"/>
          <w:trHeight w:val="939"/>
        </w:trPr>
        <w:tc>
          <w:tcPr>
            <w:tcW w:w="1272"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center"/>
              <w:rPr>
                <w:b/>
                <w:sz w:val="18"/>
                <w:szCs w:val="18"/>
              </w:rPr>
            </w:pPr>
          </w:p>
        </w:tc>
        <w:tc>
          <w:tcPr>
            <w:tcW w:w="7697" w:type="dxa"/>
            <w:gridSpan w:val="19"/>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center"/>
              <w:rPr>
                <w:b/>
                <w:sz w:val="18"/>
                <w:szCs w:val="18"/>
              </w:rPr>
            </w:pPr>
            <w:r w:rsidRPr="0011500F">
              <w:rPr>
                <w:b/>
                <w:sz w:val="18"/>
                <w:szCs w:val="18"/>
              </w:rPr>
              <w:t>Задача 2. Развитие кадрового потенциала муниципального управления, подготовка управленческих кадров администрации муниципального образования</w:t>
            </w:r>
          </w:p>
        </w:tc>
      </w:tr>
      <w:tr w:rsidR="00B60C2E" w:rsidRPr="0011500F" w:rsidTr="00B60C2E">
        <w:trPr>
          <w:gridAfter w:val="4"/>
          <w:wAfter w:w="13067" w:type="dxa"/>
          <w:trHeight w:val="1675"/>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2.1. Обеспечение соответствия нормативной правовой базы муниципального образования дей</w:t>
            </w:r>
            <w:r w:rsidRPr="0011500F">
              <w:rPr>
                <w:sz w:val="18"/>
                <w:szCs w:val="18"/>
              </w:rPr>
              <w:softHyphen/>
              <w:t>ствующему зако</w:t>
            </w:r>
            <w:r w:rsidRPr="0011500F">
              <w:rPr>
                <w:sz w:val="18"/>
                <w:szCs w:val="18"/>
              </w:rPr>
              <w:softHyphen/>
              <w:t>нодательству</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ind w:firstLine="567"/>
              <w:jc w:val="both"/>
              <w:rPr>
                <w:sz w:val="18"/>
                <w:szCs w:val="18"/>
              </w:rPr>
            </w:pPr>
            <w:r w:rsidRPr="0011500F">
              <w:rPr>
                <w:sz w:val="18"/>
                <w:szCs w:val="18"/>
              </w:rPr>
              <w:t>0</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ind w:firstLine="567"/>
              <w:jc w:val="both"/>
              <w:rPr>
                <w:sz w:val="18"/>
                <w:szCs w:val="18"/>
              </w:rPr>
            </w:pPr>
            <w:r w:rsidRPr="0011500F">
              <w:rPr>
                <w:sz w:val="18"/>
                <w:szCs w:val="18"/>
              </w:rPr>
              <w:t>0</w:t>
            </w:r>
          </w:p>
        </w:tc>
        <w:tc>
          <w:tcPr>
            <w:tcW w:w="838"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ind w:firstLine="567"/>
              <w:jc w:val="both"/>
              <w:rPr>
                <w:sz w:val="18"/>
                <w:szCs w:val="18"/>
              </w:rPr>
            </w:pPr>
            <w:r w:rsidRPr="0011500F">
              <w:rPr>
                <w:sz w:val="18"/>
                <w:szCs w:val="18"/>
              </w:rPr>
              <w:t>0</w:t>
            </w:r>
          </w:p>
        </w:tc>
        <w:tc>
          <w:tcPr>
            <w:tcW w:w="575" w:type="dxa"/>
            <w:gridSpan w:val="3"/>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0</w:t>
            </w:r>
          </w:p>
        </w:tc>
        <w:tc>
          <w:tcPr>
            <w:tcW w:w="567" w:type="dxa"/>
            <w:gridSpan w:val="2"/>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0</w:t>
            </w:r>
          </w:p>
        </w:tc>
        <w:tc>
          <w:tcPr>
            <w:tcW w:w="1361" w:type="dxa"/>
            <w:gridSpan w:val="3"/>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0</w:t>
            </w:r>
          </w:p>
        </w:tc>
        <w:tc>
          <w:tcPr>
            <w:tcW w:w="1261" w:type="dxa"/>
            <w:gridSpan w:val="3"/>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Отдел правовой и контрольной работы</w:t>
            </w:r>
          </w:p>
        </w:tc>
      </w:tr>
      <w:tr w:rsidR="00B60C2E" w:rsidRPr="0011500F" w:rsidTr="00B60C2E">
        <w:trPr>
          <w:gridAfter w:val="4"/>
          <w:wAfter w:w="13067" w:type="dxa"/>
          <w:trHeight w:val="1675"/>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lastRenderedPageBreak/>
              <w:t>2.2. Формирование системы управле</w:t>
            </w:r>
            <w:r w:rsidRPr="0011500F">
              <w:rPr>
                <w:sz w:val="18"/>
                <w:szCs w:val="18"/>
              </w:rPr>
              <w:softHyphen/>
              <w:t>ния муниципаль</w:t>
            </w:r>
            <w:r w:rsidRPr="0011500F">
              <w:rPr>
                <w:sz w:val="18"/>
                <w:szCs w:val="18"/>
              </w:rPr>
              <w:softHyphen/>
              <w:t>ной службой, по</w:t>
            </w:r>
            <w:r w:rsidRPr="0011500F">
              <w:rPr>
                <w:sz w:val="18"/>
                <w:szCs w:val="18"/>
              </w:rPr>
              <w:softHyphen/>
              <w:t>вышение эффек</w:t>
            </w:r>
            <w:r w:rsidRPr="0011500F">
              <w:rPr>
                <w:sz w:val="18"/>
                <w:szCs w:val="18"/>
              </w:rPr>
              <w:softHyphen/>
              <w:t>тивности работы кадровой службы</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ind w:firstLine="567"/>
              <w:jc w:val="both"/>
              <w:rPr>
                <w:sz w:val="18"/>
                <w:szCs w:val="18"/>
              </w:rPr>
            </w:pPr>
            <w:r w:rsidRPr="0011500F">
              <w:rPr>
                <w:sz w:val="18"/>
                <w:szCs w:val="18"/>
              </w:rPr>
              <w:t>0</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ind w:firstLine="567"/>
              <w:jc w:val="both"/>
              <w:rPr>
                <w:sz w:val="18"/>
                <w:szCs w:val="18"/>
              </w:rPr>
            </w:pPr>
            <w:r w:rsidRPr="0011500F">
              <w:rPr>
                <w:sz w:val="18"/>
                <w:szCs w:val="18"/>
              </w:rPr>
              <w:t>0</w:t>
            </w:r>
          </w:p>
        </w:tc>
        <w:tc>
          <w:tcPr>
            <w:tcW w:w="838"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ind w:firstLine="567"/>
              <w:jc w:val="both"/>
              <w:rPr>
                <w:sz w:val="18"/>
                <w:szCs w:val="18"/>
              </w:rPr>
            </w:pPr>
            <w:r w:rsidRPr="0011500F">
              <w:rPr>
                <w:sz w:val="18"/>
                <w:szCs w:val="18"/>
              </w:rPr>
              <w:t>0</w:t>
            </w:r>
          </w:p>
        </w:tc>
        <w:tc>
          <w:tcPr>
            <w:tcW w:w="575" w:type="dxa"/>
            <w:gridSpan w:val="3"/>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0</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0</w:t>
            </w:r>
          </w:p>
        </w:tc>
        <w:tc>
          <w:tcPr>
            <w:tcW w:w="1361" w:type="dxa"/>
            <w:gridSpan w:val="3"/>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 xml:space="preserve">      0</w:t>
            </w:r>
          </w:p>
        </w:tc>
        <w:tc>
          <w:tcPr>
            <w:tcW w:w="1261" w:type="dxa"/>
            <w:gridSpan w:val="3"/>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Отдел правовой и контрольной работы</w:t>
            </w:r>
          </w:p>
        </w:tc>
      </w:tr>
      <w:tr w:rsidR="00B60C2E" w:rsidRPr="0011500F" w:rsidTr="00B60C2E">
        <w:trPr>
          <w:gridAfter w:val="4"/>
          <w:wAfter w:w="13067" w:type="dxa"/>
          <w:trHeight w:val="1290"/>
        </w:trPr>
        <w:tc>
          <w:tcPr>
            <w:tcW w:w="2431" w:type="dxa"/>
            <w:gridSpan w:val="2"/>
            <w:vMerge w:val="restart"/>
            <w:tcBorders>
              <w:top w:val="single" w:sz="4" w:space="0" w:color="000000"/>
              <w:left w:val="single" w:sz="4" w:space="0" w:color="000000"/>
            </w:tcBorders>
            <w:shd w:val="clear" w:color="auto" w:fill="FFFFFF"/>
          </w:tcPr>
          <w:p w:rsidR="00B60C2E" w:rsidRPr="0011500F" w:rsidRDefault="00B60C2E" w:rsidP="00B60C2E">
            <w:pPr>
              <w:jc w:val="both"/>
              <w:rPr>
                <w:sz w:val="18"/>
                <w:szCs w:val="18"/>
              </w:rPr>
            </w:pPr>
            <w:r w:rsidRPr="0011500F">
              <w:rPr>
                <w:sz w:val="18"/>
                <w:szCs w:val="18"/>
              </w:rPr>
              <w:t>2.3.Создание ус</w:t>
            </w:r>
            <w:r w:rsidRPr="0011500F">
              <w:rPr>
                <w:sz w:val="18"/>
                <w:szCs w:val="18"/>
              </w:rPr>
              <w:softHyphen/>
              <w:t>ловий для про</w:t>
            </w:r>
            <w:r w:rsidRPr="0011500F">
              <w:rPr>
                <w:sz w:val="18"/>
                <w:szCs w:val="18"/>
              </w:rPr>
              <w:softHyphen/>
              <w:t>фессионального развития и подго</w:t>
            </w:r>
            <w:r w:rsidRPr="0011500F">
              <w:rPr>
                <w:sz w:val="18"/>
                <w:szCs w:val="18"/>
              </w:rPr>
              <w:softHyphen/>
              <w:t>товки кадров че</w:t>
            </w:r>
            <w:r w:rsidRPr="0011500F">
              <w:rPr>
                <w:sz w:val="18"/>
                <w:szCs w:val="18"/>
              </w:rPr>
              <w:softHyphen/>
              <w:t>рез развитие сис</w:t>
            </w:r>
            <w:r w:rsidRPr="0011500F">
              <w:rPr>
                <w:sz w:val="18"/>
                <w:szCs w:val="18"/>
              </w:rPr>
              <w:softHyphen/>
              <w:t>темы профессио</w:t>
            </w:r>
            <w:r w:rsidRPr="0011500F">
              <w:rPr>
                <w:sz w:val="18"/>
                <w:szCs w:val="18"/>
              </w:rPr>
              <w:softHyphen/>
              <w:t>нального и лично</w:t>
            </w:r>
            <w:r w:rsidRPr="0011500F">
              <w:rPr>
                <w:sz w:val="18"/>
                <w:szCs w:val="18"/>
              </w:rPr>
              <w:softHyphen/>
              <w:t>стного роста му</w:t>
            </w:r>
            <w:r w:rsidRPr="0011500F">
              <w:rPr>
                <w:sz w:val="18"/>
                <w:szCs w:val="18"/>
              </w:rPr>
              <w:softHyphen/>
              <w:t>ниципальных служащих и посредством про</w:t>
            </w:r>
            <w:r w:rsidRPr="0011500F">
              <w:rPr>
                <w:sz w:val="18"/>
                <w:szCs w:val="18"/>
              </w:rPr>
              <w:softHyphen/>
              <w:t>хождения атте</w:t>
            </w:r>
            <w:r w:rsidRPr="0011500F">
              <w:rPr>
                <w:sz w:val="18"/>
                <w:szCs w:val="18"/>
              </w:rPr>
              <w:softHyphen/>
              <w:t>стации</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both"/>
              <w:rPr>
                <w:sz w:val="18"/>
                <w:szCs w:val="18"/>
              </w:rPr>
            </w:pPr>
          </w:p>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17,0</w:t>
            </w:r>
          </w:p>
        </w:tc>
        <w:tc>
          <w:tcPr>
            <w:tcW w:w="838"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575" w:type="dxa"/>
            <w:gridSpan w:val="3"/>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rPr>
                <w:sz w:val="18"/>
                <w:szCs w:val="18"/>
              </w:rPr>
            </w:pPr>
            <w:r w:rsidRPr="0011500F">
              <w:rPr>
                <w:sz w:val="18"/>
                <w:szCs w:val="18"/>
              </w:rPr>
              <w:t>30,0</w:t>
            </w:r>
          </w:p>
        </w:tc>
        <w:tc>
          <w:tcPr>
            <w:tcW w:w="1361"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rPr>
                <w:sz w:val="18"/>
                <w:szCs w:val="18"/>
              </w:rPr>
            </w:pPr>
            <w:r w:rsidRPr="0011500F">
              <w:rPr>
                <w:sz w:val="18"/>
                <w:szCs w:val="18"/>
              </w:rPr>
              <w:t>47,0</w:t>
            </w:r>
          </w:p>
        </w:tc>
        <w:tc>
          <w:tcPr>
            <w:tcW w:w="1261"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rPr>
                <w:sz w:val="18"/>
                <w:szCs w:val="18"/>
              </w:rPr>
            </w:pPr>
            <w:r w:rsidRPr="0011500F">
              <w:rPr>
                <w:sz w:val="18"/>
                <w:szCs w:val="18"/>
              </w:rPr>
              <w:t>Отдел правовой и контрольной работы</w:t>
            </w:r>
          </w:p>
        </w:tc>
      </w:tr>
      <w:tr w:rsidR="00B60C2E" w:rsidRPr="0011500F" w:rsidTr="00B60C2E">
        <w:trPr>
          <w:gridAfter w:val="4"/>
          <w:wAfter w:w="13067" w:type="dxa"/>
          <w:trHeight w:val="1290"/>
        </w:trPr>
        <w:tc>
          <w:tcPr>
            <w:tcW w:w="2431" w:type="dxa"/>
            <w:gridSpan w:val="2"/>
            <w:vMerge/>
            <w:tcBorders>
              <w:left w:val="single" w:sz="4" w:space="0" w:color="000000"/>
            </w:tcBorders>
            <w:shd w:val="clear" w:color="auto" w:fill="FFFFFF"/>
          </w:tcPr>
          <w:p w:rsidR="00B60C2E" w:rsidRPr="0011500F" w:rsidRDefault="00B60C2E" w:rsidP="00B60C2E">
            <w:pPr>
              <w:snapToGrid w:val="0"/>
              <w:jc w:val="both"/>
              <w:rPr>
                <w:sz w:val="18"/>
                <w:szCs w:val="18"/>
              </w:rPr>
            </w:pP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областного бюджета</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0</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0</w:t>
            </w:r>
          </w:p>
        </w:tc>
        <w:tc>
          <w:tcPr>
            <w:tcW w:w="838"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0</w:t>
            </w:r>
          </w:p>
        </w:tc>
        <w:tc>
          <w:tcPr>
            <w:tcW w:w="575" w:type="dxa"/>
            <w:gridSpan w:val="3"/>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0</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0</w:t>
            </w:r>
          </w:p>
        </w:tc>
        <w:tc>
          <w:tcPr>
            <w:tcW w:w="1361"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 xml:space="preserve">      0</w:t>
            </w:r>
          </w:p>
        </w:tc>
        <w:tc>
          <w:tcPr>
            <w:tcW w:w="1261"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Отдел правовой и контрольной работы</w:t>
            </w:r>
          </w:p>
        </w:tc>
      </w:tr>
      <w:tr w:rsidR="00B60C2E" w:rsidRPr="0011500F" w:rsidTr="00B60C2E">
        <w:trPr>
          <w:gridAfter w:val="4"/>
          <w:wAfter w:w="13067" w:type="dxa"/>
          <w:trHeight w:val="720"/>
        </w:trPr>
        <w:tc>
          <w:tcPr>
            <w:tcW w:w="2431" w:type="dxa"/>
            <w:gridSpan w:val="2"/>
            <w:vMerge/>
            <w:tcBorders>
              <w:left w:val="single" w:sz="4" w:space="0" w:color="000000"/>
              <w:bottom w:val="single" w:sz="4" w:space="0" w:color="000000"/>
            </w:tcBorders>
            <w:shd w:val="clear" w:color="auto" w:fill="FFFFFF"/>
          </w:tcPr>
          <w:p w:rsidR="00B60C2E" w:rsidRPr="0011500F" w:rsidRDefault="00B60C2E" w:rsidP="00B60C2E">
            <w:pPr>
              <w:snapToGrid w:val="0"/>
              <w:jc w:val="both"/>
              <w:rPr>
                <w:sz w:val="18"/>
                <w:szCs w:val="18"/>
              </w:rPr>
            </w:pP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Итого:</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838"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575" w:type="dxa"/>
            <w:gridSpan w:val="3"/>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1361"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rPr>
                <w:sz w:val="18"/>
                <w:szCs w:val="18"/>
              </w:rPr>
            </w:pPr>
            <w:r w:rsidRPr="0011500F">
              <w:rPr>
                <w:sz w:val="18"/>
                <w:szCs w:val="18"/>
              </w:rPr>
              <w:t>0</w:t>
            </w:r>
          </w:p>
        </w:tc>
        <w:tc>
          <w:tcPr>
            <w:tcW w:w="1261"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rPr>
                <w:sz w:val="18"/>
                <w:szCs w:val="18"/>
              </w:rPr>
            </w:pPr>
            <w:r w:rsidRPr="0011500F">
              <w:rPr>
                <w:sz w:val="18"/>
                <w:szCs w:val="18"/>
              </w:rPr>
              <w:t>Отдел правовой и контрольной работы</w:t>
            </w:r>
          </w:p>
        </w:tc>
      </w:tr>
      <w:tr w:rsidR="00B60C2E" w:rsidRPr="0011500F" w:rsidTr="00B60C2E">
        <w:trPr>
          <w:gridAfter w:val="4"/>
          <w:wAfter w:w="13067" w:type="dxa"/>
          <w:trHeight w:val="1696"/>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2.4. Поощрение победителя конкурса «Лучший муниципальный служащий»</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0 </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0</w:t>
            </w:r>
          </w:p>
        </w:tc>
        <w:tc>
          <w:tcPr>
            <w:tcW w:w="838"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0</w:t>
            </w:r>
          </w:p>
        </w:tc>
        <w:tc>
          <w:tcPr>
            <w:tcW w:w="575" w:type="dxa"/>
            <w:gridSpan w:val="3"/>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0</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0</w:t>
            </w:r>
          </w:p>
        </w:tc>
        <w:tc>
          <w:tcPr>
            <w:tcW w:w="1361"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 xml:space="preserve"> 0</w:t>
            </w:r>
          </w:p>
        </w:tc>
        <w:tc>
          <w:tcPr>
            <w:tcW w:w="1261"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Отдел правовой и контрольной работы</w:t>
            </w:r>
          </w:p>
        </w:tc>
      </w:tr>
      <w:tr w:rsidR="00B60C2E" w:rsidRPr="0011500F" w:rsidTr="00B60C2E">
        <w:trPr>
          <w:gridAfter w:val="4"/>
          <w:wAfter w:w="13067" w:type="dxa"/>
          <w:trHeight w:val="1798"/>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2.5.Поощрение победителей конкурса «Учитель года» и выпускников образовательных школ- медалистов</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0</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0</w:t>
            </w:r>
          </w:p>
        </w:tc>
        <w:tc>
          <w:tcPr>
            <w:tcW w:w="838"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0</w:t>
            </w:r>
          </w:p>
        </w:tc>
        <w:tc>
          <w:tcPr>
            <w:tcW w:w="575" w:type="dxa"/>
            <w:gridSpan w:val="3"/>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0</w:t>
            </w:r>
          </w:p>
        </w:tc>
        <w:tc>
          <w:tcPr>
            <w:tcW w:w="567" w:type="dxa"/>
            <w:gridSpan w:val="2"/>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0</w:t>
            </w:r>
          </w:p>
        </w:tc>
        <w:tc>
          <w:tcPr>
            <w:tcW w:w="1361" w:type="dxa"/>
            <w:gridSpan w:val="3"/>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 xml:space="preserve">    0 </w:t>
            </w:r>
          </w:p>
        </w:tc>
        <w:tc>
          <w:tcPr>
            <w:tcW w:w="1261" w:type="dxa"/>
            <w:gridSpan w:val="3"/>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Отдел правовой и контрольной работы</w:t>
            </w:r>
          </w:p>
        </w:tc>
      </w:tr>
      <w:tr w:rsidR="00B60C2E" w:rsidRPr="0011500F" w:rsidTr="00B60C2E">
        <w:trPr>
          <w:gridAfter w:val="4"/>
          <w:wAfter w:w="13067" w:type="dxa"/>
          <w:trHeight w:val="3048"/>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2.6. Реализация мероприятий с целью определения рисков развития заболеваний, сохранения и укрепления физического и психического здоровья муниципальных служащих (диспансеризация), проведение периодических медицинских осмотров рабочих и служащих администрации муниципального образования</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57,0</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ind w:firstLine="567"/>
              <w:jc w:val="both"/>
              <w:rPr>
                <w:sz w:val="18"/>
                <w:szCs w:val="18"/>
              </w:rPr>
            </w:pPr>
            <w:r w:rsidRPr="0011500F">
              <w:rPr>
                <w:sz w:val="18"/>
                <w:szCs w:val="18"/>
              </w:rPr>
              <w:t>70,0</w:t>
            </w:r>
          </w:p>
        </w:tc>
        <w:tc>
          <w:tcPr>
            <w:tcW w:w="838"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0</w:t>
            </w:r>
          </w:p>
        </w:tc>
        <w:tc>
          <w:tcPr>
            <w:tcW w:w="575" w:type="dxa"/>
            <w:gridSpan w:val="3"/>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0</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100,0</w:t>
            </w:r>
          </w:p>
        </w:tc>
        <w:tc>
          <w:tcPr>
            <w:tcW w:w="1361" w:type="dxa"/>
            <w:gridSpan w:val="3"/>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 xml:space="preserve">  227,0 </w:t>
            </w:r>
          </w:p>
        </w:tc>
        <w:tc>
          <w:tcPr>
            <w:tcW w:w="1261" w:type="dxa"/>
            <w:gridSpan w:val="3"/>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Отдел правовой и контрольной работы</w:t>
            </w:r>
          </w:p>
        </w:tc>
      </w:tr>
      <w:tr w:rsidR="00B60C2E" w:rsidRPr="0011500F" w:rsidTr="00B60C2E">
        <w:trPr>
          <w:gridAfter w:val="4"/>
          <w:wAfter w:w="13067" w:type="dxa"/>
          <w:trHeight w:val="833"/>
        </w:trPr>
        <w:tc>
          <w:tcPr>
            <w:tcW w:w="2431" w:type="dxa"/>
            <w:gridSpan w:val="2"/>
            <w:vMerge w:val="restart"/>
            <w:tcBorders>
              <w:top w:val="single" w:sz="4" w:space="0" w:color="000000"/>
              <w:left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 xml:space="preserve">Итого </w:t>
            </w:r>
          </w:p>
          <w:p w:rsidR="00B60C2E" w:rsidRPr="0011500F" w:rsidRDefault="00B60C2E" w:rsidP="00B60C2E">
            <w:pPr>
              <w:jc w:val="both"/>
              <w:rPr>
                <w:sz w:val="18"/>
                <w:szCs w:val="18"/>
              </w:rPr>
            </w:pPr>
            <w:r w:rsidRPr="0011500F">
              <w:rPr>
                <w:b/>
                <w:sz w:val="18"/>
                <w:szCs w:val="18"/>
              </w:rPr>
              <w:t>по задаче 2</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sz w:val="18"/>
                <w:szCs w:val="18"/>
              </w:rPr>
              <w:t xml:space="preserve">  </w:t>
            </w:r>
          </w:p>
          <w:p w:rsidR="00B60C2E" w:rsidRPr="0011500F" w:rsidRDefault="00B60C2E" w:rsidP="00B60C2E">
            <w:pPr>
              <w:jc w:val="both"/>
              <w:rPr>
                <w:sz w:val="18"/>
                <w:szCs w:val="18"/>
              </w:rPr>
            </w:pPr>
            <w:r w:rsidRPr="0011500F">
              <w:rPr>
                <w:b/>
                <w:sz w:val="18"/>
                <w:szCs w:val="18"/>
              </w:rPr>
              <w:t>57,0</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w:t>
            </w:r>
          </w:p>
          <w:p w:rsidR="00B60C2E" w:rsidRPr="0011500F" w:rsidRDefault="00B60C2E" w:rsidP="00B60C2E">
            <w:pPr>
              <w:jc w:val="both"/>
              <w:rPr>
                <w:sz w:val="18"/>
                <w:szCs w:val="18"/>
              </w:rPr>
            </w:pPr>
            <w:r w:rsidRPr="0011500F">
              <w:rPr>
                <w:b/>
                <w:sz w:val="18"/>
                <w:szCs w:val="18"/>
              </w:rPr>
              <w:t xml:space="preserve"> 87,0</w:t>
            </w:r>
          </w:p>
        </w:tc>
        <w:tc>
          <w:tcPr>
            <w:tcW w:w="838"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sz w:val="18"/>
                <w:szCs w:val="18"/>
              </w:rPr>
              <w:t xml:space="preserve">   </w:t>
            </w:r>
          </w:p>
          <w:p w:rsidR="00B60C2E" w:rsidRPr="0011500F" w:rsidRDefault="00B60C2E" w:rsidP="00B60C2E">
            <w:pPr>
              <w:jc w:val="both"/>
              <w:rPr>
                <w:b/>
                <w:sz w:val="18"/>
                <w:szCs w:val="18"/>
              </w:rPr>
            </w:pPr>
            <w:r w:rsidRPr="0011500F">
              <w:rPr>
                <w:b/>
                <w:sz w:val="18"/>
                <w:szCs w:val="18"/>
              </w:rPr>
              <w:t>0</w:t>
            </w:r>
          </w:p>
        </w:tc>
        <w:tc>
          <w:tcPr>
            <w:tcW w:w="575" w:type="dxa"/>
            <w:gridSpan w:val="3"/>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p>
          <w:p w:rsidR="00B60C2E" w:rsidRPr="0011500F" w:rsidRDefault="00B60C2E" w:rsidP="00B60C2E">
            <w:pPr>
              <w:snapToGrid w:val="0"/>
              <w:jc w:val="both"/>
              <w:rPr>
                <w:b/>
                <w:sz w:val="18"/>
                <w:szCs w:val="18"/>
              </w:rPr>
            </w:pPr>
            <w:r w:rsidRPr="0011500F">
              <w:rPr>
                <w:b/>
                <w:sz w:val="18"/>
                <w:szCs w:val="18"/>
              </w:rPr>
              <w:t>0</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p>
          <w:p w:rsidR="00B60C2E" w:rsidRPr="0011500F" w:rsidRDefault="00B60C2E" w:rsidP="00B60C2E">
            <w:pPr>
              <w:snapToGrid w:val="0"/>
              <w:jc w:val="both"/>
              <w:rPr>
                <w:b/>
                <w:sz w:val="18"/>
                <w:szCs w:val="18"/>
              </w:rPr>
            </w:pPr>
            <w:r w:rsidRPr="0011500F">
              <w:rPr>
                <w:b/>
                <w:sz w:val="18"/>
                <w:szCs w:val="18"/>
              </w:rPr>
              <w:t>130,0</w:t>
            </w:r>
          </w:p>
        </w:tc>
        <w:tc>
          <w:tcPr>
            <w:tcW w:w="1361"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p>
          <w:p w:rsidR="00B60C2E" w:rsidRPr="0011500F" w:rsidRDefault="00B60C2E" w:rsidP="00B60C2E">
            <w:pPr>
              <w:snapToGrid w:val="0"/>
              <w:jc w:val="both"/>
              <w:rPr>
                <w:b/>
                <w:sz w:val="18"/>
                <w:szCs w:val="18"/>
              </w:rPr>
            </w:pPr>
            <w:r w:rsidRPr="0011500F">
              <w:rPr>
                <w:b/>
                <w:sz w:val="18"/>
                <w:szCs w:val="18"/>
              </w:rPr>
              <w:t>274,0</w:t>
            </w:r>
          </w:p>
        </w:tc>
        <w:tc>
          <w:tcPr>
            <w:tcW w:w="1261"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p>
        </w:tc>
      </w:tr>
      <w:tr w:rsidR="00B60C2E" w:rsidRPr="0011500F" w:rsidTr="00B60C2E">
        <w:trPr>
          <w:gridAfter w:val="4"/>
          <w:wAfter w:w="13067" w:type="dxa"/>
          <w:trHeight w:val="832"/>
        </w:trPr>
        <w:tc>
          <w:tcPr>
            <w:tcW w:w="2431" w:type="dxa"/>
            <w:gridSpan w:val="2"/>
            <w:vMerge/>
            <w:tcBorders>
              <w:left w:val="single" w:sz="4" w:space="0" w:color="000000"/>
              <w:bottom w:val="single" w:sz="4" w:space="0" w:color="000000"/>
            </w:tcBorders>
            <w:shd w:val="clear" w:color="auto" w:fill="FFFFFF"/>
          </w:tcPr>
          <w:p w:rsidR="00B60C2E" w:rsidRPr="0011500F" w:rsidRDefault="00B60C2E" w:rsidP="00B60C2E">
            <w:pPr>
              <w:snapToGrid w:val="0"/>
              <w:jc w:val="both"/>
              <w:rPr>
                <w:b/>
                <w:sz w:val="18"/>
                <w:szCs w:val="18"/>
              </w:rPr>
            </w:pP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sz w:val="18"/>
                <w:szCs w:val="18"/>
              </w:rPr>
              <w:t>Средства областного бюджета</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 xml:space="preserve"> </w:t>
            </w:r>
          </w:p>
          <w:p w:rsidR="00B60C2E" w:rsidRPr="0011500F" w:rsidRDefault="00B60C2E" w:rsidP="00B60C2E">
            <w:pPr>
              <w:jc w:val="both"/>
              <w:rPr>
                <w:b/>
                <w:sz w:val="18"/>
                <w:szCs w:val="18"/>
              </w:rPr>
            </w:pPr>
            <w:r w:rsidRPr="0011500F">
              <w:rPr>
                <w:b/>
                <w:sz w:val="18"/>
                <w:szCs w:val="18"/>
              </w:rPr>
              <w:t xml:space="preserve">    0</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both"/>
              <w:rPr>
                <w:b/>
                <w:sz w:val="18"/>
                <w:szCs w:val="18"/>
              </w:rPr>
            </w:pPr>
          </w:p>
          <w:p w:rsidR="00B60C2E" w:rsidRPr="0011500F" w:rsidRDefault="00B60C2E" w:rsidP="00B60C2E">
            <w:pPr>
              <w:jc w:val="both"/>
              <w:rPr>
                <w:b/>
                <w:sz w:val="18"/>
                <w:szCs w:val="18"/>
              </w:rPr>
            </w:pPr>
            <w:r w:rsidRPr="0011500F">
              <w:rPr>
                <w:b/>
                <w:sz w:val="18"/>
                <w:szCs w:val="18"/>
              </w:rPr>
              <w:t xml:space="preserve">      0</w:t>
            </w:r>
          </w:p>
        </w:tc>
        <w:tc>
          <w:tcPr>
            <w:tcW w:w="838"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 xml:space="preserve">     </w:t>
            </w:r>
          </w:p>
          <w:p w:rsidR="00B60C2E" w:rsidRPr="0011500F" w:rsidRDefault="00B60C2E" w:rsidP="00B60C2E">
            <w:pPr>
              <w:jc w:val="both"/>
              <w:rPr>
                <w:b/>
                <w:sz w:val="18"/>
                <w:szCs w:val="18"/>
              </w:rPr>
            </w:pPr>
            <w:r w:rsidRPr="0011500F">
              <w:rPr>
                <w:b/>
                <w:sz w:val="18"/>
                <w:szCs w:val="18"/>
              </w:rPr>
              <w:t xml:space="preserve">   0</w:t>
            </w:r>
          </w:p>
        </w:tc>
        <w:tc>
          <w:tcPr>
            <w:tcW w:w="575" w:type="dxa"/>
            <w:gridSpan w:val="3"/>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p>
          <w:p w:rsidR="00B60C2E" w:rsidRPr="0011500F" w:rsidRDefault="00B60C2E" w:rsidP="00B60C2E">
            <w:pPr>
              <w:snapToGrid w:val="0"/>
              <w:jc w:val="both"/>
              <w:rPr>
                <w:b/>
                <w:sz w:val="18"/>
                <w:szCs w:val="18"/>
              </w:rPr>
            </w:pPr>
            <w:r w:rsidRPr="0011500F">
              <w:rPr>
                <w:b/>
                <w:sz w:val="18"/>
                <w:szCs w:val="18"/>
              </w:rPr>
              <w:t>0</w:t>
            </w:r>
          </w:p>
        </w:tc>
        <w:tc>
          <w:tcPr>
            <w:tcW w:w="567" w:type="dxa"/>
            <w:gridSpan w:val="2"/>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p>
          <w:p w:rsidR="00B60C2E" w:rsidRPr="0011500F" w:rsidRDefault="00B60C2E" w:rsidP="00B60C2E">
            <w:pPr>
              <w:snapToGrid w:val="0"/>
              <w:jc w:val="both"/>
              <w:rPr>
                <w:b/>
                <w:sz w:val="18"/>
                <w:szCs w:val="18"/>
              </w:rPr>
            </w:pPr>
            <w:r w:rsidRPr="0011500F">
              <w:rPr>
                <w:b/>
                <w:sz w:val="18"/>
                <w:szCs w:val="18"/>
              </w:rPr>
              <w:t>0</w:t>
            </w:r>
          </w:p>
        </w:tc>
        <w:tc>
          <w:tcPr>
            <w:tcW w:w="1361"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p>
          <w:p w:rsidR="00B60C2E" w:rsidRPr="0011500F" w:rsidRDefault="00B60C2E" w:rsidP="00B60C2E">
            <w:pPr>
              <w:snapToGrid w:val="0"/>
              <w:jc w:val="both"/>
              <w:rPr>
                <w:b/>
                <w:sz w:val="18"/>
                <w:szCs w:val="18"/>
              </w:rPr>
            </w:pPr>
            <w:r w:rsidRPr="0011500F">
              <w:rPr>
                <w:b/>
                <w:sz w:val="18"/>
                <w:szCs w:val="18"/>
              </w:rPr>
              <w:t xml:space="preserve">    0</w:t>
            </w:r>
          </w:p>
          <w:p w:rsidR="00B60C2E" w:rsidRPr="0011500F" w:rsidRDefault="00B60C2E" w:rsidP="00B60C2E">
            <w:pPr>
              <w:snapToGrid w:val="0"/>
              <w:jc w:val="both"/>
              <w:rPr>
                <w:b/>
                <w:sz w:val="18"/>
                <w:szCs w:val="18"/>
              </w:rPr>
            </w:pPr>
          </w:p>
        </w:tc>
        <w:tc>
          <w:tcPr>
            <w:tcW w:w="1261" w:type="dxa"/>
            <w:gridSpan w:val="3"/>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p>
        </w:tc>
      </w:tr>
      <w:tr w:rsidR="00B60C2E" w:rsidRPr="0011500F" w:rsidTr="00B60C2E">
        <w:trPr>
          <w:gridAfter w:val="4"/>
          <w:wAfter w:w="13067" w:type="dxa"/>
          <w:trHeight w:val="96"/>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ind w:firstLine="567"/>
              <w:jc w:val="both"/>
              <w:rPr>
                <w:sz w:val="18"/>
                <w:szCs w:val="18"/>
              </w:rPr>
            </w:pP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ind w:firstLine="567"/>
              <w:jc w:val="both"/>
              <w:rPr>
                <w:b/>
                <w:sz w:val="18"/>
                <w:szCs w:val="18"/>
              </w:rPr>
            </w:pPr>
            <w:r w:rsidRPr="0011500F">
              <w:rPr>
                <w:b/>
                <w:sz w:val="18"/>
                <w:szCs w:val="18"/>
              </w:rPr>
              <w:t>Всего:</w:t>
            </w:r>
          </w:p>
        </w:tc>
        <w:tc>
          <w:tcPr>
            <w:tcW w:w="1467"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57,0</w:t>
            </w:r>
          </w:p>
        </w:tc>
        <w:tc>
          <w:tcPr>
            <w:tcW w:w="3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87,0</w:t>
            </w:r>
          </w:p>
        </w:tc>
        <w:tc>
          <w:tcPr>
            <w:tcW w:w="838"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0</w:t>
            </w:r>
          </w:p>
        </w:tc>
        <w:tc>
          <w:tcPr>
            <w:tcW w:w="575" w:type="dxa"/>
            <w:gridSpan w:val="3"/>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jc w:val="both"/>
              <w:rPr>
                <w:b/>
                <w:sz w:val="18"/>
                <w:szCs w:val="18"/>
              </w:rPr>
            </w:pPr>
            <w:r w:rsidRPr="0011500F">
              <w:rPr>
                <w:b/>
                <w:sz w:val="18"/>
                <w:szCs w:val="18"/>
              </w:rPr>
              <w:t>0</w:t>
            </w:r>
          </w:p>
        </w:tc>
        <w:tc>
          <w:tcPr>
            <w:tcW w:w="567" w:type="dxa"/>
            <w:gridSpan w:val="2"/>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jc w:val="both"/>
              <w:rPr>
                <w:b/>
                <w:sz w:val="18"/>
                <w:szCs w:val="18"/>
              </w:rPr>
            </w:pPr>
            <w:r w:rsidRPr="0011500F">
              <w:rPr>
                <w:b/>
                <w:sz w:val="18"/>
                <w:szCs w:val="18"/>
              </w:rPr>
              <w:t>130,0</w:t>
            </w:r>
          </w:p>
        </w:tc>
        <w:tc>
          <w:tcPr>
            <w:tcW w:w="1361" w:type="dxa"/>
            <w:gridSpan w:val="3"/>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jc w:val="both"/>
              <w:rPr>
                <w:b/>
                <w:sz w:val="18"/>
                <w:szCs w:val="18"/>
              </w:rPr>
            </w:pPr>
            <w:r w:rsidRPr="0011500F">
              <w:rPr>
                <w:b/>
                <w:sz w:val="18"/>
                <w:szCs w:val="18"/>
              </w:rPr>
              <w:t>274,0</w:t>
            </w:r>
          </w:p>
        </w:tc>
        <w:tc>
          <w:tcPr>
            <w:tcW w:w="1261" w:type="dxa"/>
            <w:gridSpan w:val="3"/>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jc w:val="both"/>
              <w:rPr>
                <w:b/>
                <w:sz w:val="18"/>
                <w:szCs w:val="18"/>
              </w:rPr>
            </w:pPr>
          </w:p>
        </w:tc>
      </w:tr>
      <w:tr w:rsidR="00B60C2E" w:rsidRPr="0011500F" w:rsidTr="00B60C2E">
        <w:trPr>
          <w:trHeight w:val="346"/>
        </w:trPr>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b/>
                <w:sz w:val="18"/>
                <w:szCs w:val="18"/>
              </w:rPr>
            </w:pPr>
          </w:p>
        </w:tc>
        <w:tc>
          <w:tcPr>
            <w:tcW w:w="11294" w:type="dxa"/>
            <w:gridSpan w:val="21"/>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 xml:space="preserve">                      Задача 3. Обеспечение реализации прав граждан, проживающих на территории муниципального образования</w:t>
            </w:r>
          </w:p>
        </w:tc>
        <w:tc>
          <w:tcPr>
            <w:tcW w:w="348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b/>
                <w:sz w:val="18"/>
                <w:szCs w:val="18"/>
              </w:rPr>
            </w:pPr>
          </w:p>
        </w:tc>
        <w:tc>
          <w:tcPr>
            <w:tcW w:w="348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b/>
                <w:sz w:val="18"/>
                <w:szCs w:val="18"/>
              </w:rPr>
            </w:pPr>
          </w:p>
        </w:tc>
        <w:tc>
          <w:tcPr>
            <w:tcW w:w="3488"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b/>
                <w:sz w:val="18"/>
                <w:szCs w:val="18"/>
              </w:rPr>
            </w:pPr>
          </w:p>
        </w:tc>
      </w:tr>
      <w:tr w:rsidR="00B60C2E" w:rsidRPr="0011500F" w:rsidTr="00B60C2E">
        <w:trPr>
          <w:gridAfter w:val="5"/>
          <w:wAfter w:w="14059" w:type="dxa"/>
          <w:trHeight w:val="2770"/>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3.1.Информирование населения о деятельности ад</w:t>
            </w:r>
            <w:r w:rsidRPr="0011500F">
              <w:rPr>
                <w:sz w:val="18"/>
                <w:szCs w:val="18"/>
              </w:rPr>
              <w:softHyphen/>
              <w:t>министрации му</w:t>
            </w:r>
            <w:r w:rsidRPr="0011500F">
              <w:rPr>
                <w:sz w:val="18"/>
                <w:szCs w:val="18"/>
              </w:rPr>
              <w:softHyphen/>
              <w:t>ниципального об</w:t>
            </w:r>
            <w:r w:rsidRPr="0011500F">
              <w:rPr>
                <w:sz w:val="18"/>
                <w:szCs w:val="18"/>
              </w:rPr>
              <w:softHyphen/>
              <w:t>разования на официальном сай</w:t>
            </w:r>
            <w:r w:rsidRPr="0011500F">
              <w:rPr>
                <w:sz w:val="18"/>
                <w:szCs w:val="18"/>
              </w:rPr>
              <w:softHyphen/>
              <w:t>те, в печатных и электронных СМИ</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jc w:val="center"/>
              <w:rPr>
                <w:sz w:val="18"/>
                <w:szCs w:val="18"/>
              </w:rPr>
            </w:pPr>
          </w:p>
        </w:tc>
        <w:tc>
          <w:tcPr>
            <w:tcW w:w="84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34,9</w:t>
            </w:r>
          </w:p>
        </w:tc>
        <w:tc>
          <w:tcPr>
            <w:tcW w:w="56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19,2</w:t>
            </w:r>
          </w:p>
        </w:tc>
        <w:tc>
          <w:tcPr>
            <w:tcW w:w="770" w:type="dxa"/>
            <w:gridSpan w:val="4"/>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653" w:type="dxa"/>
            <w:gridSpan w:val="3"/>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0</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50,0</w:t>
            </w:r>
          </w:p>
        </w:tc>
        <w:tc>
          <w:tcPr>
            <w:tcW w:w="1477" w:type="dxa"/>
            <w:gridSpan w:val="5"/>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104,1</w:t>
            </w:r>
          </w:p>
        </w:tc>
        <w:tc>
          <w:tcPr>
            <w:tcW w:w="224" w:type="dxa"/>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Отдел правовой и контрольной работы</w:t>
            </w:r>
          </w:p>
        </w:tc>
      </w:tr>
      <w:tr w:rsidR="00B60C2E" w:rsidRPr="0011500F" w:rsidTr="00B60C2E">
        <w:trPr>
          <w:gridAfter w:val="5"/>
          <w:wAfter w:w="14059" w:type="dxa"/>
          <w:trHeight w:val="1675"/>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b/>
                <w:sz w:val="18"/>
                <w:szCs w:val="18"/>
              </w:rPr>
              <w:t>Итого по задаче 3</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84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34,9</w:t>
            </w:r>
          </w:p>
        </w:tc>
        <w:tc>
          <w:tcPr>
            <w:tcW w:w="56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19,2</w:t>
            </w:r>
          </w:p>
        </w:tc>
        <w:tc>
          <w:tcPr>
            <w:tcW w:w="770" w:type="dxa"/>
            <w:gridSpan w:val="4"/>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0</w:t>
            </w:r>
          </w:p>
        </w:tc>
        <w:tc>
          <w:tcPr>
            <w:tcW w:w="653" w:type="dxa"/>
            <w:gridSpan w:val="3"/>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r w:rsidRPr="0011500F">
              <w:rPr>
                <w:b/>
                <w:sz w:val="18"/>
                <w:szCs w:val="18"/>
              </w:rPr>
              <w:t>0</w:t>
            </w:r>
          </w:p>
        </w:tc>
        <w:tc>
          <w:tcPr>
            <w:tcW w:w="567" w:type="dxa"/>
            <w:gridSpan w:val="2"/>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both"/>
              <w:rPr>
                <w:b/>
                <w:sz w:val="18"/>
                <w:szCs w:val="18"/>
              </w:rPr>
            </w:pPr>
            <w:r w:rsidRPr="0011500F">
              <w:rPr>
                <w:b/>
                <w:sz w:val="18"/>
                <w:szCs w:val="18"/>
              </w:rPr>
              <w:t>50,0</w:t>
            </w:r>
          </w:p>
        </w:tc>
        <w:tc>
          <w:tcPr>
            <w:tcW w:w="1477" w:type="dxa"/>
            <w:gridSpan w:val="5"/>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both"/>
              <w:rPr>
                <w:b/>
                <w:sz w:val="18"/>
                <w:szCs w:val="18"/>
              </w:rPr>
            </w:pPr>
            <w:r w:rsidRPr="0011500F">
              <w:rPr>
                <w:b/>
                <w:sz w:val="18"/>
                <w:szCs w:val="18"/>
              </w:rPr>
              <w:t>104,1</w:t>
            </w:r>
          </w:p>
        </w:tc>
        <w:tc>
          <w:tcPr>
            <w:tcW w:w="224" w:type="dxa"/>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both"/>
              <w:rPr>
                <w:b/>
                <w:sz w:val="18"/>
                <w:szCs w:val="18"/>
              </w:rPr>
            </w:pPr>
          </w:p>
        </w:tc>
      </w:tr>
      <w:tr w:rsidR="00B60C2E" w:rsidRPr="0011500F" w:rsidTr="00B60C2E">
        <w:trPr>
          <w:gridAfter w:val="5"/>
          <w:wAfter w:w="14059" w:type="dxa"/>
          <w:trHeight w:val="647"/>
        </w:trPr>
        <w:tc>
          <w:tcPr>
            <w:tcW w:w="1272"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p>
        </w:tc>
        <w:tc>
          <w:tcPr>
            <w:tcW w:w="7697" w:type="dxa"/>
            <w:gridSpan w:val="19"/>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r w:rsidRPr="0011500F">
              <w:rPr>
                <w:b/>
                <w:sz w:val="18"/>
                <w:szCs w:val="18"/>
              </w:rPr>
              <w:t>Задача 4. Организация проведения представительских мероприятий, выполнение прочих обязательств муниципального образования</w:t>
            </w:r>
          </w:p>
        </w:tc>
      </w:tr>
      <w:tr w:rsidR="00B60C2E" w:rsidRPr="0011500F" w:rsidTr="00B60C2E">
        <w:trPr>
          <w:gridAfter w:val="5"/>
          <w:wAfter w:w="14059" w:type="dxa"/>
          <w:trHeight w:val="1728"/>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4.1 .Представительские и иные про</w:t>
            </w:r>
            <w:r w:rsidRPr="0011500F">
              <w:rPr>
                <w:sz w:val="18"/>
                <w:szCs w:val="18"/>
              </w:rPr>
              <w:softHyphen/>
              <w:t>чие расходы в ад</w:t>
            </w:r>
            <w:r w:rsidRPr="0011500F">
              <w:rPr>
                <w:sz w:val="18"/>
                <w:szCs w:val="18"/>
              </w:rPr>
              <w:softHyphen/>
              <w:t>министрации му</w:t>
            </w:r>
            <w:r w:rsidRPr="0011500F">
              <w:rPr>
                <w:sz w:val="18"/>
                <w:szCs w:val="18"/>
              </w:rPr>
              <w:softHyphen/>
              <w:t>ниципального об</w:t>
            </w:r>
            <w:r w:rsidRPr="0011500F">
              <w:rPr>
                <w:sz w:val="18"/>
                <w:szCs w:val="18"/>
              </w:rPr>
              <w:softHyphen/>
              <w:t>разования</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84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20,0</w:t>
            </w:r>
          </w:p>
        </w:tc>
        <w:tc>
          <w:tcPr>
            <w:tcW w:w="56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10,0</w:t>
            </w:r>
          </w:p>
        </w:tc>
        <w:tc>
          <w:tcPr>
            <w:tcW w:w="714"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709" w:type="dxa"/>
            <w:gridSpan w:val="4"/>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0</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20,0</w:t>
            </w:r>
          </w:p>
        </w:tc>
        <w:tc>
          <w:tcPr>
            <w:tcW w:w="709" w:type="dxa"/>
            <w:gridSpan w:val="2"/>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50,0</w:t>
            </w:r>
          </w:p>
        </w:tc>
        <w:tc>
          <w:tcPr>
            <w:tcW w:w="992" w:type="dxa"/>
            <w:gridSpan w:val="4"/>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jc w:val="both"/>
              <w:rPr>
                <w:sz w:val="18"/>
                <w:szCs w:val="18"/>
              </w:rPr>
            </w:pPr>
            <w:r w:rsidRPr="0011500F">
              <w:rPr>
                <w:sz w:val="18"/>
                <w:szCs w:val="18"/>
              </w:rPr>
              <w:t>Отдел правовой и контрольной работы</w:t>
            </w:r>
          </w:p>
        </w:tc>
      </w:tr>
      <w:tr w:rsidR="00B60C2E" w:rsidRPr="0011500F" w:rsidTr="00B60C2E">
        <w:trPr>
          <w:gridAfter w:val="5"/>
          <w:wAfter w:w="14059" w:type="dxa"/>
          <w:trHeight w:val="982"/>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both"/>
              <w:rPr>
                <w:b/>
                <w:sz w:val="18"/>
                <w:szCs w:val="18"/>
              </w:rPr>
            </w:pPr>
            <w:r w:rsidRPr="0011500F">
              <w:rPr>
                <w:b/>
                <w:sz w:val="18"/>
                <w:szCs w:val="18"/>
              </w:rPr>
              <w:t>Итого по задаче 4</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84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ind w:firstLine="139"/>
              <w:jc w:val="both"/>
              <w:rPr>
                <w:b/>
                <w:sz w:val="18"/>
                <w:szCs w:val="18"/>
              </w:rPr>
            </w:pPr>
            <w:r w:rsidRPr="0011500F">
              <w:rPr>
                <w:b/>
                <w:sz w:val="18"/>
                <w:szCs w:val="18"/>
              </w:rPr>
              <w:t>20,0</w:t>
            </w:r>
          </w:p>
        </w:tc>
        <w:tc>
          <w:tcPr>
            <w:tcW w:w="56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both"/>
              <w:rPr>
                <w:b/>
                <w:sz w:val="18"/>
                <w:szCs w:val="18"/>
              </w:rPr>
            </w:pPr>
            <w:r w:rsidRPr="0011500F">
              <w:rPr>
                <w:b/>
                <w:sz w:val="18"/>
                <w:szCs w:val="18"/>
              </w:rPr>
              <w:t>10,0</w:t>
            </w:r>
          </w:p>
        </w:tc>
        <w:tc>
          <w:tcPr>
            <w:tcW w:w="714"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both"/>
              <w:rPr>
                <w:b/>
                <w:sz w:val="18"/>
                <w:szCs w:val="18"/>
              </w:rPr>
            </w:pPr>
            <w:r w:rsidRPr="0011500F">
              <w:rPr>
                <w:b/>
                <w:sz w:val="18"/>
                <w:szCs w:val="18"/>
              </w:rPr>
              <w:t>0</w:t>
            </w:r>
          </w:p>
        </w:tc>
        <w:tc>
          <w:tcPr>
            <w:tcW w:w="709" w:type="dxa"/>
            <w:gridSpan w:val="4"/>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b/>
                <w:sz w:val="18"/>
                <w:szCs w:val="18"/>
              </w:rPr>
            </w:pPr>
            <w:r w:rsidRPr="0011500F">
              <w:rPr>
                <w:b/>
                <w:sz w:val="18"/>
                <w:szCs w:val="18"/>
              </w:rPr>
              <w:t>0</w:t>
            </w:r>
          </w:p>
        </w:tc>
        <w:tc>
          <w:tcPr>
            <w:tcW w:w="567" w:type="dxa"/>
            <w:gridSpan w:val="2"/>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both"/>
              <w:rPr>
                <w:b/>
                <w:sz w:val="18"/>
                <w:szCs w:val="18"/>
              </w:rPr>
            </w:pPr>
            <w:r w:rsidRPr="0011500F">
              <w:rPr>
                <w:b/>
                <w:sz w:val="18"/>
                <w:szCs w:val="18"/>
              </w:rPr>
              <w:t>20,0</w:t>
            </w:r>
          </w:p>
        </w:tc>
        <w:tc>
          <w:tcPr>
            <w:tcW w:w="709" w:type="dxa"/>
            <w:gridSpan w:val="2"/>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both"/>
              <w:rPr>
                <w:b/>
                <w:sz w:val="18"/>
                <w:szCs w:val="18"/>
              </w:rPr>
            </w:pPr>
            <w:r w:rsidRPr="0011500F">
              <w:rPr>
                <w:b/>
                <w:sz w:val="18"/>
                <w:szCs w:val="18"/>
              </w:rPr>
              <w:t>50,0</w:t>
            </w:r>
          </w:p>
        </w:tc>
        <w:tc>
          <w:tcPr>
            <w:tcW w:w="992" w:type="dxa"/>
            <w:gridSpan w:val="4"/>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both"/>
              <w:rPr>
                <w:b/>
                <w:sz w:val="18"/>
                <w:szCs w:val="18"/>
              </w:rPr>
            </w:pPr>
          </w:p>
        </w:tc>
      </w:tr>
      <w:tr w:rsidR="00B60C2E" w:rsidRPr="0011500F" w:rsidTr="00B60C2E">
        <w:trPr>
          <w:gridAfter w:val="5"/>
          <w:wAfter w:w="14059" w:type="dxa"/>
          <w:trHeight w:val="388"/>
        </w:trPr>
        <w:tc>
          <w:tcPr>
            <w:tcW w:w="1272"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center"/>
              <w:rPr>
                <w:b/>
                <w:sz w:val="18"/>
                <w:szCs w:val="18"/>
              </w:rPr>
            </w:pPr>
          </w:p>
        </w:tc>
        <w:tc>
          <w:tcPr>
            <w:tcW w:w="7697" w:type="dxa"/>
            <w:gridSpan w:val="19"/>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center"/>
              <w:rPr>
                <w:b/>
                <w:sz w:val="18"/>
                <w:szCs w:val="18"/>
              </w:rPr>
            </w:pPr>
            <w:r w:rsidRPr="0011500F">
              <w:rPr>
                <w:b/>
                <w:sz w:val="18"/>
                <w:szCs w:val="18"/>
              </w:rPr>
              <w:t>Задача 5. Организация и обеспечение мобилизационной подготовки и мобилизации</w:t>
            </w:r>
          </w:p>
        </w:tc>
      </w:tr>
      <w:tr w:rsidR="00B60C2E" w:rsidRPr="0011500F" w:rsidTr="00B60C2E">
        <w:trPr>
          <w:gridAfter w:val="5"/>
          <w:wAfter w:w="14059" w:type="dxa"/>
          <w:trHeight w:val="288"/>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5.1. Переаттестация АРМ </w:t>
            </w:r>
            <w:proofErr w:type="gramStart"/>
            <w:r w:rsidRPr="0011500F">
              <w:rPr>
                <w:sz w:val="18"/>
                <w:szCs w:val="18"/>
              </w:rPr>
              <w:t>-С</w:t>
            </w:r>
            <w:proofErr w:type="gramEnd"/>
            <w:r w:rsidRPr="0011500F">
              <w:rPr>
                <w:sz w:val="18"/>
                <w:szCs w:val="18"/>
              </w:rPr>
              <w:t>Д</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 xml:space="preserve">пального </w:t>
            </w:r>
            <w:r w:rsidRPr="0011500F">
              <w:rPr>
                <w:sz w:val="18"/>
                <w:szCs w:val="18"/>
              </w:rPr>
              <w:lastRenderedPageBreak/>
              <w:t>образова</w:t>
            </w:r>
            <w:r w:rsidRPr="0011500F">
              <w:rPr>
                <w:sz w:val="18"/>
                <w:szCs w:val="18"/>
              </w:rPr>
              <w:softHyphen/>
              <w:t>ния</w:t>
            </w:r>
          </w:p>
        </w:tc>
        <w:tc>
          <w:tcPr>
            <w:tcW w:w="84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ind w:firstLine="567"/>
              <w:jc w:val="both"/>
              <w:rPr>
                <w:sz w:val="18"/>
                <w:szCs w:val="18"/>
              </w:rPr>
            </w:pPr>
            <w:r w:rsidRPr="0011500F">
              <w:rPr>
                <w:sz w:val="18"/>
                <w:szCs w:val="18"/>
              </w:rPr>
              <w:lastRenderedPageBreak/>
              <w:t>70,0</w:t>
            </w:r>
          </w:p>
        </w:tc>
        <w:tc>
          <w:tcPr>
            <w:tcW w:w="56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ind w:firstLine="567"/>
              <w:jc w:val="both"/>
              <w:rPr>
                <w:sz w:val="18"/>
                <w:szCs w:val="18"/>
              </w:rPr>
            </w:pPr>
            <w:r w:rsidRPr="0011500F">
              <w:rPr>
                <w:sz w:val="18"/>
                <w:szCs w:val="18"/>
              </w:rPr>
              <w:t>0</w:t>
            </w:r>
          </w:p>
        </w:tc>
        <w:tc>
          <w:tcPr>
            <w:tcW w:w="714"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ind w:firstLine="567"/>
              <w:jc w:val="both"/>
              <w:rPr>
                <w:sz w:val="18"/>
                <w:szCs w:val="18"/>
              </w:rPr>
            </w:pPr>
            <w:r w:rsidRPr="0011500F">
              <w:rPr>
                <w:sz w:val="18"/>
                <w:szCs w:val="18"/>
              </w:rPr>
              <w:t>0</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sz w:val="18"/>
                <w:szCs w:val="18"/>
              </w:rPr>
            </w:pPr>
            <w:r w:rsidRPr="0011500F">
              <w:rPr>
                <w:sz w:val="18"/>
                <w:szCs w:val="18"/>
              </w:rPr>
              <w:t>70,0</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Администрация района (ведущий специалист </w:t>
            </w:r>
            <w:r w:rsidRPr="0011500F">
              <w:rPr>
                <w:sz w:val="18"/>
                <w:szCs w:val="18"/>
              </w:rPr>
              <w:lastRenderedPageBreak/>
              <w:t>по мобилизации)</w:t>
            </w:r>
          </w:p>
        </w:tc>
      </w:tr>
      <w:tr w:rsidR="00B60C2E" w:rsidRPr="0011500F" w:rsidTr="00B60C2E">
        <w:trPr>
          <w:gridAfter w:val="5"/>
          <w:wAfter w:w="14059" w:type="dxa"/>
          <w:trHeight w:val="288"/>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lastRenderedPageBreak/>
              <w:t xml:space="preserve"> 5.2. Оказание услуг </w:t>
            </w:r>
            <w:proofErr w:type="spellStart"/>
            <w:r w:rsidRPr="0011500F">
              <w:rPr>
                <w:sz w:val="18"/>
                <w:szCs w:val="18"/>
              </w:rPr>
              <w:t>спецсвязи</w:t>
            </w:r>
            <w:proofErr w:type="spellEnd"/>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84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20,0</w:t>
            </w:r>
          </w:p>
        </w:tc>
        <w:tc>
          <w:tcPr>
            <w:tcW w:w="56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23,0</w:t>
            </w:r>
          </w:p>
        </w:tc>
        <w:tc>
          <w:tcPr>
            <w:tcW w:w="714"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sz w:val="18"/>
                <w:szCs w:val="18"/>
              </w:rPr>
            </w:pPr>
            <w:r w:rsidRPr="0011500F">
              <w:rPr>
                <w:sz w:val="18"/>
                <w:szCs w:val="18"/>
              </w:rPr>
              <w:t>30,0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sz w:val="18"/>
                <w:szCs w:val="18"/>
              </w:rPr>
            </w:pPr>
            <w:r w:rsidRPr="0011500F">
              <w:rPr>
                <w:sz w:val="18"/>
                <w:szCs w:val="18"/>
              </w:rPr>
              <w:t>73,0</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sz w:val="18"/>
                <w:szCs w:val="18"/>
              </w:rPr>
            </w:pPr>
            <w:r w:rsidRPr="0011500F">
              <w:rPr>
                <w:sz w:val="18"/>
                <w:szCs w:val="18"/>
              </w:rPr>
              <w:t>Администрация района (ведущий специалист по мобилизации)</w:t>
            </w:r>
          </w:p>
        </w:tc>
      </w:tr>
      <w:tr w:rsidR="00B60C2E" w:rsidRPr="0011500F" w:rsidTr="00B60C2E">
        <w:trPr>
          <w:gridAfter w:val="5"/>
          <w:wAfter w:w="14059" w:type="dxa"/>
          <w:trHeight w:val="288"/>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 xml:space="preserve"> 5.3.Перевозка призывной комиссии</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84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ind w:firstLine="567"/>
              <w:jc w:val="both"/>
              <w:rPr>
                <w:sz w:val="18"/>
                <w:szCs w:val="18"/>
              </w:rPr>
            </w:pPr>
            <w:r w:rsidRPr="0011500F">
              <w:rPr>
                <w:sz w:val="18"/>
                <w:szCs w:val="18"/>
              </w:rPr>
              <w:t>40,5</w:t>
            </w:r>
          </w:p>
        </w:tc>
        <w:tc>
          <w:tcPr>
            <w:tcW w:w="56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40,0</w:t>
            </w:r>
          </w:p>
        </w:tc>
        <w:tc>
          <w:tcPr>
            <w:tcW w:w="714"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56,15</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sz w:val="18"/>
                <w:szCs w:val="18"/>
              </w:rPr>
            </w:pPr>
            <w:r w:rsidRPr="0011500F">
              <w:rPr>
                <w:sz w:val="18"/>
                <w:szCs w:val="18"/>
              </w:rPr>
              <w:t>78,52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sz w:val="18"/>
                <w:szCs w:val="18"/>
              </w:rPr>
            </w:pPr>
            <w:r w:rsidRPr="0011500F">
              <w:rPr>
                <w:sz w:val="18"/>
                <w:szCs w:val="18"/>
              </w:rPr>
              <w:t>50,0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sz w:val="18"/>
                <w:szCs w:val="18"/>
              </w:rPr>
            </w:pPr>
            <w:r w:rsidRPr="0011500F">
              <w:rPr>
                <w:sz w:val="18"/>
                <w:szCs w:val="18"/>
              </w:rPr>
              <w:t>265,17</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jc w:val="both"/>
              <w:rPr>
                <w:sz w:val="18"/>
                <w:szCs w:val="18"/>
              </w:rPr>
            </w:pPr>
            <w:r w:rsidRPr="0011500F">
              <w:rPr>
                <w:sz w:val="18"/>
                <w:szCs w:val="18"/>
              </w:rPr>
              <w:t>Администрация района</w:t>
            </w:r>
            <w:proofErr w:type="gramStart"/>
            <w:r w:rsidRPr="0011500F">
              <w:rPr>
                <w:sz w:val="18"/>
                <w:szCs w:val="18"/>
              </w:rPr>
              <w:t xml:space="preserve"> ()</w:t>
            </w:r>
            <w:proofErr w:type="gramEnd"/>
          </w:p>
        </w:tc>
      </w:tr>
      <w:tr w:rsidR="00B60C2E" w:rsidRPr="0011500F" w:rsidTr="00B60C2E">
        <w:trPr>
          <w:gridAfter w:val="5"/>
          <w:wAfter w:w="14059" w:type="dxa"/>
          <w:trHeight w:val="288"/>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b/>
                <w:sz w:val="18"/>
                <w:szCs w:val="18"/>
              </w:rPr>
              <w:t>Итого по задаче 5.</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sz w:val="18"/>
                <w:szCs w:val="18"/>
              </w:rPr>
              <w:t>Средства бюджета муници</w:t>
            </w:r>
            <w:r w:rsidRPr="0011500F">
              <w:rPr>
                <w:sz w:val="18"/>
                <w:szCs w:val="18"/>
              </w:rPr>
              <w:softHyphen/>
              <w:t>пального образова</w:t>
            </w:r>
            <w:r w:rsidRPr="0011500F">
              <w:rPr>
                <w:sz w:val="18"/>
                <w:szCs w:val="18"/>
              </w:rPr>
              <w:softHyphen/>
              <w:t>ния</w:t>
            </w:r>
          </w:p>
        </w:tc>
        <w:tc>
          <w:tcPr>
            <w:tcW w:w="84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130,5</w:t>
            </w:r>
          </w:p>
        </w:tc>
        <w:tc>
          <w:tcPr>
            <w:tcW w:w="56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63,0</w:t>
            </w:r>
          </w:p>
        </w:tc>
        <w:tc>
          <w:tcPr>
            <w:tcW w:w="714"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56,15</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b/>
                <w:sz w:val="18"/>
                <w:szCs w:val="18"/>
              </w:rPr>
            </w:pPr>
            <w:r w:rsidRPr="0011500F">
              <w:rPr>
                <w:b/>
                <w:sz w:val="18"/>
                <w:szCs w:val="18"/>
              </w:rPr>
              <w:t>78,52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b/>
                <w:sz w:val="18"/>
                <w:szCs w:val="18"/>
              </w:rPr>
            </w:pPr>
            <w:r w:rsidRPr="0011500F">
              <w:rPr>
                <w:b/>
                <w:sz w:val="18"/>
                <w:szCs w:val="18"/>
              </w:rPr>
              <w:t>80,0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b/>
                <w:sz w:val="18"/>
                <w:szCs w:val="18"/>
              </w:rPr>
            </w:pPr>
            <w:r w:rsidRPr="0011500F">
              <w:rPr>
                <w:b/>
                <w:sz w:val="18"/>
                <w:szCs w:val="18"/>
              </w:rPr>
              <w:t>408,17</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b/>
                <w:sz w:val="18"/>
                <w:szCs w:val="18"/>
              </w:rPr>
            </w:pPr>
          </w:p>
        </w:tc>
      </w:tr>
      <w:tr w:rsidR="00B60C2E" w:rsidRPr="0011500F" w:rsidTr="00B60C2E">
        <w:trPr>
          <w:gridAfter w:val="5"/>
          <w:wAfter w:w="14059" w:type="dxa"/>
          <w:trHeight w:val="288"/>
        </w:trPr>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b/>
                <w:sz w:val="18"/>
                <w:szCs w:val="18"/>
              </w:rPr>
            </w:pPr>
          </w:p>
        </w:tc>
        <w:tc>
          <w:tcPr>
            <w:tcW w:w="7697" w:type="dxa"/>
            <w:gridSpan w:val="19"/>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b/>
                <w:sz w:val="18"/>
                <w:szCs w:val="18"/>
              </w:rPr>
            </w:pPr>
            <w:r w:rsidRPr="0011500F">
              <w:rPr>
                <w:b/>
                <w:sz w:val="18"/>
                <w:szCs w:val="18"/>
              </w:rPr>
              <w:t>Задача 6. Исполнение судебных актов и мировых соглашений по обращению взыскания на средства бюджета муниципального образования</w:t>
            </w:r>
          </w:p>
        </w:tc>
      </w:tr>
      <w:tr w:rsidR="00B60C2E" w:rsidRPr="0011500F" w:rsidTr="00B60C2E">
        <w:trPr>
          <w:gridAfter w:val="5"/>
          <w:wAfter w:w="14059" w:type="dxa"/>
          <w:trHeight w:val="288"/>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6.1. Исполнение судебных актов по обращению взыскания на средства бюджета муниципального образования</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муниципального образования</w:t>
            </w:r>
          </w:p>
        </w:tc>
        <w:tc>
          <w:tcPr>
            <w:tcW w:w="84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56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714"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0</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p>
        </w:tc>
      </w:tr>
      <w:tr w:rsidR="00B60C2E" w:rsidRPr="0011500F" w:rsidTr="00B60C2E">
        <w:trPr>
          <w:gridAfter w:val="5"/>
          <w:wAfter w:w="14059" w:type="dxa"/>
          <w:trHeight w:val="288"/>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right"/>
              <w:rPr>
                <w:b/>
                <w:sz w:val="18"/>
                <w:szCs w:val="18"/>
              </w:rPr>
            </w:pPr>
            <w:r w:rsidRPr="0011500F">
              <w:rPr>
                <w:b/>
                <w:sz w:val="18"/>
                <w:szCs w:val="18"/>
              </w:rPr>
              <w:t>Итого по задаче 6</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Средства бюджета муниципального образования</w:t>
            </w:r>
          </w:p>
        </w:tc>
        <w:tc>
          <w:tcPr>
            <w:tcW w:w="84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56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714"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0</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0</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p>
        </w:tc>
      </w:tr>
      <w:tr w:rsidR="00B60C2E" w:rsidRPr="0011500F" w:rsidTr="00B60C2E">
        <w:trPr>
          <w:gridAfter w:val="5"/>
          <w:wAfter w:w="14059" w:type="dxa"/>
          <w:trHeight w:val="288"/>
        </w:trPr>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b/>
                <w:sz w:val="18"/>
                <w:szCs w:val="18"/>
              </w:rPr>
            </w:pPr>
          </w:p>
        </w:tc>
        <w:tc>
          <w:tcPr>
            <w:tcW w:w="7697" w:type="dxa"/>
            <w:gridSpan w:val="19"/>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b/>
                <w:sz w:val="18"/>
                <w:szCs w:val="18"/>
              </w:rPr>
            </w:pPr>
            <w:r w:rsidRPr="0011500F">
              <w:rPr>
                <w:b/>
                <w:sz w:val="18"/>
                <w:szCs w:val="18"/>
              </w:rPr>
              <w:t>Задача 7. Обеспечение деятельности администрации Орловского района и создание условий для выполнения полномочий</w:t>
            </w:r>
          </w:p>
        </w:tc>
      </w:tr>
      <w:tr w:rsidR="00B60C2E" w:rsidRPr="0011500F" w:rsidTr="00B60C2E">
        <w:trPr>
          <w:gridAfter w:val="5"/>
          <w:wAfter w:w="14059" w:type="dxa"/>
          <w:trHeight w:val="288"/>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8.1. Содержание органов местного самоуправления</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Средства бюджета муниципального образования</w:t>
            </w:r>
          </w:p>
        </w:tc>
        <w:tc>
          <w:tcPr>
            <w:tcW w:w="84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3166,49</w:t>
            </w:r>
          </w:p>
        </w:tc>
        <w:tc>
          <w:tcPr>
            <w:tcW w:w="56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2748,7</w:t>
            </w:r>
          </w:p>
        </w:tc>
        <w:tc>
          <w:tcPr>
            <w:tcW w:w="714"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1737,2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1572,3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3000,0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12224,69</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Администрация района (бухгалтерия)</w:t>
            </w:r>
          </w:p>
        </w:tc>
      </w:tr>
      <w:tr w:rsidR="00B60C2E" w:rsidRPr="0011500F" w:rsidTr="00B60C2E">
        <w:trPr>
          <w:gridAfter w:val="5"/>
          <w:wAfter w:w="14059" w:type="dxa"/>
          <w:trHeight w:val="288"/>
        </w:trPr>
        <w:tc>
          <w:tcPr>
            <w:tcW w:w="243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right"/>
              <w:rPr>
                <w:sz w:val="18"/>
                <w:szCs w:val="18"/>
              </w:rPr>
            </w:pPr>
            <w:r w:rsidRPr="0011500F">
              <w:rPr>
                <w:b/>
                <w:sz w:val="18"/>
                <w:szCs w:val="18"/>
              </w:rPr>
              <w:t>Итого по задаче 7</w:t>
            </w:r>
            <w:r w:rsidRPr="0011500F">
              <w:rPr>
                <w:sz w:val="18"/>
                <w:szCs w:val="18"/>
              </w:rPr>
              <w:t>.</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p>
        </w:tc>
        <w:tc>
          <w:tcPr>
            <w:tcW w:w="84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3166,49</w:t>
            </w:r>
          </w:p>
        </w:tc>
        <w:tc>
          <w:tcPr>
            <w:tcW w:w="56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2748,7</w:t>
            </w:r>
          </w:p>
        </w:tc>
        <w:tc>
          <w:tcPr>
            <w:tcW w:w="714"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1737,2</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b/>
                <w:sz w:val="18"/>
                <w:szCs w:val="18"/>
              </w:rPr>
            </w:pPr>
            <w:r w:rsidRPr="0011500F">
              <w:rPr>
                <w:b/>
                <w:sz w:val="18"/>
                <w:szCs w:val="18"/>
              </w:rPr>
              <w:t>1572,3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b/>
                <w:sz w:val="18"/>
                <w:szCs w:val="18"/>
              </w:rPr>
            </w:pPr>
            <w:r w:rsidRPr="0011500F">
              <w:rPr>
                <w:b/>
                <w:sz w:val="18"/>
                <w:szCs w:val="18"/>
              </w:rPr>
              <w:t>3000,0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b/>
                <w:sz w:val="18"/>
                <w:szCs w:val="18"/>
              </w:rPr>
            </w:pPr>
            <w:r w:rsidRPr="0011500F">
              <w:rPr>
                <w:b/>
                <w:sz w:val="18"/>
                <w:szCs w:val="18"/>
              </w:rPr>
              <w:t>12224,69</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p>
        </w:tc>
      </w:tr>
      <w:tr w:rsidR="00B60C2E" w:rsidRPr="0011500F" w:rsidTr="00B60C2E">
        <w:trPr>
          <w:gridAfter w:val="5"/>
          <w:wAfter w:w="14059" w:type="dxa"/>
          <w:trHeight w:val="288"/>
        </w:trPr>
        <w:tc>
          <w:tcPr>
            <w:tcW w:w="2431" w:type="dxa"/>
            <w:gridSpan w:val="2"/>
            <w:vMerge w:val="restart"/>
            <w:tcBorders>
              <w:top w:val="single" w:sz="4" w:space="0" w:color="000000"/>
              <w:left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Итого по муниципальной программе:</w:t>
            </w: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Средства областного бюджета</w:t>
            </w:r>
          </w:p>
        </w:tc>
        <w:tc>
          <w:tcPr>
            <w:tcW w:w="84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2638,9</w:t>
            </w:r>
          </w:p>
        </w:tc>
        <w:tc>
          <w:tcPr>
            <w:tcW w:w="56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2502,6</w:t>
            </w:r>
          </w:p>
        </w:tc>
        <w:tc>
          <w:tcPr>
            <w:tcW w:w="714"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2485,0</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2485,2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2485,2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b/>
                <w:sz w:val="18"/>
                <w:szCs w:val="18"/>
              </w:rPr>
            </w:pPr>
            <w:r w:rsidRPr="0011500F">
              <w:rPr>
                <w:b/>
                <w:sz w:val="18"/>
                <w:szCs w:val="18"/>
              </w:rPr>
              <w:t>12596,9</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p>
        </w:tc>
      </w:tr>
      <w:tr w:rsidR="00B60C2E" w:rsidRPr="0011500F" w:rsidTr="00B60C2E">
        <w:trPr>
          <w:gridAfter w:val="5"/>
          <w:wAfter w:w="14059" w:type="dxa"/>
          <w:trHeight w:val="288"/>
        </w:trPr>
        <w:tc>
          <w:tcPr>
            <w:tcW w:w="2431" w:type="dxa"/>
            <w:gridSpan w:val="2"/>
            <w:vMerge/>
            <w:tcBorders>
              <w:left w:val="single" w:sz="4" w:space="0" w:color="000000"/>
            </w:tcBorders>
            <w:shd w:val="clear" w:color="auto" w:fill="FFFFFF"/>
          </w:tcPr>
          <w:p w:rsidR="00B60C2E" w:rsidRPr="0011500F" w:rsidRDefault="00B60C2E" w:rsidP="00B60C2E">
            <w:pPr>
              <w:jc w:val="both"/>
              <w:rPr>
                <w:b/>
                <w:sz w:val="18"/>
                <w:szCs w:val="18"/>
              </w:rPr>
            </w:pP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Средства бюджета муниципального образования</w:t>
            </w:r>
          </w:p>
        </w:tc>
        <w:tc>
          <w:tcPr>
            <w:tcW w:w="84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19847,68</w:t>
            </w:r>
          </w:p>
        </w:tc>
        <w:tc>
          <w:tcPr>
            <w:tcW w:w="56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20253,74</w:t>
            </w:r>
          </w:p>
        </w:tc>
        <w:tc>
          <w:tcPr>
            <w:tcW w:w="714"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sz w:val="18"/>
                <w:szCs w:val="18"/>
              </w:rPr>
            </w:pPr>
            <w:r w:rsidRPr="0011500F">
              <w:rPr>
                <w:sz w:val="18"/>
                <w:szCs w:val="18"/>
              </w:rPr>
              <w:t>19023,55</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18880,32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20556,4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b/>
                <w:sz w:val="18"/>
                <w:szCs w:val="18"/>
              </w:rPr>
            </w:pPr>
            <w:r w:rsidRPr="0011500F">
              <w:rPr>
                <w:b/>
                <w:sz w:val="18"/>
                <w:szCs w:val="18"/>
              </w:rPr>
              <w:t>98561,69</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p>
        </w:tc>
      </w:tr>
      <w:tr w:rsidR="00B60C2E" w:rsidRPr="0011500F" w:rsidTr="00B60C2E">
        <w:trPr>
          <w:gridAfter w:val="5"/>
          <w:wAfter w:w="14059" w:type="dxa"/>
          <w:trHeight w:val="288"/>
        </w:trPr>
        <w:tc>
          <w:tcPr>
            <w:tcW w:w="2431" w:type="dxa"/>
            <w:gridSpan w:val="2"/>
            <w:vMerge/>
            <w:tcBorders>
              <w:left w:val="single" w:sz="4" w:space="0" w:color="000000"/>
              <w:bottom w:val="single" w:sz="4" w:space="0" w:color="000000"/>
            </w:tcBorders>
            <w:shd w:val="clear" w:color="auto" w:fill="FFFFFF"/>
          </w:tcPr>
          <w:p w:rsidR="00B60C2E" w:rsidRPr="0011500F" w:rsidRDefault="00B60C2E" w:rsidP="00B60C2E">
            <w:pPr>
              <w:jc w:val="both"/>
              <w:rPr>
                <w:b/>
                <w:sz w:val="18"/>
                <w:szCs w:val="18"/>
              </w:rPr>
            </w:pPr>
          </w:p>
        </w:tc>
        <w:tc>
          <w:tcPr>
            <w:tcW w:w="143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Всего:</w:t>
            </w:r>
          </w:p>
        </w:tc>
        <w:tc>
          <w:tcPr>
            <w:tcW w:w="84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22486,58</w:t>
            </w:r>
          </w:p>
        </w:tc>
        <w:tc>
          <w:tcPr>
            <w:tcW w:w="56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22756,34</w:t>
            </w:r>
          </w:p>
        </w:tc>
        <w:tc>
          <w:tcPr>
            <w:tcW w:w="714"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jc w:val="both"/>
              <w:rPr>
                <w:b/>
                <w:sz w:val="18"/>
                <w:szCs w:val="18"/>
              </w:rPr>
            </w:pPr>
            <w:r w:rsidRPr="0011500F">
              <w:rPr>
                <w:b/>
                <w:sz w:val="18"/>
                <w:szCs w:val="18"/>
              </w:rPr>
              <w:t>21508,55</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b/>
                <w:sz w:val="18"/>
                <w:szCs w:val="18"/>
              </w:rPr>
            </w:pPr>
            <w:r w:rsidRPr="0011500F">
              <w:rPr>
                <w:b/>
                <w:sz w:val="18"/>
                <w:szCs w:val="18"/>
              </w:rPr>
              <w:t>21365,52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b/>
                <w:sz w:val="18"/>
                <w:szCs w:val="18"/>
              </w:rPr>
            </w:pPr>
            <w:r w:rsidRPr="0011500F">
              <w:rPr>
                <w:b/>
                <w:sz w:val="18"/>
                <w:szCs w:val="18"/>
              </w:rPr>
              <w:t>23041,6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b/>
                <w:sz w:val="18"/>
                <w:szCs w:val="18"/>
              </w:rPr>
            </w:pPr>
            <w:r w:rsidRPr="0011500F">
              <w:rPr>
                <w:b/>
                <w:sz w:val="18"/>
                <w:szCs w:val="18"/>
              </w:rPr>
              <w:t>111158,59</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both"/>
              <w:rPr>
                <w:sz w:val="18"/>
                <w:szCs w:val="18"/>
              </w:rPr>
            </w:pPr>
          </w:p>
        </w:tc>
      </w:tr>
    </w:tbl>
    <w:p w:rsidR="00B60C2E" w:rsidRPr="0011500F" w:rsidRDefault="00B60C2E" w:rsidP="00B60C2E">
      <w:pPr>
        <w:spacing w:line="360" w:lineRule="auto"/>
        <w:ind w:left="5400"/>
        <w:rPr>
          <w:sz w:val="18"/>
          <w:szCs w:val="18"/>
        </w:rPr>
      </w:pPr>
    </w:p>
    <w:p w:rsidR="00B60C2E" w:rsidRPr="0011500F" w:rsidRDefault="00B60C2E" w:rsidP="00B60C2E">
      <w:pPr>
        <w:spacing w:line="360" w:lineRule="auto"/>
        <w:rPr>
          <w:sz w:val="18"/>
          <w:szCs w:val="18"/>
        </w:rPr>
      </w:pPr>
    </w:p>
    <w:p w:rsidR="00B60C2E" w:rsidRPr="0011500F" w:rsidRDefault="00B60C2E" w:rsidP="00B60C2E">
      <w:pPr>
        <w:ind w:right="-22" w:firstLine="709"/>
        <w:jc w:val="center"/>
        <w:rPr>
          <w:sz w:val="18"/>
          <w:szCs w:val="18"/>
          <w:lang w:val="en-US"/>
        </w:rPr>
      </w:pPr>
      <w:r w:rsidRPr="0011500F">
        <w:rPr>
          <w:noProof/>
          <w:sz w:val="18"/>
          <w:szCs w:val="18"/>
        </w:rPr>
        <w:drawing>
          <wp:inline distT="0" distB="0" distL="0" distR="0">
            <wp:extent cx="457200" cy="542925"/>
            <wp:effectExtent l="19050" t="0" r="0" b="0"/>
            <wp:docPr id="30"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5" cstate="print"/>
                    <a:srcRect/>
                    <a:stretch>
                      <a:fillRect/>
                    </a:stretch>
                  </pic:blipFill>
                  <pic:spPr bwMode="auto">
                    <a:xfrm>
                      <a:off x="0" y="0"/>
                      <a:ext cx="457200" cy="542925"/>
                    </a:xfrm>
                    <a:prstGeom prst="rect">
                      <a:avLst/>
                    </a:prstGeom>
                    <a:solidFill>
                      <a:srgbClr val="FFFFFF"/>
                    </a:solidFill>
                    <a:ln w="9525">
                      <a:noFill/>
                      <a:miter lim="800000"/>
                      <a:headEnd/>
                      <a:tailEnd/>
                    </a:ln>
                  </pic:spPr>
                </pic:pic>
              </a:graphicData>
            </a:graphic>
          </wp:inline>
        </w:drawing>
      </w:r>
    </w:p>
    <w:p w:rsidR="00B60C2E" w:rsidRPr="0011500F" w:rsidRDefault="00B60C2E" w:rsidP="00B60C2E">
      <w:pPr>
        <w:ind w:right="-22" w:firstLine="709"/>
        <w:jc w:val="center"/>
        <w:rPr>
          <w:sz w:val="18"/>
          <w:szCs w:val="18"/>
          <w:lang w:val="en-US"/>
        </w:rPr>
      </w:pPr>
    </w:p>
    <w:p w:rsidR="00B60C2E" w:rsidRPr="0011500F" w:rsidRDefault="00B60C2E" w:rsidP="00B60C2E">
      <w:pPr>
        <w:ind w:right="-22" w:firstLine="709"/>
        <w:jc w:val="center"/>
        <w:rPr>
          <w:sz w:val="18"/>
          <w:szCs w:val="18"/>
        </w:rPr>
      </w:pPr>
      <w:r w:rsidRPr="0011500F">
        <w:rPr>
          <w:sz w:val="18"/>
          <w:szCs w:val="18"/>
        </w:rPr>
        <w:t>АДМИНИСТРАЦИЯ ОРЛО</w:t>
      </w:r>
      <w:r w:rsidRPr="0011500F">
        <w:rPr>
          <w:sz w:val="18"/>
          <w:szCs w:val="18"/>
        </w:rPr>
        <w:t>В</w:t>
      </w:r>
      <w:r w:rsidRPr="0011500F">
        <w:rPr>
          <w:sz w:val="18"/>
          <w:szCs w:val="18"/>
        </w:rPr>
        <w:t>СКОГО РАЙОНА</w:t>
      </w:r>
    </w:p>
    <w:p w:rsidR="00B60C2E" w:rsidRPr="0011500F" w:rsidRDefault="00B60C2E" w:rsidP="00B60C2E">
      <w:pPr>
        <w:ind w:right="-22" w:firstLine="709"/>
        <w:jc w:val="center"/>
        <w:rPr>
          <w:sz w:val="18"/>
          <w:szCs w:val="18"/>
        </w:rPr>
      </w:pPr>
      <w:r w:rsidRPr="0011500F">
        <w:rPr>
          <w:sz w:val="18"/>
          <w:szCs w:val="18"/>
        </w:rPr>
        <w:t>КИРОВСКОЙ О</w:t>
      </w:r>
      <w:r w:rsidRPr="0011500F">
        <w:rPr>
          <w:sz w:val="18"/>
          <w:szCs w:val="18"/>
        </w:rPr>
        <w:t>Б</w:t>
      </w:r>
      <w:r w:rsidRPr="0011500F">
        <w:rPr>
          <w:sz w:val="18"/>
          <w:szCs w:val="18"/>
        </w:rPr>
        <w:t>ЛАСТИ</w:t>
      </w:r>
    </w:p>
    <w:p w:rsidR="00B60C2E" w:rsidRPr="0011500F" w:rsidRDefault="00B60C2E" w:rsidP="00B60C2E">
      <w:pPr>
        <w:ind w:right="-22" w:firstLine="709"/>
        <w:jc w:val="center"/>
        <w:rPr>
          <w:sz w:val="18"/>
          <w:szCs w:val="18"/>
        </w:rPr>
      </w:pPr>
    </w:p>
    <w:p w:rsidR="00B60C2E" w:rsidRPr="0011500F" w:rsidRDefault="00B60C2E" w:rsidP="00B60C2E">
      <w:pPr>
        <w:ind w:right="-22" w:firstLine="709"/>
        <w:jc w:val="center"/>
        <w:rPr>
          <w:sz w:val="18"/>
          <w:szCs w:val="18"/>
        </w:rPr>
      </w:pPr>
      <w:r w:rsidRPr="0011500F">
        <w:rPr>
          <w:sz w:val="18"/>
          <w:szCs w:val="18"/>
        </w:rPr>
        <w:t>ПОСТАНОВЛ</w:t>
      </w:r>
      <w:r w:rsidRPr="0011500F">
        <w:rPr>
          <w:sz w:val="18"/>
          <w:szCs w:val="18"/>
        </w:rPr>
        <w:t>Е</w:t>
      </w:r>
      <w:r w:rsidRPr="0011500F">
        <w:rPr>
          <w:sz w:val="18"/>
          <w:szCs w:val="18"/>
        </w:rPr>
        <w:t>НИЕ</w:t>
      </w:r>
    </w:p>
    <w:p w:rsidR="00B60C2E" w:rsidRPr="0011500F" w:rsidRDefault="00B60C2E" w:rsidP="00B60C2E">
      <w:pPr>
        <w:ind w:right="-22" w:firstLine="709"/>
        <w:jc w:val="center"/>
        <w:rPr>
          <w:sz w:val="18"/>
          <w:szCs w:val="18"/>
        </w:rPr>
      </w:pPr>
    </w:p>
    <w:p w:rsidR="00B60C2E" w:rsidRPr="0011500F" w:rsidRDefault="00B60C2E" w:rsidP="00B60C2E">
      <w:pPr>
        <w:pStyle w:val="1"/>
        <w:ind w:right="-22"/>
        <w:jc w:val="center"/>
        <w:rPr>
          <w:sz w:val="18"/>
          <w:szCs w:val="18"/>
        </w:rPr>
      </w:pPr>
      <w:r w:rsidRPr="0011500F">
        <w:rPr>
          <w:sz w:val="18"/>
          <w:szCs w:val="18"/>
        </w:rPr>
        <w:t>30.08.2018</w:t>
      </w:r>
      <w:r w:rsidRPr="0011500F">
        <w:rPr>
          <w:sz w:val="18"/>
          <w:szCs w:val="18"/>
        </w:rPr>
        <w:tab/>
      </w:r>
      <w:r w:rsidRPr="0011500F">
        <w:rPr>
          <w:sz w:val="18"/>
          <w:szCs w:val="18"/>
        </w:rPr>
        <w:tab/>
      </w:r>
      <w:r w:rsidRPr="0011500F">
        <w:rPr>
          <w:sz w:val="18"/>
          <w:szCs w:val="18"/>
        </w:rPr>
        <w:tab/>
      </w:r>
      <w:r w:rsidRPr="0011500F">
        <w:rPr>
          <w:sz w:val="18"/>
          <w:szCs w:val="18"/>
        </w:rPr>
        <w:tab/>
      </w:r>
      <w:r w:rsidRPr="0011500F">
        <w:rPr>
          <w:sz w:val="18"/>
          <w:szCs w:val="18"/>
        </w:rPr>
        <w:tab/>
      </w:r>
      <w:r w:rsidRPr="0011500F">
        <w:rPr>
          <w:sz w:val="18"/>
          <w:szCs w:val="18"/>
        </w:rPr>
        <w:tab/>
      </w:r>
      <w:r w:rsidRPr="0011500F">
        <w:rPr>
          <w:sz w:val="18"/>
          <w:szCs w:val="18"/>
        </w:rPr>
        <w:tab/>
        <w:t>№ 565-п</w:t>
      </w:r>
    </w:p>
    <w:p w:rsidR="00B60C2E" w:rsidRPr="0011500F" w:rsidRDefault="00B60C2E" w:rsidP="00B60C2E">
      <w:pPr>
        <w:ind w:right="-22" w:firstLine="709"/>
        <w:jc w:val="center"/>
        <w:rPr>
          <w:sz w:val="18"/>
          <w:szCs w:val="18"/>
        </w:rPr>
      </w:pPr>
      <w:r w:rsidRPr="0011500F">
        <w:rPr>
          <w:sz w:val="18"/>
          <w:szCs w:val="18"/>
        </w:rPr>
        <w:t>г. Орлов</w:t>
      </w:r>
    </w:p>
    <w:p w:rsidR="00B60C2E" w:rsidRPr="0011500F" w:rsidRDefault="00B60C2E" w:rsidP="00B60C2E">
      <w:pPr>
        <w:ind w:right="-22" w:firstLine="709"/>
        <w:jc w:val="both"/>
        <w:rPr>
          <w:sz w:val="18"/>
          <w:szCs w:val="18"/>
        </w:rPr>
      </w:pPr>
    </w:p>
    <w:p w:rsidR="00B60C2E" w:rsidRPr="0011500F" w:rsidRDefault="00B60C2E" w:rsidP="00B60C2E">
      <w:pPr>
        <w:pStyle w:val="ConsPlusTitle"/>
        <w:ind w:firstLine="709"/>
        <w:jc w:val="center"/>
        <w:rPr>
          <w:sz w:val="18"/>
          <w:szCs w:val="18"/>
        </w:rPr>
      </w:pPr>
      <w:r w:rsidRPr="0011500F">
        <w:rPr>
          <w:sz w:val="18"/>
          <w:szCs w:val="18"/>
        </w:rPr>
        <w:t xml:space="preserve">О внесении изменений в </w:t>
      </w:r>
      <w:r w:rsidRPr="0011500F">
        <w:rPr>
          <w:bCs w:val="0"/>
          <w:sz w:val="18"/>
          <w:szCs w:val="18"/>
        </w:rPr>
        <w:t>постановление администрации Орловского района от 07.11.2014 № 699</w:t>
      </w:r>
    </w:p>
    <w:p w:rsidR="00B60C2E" w:rsidRPr="0011500F" w:rsidRDefault="00B60C2E" w:rsidP="00B60C2E">
      <w:pPr>
        <w:ind w:firstLine="709"/>
        <w:jc w:val="center"/>
        <w:rPr>
          <w:sz w:val="18"/>
          <w:szCs w:val="18"/>
        </w:rPr>
      </w:pPr>
    </w:p>
    <w:p w:rsidR="00B60C2E" w:rsidRPr="0011500F" w:rsidRDefault="00B60C2E" w:rsidP="00B60C2E">
      <w:pPr>
        <w:autoSpaceDE w:val="0"/>
        <w:autoSpaceDN w:val="0"/>
        <w:adjustRightInd w:val="0"/>
        <w:ind w:firstLine="709"/>
        <w:jc w:val="both"/>
        <w:rPr>
          <w:sz w:val="18"/>
          <w:szCs w:val="18"/>
        </w:rPr>
      </w:pPr>
      <w:r w:rsidRPr="0011500F">
        <w:rPr>
          <w:bCs/>
          <w:sz w:val="18"/>
          <w:szCs w:val="18"/>
        </w:rPr>
        <w:t>В целях приведения муниципальной программы</w:t>
      </w:r>
      <w:r w:rsidRPr="0011500F">
        <w:rPr>
          <w:sz w:val="18"/>
          <w:szCs w:val="18"/>
        </w:rPr>
        <w:t xml:space="preserve"> </w:t>
      </w:r>
      <w:r w:rsidRPr="0011500F">
        <w:rPr>
          <w:bCs/>
          <w:sz w:val="18"/>
          <w:szCs w:val="18"/>
        </w:rPr>
        <w:t>««</w:t>
      </w:r>
      <w:r w:rsidRPr="0011500F">
        <w:rPr>
          <w:sz w:val="18"/>
          <w:szCs w:val="18"/>
        </w:rPr>
        <w:t>Развитие образования в Орловском районе Кировской области на 2014-2021 годы» в соответствие с действующим законодательством, администрация Орловского района ПОСТАНО</w:t>
      </w:r>
      <w:r w:rsidRPr="0011500F">
        <w:rPr>
          <w:sz w:val="18"/>
          <w:szCs w:val="18"/>
        </w:rPr>
        <w:t>В</w:t>
      </w:r>
      <w:r w:rsidRPr="0011500F">
        <w:rPr>
          <w:sz w:val="18"/>
          <w:szCs w:val="18"/>
        </w:rPr>
        <w:t>ЛЯЕТ:</w:t>
      </w:r>
    </w:p>
    <w:p w:rsidR="00B60C2E" w:rsidRPr="0011500F" w:rsidRDefault="00B60C2E" w:rsidP="00B60C2E">
      <w:pPr>
        <w:numPr>
          <w:ilvl w:val="0"/>
          <w:numId w:val="37"/>
        </w:numPr>
        <w:spacing w:after="0" w:line="240" w:lineRule="auto"/>
        <w:ind w:left="0" w:firstLine="709"/>
        <w:jc w:val="both"/>
        <w:rPr>
          <w:sz w:val="18"/>
          <w:szCs w:val="18"/>
        </w:rPr>
      </w:pPr>
      <w:r w:rsidRPr="0011500F">
        <w:rPr>
          <w:sz w:val="18"/>
          <w:szCs w:val="18"/>
        </w:rPr>
        <w:t>Внести изменения в постановление администрации Орловского района от 07.11.2014 № 699 «Об утверждении муниципальной программы «Развитие образования в Орловском районе Кировской области на 2014-2020 годы»:</w:t>
      </w:r>
    </w:p>
    <w:p w:rsidR="00B60C2E" w:rsidRPr="0011500F" w:rsidRDefault="00B60C2E" w:rsidP="00B60C2E">
      <w:pPr>
        <w:ind w:firstLine="709"/>
        <w:jc w:val="both"/>
        <w:rPr>
          <w:bCs/>
          <w:sz w:val="18"/>
          <w:szCs w:val="18"/>
        </w:rPr>
      </w:pPr>
      <w:r w:rsidRPr="0011500F">
        <w:rPr>
          <w:bCs/>
          <w:sz w:val="18"/>
          <w:szCs w:val="18"/>
        </w:rPr>
        <w:t>1.1. В наименовании постановления слова «на 2014-2020» заменить словами «на 2014-2021».</w:t>
      </w:r>
    </w:p>
    <w:p w:rsidR="00B60C2E" w:rsidRPr="0011500F" w:rsidRDefault="00B60C2E" w:rsidP="00B60C2E">
      <w:pPr>
        <w:ind w:firstLine="709"/>
        <w:jc w:val="both"/>
        <w:rPr>
          <w:bCs/>
          <w:sz w:val="18"/>
          <w:szCs w:val="18"/>
        </w:rPr>
      </w:pPr>
      <w:r w:rsidRPr="0011500F">
        <w:rPr>
          <w:bCs/>
          <w:sz w:val="18"/>
          <w:szCs w:val="18"/>
        </w:rPr>
        <w:t>1.2. В тексте постановления слова «на 2014-2020» заменить словами «на 2014-2021».</w:t>
      </w:r>
    </w:p>
    <w:p w:rsidR="00B60C2E" w:rsidRPr="0011500F" w:rsidRDefault="00B60C2E" w:rsidP="00B60C2E">
      <w:pPr>
        <w:ind w:firstLine="709"/>
        <w:jc w:val="both"/>
        <w:rPr>
          <w:bCs/>
          <w:sz w:val="18"/>
          <w:szCs w:val="18"/>
        </w:rPr>
      </w:pPr>
      <w:r w:rsidRPr="0011500F">
        <w:rPr>
          <w:bCs/>
          <w:sz w:val="18"/>
          <w:szCs w:val="18"/>
        </w:rPr>
        <w:t xml:space="preserve">1.3. Утвердить </w:t>
      </w:r>
      <w:r w:rsidRPr="0011500F">
        <w:rPr>
          <w:sz w:val="18"/>
          <w:szCs w:val="18"/>
        </w:rPr>
        <w:t>муниципальную программу «Развитие образования в Орловском районе Кировской области на 2014-2020 годы в новой редакции согласно приложению № 1.</w:t>
      </w:r>
    </w:p>
    <w:p w:rsidR="00B60C2E" w:rsidRPr="0011500F" w:rsidRDefault="00B60C2E" w:rsidP="00B60C2E">
      <w:pPr>
        <w:pStyle w:val="a4"/>
        <w:numPr>
          <w:ilvl w:val="0"/>
          <w:numId w:val="37"/>
        </w:numPr>
        <w:ind w:left="0" w:firstLine="709"/>
        <w:jc w:val="both"/>
        <w:rPr>
          <w:rFonts w:eastAsia="Arial"/>
          <w:sz w:val="18"/>
          <w:szCs w:val="18"/>
        </w:rPr>
      </w:pPr>
      <w:proofErr w:type="gramStart"/>
      <w:r w:rsidRPr="0011500F">
        <w:rPr>
          <w:sz w:val="18"/>
          <w:szCs w:val="18"/>
        </w:rPr>
        <w:t>Контроль за</w:t>
      </w:r>
      <w:proofErr w:type="gramEnd"/>
      <w:r w:rsidRPr="0011500F">
        <w:rPr>
          <w:sz w:val="18"/>
          <w:szCs w:val="18"/>
        </w:rPr>
        <w:t xml:space="preserve"> исполнением настоящего постановления возложить на начальника управления образования Орловского района Сучкову М.П.</w:t>
      </w:r>
    </w:p>
    <w:p w:rsidR="00B60C2E" w:rsidRPr="0011500F" w:rsidRDefault="00B60C2E" w:rsidP="00B60C2E">
      <w:pPr>
        <w:pStyle w:val="a6"/>
        <w:numPr>
          <w:ilvl w:val="0"/>
          <w:numId w:val="37"/>
        </w:numPr>
        <w:ind w:left="0" w:firstLine="709"/>
        <w:jc w:val="both"/>
        <w:rPr>
          <w:sz w:val="18"/>
          <w:szCs w:val="18"/>
        </w:rPr>
      </w:pPr>
      <w:r w:rsidRPr="0011500F">
        <w:rPr>
          <w:sz w:val="18"/>
          <w:szCs w:val="18"/>
        </w:rPr>
        <w:t>Постановление вступает в силу с момента опубликования в Информационном бюллетене органов местного самоуправления Орловского муниципального района Кировской области.</w:t>
      </w:r>
    </w:p>
    <w:p w:rsidR="00B60C2E" w:rsidRPr="0011500F" w:rsidRDefault="00B60C2E" w:rsidP="00B60C2E">
      <w:pPr>
        <w:pStyle w:val="af9"/>
        <w:rPr>
          <w:sz w:val="18"/>
          <w:szCs w:val="18"/>
        </w:rPr>
      </w:pPr>
    </w:p>
    <w:p w:rsidR="00B60C2E" w:rsidRPr="0011500F" w:rsidRDefault="00B60C2E" w:rsidP="00B60C2E">
      <w:pPr>
        <w:pStyle w:val="af9"/>
        <w:spacing w:after="0"/>
        <w:rPr>
          <w:rFonts w:ascii="Times New Roman" w:hAnsi="Times New Roman" w:cs="Times New Roman"/>
          <w:sz w:val="18"/>
          <w:szCs w:val="18"/>
        </w:rPr>
      </w:pPr>
    </w:p>
    <w:p w:rsidR="00B60C2E" w:rsidRPr="0011500F" w:rsidRDefault="00B60C2E" w:rsidP="00B60C2E">
      <w:pPr>
        <w:pStyle w:val="a6"/>
        <w:jc w:val="left"/>
        <w:rPr>
          <w:sz w:val="18"/>
          <w:szCs w:val="18"/>
        </w:rPr>
      </w:pPr>
      <w:r w:rsidRPr="0011500F">
        <w:rPr>
          <w:sz w:val="18"/>
          <w:szCs w:val="18"/>
        </w:rPr>
        <w:t>И.о. глава адм</w:t>
      </w:r>
      <w:r w:rsidRPr="0011500F">
        <w:rPr>
          <w:sz w:val="18"/>
          <w:szCs w:val="18"/>
        </w:rPr>
        <w:t>и</w:t>
      </w:r>
      <w:r w:rsidRPr="0011500F">
        <w:rPr>
          <w:sz w:val="18"/>
          <w:szCs w:val="18"/>
        </w:rPr>
        <w:t xml:space="preserve">нистрации </w:t>
      </w:r>
    </w:p>
    <w:p w:rsidR="00B60C2E" w:rsidRPr="0011500F" w:rsidRDefault="00B60C2E" w:rsidP="00B60C2E">
      <w:pPr>
        <w:pStyle w:val="a6"/>
        <w:jc w:val="left"/>
        <w:rPr>
          <w:sz w:val="18"/>
          <w:szCs w:val="18"/>
        </w:rPr>
      </w:pPr>
      <w:r w:rsidRPr="0011500F">
        <w:rPr>
          <w:sz w:val="18"/>
          <w:szCs w:val="18"/>
        </w:rPr>
        <w:t>Орловского района</w:t>
      </w:r>
      <w:r w:rsidRPr="0011500F">
        <w:rPr>
          <w:sz w:val="18"/>
          <w:szCs w:val="18"/>
        </w:rPr>
        <w:tab/>
      </w:r>
      <w:r w:rsidRPr="0011500F">
        <w:rPr>
          <w:sz w:val="18"/>
          <w:szCs w:val="18"/>
        </w:rPr>
        <w:tab/>
      </w:r>
      <w:r w:rsidRPr="0011500F">
        <w:rPr>
          <w:sz w:val="18"/>
          <w:szCs w:val="18"/>
        </w:rPr>
        <w:tab/>
      </w:r>
      <w:r w:rsidRPr="0011500F">
        <w:rPr>
          <w:sz w:val="18"/>
          <w:szCs w:val="18"/>
        </w:rPr>
        <w:tab/>
        <w:t xml:space="preserve">А.В. </w:t>
      </w:r>
      <w:proofErr w:type="spellStart"/>
      <w:r w:rsidRPr="0011500F">
        <w:rPr>
          <w:sz w:val="18"/>
          <w:szCs w:val="18"/>
        </w:rPr>
        <w:t>Аботуров</w:t>
      </w:r>
      <w:proofErr w:type="spellEnd"/>
    </w:p>
    <w:p w:rsidR="00B60C2E" w:rsidRPr="0011500F" w:rsidRDefault="00B60C2E" w:rsidP="00B60C2E">
      <w:pPr>
        <w:pStyle w:val="a6"/>
        <w:ind w:firstLine="709"/>
        <w:jc w:val="both"/>
        <w:rPr>
          <w:sz w:val="18"/>
          <w:szCs w:val="18"/>
        </w:rPr>
      </w:pPr>
    </w:p>
    <w:p w:rsidR="00B60C2E" w:rsidRPr="0011500F" w:rsidRDefault="00B60C2E" w:rsidP="00B60C2E">
      <w:pPr>
        <w:ind w:right="-22"/>
        <w:jc w:val="center"/>
        <w:rPr>
          <w:b/>
          <w:sz w:val="18"/>
          <w:szCs w:val="18"/>
        </w:rPr>
      </w:pPr>
    </w:p>
    <w:p w:rsidR="00B60C2E" w:rsidRPr="0011500F" w:rsidRDefault="00B60C2E" w:rsidP="00B60C2E">
      <w:pPr>
        <w:ind w:right="-22"/>
        <w:jc w:val="center"/>
        <w:rPr>
          <w:b/>
          <w:sz w:val="18"/>
          <w:szCs w:val="18"/>
        </w:rPr>
      </w:pPr>
    </w:p>
    <w:p w:rsidR="00B60C2E" w:rsidRPr="0011500F" w:rsidRDefault="00B60C2E" w:rsidP="00B60C2E">
      <w:pPr>
        <w:ind w:right="-22"/>
        <w:jc w:val="center"/>
        <w:rPr>
          <w:b/>
          <w:sz w:val="18"/>
          <w:szCs w:val="18"/>
        </w:rPr>
      </w:pPr>
    </w:p>
    <w:p w:rsidR="00B60C2E" w:rsidRPr="0011500F" w:rsidRDefault="00B60C2E" w:rsidP="00B60C2E">
      <w:pPr>
        <w:ind w:right="-22"/>
        <w:jc w:val="center"/>
        <w:rPr>
          <w:b/>
          <w:sz w:val="18"/>
          <w:szCs w:val="18"/>
        </w:rPr>
      </w:pPr>
    </w:p>
    <w:p w:rsidR="00B60C2E" w:rsidRPr="0011500F" w:rsidRDefault="00B60C2E" w:rsidP="00B60C2E">
      <w:pPr>
        <w:ind w:right="-22"/>
        <w:jc w:val="center"/>
        <w:rPr>
          <w:b/>
          <w:sz w:val="18"/>
          <w:szCs w:val="18"/>
        </w:rPr>
      </w:pPr>
    </w:p>
    <w:p w:rsidR="00B60C2E" w:rsidRPr="0011500F" w:rsidRDefault="00B60C2E" w:rsidP="00B60C2E">
      <w:pPr>
        <w:ind w:right="-22"/>
        <w:jc w:val="center"/>
        <w:rPr>
          <w:b/>
          <w:sz w:val="18"/>
          <w:szCs w:val="18"/>
        </w:rPr>
      </w:pPr>
    </w:p>
    <w:p w:rsidR="00B60C2E" w:rsidRPr="0011500F" w:rsidRDefault="00B60C2E" w:rsidP="00B60C2E">
      <w:pPr>
        <w:pStyle w:val="a6"/>
        <w:jc w:val="right"/>
        <w:rPr>
          <w:sz w:val="18"/>
          <w:szCs w:val="18"/>
        </w:rPr>
      </w:pPr>
      <w:r w:rsidRPr="0011500F">
        <w:rPr>
          <w:sz w:val="18"/>
          <w:szCs w:val="18"/>
        </w:rPr>
        <w:t>Приложение №1</w:t>
      </w:r>
    </w:p>
    <w:p w:rsidR="00B60C2E" w:rsidRPr="0011500F" w:rsidRDefault="00B60C2E" w:rsidP="00B60C2E">
      <w:pPr>
        <w:pStyle w:val="a6"/>
        <w:jc w:val="both"/>
        <w:rPr>
          <w:sz w:val="18"/>
          <w:szCs w:val="18"/>
        </w:rPr>
      </w:pPr>
    </w:p>
    <w:p w:rsidR="00B60C2E" w:rsidRPr="0011500F" w:rsidRDefault="00B60C2E" w:rsidP="00B60C2E">
      <w:pPr>
        <w:ind w:left="5220"/>
        <w:rPr>
          <w:sz w:val="18"/>
          <w:szCs w:val="18"/>
        </w:rPr>
      </w:pPr>
      <w:r w:rsidRPr="0011500F">
        <w:rPr>
          <w:sz w:val="18"/>
          <w:szCs w:val="18"/>
        </w:rPr>
        <w:t>УТВЕРЖДЕНА</w:t>
      </w:r>
    </w:p>
    <w:p w:rsidR="00B60C2E" w:rsidRPr="0011500F" w:rsidRDefault="00B60C2E" w:rsidP="00B60C2E">
      <w:pPr>
        <w:ind w:left="5220"/>
        <w:rPr>
          <w:sz w:val="18"/>
          <w:szCs w:val="18"/>
        </w:rPr>
      </w:pPr>
    </w:p>
    <w:p w:rsidR="00B60C2E" w:rsidRPr="0011500F" w:rsidRDefault="00B60C2E" w:rsidP="00B60C2E">
      <w:pPr>
        <w:ind w:left="5220"/>
        <w:rPr>
          <w:sz w:val="18"/>
          <w:szCs w:val="18"/>
        </w:rPr>
      </w:pPr>
      <w:r w:rsidRPr="0011500F">
        <w:rPr>
          <w:sz w:val="18"/>
          <w:szCs w:val="18"/>
        </w:rPr>
        <w:t xml:space="preserve">постановлением администрации </w:t>
      </w:r>
    </w:p>
    <w:p w:rsidR="00B60C2E" w:rsidRPr="0011500F" w:rsidRDefault="00B60C2E" w:rsidP="00B60C2E">
      <w:pPr>
        <w:ind w:left="5220"/>
        <w:rPr>
          <w:sz w:val="18"/>
          <w:szCs w:val="18"/>
        </w:rPr>
      </w:pPr>
      <w:r w:rsidRPr="0011500F">
        <w:rPr>
          <w:sz w:val="18"/>
          <w:szCs w:val="18"/>
        </w:rPr>
        <w:t>Орловского района</w:t>
      </w:r>
    </w:p>
    <w:p w:rsidR="00B60C2E" w:rsidRPr="0011500F" w:rsidRDefault="00B60C2E" w:rsidP="00B60C2E">
      <w:pPr>
        <w:ind w:left="5220"/>
        <w:rPr>
          <w:sz w:val="18"/>
          <w:szCs w:val="18"/>
          <w:u w:val="single"/>
        </w:rPr>
      </w:pPr>
      <w:r w:rsidRPr="0011500F">
        <w:rPr>
          <w:sz w:val="18"/>
          <w:szCs w:val="18"/>
          <w:u w:val="single"/>
        </w:rPr>
        <w:t>от 30.08.2018 № 565-п</w:t>
      </w: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b/>
          <w:sz w:val="18"/>
          <w:szCs w:val="18"/>
        </w:rPr>
      </w:pPr>
      <w:r w:rsidRPr="0011500F">
        <w:rPr>
          <w:b/>
          <w:sz w:val="18"/>
          <w:szCs w:val="18"/>
        </w:rPr>
        <w:t>МУНИЦИПАЛЬНАЯ ПРОГРАММА</w:t>
      </w:r>
    </w:p>
    <w:p w:rsidR="00B60C2E" w:rsidRPr="0011500F" w:rsidRDefault="00B60C2E" w:rsidP="00B60C2E">
      <w:pPr>
        <w:jc w:val="center"/>
        <w:rPr>
          <w:b/>
          <w:sz w:val="18"/>
          <w:szCs w:val="18"/>
        </w:rPr>
      </w:pPr>
      <w:r w:rsidRPr="0011500F">
        <w:rPr>
          <w:b/>
          <w:sz w:val="18"/>
          <w:szCs w:val="18"/>
        </w:rPr>
        <w:t xml:space="preserve"> «РАЗВИТИЕ ОБРАЗОВАНИЯ В ОРЛОВСКОМ РАЙОНЕ </w:t>
      </w:r>
    </w:p>
    <w:p w:rsidR="00B60C2E" w:rsidRPr="0011500F" w:rsidRDefault="00B60C2E" w:rsidP="00B60C2E">
      <w:pPr>
        <w:jc w:val="center"/>
        <w:rPr>
          <w:b/>
          <w:sz w:val="18"/>
          <w:szCs w:val="18"/>
        </w:rPr>
      </w:pPr>
      <w:r w:rsidRPr="0011500F">
        <w:rPr>
          <w:b/>
          <w:sz w:val="18"/>
          <w:szCs w:val="18"/>
        </w:rPr>
        <w:t>КИРОВСКОЙ ОБЛАСТИ»</w:t>
      </w:r>
    </w:p>
    <w:p w:rsidR="00B60C2E" w:rsidRPr="0011500F" w:rsidRDefault="00B60C2E" w:rsidP="00B60C2E">
      <w:pPr>
        <w:jc w:val="center"/>
        <w:rPr>
          <w:b/>
          <w:sz w:val="18"/>
          <w:szCs w:val="18"/>
        </w:rPr>
      </w:pPr>
      <w:r w:rsidRPr="0011500F">
        <w:rPr>
          <w:b/>
          <w:sz w:val="18"/>
          <w:szCs w:val="18"/>
        </w:rPr>
        <w:t>на 2014 - 2021 годы</w:t>
      </w:r>
    </w:p>
    <w:p w:rsidR="00B60C2E" w:rsidRPr="0011500F" w:rsidRDefault="00B60C2E" w:rsidP="00B60C2E">
      <w:pPr>
        <w:jc w:val="center"/>
        <w:rPr>
          <w:b/>
          <w:sz w:val="18"/>
          <w:szCs w:val="18"/>
        </w:rPr>
      </w:pPr>
      <w:r w:rsidRPr="0011500F">
        <w:rPr>
          <w:b/>
          <w:sz w:val="18"/>
          <w:szCs w:val="18"/>
        </w:rPr>
        <w:t>(новая редакция)</w:t>
      </w: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both"/>
        <w:rPr>
          <w:sz w:val="18"/>
          <w:szCs w:val="18"/>
        </w:rPr>
      </w:pPr>
    </w:p>
    <w:p w:rsidR="00B60C2E" w:rsidRPr="0011500F" w:rsidRDefault="00B60C2E" w:rsidP="00B60C2E">
      <w:pPr>
        <w:ind w:left="4500"/>
        <w:jc w:val="right"/>
        <w:rPr>
          <w:sz w:val="18"/>
          <w:szCs w:val="18"/>
        </w:rPr>
      </w:pPr>
      <w:r w:rsidRPr="0011500F">
        <w:rPr>
          <w:sz w:val="18"/>
          <w:szCs w:val="18"/>
        </w:rPr>
        <w:t>Приложение 1</w:t>
      </w:r>
    </w:p>
    <w:p w:rsidR="00B60C2E" w:rsidRPr="0011500F" w:rsidRDefault="00B60C2E" w:rsidP="00B60C2E">
      <w:pPr>
        <w:ind w:left="6372"/>
        <w:jc w:val="both"/>
        <w:rPr>
          <w:sz w:val="18"/>
          <w:szCs w:val="18"/>
        </w:rPr>
      </w:pPr>
    </w:p>
    <w:p w:rsidR="00B60C2E" w:rsidRPr="0011500F" w:rsidRDefault="00B60C2E" w:rsidP="00B60C2E">
      <w:pPr>
        <w:ind w:left="6372"/>
        <w:jc w:val="both"/>
        <w:rPr>
          <w:sz w:val="18"/>
          <w:szCs w:val="18"/>
        </w:rPr>
      </w:pPr>
      <w:r w:rsidRPr="0011500F">
        <w:rPr>
          <w:sz w:val="18"/>
          <w:szCs w:val="18"/>
        </w:rPr>
        <w:t>Ответственный исполнитель:</w:t>
      </w:r>
    </w:p>
    <w:p w:rsidR="00B60C2E" w:rsidRPr="0011500F" w:rsidRDefault="00B60C2E" w:rsidP="00B60C2E">
      <w:pPr>
        <w:ind w:left="6372"/>
        <w:rPr>
          <w:b/>
          <w:i/>
          <w:sz w:val="18"/>
          <w:szCs w:val="18"/>
        </w:rPr>
      </w:pPr>
      <w:r w:rsidRPr="0011500F">
        <w:rPr>
          <w:b/>
          <w:i/>
          <w:sz w:val="18"/>
          <w:szCs w:val="18"/>
        </w:rPr>
        <w:t xml:space="preserve">Управление  образования </w:t>
      </w:r>
    </w:p>
    <w:p w:rsidR="00B60C2E" w:rsidRPr="0011500F" w:rsidRDefault="00B60C2E" w:rsidP="00B60C2E">
      <w:pPr>
        <w:ind w:left="6372"/>
        <w:rPr>
          <w:b/>
          <w:i/>
          <w:sz w:val="18"/>
          <w:szCs w:val="18"/>
        </w:rPr>
      </w:pPr>
      <w:r w:rsidRPr="0011500F">
        <w:rPr>
          <w:b/>
          <w:i/>
          <w:sz w:val="18"/>
          <w:szCs w:val="18"/>
        </w:rPr>
        <w:t>Орловского района</w:t>
      </w:r>
    </w:p>
    <w:p w:rsidR="00B60C2E" w:rsidRPr="0011500F" w:rsidRDefault="00B60C2E" w:rsidP="00B60C2E">
      <w:pPr>
        <w:ind w:left="6372"/>
        <w:rPr>
          <w:sz w:val="18"/>
          <w:szCs w:val="18"/>
        </w:rPr>
      </w:pPr>
      <w:r w:rsidRPr="0011500F">
        <w:rPr>
          <w:sz w:val="18"/>
          <w:szCs w:val="18"/>
        </w:rPr>
        <w:t xml:space="preserve">Непосредственный исполнитель: </w:t>
      </w:r>
    </w:p>
    <w:p w:rsidR="00B60C2E" w:rsidRPr="0011500F" w:rsidRDefault="00B60C2E" w:rsidP="00B60C2E">
      <w:pPr>
        <w:ind w:left="6372"/>
        <w:rPr>
          <w:sz w:val="18"/>
          <w:szCs w:val="18"/>
        </w:rPr>
      </w:pPr>
      <w:r w:rsidRPr="0011500F">
        <w:rPr>
          <w:sz w:val="18"/>
          <w:szCs w:val="18"/>
        </w:rPr>
        <w:t xml:space="preserve">Начальник управления образования </w:t>
      </w:r>
    </w:p>
    <w:p w:rsidR="00B60C2E" w:rsidRPr="0011500F" w:rsidRDefault="00B60C2E" w:rsidP="00B60C2E">
      <w:pPr>
        <w:ind w:left="6372"/>
        <w:rPr>
          <w:b/>
          <w:i/>
          <w:sz w:val="18"/>
          <w:szCs w:val="18"/>
        </w:rPr>
      </w:pPr>
      <w:r w:rsidRPr="0011500F">
        <w:rPr>
          <w:sz w:val="18"/>
          <w:szCs w:val="18"/>
        </w:rPr>
        <w:t xml:space="preserve">Орловского района </w:t>
      </w:r>
      <w:r w:rsidRPr="0011500F">
        <w:rPr>
          <w:b/>
          <w:i/>
          <w:sz w:val="18"/>
          <w:szCs w:val="18"/>
        </w:rPr>
        <w:t>М.П. Сучкова</w:t>
      </w:r>
    </w:p>
    <w:p w:rsidR="00B60C2E" w:rsidRPr="0011500F" w:rsidRDefault="00B60C2E" w:rsidP="00B60C2E">
      <w:pPr>
        <w:ind w:left="4500"/>
        <w:rPr>
          <w:b/>
          <w:i/>
          <w:sz w:val="18"/>
          <w:szCs w:val="18"/>
        </w:rPr>
      </w:pPr>
    </w:p>
    <w:p w:rsidR="00B60C2E" w:rsidRPr="0011500F" w:rsidRDefault="00B60C2E" w:rsidP="00B60C2E">
      <w:pPr>
        <w:jc w:val="center"/>
        <w:rPr>
          <w:b/>
          <w:i/>
          <w:sz w:val="18"/>
          <w:szCs w:val="18"/>
        </w:rPr>
      </w:pPr>
    </w:p>
    <w:p w:rsidR="00B60C2E" w:rsidRPr="0011500F" w:rsidRDefault="00B60C2E" w:rsidP="00B60C2E">
      <w:pPr>
        <w:jc w:val="center"/>
        <w:rPr>
          <w:b/>
          <w:i/>
          <w:sz w:val="18"/>
          <w:szCs w:val="18"/>
        </w:rPr>
      </w:pPr>
    </w:p>
    <w:p w:rsidR="00B60C2E" w:rsidRPr="0011500F" w:rsidRDefault="00B60C2E" w:rsidP="00B60C2E">
      <w:pPr>
        <w:jc w:val="center"/>
        <w:rPr>
          <w:b/>
          <w:i/>
          <w:sz w:val="18"/>
          <w:szCs w:val="18"/>
        </w:rPr>
      </w:pPr>
    </w:p>
    <w:p w:rsidR="00B60C2E" w:rsidRPr="0011500F" w:rsidRDefault="00B60C2E" w:rsidP="00B60C2E">
      <w:pPr>
        <w:jc w:val="center"/>
        <w:rPr>
          <w:b/>
          <w:i/>
          <w:sz w:val="18"/>
          <w:szCs w:val="18"/>
        </w:rPr>
      </w:pPr>
      <w:r w:rsidRPr="0011500F">
        <w:rPr>
          <w:b/>
          <w:i/>
          <w:sz w:val="18"/>
          <w:szCs w:val="18"/>
        </w:rPr>
        <w:t xml:space="preserve">Орлов, </w:t>
      </w:r>
    </w:p>
    <w:p w:rsidR="00B60C2E" w:rsidRPr="0011500F" w:rsidRDefault="00B60C2E" w:rsidP="00B60C2E">
      <w:pPr>
        <w:jc w:val="center"/>
        <w:rPr>
          <w:b/>
          <w:i/>
          <w:sz w:val="18"/>
          <w:szCs w:val="18"/>
        </w:rPr>
      </w:pPr>
      <w:r w:rsidRPr="0011500F">
        <w:rPr>
          <w:b/>
          <w:i/>
          <w:sz w:val="18"/>
          <w:szCs w:val="18"/>
        </w:rPr>
        <w:t>2018 август</w:t>
      </w:r>
    </w:p>
    <w:p w:rsidR="00B60C2E" w:rsidRPr="0011500F" w:rsidRDefault="00B60C2E" w:rsidP="00B60C2E">
      <w:pPr>
        <w:pStyle w:val="ConsPlusNonformat"/>
        <w:rPr>
          <w:rFonts w:ascii="Times New Roman" w:hAnsi="Times New Roman" w:cs="Times New Roman"/>
          <w:b/>
          <w:sz w:val="18"/>
          <w:szCs w:val="18"/>
        </w:rPr>
      </w:pPr>
    </w:p>
    <w:p w:rsidR="00B60C2E" w:rsidRPr="0011500F" w:rsidRDefault="00B60C2E" w:rsidP="00B60C2E">
      <w:pPr>
        <w:pStyle w:val="ConsPlusNonformat"/>
        <w:jc w:val="center"/>
        <w:rPr>
          <w:rFonts w:ascii="Times New Roman" w:hAnsi="Times New Roman" w:cs="Times New Roman"/>
          <w:b/>
          <w:sz w:val="18"/>
          <w:szCs w:val="18"/>
        </w:rPr>
      </w:pPr>
      <w:r w:rsidRPr="0011500F">
        <w:rPr>
          <w:rFonts w:ascii="Times New Roman" w:hAnsi="Times New Roman" w:cs="Times New Roman"/>
          <w:b/>
          <w:sz w:val="18"/>
          <w:szCs w:val="18"/>
        </w:rPr>
        <w:t>ПАСПОРТ</w:t>
      </w:r>
    </w:p>
    <w:p w:rsidR="00B60C2E" w:rsidRPr="0011500F" w:rsidRDefault="00B60C2E" w:rsidP="00B60C2E">
      <w:pPr>
        <w:pStyle w:val="ConsPlusNonformat"/>
        <w:jc w:val="center"/>
        <w:rPr>
          <w:rFonts w:ascii="Times New Roman" w:hAnsi="Times New Roman" w:cs="Times New Roman"/>
          <w:b/>
          <w:sz w:val="18"/>
          <w:szCs w:val="18"/>
        </w:rPr>
      </w:pPr>
      <w:r w:rsidRPr="0011500F">
        <w:rPr>
          <w:rFonts w:ascii="Times New Roman" w:hAnsi="Times New Roman" w:cs="Times New Roman"/>
          <w:b/>
          <w:sz w:val="18"/>
          <w:szCs w:val="18"/>
        </w:rPr>
        <w:t>муниципальной программы Орловского района Кировской области</w:t>
      </w:r>
    </w:p>
    <w:p w:rsidR="00B60C2E" w:rsidRPr="0011500F" w:rsidRDefault="00B60C2E" w:rsidP="00B60C2E">
      <w:pPr>
        <w:pStyle w:val="ConsPlusNonformat"/>
        <w:jc w:val="center"/>
        <w:rPr>
          <w:rFonts w:ascii="Times New Roman" w:hAnsi="Times New Roman" w:cs="Times New Roman"/>
          <w:b/>
          <w:sz w:val="18"/>
          <w:szCs w:val="18"/>
          <w:u w:val="single"/>
        </w:rPr>
      </w:pPr>
      <w:r w:rsidRPr="0011500F">
        <w:rPr>
          <w:rFonts w:ascii="Times New Roman" w:hAnsi="Times New Roman" w:cs="Times New Roman"/>
          <w:b/>
          <w:sz w:val="18"/>
          <w:szCs w:val="18"/>
          <w:u w:val="single"/>
        </w:rPr>
        <w:t xml:space="preserve">«Развитие образования в Орловском районе Кировской области» </w:t>
      </w:r>
    </w:p>
    <w:p w:rsidR="00B60C2E" w:rsidRPr="0011500F" w:rsidRDefault="00B60C2E" w:rsidP="00B60C2E">
      <w:pPr>
        <w:pStyle w:val="ConsPlusNonformat"/>
        <w:jc w:val="center"/>
        <w:rPr>
          <w:rFonts w:ascii="Times New Roman" w:hAnsi="Times New Roman" w:cs="Times New Roman"/>
          <w:b/>
          <w:sz w:val="18"/>
          <w:szCs w:val="18"/>
          <w:u w:val="single"/>
        </w:rPr>
      </w:pPr>
      <w:r w:rsidRPr="0011500F">
        <w:rPr>
          <w:rFonts w:ascii="Times New Roman" w:hAnsi="Times New Roman" w:cs="Times New Roman"/>
          <w:b/>
          <w:sz w:val="18"/>
          <w:szCs w:val="18"/>
          <w:u w:val="single"/>
        </w:rPr>
        <w:lastRenderedPageBreak/>
        <w:t>на 2014-2021 годы</w:t>
      </w:r>
    </w:p>
    <w:p w:rsidR="00B60C2E" w:rsidRPr="0011500F" w:rsidRDefault="00B60C2E" w:rsidP="00B60C2E">
      <w:pPr>
        <w:widowControl w:val="0"/>
        <w:autoSpaceDE w:val="0"/>
        <w:jc w:val="both"/>
        <w:rPr>
          <w:sz w:val="18"/>
          <w:szCs w:val="18"/>
        </w:rPr>
      </w:pPr>
    </w:p>
    <w:tbl>
      <w:tblPr>
        <w:tblW w:w="0" w:type="auto"/>
        <w:tblInd w:w="75" w:type="dxa"/>
        <w:tblLayout w:type="fixed"/>
        <w:tblCellMar>
          <w:top w:w="75" w:type="dxa"/>
          <w:left w:w="75" w:type="dxa"/>
          <w:bottom w:w="75" w:type="dxa"/>
          <w:right w:w="75" w:type="dxa"/>
        </w:tblCellMar>
        <w:tblLook w:val="0000"/>
      </w:tblPr>
      <w:tblGrid>
        <w:gridCol w:w="3969"/>
        <w:gridCol w:w="6186"/>
      </w:tblGrid>
      <w:tr w:rsidR="00B60C2E" w:rsidRPr="0011500F" w:rsidTr="00B60C2E">
        <w:trPr>
          <w:trHeight w:val="400"/>
        </w:trPr>
        <w:tc>
          <w:tcPr>
            <w:tcW w:w="396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Ответственный исполнитель муниципальной программы                                </w:t>
            </w:r>
          </w:p>
        </w:tc>
        <w:tc>
          <w:tcPr>
            <w:tcW w:w="6186"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Управление образования </w:t>
            </w:r>
          </w:p>
          <w:p w:rsidR="00B60C2E" w:rsidRPr="0011500F" w:rsidRDefault="00B60C2E" w:rsidP="00B60C2E">
            <w:pPr>
              <w:pStyle w:val="ConsPlusCell"/>
              <w:rPr>
                <w:sz w:val="18"/>
                <w:szCs w:val="18"/>
              </w:rPr>
            </w:pPr>
            <w:r w:rsidRPr="0011500F">
              <w:rPr>
                <w:sz w:val="18"/>
                <w:szCs w:val="18"/>
              </w:rPr>
              <w:t>Орловского района</w:t>
            </w:r>
          </w:p>
        </w:tc>
      </w:tr>
      <w:tr w:rsidR="00B60C2E" w:rsidRPr="0011500F" w:rsidTr="00B60C2E">
        <w:tc>
          <w:tcPr>
            <w:tcW w:w="396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Соисполнители муниципальной программы  </w:t>
            </w:r>
          </w:p>
        </w:tc>
        <w:tc>
          <w:tcPr>
            <w:tcW w:w="6186"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Администрация Орловского района</w:t>
            </w:r>
          </w:p>
          <w:p w:rsidR="00B60C2E" w:rsidRPr="0011500F" w:rsidRDefault="00B60C2E" w:rsidP="00B60C2E">
            <w:pPr>
              <w:pStyle w:val="ConsPlusCell"/>
              <w:rPr>
                <w:sz w:val="18"/>
                <w:szCs w:val="18"/>
              </w:rPr>
            </w:pPr>
            <w:r w:rsidRPr="0011500F">
              <w:rPr>
                <w:sz w:val="18"/>
                <w:szCs w:val="18"/>
              </w:rPr>
              <w:t xml:space="preserve">Муниципальное казенное учреждение  «Ресурсный центр образования», </w:t>
            </w:r>
          </w:p>
          <w:p w:rsidR="00B60C2E" w:rsidRPr="0011500F" w:rsidRDefault="00B60C2E" w:rsidP="00B60C2E">
            <w:pPr>
              <w:pStyle w:val="ConsPlusCell"/>
              <w:rPr>
                <w:sz w:val="18"/>
                <w:szCs w:val="18"/>
              </w:rPr>
            </w:pPr>
            <w:r w:rsidRPr="0011500F">
              <w:rPr>
                <w:sz w:val="18"/>
                <w:szCs w:val="18"/>
              </w:rPr>
              <w:t>Муниципальное казенное учреждение  «Централизованная бухгалтерия муниципальных учреждений образования»</w:t>
            </w:r>
          </w:p>
        </w:tc>
      </w:tr>
      <w:tr w:rsidR="00B60C2E" w:rsidRPr="0011500F" w:rsidTr="00B60C2E">
        <w:tc>
          <w:tcPr>
            <w:tcW w:w="396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Наименование подпрограмм </w:t>
            </w:r>
          </w:p>
        </w:tc>
        <w:tc>
          <w:tcPr>
            <w:tcW w:w="6186" w:type="dxa"/>
            <w:tcBorders>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b/>
                <w:i/>
                <w:sz w:val="18"/>
                <w:szCs w:val="18"/>
              </w:rPr>
              <w:t xml:space="preserve">Подпрограмма 1. </w:t>
            </w:r>
            <w:r w:rsidRPr="0011500F">
              <w:rPr>
                <w:sz w:val="18"/>
                <w:szCs w:val="18"/>
              </w:rPr>
              <w:t>Развитие системы дошкольного образования детей Орловского района Кировской области на 2014-2021 годы;</w:t>
            </w:r>
          </w:p>
          <w:p w:rsidR="00B60C2E" w:rsidRPr="0011500F" w:rsidRDefault="00B60C2E" w:rsidP="00B60C2E">
            <w:pPr>
              <w:rPr>
                <w:sz w:val="18"/>
                <w:szCs w:val="18"/>
              </w:rPr>
            </w:pPr>
            <w:r w:rsidRPr="0011500F">
              <w:rPr>
                <w:b/>
                <w:i/>
                <w:sz w:val="18"/>
                <w:szCs w:val="18"/>
              </w:rPr>
              <w:t>Подпрограмма 2</w:t>
            </w:r>
            <w:r w:rsidRPr="0011500F">
              <w:rPr>
                <w:sz w:val="18"/>
                <w:szCs w:val="18"/>
              </w:rPr>
              <w:t>. Развитие системы общего образования детей Орловского района Кировской области на 2014-2021 годы;</w:t>
            </w:r>
          </w:p>
          <w:p w:rsidR="00B60C2E" w:rsidRPr="0011500F" w:rsidRDefault="00B60C2E" w:rsidP="00B60C2E">
            <w:pPr>
              <w:rPr>
                <w:sz w:val="18"/>
                <w:szCs w:val="18"/>
              </w:rPr>
            </w:pPr>
            <w:r w:rsidRPr="0011500F">
              <w:rPr>
                <w:b/>
                <w:i/>
                <w:sz w:val="18"/>
                <w:szCs w:val="18"/>
              </w:rPr>
              <w:t>Подпрограмма 3.</w:t>
            </w:r>
            <w:r w:rsidRPr="0011500F">
              <w:rPr>
                <w:sz w:val="18"/>
                <w:szCs w:val="18"/>
              </w:rPr>
              <w:t xml:space="preserve"> Развитие системы дополнительного образования детей Орловского района Кировской области на 2014 -2021 годы;</w:t>
            </w:r>
          </w:p>
          <w:p w:rsidR="00B60C2E" w:rsidRPr="0011500F" w:rsidRDefault="00B60C2E" w:rsidP="00B60C2E">
            <w:pPr>
              <w:rPr>
                <w:sz w:val="18"/>
                <w:szCs w:val="18"/>
              </w:rPr>
            </w:pPr>
            <w:r w:rsidRPr="0011500F">
              <w:rPr>
                <w:b/>
                <w:i/>
                <w:sz w:val="18"/>
                <w:szCs w:val="18"/>
              </w:rPr>
              <w:t>Подпрограмма 4.</w:t>
            </w:r>
            <w:r w:rsidRPr="0011500F">
              <w:rPr>
                <w:sz w:val="18"/>
                <w:szCs w:val="18"/>
              </w:rPr>
              <w:t xml:space="preserve"> Организация деятельности муниципального казенного учреждения «Централизованная бухгалтерия муниципальных учреждений образования» на 2014-2021 годы.</w:t>
            </w:r>
          </w:p>
          <w:p w:rsidR="00B60C2E" w:rsidRPr="0011500F" w:rsidRDefault="00B60C2E" w:rsidP="00B60C2E">
            <w:pPr>
              <w:rPr>
                <w:sz w:val="18"/>
                <w:szCs w:val="18"/>
              </w:rPr>
            </w:pPr>
            <w:r w:rsidRPr="0011500F">
              <w:rPr>
                <w:b/>
                <w:i/>
                <w:sz w:val="18"/>
                <w:szCs w:val="18"/>
              </w:rPr>
              <w:t>Подпрограмма 5.</w:t>
            </w:r>
            <w:r w:rsidRPr="0011500F">
              <w:rPr>
                <w:sz w:val="18"/>
                <w:szCs w:val="18"/>
              </w:rPr>
              <w:t xml:space="preserve"> «Обеспечение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2014-2021 года»</w:t>
            </w:r>
          </w:p>
          <w:p w:rsidR="00B60C2E" w:rsidRPr="0011500F" w:rsidRDefault="00B60C2E" w:rsidP="00B60C2E">
            <w:pPr>
              <w:pStyle w:val="ConsPlusCell"/>
              <w:rPr>
                <w:sz w:val="18"/>
                <w:szCs w:val="18"/>
              </w:rPr>
            </w:pPr>
            <w:r w:rsidRPr="0011500F">
              <w:rPr>
                <w:b/>
                <w:i/>
                <w:sz w:val="18"/>
                <w:szCs w:val="18"/>
              </w:rPr>
              <w:t>Подпрограмма 6.</w:t>
            </w:r>
            <w:r w:rsidRPr="0011500F">
              <w:rPr>
                <w:sz w:val="18"/>
                <w:szCs w:val="18"/>
              </w:rPr>
              <w:t xml:space="preserve"> Организация деятельности муниципального казенного учреждения «Ресурсный центр образования» на 2014-2021 годы.</w:t>
            </w:r>
          </w:p>
          <w:p w:rsidR="00B60C2E" w:rsidRPr="0011500F" w:rsidRDefault="00B60C2E" w:rsidP="00B60C2E">
            <w:pPr>
              <w:rPr>
                <w:sz w:val="18"/>
                <w:szCs w:val="18"/>
              </w:rPr>
            </w:pPr>
            <w:r w:rsidRPr="0011500F">
              <w:rPr>
                <w:b/>
                <w:i/>
                <w:sz w:val="18"/>
                <w:szCs w:val="18"/>
              </w:rPr>
              <w:t>Подпрограмма 7.</w:t>
            </w:r>
            <w:r w:rsidRPr="0011500F">
              <w:rPr>
                <w:sz w:val="18"/>
                <w:szCs w:val="18"/>
              </w:rPr>
              <w:t xml:space="preserve"> «Профилактика негативных проявлений в подростковой  среде образовательных учреждений Орловского района на 2014-2021 года».</w:t>
            </w:r>
          </w:p>
          <w:p w:rsidR="00B60C2E" w:rsidRPr="0011500F" w:rsidRDefault="00B60C2E" w:rsidP="00B60C2E">
            <w:pPr>
              <w:pStyle w:val="ConsPlusCell"/>
              <w:rPr>
                <w:sz w:val="18"/>
                <w:szCs w:val="18"/>
              </w:rPr>
            </w:pPr>
            <w:r w:rsidRPr="0011500F">
              <w:rPr>
                <w:b/>
                <w:i/>
                <w:sz w:val="18"/>
                <w:szCs w:val="18"/>
              </w:rPr>
              <w:t>Подпрограмма 8.</w:t>
            </w:r>
            <w:r w:rsidRPr="0011500F">
              <w:rPr>
                <w:sz w:val="18"/>
                <w:szCs w:val="18"/>
              </w:rPr>
              <w:t xml:space="preserve"> «Профилактика детского дорожно-транспортного травматизма Орловского района на 2014-2021 годы».</w:t>
            </w:r>
          </w:p>
          <w:p w:rsidR="00B60C2E" w:rsidRPr="0011500F" w:rsidRDefault="00B60C2E" w:rsidP="00B60C2E">
            <w:pPr>
              <w:pStyle w:val="ConsPlusCell"/>
              <w:jc w:val="both"/>
              <w:rPr>
                <w:b/>
                <w:i/>
                <w:sz w:val="18"/>
                <w:szCs w:val="18"/>
              </w:rPr>
            </w:pPr>
          </w:p>
        </w:tc>
      </w:tr>
      <w:tr w:rsidR="00B60C2E" w:rsidRPr="0011500F" w:rsidTr="00B60C2E">
        <w:trPr>
          <w:trHeight w:val="400"/>
        </w:trPr>
        <w:tc>
          <w:tcPr>
            <w:tcW w:w="396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Программно-целевые   инструменты</w:t>
            </w:r>
            <w:r w:rsidRPr="0011500F">
              <w:rPr>
                <w:sz w:val="18"/>
                <w:szCs w:val="18"/>
              </w:rPr>
              <w:br/>
              <w:t xml:space="preserve">муниципальной программы                </w:t>
            </w:r>
          </w:p>
        </w:tc>
        <w:tc>
          <w:tcPr>
            <w:tcW w:w="6186" w:type="dxa"/>
            <w:tcBorders>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 xml:space="preserve"> - Государственная программа Российской Федерации «Развитие образования» на 2013 – 2021 годы;</w:t>
            </w:r>
          </w:p>
          <w:p w:rsidR="00B60C2E" w:rsidRPr="0011500F" w:rsidRDefault="00B60C2E" w:rsidP="00B60C2E">
            <w:pPr>
              <w:rPr>
                <w:sz w:val="18"/>
                <w:szCs w:val="18"/>
              </w:rPr>
            </w:pPr>
            <w:r w:rsidRPr="0011500F">
              <w:rPr>
                <w:sz w:val="18"/>
                <w:szCs w:val="18"/>
              </w:rPr>
              <w:t>-Стратегия социально-экономического развития Кировской области на период до 2021 года;</w:t>
            </w:r>
          </w:p>
          <w:p w:rsidR="00B60C2E" w:rsidRPr="0011500F" w:rsidRDefault="00B60C2E" w:rsidP="00B60C2E">
            <w:pPr>
              <w:pStyle w:val="ConsPlusCell"/>
              <w:rPr>
                <w:sz w:val="18"/>
                <w:szCs w:val="18"/>
              </w:rPr>
            </w:pPr>
            <w:r w:rsidRPr="0011500F">
              <w:rPr>
                <w:sz w:val="18"/>
                <w:szCs w:val="18"/>
              </w:rPr>
              <w:t xml:space="preserve">- Областная  целевая </w:t>
            </w:r>
            <w:r w:rsidRPr="0011500F">
              <w:rPr>
                <w:sz w:val="18"/>
                <w:szCs w:val="18"/>
                <w:u w:val="single"/>
              </w:rPr>
              <w:t xml:space="preserve"> </w:t>
            </w:r>
            <w:hyperlink r:id="rId54" w:history="1">
              <w:r w:rsidRPr="0011500F">
                <w:rPr>
                  <w:rStyle w:val="afb"/>
                  <w:sz w:val="18"/>
                  <w:szCs w:val="18"/>
                </w:rPr>
                <w:t>программа</w:t>
              </w:r>
            </w:hyperlink>
            <w:r w:rsidRPr="0011500F">
              <w:rPr>
                <w:color w:val="000000"/>
                <w:sz w:val="18"/>
                <w:szCs w:val="18"/>
              </w:rPr>
              <w:t xml:space="preserve"> </w:t>
            </w:r>
            <w:r w:rsidRPr="0011500F">
              <w:rPr>
                <w:sz w:val="18"/>
                <w:szCs w:val="18"/>
              </w:rPr>
              <w:t xml:space="preserve"> «Развитие   образования Кировской области» на 2012 - 2021 год;</w:t>
            </w:r>
          </w:p>
          <w:p w:rsidR="00B60C2E" w:rsidRPr="0011500F" w:rsidRDefault="00B60C2E" w:rsidP="00B60C2E">
            <w:pPr>
              <w:pStyle w:val="ConsPlusCell"/>
              <w:rPr>
                <w:sz w:val="18"/>
                <w:szCs w:val="18"/>
              </w:rPr>
            </w:pPr>
            <w:r w:rsidRPr="0011500F">
              <w:rPr>
                <w:sz w:val="18"/>
                <w:szCs w:val="18"/>
              </w:rPr>
              <w:t>- Программа Социально-экономического развития муниципального образования Орловского муниципального района 2012-2021 года;</w:t>
            </w:r>
          </w:p>
          <w:p w:rsidR="00B60C2E" w:rsidRPr="0011500F" w:rsidRDefault="00B60C2E" w:rsidP="00B60C2E">
            <w:pPr>
              <w:pStyle w:val="ConsPlusCell"/>
              <w:rPr>
                <w:sz w:val="18"/>
                <w:szCs w:val="18"/>
              </w:rPr>
            </w:pPr>
            <w:r w:rsidRPr="0011500F">
              <w:rPr>
                <w:sz w:val="18"/>
                <w:szCs w:val="18"/>
              </w:rPr>
              <w:t>- Г</w:t>
            </w:r>
            <w:r w:rsidRPr="0011500F">
              <w:rPr>
                <w:rFonts w:eastAsia="Calibri"/>
                <w:sz w:val="18"/>
                <w:szCs w:val="18"/>
              </w:rPr>
              <w:t>осударственная программа Кировской области «Развитие образования» на 2014 - 2021 годы</w:t>
            </w:r>
            <w:r w:rsidRPr="0011500F">
              <w:rPr>
                <w:sz w:val="18"/>
                <w:szCs w:val="18"/>
              </w:rPr>
              <w:t xml:space="preserve">, утвержденная постановлением Правительства области </w:t>
            </w:r>
            <w:r w:rsidRPr="0011500F">
              <w:rPr>
                <w:rFonts w:eastAsia="Calibri"/>
                <w:sz w:val="18"/>
                <w:szCs w:val="18"/>
              </w:rPr>
              <w:t>от 10.09.2013 № 226/595 «О государственной программе Кировской области «Развитие образования» на 2014 - 2021 годы» (с изменениями, внесенными постановлением Правительства Кировской области от 30.06.2014 № 269/449)</w:t>
            </w:r>
            <w:r w:rsidRPr="0011500F">
              <w:rPr>
                <w:sz w:val="18"/>
                <w:szCs w:val="18"/>
              </w:rPr>
              <w:t xml:space="preserve">; </w:t>
            </w:r>
          </w:p>
          <w:p w:rsidR="00B60C2E" w:rsidRPr="0011500F" w:rsidRDefault="00B60C2E" w:rsidP="00B60C2E">
            <w:pPr>
              <w:pStyle w:val="ConsPlusCell"/>
              <w:rPr>
                <w:sz w:val="18"/>
                <w:szCs w:val="18"/>
              </w:rPr>
            </w:pPr>
          </w:p>
        </w:tc>
      </w:tr>
      <w:tr w:rsidR="00B60C2E" w:rsidRPr="0011500F" w:rsidTr="00B60C2E">
        <w:tc>
          <w:tcPr>
            <w:tcW w:w="396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Цели муниципальной программы           </w:t>
            </w:r>
          </w:p>
        </w:tc>
        <w:tc>
          <w:tcPr>
            <w:tcW w:w="6186"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 обеспечение каждому жителю  доступности  качественного образования, соответствующего современным  требованиям социально-экономического развития района; </w:t>
            </w:r>
          </w:p>
          <w:p w:rsidR="00B60C2E" w:rsidRPr="0011500F" w:rsidRDefault="00B60C2E" w:rsidP="00B60C2E">
            <w:pPr>
              <w:pStyle w:val="ConsPlusCell"/>
              <w:rPr>
                <w:sz w:val="18"/>
                <w:szCs w:val="18"/>
              </w:rPr>
            </w:pPr>
            <w:r w:rsidRPr="0011500F">
              <w:rPr>
                <w:sz w:val="18"/>
                <w:szCs w:val="18"/>
              </w:rPr>
              <w:t>- создание благоприятных условий   для   комплексного развития и жизнедеятельности детей;</w:t>
            </w:r>
          </w:p>
          <w:p w:rsidR="00B60C2E" w:rsidRPr="0011500F" w:rsidRDefault="00B60C2E" w:rsidP="00B60C2E">
            <w:pPr>
              <w:pStyle w:val="ConsPlusCell"/>
              <w:rPr>
                <w:sz w:val="18"/>
                <w:szCs w:val="18"/>
              </w:rPr>
            </w:pPr>
            <w:r w:rsidRPr="0011500F">
              <w:rPr>
                <w:sz w:val="18"/>
                <w:szCs w:val="18"/>
              </w:rPr>
              <w:t xml:space="preserve">- обеспечение  эффективного  и  безопасного   отдыха   и оздоровления детей и подростков.                       </w:t>
            </w:r>
          </w:p>
        </w:tc>
      </w:tr>
      <w:tr w:rsidR="00B60C2E" w:rsidRPr="0011500F" w:rsidTr="00B60C2E">
        <w:tc>
          <w:tcPr>
            <w:tcW w:w="396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Задачи муниципальной программы         </w:t>
            </w:r>
          </w:p>
        </w:tc>
        <w:tc>
          <w:tcPr>
            <w:tcW w:w="6186"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 развитие системы дошкольного образования;            </w:t>
            </w:r>
          </w:p>
          <w:p w:rsidR="00B60C2E" w:rsidRPr="0011500F" w:rsidRDefault="00B60C2E" w:rsidP="00B60C2E">
            <w:pPr>
              <w:pStyle w:val="ConsPlusCell"/>
              <w:rPr>
                <w:sz w:val="18"/>
                <w:szCs w:val="18"/>
              </w:rPr>
            </w:pPr>
            <w:r w:rsidRPr="0011500F">
              <w:rPr>
                <w:sz w:val="18"/>
                <w:szCs w:val="18"/>
              </w:rPr>
              <w:t>- развитие системы общего образования;                  - развитие   системы   воспитания   и дополнительного образования детей и молодежи;</w:t>
            </w:r>
          </w:p>
          <w:p w:rsidR="00B60C2E" w:rsidRPr="0011500F" w:rsidRDefault="00B60C2E" w:rsidP="00B60C2E">
            <w:pPr>
              <w:pStyle w:val="ConsPlusCell"/>
              <w:rPr>
                <w:sz w:val="18"/>
                <w:szCs w:val="18"/>
              </w:rPr>
            </w:pPr>
            <w:r w:rsidRPr="0011500F">
              <w:rPr>
                <w:sz w:val="18"/>
                <w:szCs w:val="18"/>
              </w:rPr>
              <w:lastRenderedPageBreak/>
              <w:t>- развитие  системы  работы  с  талантливыми  детьми  и подростками;</w:t>
            </w:r>
          </w:p>
          <w:p w:rsidR="00B60C2E" w:rsidRPr="0011500F" w:rsidRDefault="00B60C2E" w:rsidP="00B60C2E">
            <w:pPr>
              <w:pStyle w:val="ConsPlusCell"/>
              <w:rPr>
                <w:sz w:val="18"/>
                <w:szCs w:val="18"/>
              </w:rPr>
            </w:pPr>
            <w:r w:rsidRPr="0011500F">
              <w:rPr>
                <w:sz w:val="18"/>
                <w:szCs w:val="18"/>
              </w:rPr>
              <w:t xml:space="preserve">- проведение детской оздоровительной кампании;          </w:t>
            </w:r>
          </w:p>
          <w:p w:rsidR="00B60C2E" w:rsidRPr="0011500F" w:rsidRDefault="00B60C2E" w:rsidP="00B60C2E">
            <w:pPr>
              <w:pStyle w:val="ConsPlusCell"/>
              <w:rPr>
                <w:sz w:val="18"/>
                <w:szCs w:val="18"/>
              </w:rPr>
            </w:pPr>
            <w:r w:rsidRPr="0011500F">
              <w:rPr>
                <w:sz w:val="18"/>
                <w:szCs w:val="18"/>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B60C2E" w:rsidRPr="0011500F" w:rsidRDefault="00B60C2E" w:rsidP="00B60C2E">
            <w:pPr>
              <w:pStyle w:val="ConsPlusCell"/>
              <w:rPr>
                <w:sz w:val="18"/>
                <w:szCs w:val="18"/>
              </w:rPr>
            </w:pPr>
            <w:r w:rsidRPr="0011500F">
              <w:rPr>
                <w:sz w:val="18"/>
                <w:szCs w:val="18"/>
              </w:rPr>
              <w:t xml:space="preserve">- развитие  кадрового  потенциала  системы   образования района.                                           </w:t>
            </w:r>
          </w:p>
        </w:tc>
      </w:tr>
      <w:tr w:rsidR="00B60C2E" w:rsidRPr="0011500F" w:rsidTr="00B60C2E">
        <w:trPr>
          <w:trHeight w:val="1247"/>
        </w:trPr>
        <w:tc>
          <w:tcPr>
            <w:tcW w:w="396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lastRenderedPageBreak/>
              <w:t>Целевые     показатели      эффективности</w:t>
            </w:r>
            <w:r w:rsidRPr="0011500F">
              <w:rPr>
                <w:sz w:val="18"/>
                <w:szCs w:val="18"/>
              </w:rPr>
              <w:br/>
              <w:t xml:space="preserve">реализации муниципальной программы     </w:t>
            </w:r>
          </w:p>
        </w:tc>
        <w:tc>
          <w:tcPr>
            <w:tcW w:w="6186"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b/>
                <w:sz w:val="18"/>
                <w:szCs w:val="18"/>
              </w:rPr>
              <w:t xml:space="preserve"> </w:t>
            </w:r>
            <w:r w:rsidRPr="0011500F">
              <w:rPr>
                <w:sz w:val="18"/>
                <w:szCs w:val="18"/>
              </w:rPr>
              <w:t>- Охват детей в возрасте от 3 до 7 лет дошкольным образованием</w:t>
            </w:r>
            <w:proofErr w:type="gramStart"/>
            <w:r w:rsidRPr="0011500F">
              <w:rPr>
                <w:sz w:val="18"/>
                <w:szCs w:val="18"/>
              </w:rPr>
              <w:t xml:space="preserve"> (%);</w:t>
            </w:r>
            <w:proofErr w:type="gramEnd"/>
          </w:p>
          <w:p w:rsidR="00B60C2E" w:rsidRPr="0011500F" w:rsidRDefault="00B60C2E" w:rsidP="00B60C2E">
            <w:pPr>
              <w:pStyle w:val="ConsPlusCell"/>
              <w:rPr>
                <w:sz w:val="18"/>
                <w:szCs w:val="18"/>
              </w:rPr>
            </w:pPr>
            <w:r w:rsidRPr="0011500F">
              <w:rPr>
                <w:sz w:val="18"/>
                <w:szCs w:val="18"/>
              </w:rPr>
              <w:t>- Доля детей в возрасте 1- 6 лет, получающих дошкольную образовательную услугу и</w:t>
            </w:r>
          </w:p>
          <w:p w:rsidR="00B60C2E" w:rsidRPr="0011500F" w:rsidRDefault="00B60C2E" w:rsidP="00B60C2E">
            <w:pPr>
              <w:pStyle w:val="ConsPlusCell"/>
              <w:rPr>
                <w:sz w:val="18"/>
                <w:szCs w:val="18"/>
              </w:rPr>
            </w:pPr>
            <w:r w:rsidRPr="0011500F">
              <w:rPr>
                <w:sz w:val="18"/>
                <w:szCs w:val="18"/>
              </w:rPr>
              <w:t>(или) услугу по их содержанию в муниципальных образовательных учреждениях в общей численности детей в возрасте 1 - 6 лет</w:t>
            </w:r>
            <w:proofErr w:type="gramStart"/>
            <w:r w:rsidRPr="0011500F">
              <w:rPr>
                <w:sz w:val="18"/>
                <w:szCs w:val="18"/>
              </w:rPr>
              <w:t xml:space="preserve"> (%);</w:t>
            </w:r>
            <w:proofErr w:type="gramEnd"/>
          </w:p>
          <w:p w:rsidR="00B60C2E" w:rsidRPr="0011500F" w:rsidRDefault="00B60C2E" w:rsidP="00B60C2E">
            <w:pPr>
              <w:pStyle w:val="ConsPlusCell"/>
              <w:rPr>
                <w:sz w:val="18"/>
                <w:szCs w:val="18"/>
              </w:rPr>
            </w:pPr>
            <w:r w:rsidRPr="0011500F">
              <w:rPr>
                <w:sz w:val="18"/>
                <w:szCs w:val="18"/>
              </w:rPr>
              <w:t>- Доля лиц, сдавших единый государственный экзамен по русскому языку и математике</w:t>
            </w:r>
          </w:p>
          <w:p w:rsidR="00B60C2E" w:rsidRPr="0011500F" w:rsidRDefault="00B60C2E" w:rsidP="00B60C2E">
            <w:pPr>
              <w:pStyle w:val="ConsPlusCell"/>
              <w:rPr>
                <w:sz w:val="18"/>
                <w:szCs w:val="18"/>
              </w:rPr>
            </w:pPr>
            <w:r w:rsidRPr="0011500F">
              <w:rPr>
                <w:sz w:val="18"/>
                <w:szCs w:val="18"/>
              </w:rPr>
              <w:t>в общей численности выпускников муниципальных общеобразовательных учреждений, участвовавших в едином государственном экзамене по данным</w:t>
            </w:r>
          </w:p>
          <w:p w:rsidR="00B60C2E" w:rsidRPr="0011500F" w:rsidRDefault="00B60C2E" w:rsidP="00B60C2E">
            <w:pPr>
              <w:pStyle w:val="ConsPlusCell"/>
              <w:rPr>
                <w:sz w:val="18"/>
                <w:szCs w:val="18"/>
              </w:rPr>
            </w:pPr>
            <w:r w:rsidRPr="0011500F">
              <w:rPr>
                <w:sz w:val="18"/>
                <w:szCs w:val="18"/>
              </w:rPr>
              <w:t>предметам</w:t>
            </w:r>
            <w:proofErr w:type="gramStart"/>
            <w:r w:rsidRPr="0011500F">
              <w:rPr>
                <w:sz w:val="18"/>
                <w:szCs w:val="18"/>
              </w:rPr>
              <w:t xml:space="preserve"> (%)</w:t>
            </w:r>
            <w:proofErr w:type="gramEnd"/>
          </w:p>
          <w:p w:rsidR="00B60C2E" w:rsidRPr="0011500F" w:rsidRDefault="00B60C2E" w:rsidP="00B60C2E">
            <w:pPr>
              <w:pStyle w:val="ConsPlusCell"/>
              <w:rPr>
                <w:sz w:val="18"/>
                <w:szCs w:val="18"/>
              </w:rPr>
            </w:pPr>
            <w:r w:rsidRPr="0011500F">
              <w:rPr>
                <w:sz w:val="18"/>
                <w:szCs w:val="18"/>
              </w:rPr>
              <w:t>- Доля детей в возрасте 5-18 лет, получающих услуги по дополнительному образованию, в общей численности детей в возрасте 5-18 лет</w:t>
            </w:r>
            <w:proofErr w:type="gramStart"/>
            <w:r w:rsidRPr="0011500F">
              <w:rPr>
                <w:sz w:val="18"/>
                <w:szCs w:val="18"/>
              </w:rPr>
              <w:t xml:space="preserve"> (%);</w:t>
            </w:r>
            <w:proofErr w:type="gramEnd"/>
          </w:p>
          <w:p w:rsidR="00B60C2E" w:rsidRPr="0011500F" w:rsidRDefault="00B60C2E" w:rsidP="00B60C2E">
            <w:pPr>
              <w:pStyle w:val="ConsPlusCell"/>
              <w:rPr>
                <w:sz w:val="18"/>
                <w:szCs w:val="18"/>
              </w:rPr>
            </w:pPr>
            <w:r w:rsidRPr="0011500F">
              <w:rPr>
                <w:sz w:val="18"/>
                <w:szCs w:val="18"/>
              </w:rPr>
              <w:t>- Доля педагогических работников в возрасте до 30 лет в общей численности педагогических работников муниципальных образовательных учреждений</w:t>
            </w:r>
            <w:proofErr w:type="gramStart"/>
            <w:r w:rsidRPr="0011500F">
              <w:rPr>
                <w:sz w:val="18"/>
                <w:szCs w:val="18"/>
              </w:rPr>
              <w:t xml:space="preserve"> (%);</w:t>
            </w:r>
            <w:proofErr w:type="gramEnd"/>
          </w:p>
          <w:p w:rsidR="00B60C2E" w:rsidRPr="0011500F" w:rsidRDefault="00B60C2E" w:rsidP="00B60C2E">
            <w:pPr>
              <w:pStyle w:val="ConsPlusCell"/>
              <w:rPr>
                <w:sz w:val="18"/>
                <w:szCs w:val="18"/>
              </w:rPr>
            </w:pPr>
            <w:r w:rsidRPr="0011500F">
              <w:rPr>
                <w:sz w:val="18"/>
                <w:szCs w:val="18"/>
              </w:rPr>
              <w:t>- Доля одаренных детей в районе</w:t>
            </w:r>
            <w:proofErr w:type="gramStart"/>
            <w:r w:rsidRPr="0011500F">
              <w:rPr>
                <w:sz w:val="18"/>
                <w:szCs w:val="18"/>
              </w:rPr>
              <w:t xml:space="preserve"> (%);</w:t>
            </w:r>
            <w:proofErr w:type="gramEnd"/>
          </w:p>
          <w:p w:rsidR="00B60C2E" w:rsidRPr="0011500F" w:rsidRDefault="00B60C2E" w:rsidP="00B60C2E">
            <w:pPr>
              <w:pStyle w:val="ConsPlusCell"/>
              <w:rPr>
                <w:sz w:val="18"/>
                <w:szCs w:val="18"/>
              </w:rPr>
            </w:pPr>
            <w:r w:rsidRPr="0011500F">
              <w:rPr>
                <w:sz w:val="18"/>
                <w:szCs w:val="18"/>
              </w:rPr>
              <w:t>- Доля образовательных учреждений, принятых надзорными службами к новому учебному году</w:t>
            </w:r>
            <w:proofErr w:type="gramStart"/>
            <w:r w:rsidRPr="0011500F">
              <w:rPr>
                <w:sz w:val="18"/>
                <w:szCs w:val="18"/>
              </w:rPr>
              <w:t xml:space="preserve"> (%).</w:t>
            </w:r>
            <w:proofErr w:type="gramEnd"/>
          </w:p>
        </w:tc>
      </w:tr>
      <w:tr w:rsidR="00B60C2E" w:rsidRPr="0011500F" w:rsidTr="00B60C2E">
        <w:trPr>
          <w:trHeight w:val="400"/>
        </w:trPr>
        <w:tc>
          <w:tcPr>
            <w:tcW w:w="396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Этапы и сроки реализации муниципальной</w:t>
            </w:r>
            <w:r w:rsidRPr="0011500F">
              <w:rPr>
                <w:sz w:val="18"/>
                <w:szCs w:val="18"/>
              </w:rPr>
              <w:br/>
              <w:t xml:space="preserve">программы                                </w:t>
            </w:r>
          </w:p>
        </w:tc>
        <w:tc>
          <w:tcPr>
            <w:tcW w:w="6186"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С 2014-2020 год</w:t>
            </w:r>
          </w:p>
          <w:p w:rsidR="00B60C2E" w:rsidRPr="0011500F" w:rsidRDefault="00B60C2E" w:rsidP="00B60C2E">
            <w:pPr>
              <w:pStyle w:val="ConsPlusCell"/>
              <w:rPr>
                <w:sz w:val="18"/>
                <w:szCs w:val="18"/>
              </w:rPr>
            </w:pPr>
            <w:r w:rsidRPr="0011500F">
              <w:rPr>
                <w:sz w:val="18"/>
                <w:szCs w:val="18"/>
                <w:lang w:val="en-US"/>
              </w:rPr>
              <w:t>I</w:t>
            </w:r>
            <w:r w:rsidRPr="0011500F">
              <w:rPr>
                <w:sz w:val="18"/>
                <w:szCs w:val="18"/>
              </w:rPr>
              <w:t xml:space="preserve"> этап – 2014-2015 год</w:t>
            </w:r>
          </w:p>
          <w:p w:rsidR="00B60C2E" w:rsidRPr="0011500F" w:rsidRDefault="00B60C2E" w:rsidP="00B60C2E">
            <w:pPr>
              <w:pStyle w:val="ConsPlusCell"/>
              <w:rPr>
                <w:sz w:val="18"/>
                <w:szCs w:val="18"/>
              </w:rPr>
            </w:pPr>
            <w:r w:rsidRPr="0011500F">
              <w:rPr>
                <w:sz w:val="18"/>
                <w:szCs w:val="18"/>
                <w:lang w:val="en-US"/>
              </w:rPr>
              <w:t>II</w:t>
            </w:r>
            <w:r w:rsidRPr="0011500F">
              <w:rPr>
                <w:sz w:val="18"/>
                <w:szCs w:val="18"/>
              </w:rPr>
              <w:t xml:space="preserve"> этап – 2015-2016 год</w:t>
            </w:r>
          </w:p>
          <w:p w:rsidR="00B60C2E" w:rsidRPr="0011500F" w:rsidRDefault="00B60C2E" w:rsidP="00B60C2E">
            <w:pPr>
              <w:pStyle w:val="ConsPlusCell"/>
              <w:rPr>
                <w:sz w:val="18"/>
                <w:szCs w:val="18"/>
              </w:rPr>
            </w:pPr>
            <w:r w:rsidRPr="0011500F">
              <w:rPr>
                <w:sz w:val="18"/>
                <w:szCs w:val="18"/>
                <w:lang w:val="en-US"/>
              </w:rPr>
              <w:t>III</w:t>
            </w:r>
            <w:r w:rsidRPr="0011500F">
              <w:rPr>
                <w:sz w:val="18"/>
                <w:szCs w:val="18"/>
              </w:rPr>
              <w:t xml:space="preserve"> этап- 2016-2017 год</w:t>
            </w:r>
          </w:p>
          <w:p w:rsidR="00B60C2E" w:rsidRPr="0011500F" w:rsidRDefault="00B60C2E" w:rsidP="00B60C2E">
            <w:pPr>
              <w:pStyle w:val="ConsPlusCell"/>
              <w:rPr>
                <w:sz w:val="18"/>
                <w:szCs w:val="18"/>
              </w:rPr>
            </w:pPr>
            <w:r w:rsidRPr="0011500F">
              <w:rPr>
                <w:sz w:val="18"/>
                <w:szCs w:val="18"/>
                <w:lang w:val="en-US"/>
              </w:rPr>
              <w:t>IV</w:t>
            </w:r>
            <w:r w:rsidRPr="0011500F">
              <w:rPr>
                <w:sz w:val="18"/>
                <w:szCs w:val="18"/>
              </w:rPr>
              <w:t xml:space="preserve"> этап – 2017-2018 год</w:t>
            </w:r>
          </w:p>
          <w:p w:rsidR="00B60C2E" w:rsidRPr="0011500F" w:rsidRDefault="00B60C2E" w:rsidP="00B60C2E">
            <w:pPr>
              <w:pStyle w:val="ConsPlusCell"/>
              <w:rPr>
                <w:sz w:val="18"/>
                <w:szCs w:val="18"/>
              </w:rPr>
            </w:pPr>
            <w:r w:rsidRPr="0011500F">
              <w:rPr>
                <w:sz w:val="18"/>
                <w:szCs w:val="18"/>
                <w:lang w:val="en-US"/>
              </w:rPr>
              <w:t>V</w:t>
            </w:r>
            <w:r w:rsidRPr="0011500F">
              <w:rPr>
                <w:sz w:val="18"/>
                <w:szCs w:val="18"/>
              </w:rPr>
              <w:t xml:space="preserve"> этап – 2018-2019 год</w:t>
            </w:r>
          </w:p>
          <w:p w:rsidR="00B60C2E" w:rsidRPr="0011500F" w:rsidRDefault="00B60C2E" w:rsidP="00B60C2E">
            <w:pPr>
              <w:pStyle w:val="ConsPlusCell"/>
              <w:rPr>
                <w:sz w:val="18"/>
                <w:szCs w:val="18"/>
              </w:rPr>
            </w:pPr>
            <w:r w:rsidRPr="0011500F">
              <w:rPr>
                <w:sz w:val="18"/>
                <w:szCs w:val="18"/>
                <w:lang w:val="en-US"/>
              </w:rPr>
              <w:t>VI</w:t>
            </w:r>
            <w:r w:rsidRPr="0011500F">
              <w:rPr>
                <w:sz w:val="18"/>
                <w:szCs w:val="18"/>
              </w:rPr>
              <w:t xml:space="preserve"> этап – 2019-2020 год</w:t>
            </w:r>
          </w:p>
          <w:p w:rsidR="00B60C2E" w:rsidRPr="0011500F" w:rsidRDefault="00B60C2E" w:rsidP="00B60C2E">
            <w:pPr>
              <w:pStyle w:val="ConsPlusCell"/>
              <w:rPr>
                <w:sz w:val="18"/>
                <w:szCs w:val="18"/>
              </w:rPr>
            </w:pPr>
            <w:r w:rsidRPr="0011500F">
              <w:rPr>
                <w:sz w:val="18"/>
                <w:szCs w:val="18"/>
                <w:lang w:val="en-US"/>
              </w:rPr>
              <w:t xml:space="preserve">VII </w:t>
            </w:r>
            <w:r w:rsidRPr="0011500F">
              <w:rPr>
                <w:sz w:val="18"/>
                <w:szCs w:val="18"/>
              </w:rPr>
              <w:t>этап – 2020-2021 год</w:t>
            </w:r>
          </w:p>
        </w:tc>
      </w:tr>
      <w:tr w:rsidR="00B60C2E" w:rsidRPr="0011500F" w:rsidTr="00B60C2E">
        <w:trPr>
          <w:trHeight w:val="400"/>
        </w:trPr>
        <w:tc>
          <w:tcPr>
            <w:tcW w:w="396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Объемы    ассигнований    муниципальной</w:t>
            </w:r>
            <w:r w:rsidRPr="0011500F">
              <w:rPr>
                <w:sz w:val="18"/>
                <w:szCs w:val="18"/>
              </w:rPr>
              <w:br/>
              <w:t xml:space="preserve">программы                                </w:t>
            </w:r>
          </w:p>
        </w:tc>
        <w:tc>
          <w:tcPr>
            <w:tcW w:w="6186"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b/>
                <w:sz w:val="18"/>
                <w:szCs w:val="18"/>
              </w:rPr>
            </w:pPr>
            <w:r w:rsidRPr="0011500F">
              <w:rPr>
                <w:b/>
                <w:sz w:val="18"/>
                <w:szCs w:val="18"/>
              </w:rPr>
              <w:t xml:space="preserve">2014 год </w:t>
            </w:r>
          </w:p>
          <w:p w:rsidR="00B60C2E" w:rsidRPr="0011500F" w:rsidRDefault="00B60C2E" w:rsidP="00B60C2E">
            <w:pPr>
              <w:pStyle w:val="ConsPlusCell"/>
              <w:rPr>
                <w:sz w:val="18"/>
                <w:szCs w:val="18"/>
              </w:rPr>
            </w:pPr>
            <w:r w:rsidRPr="0011500F">
              <w:rPr>
                <w:sz w:val="18"/>
                <w:szCs w:val="18"/>
              </w:rPr>
              <w:t>Областной бюджет – 153909,66 тыс. руб.</w:t>
            </w:r>
          </w:p>
          <w:p w:rsidR="00B60C2E" w:rsidRPr="0011500F" w:rsidRDefault="00B60C2E" w:rsidP="00B60C2E">
            <w:pPr>
              <w:pStyle w:val="ConsPlusCell"/>
              <w:rPr>
                <w:sz w:val="18"/>
                <w:szCs w:val="18"/>
              </w:rPr>
            </w:pPr>
            <w:r w:rsidRPr="0011500F">
              <w:rPr>
                <w:sz w:val="18"/>
                <w:szCs w:val="18"/>
              </w:rPr>
              <w:t>Бюджет муниципального образования – 39161,0 тыс. руб.</w:t>
            </w:r>
          </w:p>
          <w:p w:rsidR="00B60C2E" w:rsidRPr="0011500F" w:rsidRDefault="00B60C2E" w:rsidP="00B60C2E">
            <w:pPr>
              <w:pStyle w:val="ConsPlusCell"/>
              <w:rPr>
                <w:sz w:val="18"/>
                <w:szCs w:val="18"/>
              </w:rPr>
            </w:pPr>
            <w:r w:rsidRPr="0011500F">
              <w:rPr>
                <w:sz w:val="18"/>
                <w:szCs w:val="18"/>
              </w:rPr>
              <w:t>Внебюджетные источники – 10359,6 тыс</w:t>
            </w:r>
            <w:proofErr w:type="gramStart"/>
            <w:r w:rsidRPr="0011500F">
              <w:rPr>
                <w:sz w:val="18"/>
                <w:szCs w:val="18"/>
              </w:rPr>
              <w:t>.р</w:t>
            </w:r>
            <w:proofErr w:type="gramEnd"/>
            <w:r w:rsidRPr="0011500F">
              <w:rPr>
                <w:sz w:val="18"/>
                <w:szCs w:val="18"/>
              </w:rPr>
              <w:t>уб.</w:t>
            </w:r>
          </w:p>
          <w:p w:rsidR="00B60C2E" w:rsidRPr="0011500F" w:rsidRDefault="00B60C2E" w:rsidP="00B60C2E">
            <w:pPr>
              <w:pStyle w:val="ConsPlusCell"/>
              <w:rPr>
                <w:b/>
                <w:sz w:val="18"/>
                <w:szCs w:val="18"/>
              </w:rPr>
            </w:pPr>
            <w:r w:rsidRPr="0011500F">
              <w:rPr>
                <w:b/>
                <w:sz w:val="18"/>
                <w:szCs w:val="18"/>
              </w:rPr>
              <w:t>Итого:</w:t>
            </w:r>
            <w:r w:rsidRPr="0011500F">
              <w:rPr>
                <w:sz w:val="18"/>
                <w:szCs w:val="18"/>
              </w:rPr>
              <w:t xml:space="preserve"> </w:t>
            </w:r>
            <w:r w:rsidRPr="0011500F">
              <w:rPr>
                <w:b/>
                <w:sz w:val="18"/>
                <w:szCs w:val="18"/>
              </w:rPr>
              <w:t>203 430,26 тыс. руб.</w:t>
            </w:r>
          </w:p>
          <w:p w:rsidR="00B60C2E" w:rsidRPr="0011500F" w:rsidRDefault="00B60C2E" w:rsidP="00B60C2E">
            <w:pPr>
              <w:pStyle w:val="ConsPlusCell"/>
              <w:rPr>
                <w:b/>
                <w:sz w:val="18"/>
                <w:szCs w:val="18"/>
              </w:rPr>
            </w:pPr>
            <w:r w:rsidRPr="0011500F">
              <w:rPr>
                <w:b/>
                <w:sz w:val="18"/>
                <w:szCs w:val="18"/>
              </w:rPr>
              <w:t xml:space="preserve">2015 год </w:t>
            </w:r>
          </w:p>
          <w:p w:rsidR="00B60C2E" w:rsidRPr="0011500F" w:rsidRDefault="00B60C2E" w:rsidP="00B60C2E">
            <w:pPr>
              <w:pStyle w:val="ConsPlusCell"/>
              <w:rPr>
                <w:sz w:val="18"/>
                <w:szCs w:val="18"/>
              </w:rPr>
            </w:pPr>
            <w:r w:rsidRPr="0011500F">
              <w:rPr>
                <w:sz w:val="18"/>
                <w:szCs w:val="18"/>
              </w:rPr>
              <w:t>Федеральный бюджет – 1282,7 тыс. руб.</w:t>
            </w:r>
          </w:p>
          <w:p w:rsidR="00B60C2E" w:rsidRPr="0011500F" w:rsidRDefault="00B60C2E" w:rsidP="00B60C2E">
            <w:pPr>
              <w:pStyle w:val="ConsPlusCell"/>
              <w:rPr>
                <w:sz w:val="18"/>
                <w:szCs w:val="18"/>
              </w:rPr>
            </w:pPr>
            <w:r w:rsidRPr="0011500F">
              <w:rPr>
                <w:sz w:val="18"/>
                <w:szCs w:val="18"/>
              </w:rPr>
              <w:t>Областной бюджет – 142960,33 тыс. руб.</w:t>
            </w:r>
          </w:p>
          <w:p w:rsidR="00B60C2E" w:rsidRPr="0011500F" w:rsidRDefault="00B60C2E" w:rsidP="00B60C2E">
            <w:pPr>
              <w:pStyle w:val="ConsPlusCell"/>
              <w:rPr>
                <w:sz w:val="18"/>
                <w:szCs w:val="18"/>
              </w:rPr>
            </w:pPr>
            <w:r w:rsidRPr="0011500F">
              <w:rPr>
                <w:sz w:val="18"/>
                <w:szCs w:val="18"/>
              </w:rPr>
              <w:t>Бюджет муниципального образования – 32135,4 тыс. руб.</w:t>
            </w:r>
          </w:p>
          <w:p w:rsidR="00B60C2E" w:rsidRPr="0011500F" w:rsidRDefault="00B60C2E" w:rsidP="00B60C2E">
            <w:pPr>
              <w:pStyle w:val="ConsPlusCell"/>
              <w:rPr>
                <w:sz w:val="18"/>
                <w:szCs w:val="18"/>
              </w:rPr>
            </w:pPr>
            <w:r w:rsidRPr="0011500F">
              <w:rPr>
                <w:sz w:val="18"/>
                <w:szCs w:val="18"/>
              </w:rPr>
              <w:t>Внебюджетные источники – 9796,8 тыс. руб.</w:t>
            </w:r>
          </w:p>
          <w:p w:rsidR="00B60C2E" w:rsidRPr="0011500F" w:rsidRDefault="00B60C2E" w:rsidP="00B60C2E">
            <w:pPr>
              <w:pStyle w:val="ConsPlusCell"/>
              <w:rPr>
                <w:b/>
                <w:sz w:val="18"/>
                <w:szCs w:val="18"/>
              </w:rPr>
            </w:pPr>
            <w:r w:rsidRPr="0011500F">
              <w:rPr>
                <w:b/>
                <w:sz w:val="18"/>
                <w:szCs w:val="18"/>
              </w:rPr>
              <w:t>Итого:</w:t>
            </w:r>
            <w:r w:rsidRPr="0011500F">
              <w:rPr>
                <w:sz w:val="18"/>
                <w:szCs w:val="18"/>
              </w:rPr>
              <w:t xml:space="preserve"> </w:t>
            </w:r>
            <w:r w:rsidRPr="0011500F">
              <w:rPr>
                <w:b/>
                <w:sz w:val="18"/>
                <w:szCs w:val="18"/>
              </w:rPr>
              <w:t>186 175,23 тыс. руб.</w:t>
            </w:r>
          </w:p>
          <w:p w:rsidR="00B60C2E" w:rsidRPr="0011500F" w:rsidRDefault="00B60C2E" w:rsidP="00B60C2E">
            <w:pPr>
              <w:pStyle w:val="ConsPlusCell"/>
              <w:rPr>
                <w:b/>
                <w:color w:val="000000"/>
                <w:sz w:val="18"/>
                <w:szCs w:val="18"/>
                <w:shd w:val="clear" w:color="auto" w:fill="FFFFFF"/>
              </w:rPr>
            </w:pPr>
            <w:r w:rsidRPr="0011500F">
              <w:rPr>
                <w:b/>
                <w:color w:val="000000"/>
                <w:sz w:val="18"/>
                <w:szCs w:val="18"/>
                <w:shd w:val="clear" w:color="auto" w:fill="FFFFFF"/>
              </w:rPr>
              <w:t xml:space="preserve">2016 год </w:t>
            </w:r>
          </w:p>
          <w:p w:rsidR="00B60C2E" w:rsidRPr="0011500F" w:rsidRDefault="00B60C2E" w:rsidP="00B60C2E">
            <w:pPr>
              <w:pStyle w:val="ConsPlusCell"/>
              <w:rPr>
                <w:color w:val="000000"/>
                <w:sz w:val="18"/>
                <w:szCs w:val="18"/>
                <w:shd w:val="clear" w:color="auto" w:fill="FFFFFF"/>
              </w:rPr>
            </w:pPr>
            <w:r w:rsidRPr="0011500F">
              <w:rPr>
                <w:color w:val="000000"/>
                <w:sz w:val="18"/>
                <w:szCs w:val="18"/>
                <w:shd w:val="clear" w:color="auto" w:fill="FFFFFF"/>
              </w:rPr>
              <w:t>Федеральный бюджет – 1 079,8</w:t>
            </w:r>
          </w:p>
          <w:p w:rsidR="00B60C2E" w:rsidRPr="0011500F" w:rsidRDefault="00B60C2E" w:rsidP="00B60C2E">
            <w:pPr>
              <w:pStyle w:val="ConsPlusCell"/>
              <w:rPr>
                <w:color w:val="000000"/>
                <w:sz w:val="18"/>
                <w:szCs w:val="18"/>
                <w:shd w:val="clear" w:color="auto" w:fill="FFFFFF"/>
              </w:rPr>
            </w:pPr>
            <w:r w:rsidRPr="0011500F">
              <w:rPr>
                <w:color w:val="000000"/>
                <w:sz w:val="18"/>
                <w:szCs w:val="18"/>
                <w:shd w:val="clear" w:color="auto" w:fill="FFFFFF"/>
              </w:rPr>
              <w:t>Областной бюджет – 98 508,33 тыс. руб.</w:t>
            </w:r>
          </w:p>
          <w:p w:rsidR="00B60C2E" w:rsidRPr="0011500F" w:rsidRDefault="00B60C2E" w:rsidP="00B60C2E">
            <w:pPr>
              <w:pStyle w:val="ConsPlusCell"/>
              <w:rPr>
                <w:color w:val="000000"/>
                <w:sz w:val="18"/>
                <w:szCs w:val="18"/>
                <w:shd w:val="clear" w:color="auto" w:fill="FFFFFF"/>
              </w:rPr>
            </w:pPr>
            <w:r w:rsidRPr="0011500F">
              <w:rPr>
                <w:color w:val="000000"/>
                <w:sz w:val="18"/>
                <w:szCs w:val="18"/>
                <w:shd w:val="clear" w:color="auto" w:fill="FFFFFF"/>
              </w:rPr>
              <w:t>Бюджет муниципального образования – 48 144,7 тыс. руб.</w:t>
            </w:r>
          </w:p>
          <w:p w:rsidR="00B60C2E" w:rsidRPr="0011500F" w:rsidRDefault="00B60C2E" w:rsidP="00B60C2E">
            <w:pPr>
              <w:pStyle w:val="ConsPlusCell"/>
              <w:rPr>
                <w:b/>
                <w:color w:val="000000"/>
                <w:sz w:val="18"/>
                <w:szCs w:val="18"/>
                <w:shd w:val="clear" w:color="auto" w:fill="FFFFFF"/>
              </w:rPr>
            </w:pPr>
            <w:r w:rsidRPr="0011500F">
              <w:rPr>
                <w:b/>
                <w:color w:val="000000"/>
                <w:sz w:val="18"/>
                <w:szCs w:val="18"/>
                <w:shd w:val="clear" w:color="auto" w:fill="FFFFFF"/>
              </w:rPr>
              <w:t>Итого:</w:t>
            </w:r>
            <w:r w:rsidRPr="0011500F">
              <w:rPr>
                <w:color w:val="000000"/>
                <w:sz w:val="18"/>
                <w:szCs w:val="18"/>
                <w:shd w:val="clear" w:color="auto" w:fill="FFFFFF"/>
              </w:rPr>
              <w:t xml:space="preserve"> </w:t>
            </w:r>
            <w:r w:rsidRPr="0011500F">
              <w:rPr>
                <w:b/>
                <w:bCs/>
                <w:color w:val="000000"/>
                <w:sz w:val="18"/>
                <w:szCs w:val="18"/>
                <w:shd w:val="clear" w:color="auto" w:fill="FFFFFF"/>
              </w:rPr>
              <w:t>147 732,83</w:t>
            </w:r>
            <w:r w:rsidRPr="0011500F">
              <w:rPr>
                <w:b/>
                <w:color w:val="000000"/>
                <w:sz w:val="18"/>
                <w:szCs w:val="18"/>
                <w:shd w:val="clear" w:color="auto" w:fill="FFFFFF"/>
              </w:rPr>
              <w:t xml:space="preserve"> тыс. руб.</w:t>
            </w:r>
          </w:p>
          <w:p w:rsidR="00B60C2E" w:rsidRPr="0011500F" w:rsidRDefault="00B60C2E" w:rsidP="00B60C2E">
            <w:pPr>
              <w:pStyle w:val="ConsPlusCell"/>
              <w:rPr>
                <w:b/>
                <w:sz w:val="18"/>
                <w:szCs w:val="18"/>
              </w:rPr>
            </w:pPr>
            <w:r w:rsidRPr="0011500F">
              <w:rPr>
                <w:b/>
                <w:sz w:val="18"/>
                <w:szCs w:val="18"/>
              </w:rPr>
              <w:t>2017 год</w:t>
            </w:r>
          </w:p>
          <w:p w:rsidR="00B60C2E" w:rsidRPr="0011500F" w:rsidRDefault="00B60C2E" w:rsidP="00B60C2E">
            <w:pPr>
              <w:pStyle w:val="ConsPlusCell"/>
              <w:rPr>
                <w:sz w:val="18"/>
                <w:szCs w:val="18"/>
              </w:rPr>
            </w:pPr>
            <w:r w:rsidRPr="0011500F">
              <w:rPr>
                <w:sz w:val="18"/>
                <w:szCs w:val="18"/>
              </w:rPr>
              <w:t>Областной бюджет – 118 912,75 тыс. руб.</w:t>
            </w:r>
          </w:p>
          <w:p w:rsidR="00B60C2E" w:rsidRPr="0011500F" w:rsidRDefault="00B60C2E" w:rsidP="00B60C2E">
            <w:pPr>
              <w:pStyle w:val="ConsPlusCell"/>
              <w:rPr>
                <w:sz w:val="18"/>
                <w:szCs w:val="18"/>
              </w:rPr>
            </w:pPr>
            <w:r w:rsidRPr="0011500F">
              <w:rPr>
                <w:sz w:val="18"/>
                <w:szCs w:val="18"/>
              </w:rPr>
              <w:t>Бюджет муниципального образования – 47 177,70 тыс. руб.</w:t>
            </w:r>
          </w:p>
          <w:p w:rsidR="00B60C2E" w:rsidRPr="0011500F" w:rsidRDefault="00B60C2E" w:rsidP="00B60C2E">
            <w:pPr>
              <w:pStyle w:val="ConsPlusCell"/>
              <w:rPr>
                <w:b/>
                <w:sz w:val="18"/>
                <w:szCs w:val="18"/>
              </w:rPr>
            </w:pPr>
            <w:r w:rsidRPr="0011500F">
              <w:rPr>
                <w:b/>
                <w:sz w:val="18"/>
                <w:szCs w:val="18"/>
              </w:rPr>
              <w:t>Итого:</w:t>
            </w:r>
            <w:r w:rsidRPr="0011500F">
              <w:rPr>
                <w:sz w:val="18"/>
                <w:szCs w:val="18"/>
              </w:rPr>
              <w:t xml:space="preserve"> </w:t>
            </w:r>
            <w:r w:rsidRPr="0011500F">
              <w:rPr>
                <w:b/>
                <w:bCs/>
                <w:sz w:val="18"/>
                <w:szCs w:val="18"/>
              </w:rPr>
              <w:t>166 090,45</w:t>
            </w:r>
            <w:r w:rsidRPr="0011500F">
              <w:rPr>
                <w:b/>
                <w:sz w:val="18"/>
                <w:szCs w:val="18"/>
              </w:rPr>
              <w:t xml:space="preserve"> тыс. руб.</w:t>
            </w:r>
          </w:p>
          <w:p w:rsidR="00B60C2E" w:rsidRPr="0011500F" w:rsidRDefault="00B60C2E" w:rsidP="00B60C2E">
            <w:pPr>
              <w:pStyle w:val="ConsPlusCell"/>
              <w:rPr>
                <w:b/>
                <w:sz w:val="18"/>
                <w:szCs w:val="18"/>
              </w:rPr>
            </w:pPr>
            <w:r w:rsidRPr="0011500F">
              <w:rPr>
                <w:b/>
                <w:sz w:val="18"/>
                <w:szCs w:val="18"/>
              </w:rPr>
              <w:t>2018 год</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Областной бюджет – 91 771,63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Бюджет муниципального образования – 40 512,24 тыс. руб.</w:t>
            </w:r>
          </w:p>
          <w:p w:rsidR="00B60C2E" w:rsidRPr="0011500F" w:rsidRDefault="00B60C2E" w:rsidP="00B60C2E">
            <w:pPr>
              <w:pStyle w:val="ConsPlusCell"/>
              <w:rPr>
                <w:b/>
                <w:sz w:val="18"/>
                <w:szCs w:val="18"/>
              </w:rPr>
            </w:pPr>
            <w:r w:rsidRPr="0011500F">
              <w:rPr>
                <w:b/>
                <w:sz w:val="18"/>
                <w:szCs w:val="18"/>
              </w:rPr>
              <w:t>Итого:</w:t>
            </w:r>
            <w:r w:rsidRPr="0011500F">
              <w:rPr>
                <w:sz w:val="18"/>
                <w:szCs w:val="18"/>
              </w:rPr>
              <w:t xml:space="preserve"> </w:t>
            </w:r>
            <w:r w:rsidRPr="0011500F">
              <w:rPr>
                <w:b/>
                <w:bCs/>
                <w:sz w:val="18"/>
                <w:szCs w:val="18"/>
              </w:rPr>
              <w:t>132 283,87</w:t>
            </w:r>
            <w:r w:rsidRPr="0011500F">
              <w:rPr>
                <w:b/>
                <w:sz w:val="18"/>
                <w:szCs w:val="18"/>
              </w:rPr>
              <w:t xml:space="preserve"> тыс. руб.</w:t>
            </w:r>
          </w:p>
          <w:p w:rsidR="00B60C2E" w:rsidRPr="0011500F" w:rsidRDefault="00B60C2E" w:rsidP="00B60C2E">
            <w:pPr>
              <w:pStyle w:val="ConsPlusCell"/>
              <w:rPr>
                <w:b/>
                <w:sz w:val="18"/>
                <w:szCs w:val="18"/>
              </w:rPr>
            </w:pPr>
            <w:r w:rsidRPr="0011500F">
              <w:rPr>
                <w:b/>
                <w:sz w:val="18"/>
                <w:szCs w:val="18"/>
              </w:rPr>
              <w:t>2019 год</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Областной бюджет – 91 771,63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Бюджет муниципального образования – 40 512,24 тыс. руб.</w:t>
            </w:r>
          </w:p>
          <w:p w:rsidR="00B60C2E" w:rsidRPr="0011500F" w:rsidRDefault="00B60C2E" w:rsidP="00B60C2E">
            <w:pPr>
              <w:pStyle w:val="ConsPlusCell"/>
              <w:rPr>
                <w:b/>
                <w:sz w:val="18"/>
                <w:szCs w:val="18"/>
              </w:rPr>
            </w:pPr>
            <w:r w:rsidRPr="0011500F">
              <w:rPr>
                <w:b/>
                <w:sz w:val="18"/>
                <w:szCs w:val="18"/>
              </w:rPr>
              <w:t>Итого:</w:t>
            </w:r>
            <w:r w:rsidRPr="0011500F">
              <w:rPr>
                <w:sz w:val="18"/>
                <w:szCs w:val="18"/>
              </w:rPr>
              <w:t xml:space="preserve"> </w:t>
            </w:r>
            <w:r w:rsidRPr="0011500F">
              <w:rPr>
                <w:b/>
                <w:bCs/>
                <w:sz w:val="18"/>
                <w:szCs w:val="18"/>
              </w:rPr>
              <w:t>132 283,87</w:t>
            </w:r>
            <w:r w:rsidRPr="0011500F">
              <w:rPr>
                <w:b/>
                <w:sz w:val="18"/>
                <w:szCs w:val="18"/>
              </w:rPr>
              <w:t xml:space="preserve"> тыс. руб.</w:t>
            </w:r>
          </w:p>
          <w:p w:rsidR="00B60C2E" w:rsidRPr="0011500F" w:rsidRDefault="00B60C2E" w:rsidP="00B60C2E">
            <w:pPr>
              <w:pStyle w:val="ConsPlusCell"/>
              <w:rPr>
                <w:b/>
                <w:sz w:val="18"/>
                <w:szCs w:val="18"/>
              </w:rPr>
            </w:pPr>
            <w:r w:rsidRPr="0011500F">
              <w:rPr>
                <w:b/>
                <w:sz w:val="18"/>
                <w:szCs w:val="18"/>
              </w:rPr>
              <w:t>2020 год</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Областной бюджет – 91 771,63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Бюджет муниципального образования – 40 512,24 тыс. руб.</w:t>
            </w:r>
          </w:p>
          <w:p w:rsidR="00B60C2E" w:rsidRPr="0011500F" w:rsidRDefault="00B60C2E" w:rsidP="00B60C2E">
            <w:pPr>
              <w:pStyle w:val="ConsPlusCell"/>
              <w:rPr>
                <w:b/>
                <w:sz w:val="18"/>
                <w:szCs w:val="18"/>
              </w:rPr>
            </w:pPr>
            <w:r w:rsidRPr="0011500F">
              <w:rPr>
                <w:b/>
                <w:sz w:val="18"/>
                <w:szCs w:val="18"/>
              </w:rPr>
              <w:t>Итого:</w:t>
            </w:r>
            <w:r w:rsidRPr="0011500F">
              <w:rPr>
                <w:sz w:val="18"/>
                <w:szCs w:val="18"/>
              </w:rPr>
              <w:t xml:space="preserve"> </w:t>
            </w:r>
            <w:r w:rsidRPr="0011500F">
              <w:rPr>
                <w:b/>
                <w:bCs/>
                <w:sz w:val="18"/>
                <w:szCs w:val="18"/>
              </w:rPr>
              <w:t>132 283,87</w:t>
            </w:r>
            <w:r w:rsidRPr="0011500F">
              <w:rPr>
                <w:b/>
                <w:sz w:val="18"/>
                <w:szCs w:val="18"/>
              </w:rPr>
              <w:t xml:space="preserve"> тыс. руб.</w:t>
            </w:r>
          </w:p>
          <w:p w:rsidR="00B60C2E" w:rsidRPr="0011500F" w:rsidRDefault="00B60C2E" w:rsidP="00B60C2E">
            <w:pPr>
              <w:pStyle w:val="ConsPlusCell"/>
              <w:rPr>
                <w:b/>
                <w:sz w:val="18"/>
                <w:szCs w:val="18"/>
              </w:rPr>
            </w:pPr>
            <w:r w:rsidRPr="0011500F">
              <w:rPr>
                <w:b/>
                <w:sz w:val="18"/>
                <w:szCs w:val="18"/>
              </w:rPr>
              <w:t>2021 год</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Областной бюджет – 91 771,63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lastRenderedPageBreak/>
              <w:t>Бюджет муниципального образования – 40 512,24 тыс. руб.</w:t>
            </w:r>
          </w:p>
          <w:p w:rsidR="00B60C2E" w:rsidRPr="0011500F" w:rsidRDefault="00B60C2E" w:rsidP="00B60C2E">
            <w:pPr>
              <w:pStyle w:val="ConsPlusCell"/>
              <w:rPr>
                <w:b/>
                <w:sz w:val="18"/>
                <w:szCs w:val="18"/>
              </w:rPr>
            </w:pPr>
            <w:r w:rsidRPr="0011500F">
              <w:rPr>
                <w:b/>
                <w:sz w:val="18"/>
                <w:szCs w:val="18"/>
              </w:rPr>
              <w:t>Итого:</w:t>
            </w:r>
            <w:r w:rsidRPr="0011500F">
              <w:rPr>
                <w:sz w:val="18"/>
                <w:szCs w:val="18"/>
              </w:rPr>
              <w:t xml:space="preserve"> </w:t>
            </w:r>
            <w:r w:rsidRPr="0011500F">
              <w:rPr>
                <w:b/>
                <w:bCs/>
                <w:sz w:val="18"/>
                <w:szCs w:val="18"/>
              </w:rPr>
              <w:t>132 283,87</w:t>
            </w:r>
            <w:r w:rsidRPr="0011500F">
              <w:rPr>
                <w:b/>
                <w:sz w:val="18"/>
                <w:szCs w:val="18"/>
              </w:rPr>
              <w:t xml:space="preserve"> тыс. руб.</w:t>
            </w:r>
          </w:p>
          <w:p w:rsidR="00B60C2E" w:rsidRPr="0011500F" w:rsidRDefault="00B60C2E" w:rsidP="00B60C2E">
            <w:pPr>
              <w:pStyle w:val="ConsPlusCell"/>
              <w:rPr>
                <w:b/>
                <w:sz w:val="18"/>
                <w:szCs w:val="18"/>
                <w:shd w:val="clear" w:color="auto" w:fill="FFFFFF"/>
              </w:rPr>
            </w:pPr>
          </w:p>
        </w:tc>
      </w:tr>
      <w:tr w:rsidR="00B60C2E" w:rsidRPr="0011500F" w:rsidTr="00B60C2E">
        <w:trPr>
          <w:trHeight w:val="400"/>
        </w:trPr>
        <w:tc>
          <w:tcPr>
            <w:tcW w:w="396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lastRenderedPageBreak/>
              <w:t>Ожидаемые конечные результаты  реализации</w:t>
            </w:r>
            <w:r w:rsidRPr="0011500F">
              <w:rPr>
                <w:sz w:val="18"/>
                <w:szCs w:val="18"/>
              </w:rPr>
              <w:br/>
              <w:t xml:space="preserve">муниципальной программы                </w:t>
            </w:r>
          </w:p>
        </w:tc>
        <w:tc>
          <w:tcPr>
            <w:tcW w:w="6186"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jc w:val="both"/>
              <w:rPr>
                <w:sz w:val="18"/>
                <w:szCs w:val="18"/>
              </w:rPr>
            </w:pPr>
            <w:r w:rsidRPr="0011500F">
              <w:rPr>
                <w:sz w:val="18"/>
                <w:szCs w:val="18"/>
              </w:rPr>
              <w:t xml:space="preserve">В количественном выражении: к концу 2017 года 100% детей в  возрасте  от  трех  до семи лет будут охвачены дошкольным образованием; </w:t>
            </w:r>
          </w:p>
          <w:p w:rsidR="00B60C2E" w:rsidRPr="0011500F" w:rsidRDefault="00B60C2E" w:rsidP="00B60C2E">
            <w:pPr>
              <w:pStyle w:val="ConsPlusCell"/>
              <w:jc w:val="both"/>
              <w:rPr>
                <w:sz w:val="18"/>
                <w:szCs w:val="18"/>
              </w:rPr>
            </w:pPr>
            <w:r w:rsidRPr="0011500F">
              <w:rPr>
                <w:sz w:val="18"/>
                <w:szCs w:val="18"/>
              </w:rPr>
              <w:t xml:space="preserve"> </w:t>
            </w:r>
            <w:proofErr w:type="gramStart"/>
            <w:r w:rsidRPr="0011500F">
              <w:rPr>
                <w:sz w:val="18"/>
                <w:szCs w:val="18"/>
              </w:rPr>
              <w:t xml:space="preserve">ежегодно на уровне 97% сохранится  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 концу 2016 года 60% школьников  получат  возможность обучаться  в  соответствии  с  основными  современными требованиями к образовательному процессу;           </w:t>
            </w:r>
            <w:proofErr w:type="gramEnd"/>
          </w:p>
          <w:p w:rsidR="00B60C2E" w:rsidRPr="0011500F" w:rsidRDefault="00B60C2E" w:rsidP="00B60C2E">
            <w:pPr>
              <w:pStyle w:val="ConsPlusCell"/>
              <w:jc w:val="both"/>
              <w:rPr>
                <w:sz w:val="18"/>
                <w:szCs w:val="18"/>
              </w:rPr>
            </w:pPr>
            <w:r w:rsidRPr="0011500F">
              <w:rPr>
                <w:sz w:val="18"/>
                <w:szCs w:val="18"/>
              </w:rPr>
              <w:t>ежегодно 68% детей в возрасте от 5 до 18 лет  смогут обучаться по дополнительным образовательным программам, к концу  2018  года  для  50%  детей  с  ограниченными возможностями здоровья и детей-инвалидов будут созданы условия для получения качественного общего образования (в том числе с использованием    дистанционных образовательных технологий);</w:t>
            </w:r>
          </w:p>
          <w:p w:rsidR="00B60C2E" w:rsidRPr="0011500F" w:rsidRDefault="00B60C2E" w:rsidP="00B60C2E">
            <w:pPr>
              <w:pStyle w:val="ConsPlusCell"/>
              <w:jc w:val="both"/>
              <w:rPr>
                <w:sz w:val="18"/>
                <w:szCs w:val="18"/>
              </w:rPr>
            </w:pPr>
            <w:r w:rsidRPr="0011500F">
              <w:rPr>
                <w:sz w:val="18"/>
                <w:szCs w:val="18"/>
              </w:rPr>
              <w:t xml:space="preserve">ежегодно  не  менее 82,5% детей  школьного  возраста смогут получать услугу отдыха и оздоровления в оздоровительных лагерях различных типов в области; </w:t>
            </w:r>
          </w:p>
          <w:p w:rsidR="00B60C2E" w:rsidRPr="0011500F" w:rsidRDefault="00B60C2E" w:rsidP="00B60C2E">
            <w:pPr>
              <w:pStyle w:val="ConsPlusCell"/>
              <w:jc w:val="both"/>
              <w:rPr>
                <w:sz w:val="18"/>
                <w:szCs w:val="18"/>
              </w:rPr>
            </w:pPr>
            <w:r w:rsidRPr="0011500F">
              <w:rPr>
                <w:sz w:val="18"/>
                <w:szCs w:val="18"/>
              </w:rPr>
              <w:t xml:space="preserve">к   концу 2017 года до 22% увеличится   доля педагогических работников государственных (муниципальных)    общеобразовательных учреждений имеющих высшую  квалификационную  категорию,  в  общей численности педагогических работников государственных (муниципальных) общеобразовательных учреждений; к концу 2018 года до 6,7% увеличится  удельный  вес численности учителей в возрасте до 30 лет  в  общей численности учителей общеобразовательных организаций; </w:t>
            </w:r>
          </w:p>
          <w:p w:rsidR="00B60C2E" w:rsidRPr="0011500F" w:rsidRDefault="00B60C2E" w:rsidP="00B60C2E">
            <w:pPr>
              <w:pStyle w:val="ConsPlusCell"/>
              <w:jc w:val="both"/>
              <w:rPr>
                <w:sz w:val="18"/>
                <w:szCs w:val="18"/>
              </w:rPr>
            </w:pPr>
            <w:r w:rsidRPr="0011500F">
              <w:rPr>
                <w:sz w:val="18"/>
                <w:szCs w:val="18"/>
              </w:rPr>
              <w:t xml:space="preserve">к концу 2018 года до  80%  увеличится  доля  учителей использующих современные образовательные технологии (в том числе информационно-коммуникационные) в профессиональной деятельности в качественном выражении повысится качество дошкольного, общего, дополнительного,  а  также начального и среднего профессионального образования; будет усовершенствована система    воспитания  и дополнительного образования детей и молодежи; </w:t>
            </w:r>
          </w:p>
          <w:p w:rsidR="00B60C2E" w:rsidRPr="0011500F" w:rsidRDefault="00B60C2E" w:rsidP="00B60C2E">
            <w:pPr>
              <w:pStyle w:val="ConsPlusCell"/>
              <w:jc w:val="both"/>
              <w:rPr>
                <w:sz w:val="18"/>
                <w:szCs w:val="18"/>
              </w:rPr>
            </w:pPr>
            <w:r w:rsidRPr="0011500F">
              <w:rPr>
                <w:sz w:val="18"/>
                <w:szCs w:val="18"/>
              </w:rPr>
              <w:t>будет усовершенствована система работы с  талантливыми детьми и подростками;</w:t>
            </w:r>
          </w:p>
          <w:p w:rsidR="00B60C2E" w:rsidRPr="0011500F" w:rsidRDefault="00B60C2E" w:rsidP="00B60C2E">
            <w:pPr>
              <w:pStyle w:val="ConsPlusCell"/>
              <w:jc w:val="both"/>
              <w:rPr>
                <w:sz w:val="18"/>
                <w:szCs w:val="18"/>
              </w:rPr>
            </w:pPr>
            <w:r w:rsidRPr="0011500F">
              <w:rPr>
                <w:sz w:val="18"/>
                <w:szCs w:val="18"/>
              </w:rPr>
              <w:t xml:space="preserve">повысится эффективность деятельности образовательных учреждений в части сохранения  и укрепления </w:t>
            </w:r>
            <w:proofErr w:type="gramStart"/>
            <w:r w:rsidRPr="0011500F">
              <w:rPr>
                <w:sz w:val="18"/>
                <w:szCs w:val="18"/>
              </w:rPr>
              <w:t>здоровья</w:t>
            </w:r>
            <w:proofErr w:type="gramEnd"/>
            <w:r w:rsidRPr="0011500F">
              <w:rPr>
                <w:sz w:val="18"/>
                <w:szCs w:val="18"/>
              </w:rPr>
              <w:t xml:space="preserve"> обучающихся и воспитанников; будут обеспечены безопасные условия для отдыха детей; </w:t>
            </w:r>
          </w:p>
          <w:p w:rsidR="00B60C2E" w:rsidRPr="0011500F" w:rsidRDefault="00B60C2E" w:rsidP="00B60C2E">
            <w:pPr>
              <w:pStyle w:val="ConsPlusCell"/>
              <w:jc w:val="both"/>
              <w:rPr>
                <w:sz w:val="18"/>
                <w:szCs w:val="18"/>
              </w:rPr>
            </w:pPr>
            <w:r w:rsidRPr="0011500F">
              <w:rPr>
                <w:sz w:val="18"/>
                <w:szCs w:val="18"/>
              </w:rPr>
              <w:t xml:space="preserve">повысится социальный статус и  престиж  педагогических профессий. </w:t>
            </w:r>
          </w:p>
        </w:tc>
      </w:tr>
    </w:tbl>
    <w:p w:rsidR="00B60C2E" w:rsidRPr="0011500F" w:rsidRDefault="00B60C2E" w:rsidP="00B60C2E">
      <w:pPr>
        <w:autoSpaceDE w:val="0"/>
        <w:jc w:val="center"/>
        <w:rPr>
          <w:b/>
          <w:sz w:val="18"/>
          <w:szCs w:val="18"/>
        </w:rPr>
      </w:pPr>
    </w:p>
    <w:p w:rsidR="00B60C2E" w:rsidRPr="0011500F" w:rsidRDefault="00B60C2E" w:rsidP="00B60C2E">
      <w:pPr>
        <w:autoSpaceDE w:val="0"/>
        <w:jc w:val="center"/>
        <w:rPr>
          <w:b/>
          <w:sz w:val="18"/>
          <w:szCs w:val="18"/>
        </w:rPr>
      </w:pPr>
    </w:p>
    <w:p w:rsidR="00B60C2E" w:rsidRPr="0011500F" w:rsidRDefault="00B60C2E" w:rsidP="00B60C2E">
      <w:pPr>
        <w:autoSpaceDE w:val="0"/>
        <w:jc w:val="center"/>
        <w:rPr>
          <w:b/>
          <w:sz w:val="18"/>
          <w:szCs w:val="18"/>
        </w:rPr>
      </w:pPr>
    </w:p>
    <w:p w:rsidR="00B60C2E" w:rsidRPr="0011500F" w:rsidRDefault="00B60C2E" w:rsidP="00B60C2E">
      <w:pPr>
        <w:autoSpaceDE w:val="0"/>
        <w:jc w:val="center"/>
        <w:rPr>
          <w:b/>
          <w:sz w:val="18"/>
          <w:szCs w:val="18"/>
        </w:rPr>
      </w:pPr>
    </w:p>
    <w:p w:rsidR="00B60C2E" w:rsidRPr="0011500F" w:rsidRDefault="00B60C2E" w:rsidP="00B60C2E">
      <w:pPr>
        <w:autoSpaceDE w:val="0"/>
        <w:jc w:val="center"/>
        <w:rPr>
          <w:b/>
          <w:sz w:val="18"/>
          <w:szCs w:val="18"/>
        </w:rPr>
      </w:pPr>
      <w:r w:rsidRPr="0011500F">
        <w:rPr>
          <w:b/>
          <w:sz w:val="18"/>
          <w:szCs w:val="18"/>
        </w:rPr>
        <w:t>Основные показатели эффективности реализации муниципальной программы</w:t>
      </w:r>
    </w:p>
    <w:p w:rsidR="00B60C2E" w:rsidRPr="0011500F" w:rsidRDefault="00B60C2E" w:rsidP="00B60C2E">
      <w:pPr>
        <w:widowControl w:val="0"/>
        <w:autoSpaceDE w:val="0"/>
        <w:jc w:val="center"/>
        <w:rPr>
          <w:b/>
          <w:sz w:val="18"/>
          <w:szCs w:val="18"/>
        </w:rPr>
      </w:pPr>
      <w:r w:rsidRPr="0011500F">
        <w:rPr>
          <w:b/>
          <w:sz w:val="18"/>
          <w:szCs w:val="18"/>
        </w:rPr>
        <w:t>«Развитие образования Орловского района на 2014-2021 годы»</w:t>
      </w:r>
    </w:p>
    <w:p w:rsidR="00B60C2E" w:rsidRPr="0011500F" w:rsidRDefault="00B60C2E" w:rsidP="00B60C2E">
      <w:pPr>
        <w:widowControl w:val="0"/>
        <w:autoSpaceDE w:val="0"/>
        <w:jc w:val="center"/>
        <w:rPr>
          <w:b/>
          <w:sz w:val="18"/>
          <w:szCs w:val="18"/>
        </w:rPr>
      </w:pPr>
    </w:p>
    <w:tbl>
      <w:tblPr>
        <w:tblW w:w="0" w:type="auto"/>
        <w:tblInd w:w="816" w:type="dxa"/>
        <w:tblLayout w:type="fixed"/>
        <w:tblLook w:val="0000"/>
      </w:tblPr>
      <w:tblGrid>
        <w:gridCol w:w="637"/>
        <w:gridCol w:w="1926"/>
        <w:gridCol w:w="851"/>
        <w:gridCol w:w="850"/>
        <w:gridCol w:w="851"/>
        <w:gridCol w:w="850"/>
        <w:gridCol w:w="851"/>
        <w:gridCol w:w="850"/>
        <w:gridCol w:w="930"/>
        <w:gridCol w:w="930"/>
      </w:tblGrid>
      <w:tr w:rsidR="00B60C2E" w:rsidRPr="0011500F" w:rsidTr="00B60C2E">
        <w:tc>
          <w:tcPr>
            <w:tcW w:w="637" w:type="dxa"/>
            <w:vMerge w:val="restart"/>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p>
          <w:p w:rsidR="00B60C2E" w:rsidRPr="0011500F" w:rsidRDefault="00B60C2E" w:rsidP="00B60C2E">
            <w:pPr>
              <w:widowControl w:val="0"/>
              <w:autoSpaceDE w:val="0"/>
              <w:jc w:val="center"/>
              <w:rPr>
                <w:b/>
                <w:sz w:val="18"/>
                <w:szCs w:val="18"/>
              </w:rPr>
            </w:pPr>
            <w:r w:rsidRPr="0011500F">
              <w:rPr>
                <w:b/>
                <w:sz w:val="18"/>
                <w:szCs w:val="18"/>
              </w:rPr>
              <w:t xml:space="preserve">№ </w:t>
            </w:r>
            <w:proofErr w:type="spellStart"/>
            <w:proofErr w:type="gramStart"/>
            <w:r w:rsidRPr="0011500F">
              <w:rPr>
                <w:b/>
                <w:sz w:val="18"/>
                <w:szCs w:val="18"/>
              </w:rPr>
              <w:t>п</w:t>
            </w:r>
            <w:proofErr w:type="spellEnd"/>
            <w:proofErr w:type="gramEnd"/>
            <w:r w:rsidRPr="0011500F">
              <w:rPr>
                <w:b/>
                <w:sz w:val="18"/>
                <w:szCs w:val="18"/>
              </w:rPr>
              <w:t>/</w:t>
            </w:r>
            <w:proofErr w:type="spellStart"/>
            <w:r w:rsidRPr="0011500F">
              <w:rPr>
                <w:b/>
                <w:sz w:val="18"/>
                <w:szCs w:val="18"/>
              </w:rPr>
              <w:t>п</w:t>
            </w:r>
            <w:proofErr w:type="spellEnd"/>
          </w:p>
        </w:tc>
        <w:tc>
          <w:tcPr>
            <w:tcW w:w="1926"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b/>
                <w:sz w:val="18"/>
                <w:szCs w:val="18"/>
              </w:rPr>
            </w:pPr>
            <w:r w:rsidRPr="0011500F">
              <w:rPr>
                <w:b/>
                <w:sz w:val="18"/>
                <w:szCs w:val="18"/>
              </w:rPr>
              <w:t>Наименование показателя</w:t>
            </w:r>
          </w:p>
          <w:p w:rsidR="00B60C2E" w:rsidRPr="0011500F" w:rsidRDefault="00B60C2E" w:rsidP="00B60C2E">
            <w:pPr>
              <w:autoSpaceDE w:val="0"/>
              <w:jc w:val="center"/>
              <w:rPr>
                <w:b/>
                <w:sz w:val="18"/>
                <w:szCs w:val="18"/>
              </w:rPr>
            </w:pPr>
            <w:r w:rsidRPr="0011500F">
              <w:rPr>
                <w:b/>
                <w:sz w:val="18"/>
                <w:szCs w:val="18"/>
              </w:rPr>
              <w:t>эффективности/единица</w:t>
            </w:r>
          </w:p>
          <w:p w:rsidR="00B60C2E" w:rsidRPr="0011500F" w:rsidRDefault="00B60C2E" w:rsidP="00B60C2E">
            <w:pPr>
              <w:widowControl w:val="0"/>
              <w:autoSpaceDE w:val="0"/>
              <w:jc w:val="center"/>
              <w:rPr>
                <w:b/>
                <w:sz w:val="18"/>
                <w:szCs w:val="18"/>
              </w:rPr>
            </w:pPr>
            <w:r w:rsidRPr="0011500F">
              <w:rPr>
                <w:b/>
                <w:sz w:val="18"/>
                <w:szCs w:val="18"/>
              </w:rPr>
              <w:t>измерения показателя</w:t>
            </w:r>
          </w:p>
        </w:tc>
        <w:tc>
          <w:tcPr>
            <w:tcW w:w="6963" w:type="dxa"/>
            <w:gridSpan w:val="8"/>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Годы реализации программы</w:t>
            </w:r>
          </w:p>
        </w:tc>
      </w:tr>
      <w:tr w:rsidR="00B60C2E" w:rsidRPr="0011500F" w:rsidTr="00B60C2E">
        <w:tc>
          <w:tcPr>
            <w:tcW w:w="637"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926"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2014 год</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2015 год</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2016 год</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2017 год</w:t>
            </w:r>
          </w:p>
          <w:p w:rsidR="00B60C2E" w:rsidRPr="0011500F" w:rsidRDefault="00B60C2E" w:rsidP="00B60C2E">
            <w:pPr>
              <w:widowControl w:val="0"/>
              <w:autoSpaceDE w:val="0"/>
              <w:jc w:val="center"/>
              <w:rPr>
                <w:b/>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2018 год</w:t>
            </w:r>
          </w:p>
          <w:p w:rsidR="00B60C2E" w:rsidRPr="0011500F" w:rsidRDefault="00B60C2E" w:rsidP="00B60C2E">
            <w:pPr>
              <w:widowControl w:val="0"/>
              <w:autoSpaceDE w:val="0"/>
              <w:rPr>
                <w:b/>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2019 год</w:t>
            </w: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2020 год</w:t>
            </w: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2021 год</w:t>
            </w:r>
          </w:p>
        </w:tc>
      </w:tr>
      <w:tr w:rsidR="00B60C2E" w:rsidRPr="0011500F" w:rsidTr="00B60C2E">
        <w:tc>
          <w:tcPr>
            <w:tcW w:w="637"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1.</w:t>
            </w:r>
          </w:p>
        </w:tc>
        <w:tc>
          <w:tcPr>
            <w:tcW w:w="1926"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Охват детей в </w:t>
            </w:r>
            <w:r w:rsidRPr="0011500F">
              <w:rPr>
                <w:sz w:val="18"/>
                <w:szCs w:val="18"/>
              </w:rPr>
              <w:lastRenderedPageBreak/>
              <w:t>возрасте от 3 до</w:t>
            </w:r>
          </w:p>
          <w:p w:rsidR="00B60C2E" w:rsidRPr="0011500F" w:rsidRDefault="00B60C2E" w:rsidP="00B60C2E">
            <w:pPr>
              <w:autoSpaceDE w:val="0"/>
              <w:rPr>
                <w:sz w:val="18"/>
                <w:szCs w:val="18"/>
              </w:rPr>
            </w:pPr>
            <w:r w:rsidRPr="0011500F">
              <w:rPr>
                <w:sz w:val="18"/>
                <w:szCs w:val="18"/>
              </w:rPr>
              <w:t xml:space="preserve">7 лет </w:t>
            </w:r>
            <w:proofErr w:type="gramStart"/>
            <w:r w:rsidRPr="0011500F">
              <w:rPr>
                <w:sz w:val="18"/>
                <w:szCs w:val="18"/>
              </w:rPr>
              <w:t>дошкольным</w:t>
            </w:r>
            <w:proofErr w:type="gramEnd"/>
          </w:p>
          <w:p w:rsidR="00B60C2E" w:rsidRPr="0011500F" w:rsidRDefault="00B60C2E" w:rsidP="00B60C2E">
            <w:pPr>
              <w:autoSpaceDE w:val="0"/>
              <w:rPr>
                <w:sz w:val="18"/>
                <w:szCs w:val="18"/>
              </w:rPr>
            </w:pPr>
            <w:r w:rsidRPr="0011500F">
              <w:rPr>
                <w:sz w:val="18"/>
                <w:szCs w:val="18"/>
              </w:rPr>
              <w:t>образованием</w:t>
            </w:r>
            <w:proofErr w:type="gramStart"/>
            <w:r w:rsidRPr="0011500F">
              <w:rPr>
                <w:sz w:val="18"/>
                <w:szCs w:val="18"/>
              </w:rPr>
              <w:t xml:space="preserve"> (%)</w:t>
            </w:r>
            <w:proofErr w:type="gramEnd"/>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lastRenderedPageBreak/>
              <w:t>80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76</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76</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76</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76</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76</w:t>
            </w: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76</w:t>
            </w: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76</w:t>
            </w:r>
          </w:p>
        </w:tc>
      </w:tr>
      <w:tr w:rsidR="00B60C2E" w:rsidRPr="0011500F" w:rsidTr="00B60C2E">
        <w:tc>
          <w:tcPr>
            <w:tcW w:w="637"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lastRenderedPageBreak/>
              <w:t>2.</w:t>
            </w:r>
          </w:p>
        </w:tc>
        <w:tc>
          <w:tcPr>
            <w:tcW w:w="1926"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Доля детей в возрасте 2- 7 лет,</w:t>
            </w:r>
          </w:p>
          <w:p w:rsidR="00B60C2E" w:rsidRPr="0011500F" w:rsidRDefault="00B60C2E" w:rsidP="00B60C2E">
            <w:pPr>
              <w:autoSpaceDE w:val="0"/>
              <w:rPr>
                <w:sz w:val="18"/>
                <w:szCs w:val="18"/>
              </w:rPr>
            </w:pPr>
            <w:r w:rsidRPr="0011500F">
              <w:rPr>
                <w:sz w:val="18"/>
                <w:szCs w:val="18"/>
              </w:rPr>
              <w:t>получающих дошкольную</w:t>
            </w:r>
          </w:p>
          <w:p w:rsidR="00B60C2E" w:rsidRPr="0011500F" w:rsidRDefault="00B60C2E" w:rsidP="00B60C2E">
            <w:pPr>
              <w:autoSpaceDE w:val="0"/>
              <w:rPr>
                <w:sz w:val="18"/>
                <w:szCs w:val="18"/>
              </w:rPr>
            </w:pPr>
            <w:r w:rsidRPr="0011500F">
              <w:rPr>
                <w:sz w:val="18"/>
                <w:szCs w:val="18"/>
              </w:rPr>
              <w:t>образовательную услугу и</w:t>
            </w:r>
          </w:p>
          <w:p w:rsidR="00B60C2E" w:rsidRPr="0011500F" w:rsidRDefault="00B60C2E" w:rsidP="00B60C2E">
            <w:pPr>
              <w:autoSpaceDE w:val="0"/>
              <w:rPr>
                <w:sz w:val="18"/>
                <w:szCs w:val="18"/>
              </w:rPr>
            </w:pPr>
            <w:r w:rsidRPr="0011500F">
              <w:rPr>
                <w:sz w:val="18"/>
                <w:szCs w:val="18"/>
              </w:rPr>
              <w:t xml:space="preserve">(или) услугу </w:t>
            </w:r>
            <w:proofErr w:type="gramStart"/>
            <w:r w:rsidRPr="0011500F">
              <w:rPr>
                <w:sz w:val="18"/>
                <w:szCs w:val="18"/>
              </w:rPr>
              <w:t>по</w:t>
            </w:r>
            <w:proofErr w:type="gramEnd"/>
            <w:r w:rsidRPr="0011500F">
              <w:rPr>
                <w:sz w:val="18"/>
                <w:szCs w:val="18"/>
              </w:rPr>
              <w:t xml:space="preserve"> </w:t>
            </w:r>
            <w:proofErr w:type="gramStart"/>
            <w:r w:rsidRPr="0011500F">
              <w:rPr>
                <w:sz w:val="18"/>
                <w:szCs w:val="18"/>
              </w:rPr>
              <w:t>их</w:t>
            </w:r>
            <w:proofErr w:type="gramEnd"/>
          </w:p>
          <w:p w:rsidR="00B60C2E" w:rsidRPr="0011500F" w:rsidRDefault="00B60C2E" w:rsidP="00B60C2E">
            <w:pPr>
              <w:autoSpaceDE w:val="0"/>
              <w:rPr>
                <w:sz w:val="18"/>
                <w:szCs w:val="18"/>
              </w:rPr>
            </w:pPr>
            <w:r w:rsidRPr="0011500F">
              <w:rPr>
                <w:sz w:val="18"/>
                <w:szCs w:val="18"/>
              </w:rPr>
              <w:t xml:space="preserve">содержанию в </w:t>
            </w:r>
            <w:proofErr w:type="gramStart"/>
            <w:r w:rsidRPr="0011500F">
              <w:rPr>
                <w:sz w:val="18"/>
                <w:szCs w:val="18"/>
              </w:rPr>
              <w:t>муниципальных</w:t>
            </w:r>
            <w:proofErr w:type="gramEnd"/>
          </w:p>
          <w:p w:rsidR="00B60C2E" w:rsidRPr="0011500F" w:rsidRDefault="00B60C2E" w:rsidP="00B60C2E">
            <w:pPr>
              <w:autoSpaceDE w:val="0"/>
              <w:rPr>
                <w:sz w:val="18"/>
                <w:szCs w:val="18"/>
              </w:rPr>
            </w:pPr>
            <w:r w:rsidRPr="0011500F">
              <w:rPr>
                <w:sz w:val="18"/>
                <w:szCs w:val="18"/>
              </w:rPr>
              <w:t xml:space="preserve">образовательных </w:t>
            </w:r>
            <w:proofErr w:type="gramStart"/>
            <w:r w:rsidRPr="0011500F">
              <w:rPr>
                <w:sz w:val="18"/>
                <w:szCs w:val="18"/>
              </w:rPr>
              <w:t>учреждениях</w:t>
            </w:r>
            <w:proofErr w:type="gramEnd"/>
          </w:p>
          <w:p w:rsidR="00B60C2E" w:rsidRPr="0011500F" w:rsidRDefault="00B60C2E" w:rsidP="00B60C2E">
            <w:pPr>
              <w:autoSpaceDE w:val="0"/>
              <w:rPr>
                <w:sz w:val="18"/>
                <w:szCs w:val="18"/>
              </w:rPr>
            </w:pPr>
            <w:r w:rsidRPr="0011500F">
              <w:rPr>
                <w:sz w:val="18"/>
                <w:szCs w:val="18"/>
              </w:rPr>
              <w:t xml:space="preserve">в общей численности детей </w:t>
            </w:r>
            <w:proofErr w:type="gramStart"/>
            <w:r w:rsidRPr="0011500F">
              <w:rPr>
                <w:sz w:val="18"/>
                <w:szCs w:val="18"/>
              </w:rPr>
              <w:t>в</w:t>
            </w:r>
            <w:proofErr w:type="gramEnd"/>
          </w:p>
          <w:p w:rsidR="00B60C2E" w:rsidRPr="0011500F" w:rsidRDefault="00B60C2E" w:rsidP="00B60C2E">
            <w:pPr>
              <w:autoSpaceDE w:val="0"/>
              <w:rPr>
                <w:sz w:val="18"/>
                <w:szCs w:val="18"/>
              </w:rPr>
            </w:pPr>
            <w:proofErr w:type="gramStart"/>
            <w:r w:rsidRPr="0011500F">
              <w:rPr>
                <w:sz w:val="18"/>
                <w:szCs w:val="18"/>
              </w:rPr>
              <w:t>возрасте</w:t>
            </w:r>
            <w:proofErr w:type="gramEnd"/>
            <w:r w:rsidRPr="0011500F">
              <w:rPr>
                <w:sz w:val="18"/>
                <w:szCs w:val="18"/>
              </w:rPr>
              <w:t xml:space="preserve"> 2 - 7 лет (%)</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69</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68</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68</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68</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68</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68</w:t>
            </w: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68</w:t>
            </w: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68</w:t>
            </w:r>
          </w:p>
        </w:tc>
      </w:tr>
      <w:tr w:rsidR="00B60C2E" w:rsidRPr="0011500F" w:rsidTr="00B60C2E">
        <w:tc>
          <w:tcPr>
            <w:tcW w:w="637"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3.</w:t>
            </w:r>
          </w:p>
        </w:tc>
        <w:tc>
          <w:tcPr>
            <w:tcW w:w="1926"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Доля лиц, сдавших </w:t>
            </w:r>
            <w:proofErr w:type="gramStart"/>
            <w:r w:rsidRPr="0011500F">
              <w:rPr>
                <w:sz w:val="18"/>
                <w:szCs w:val="18"/>
              </w:rPr>
              <w:t>единый</w:t>
            </w:r>
            <w:proofErr w:type="gramEnd"/>
          </w:p>
          <w:p w:rsidR="00B60C2E" w:rsidRPr="0011500F" w:rsidRDefault="00B60C2E" w:rsidP="00B60C2E">
            <w:pPr>
              <w:autoSpaceDE w:val="0"/>
              <w:rPr>
                <w:sz w:val="18"/>
                <w:szCs w:val="18"/>
              </w:rPr>
            </w:pPr>
            <w:r w:rsidRPr="0011500F">
              <w:rPr>
                <w:sz w:val="18"/>
                <w:szCs w:val="18"/>
              </w:rPr>
              <w:t xml:space="preserve">государственный экзамен </w:t>
            </w:r>
            <w:proofErr w:type="gramStart"/>
            <w:r w:rsidRPr="0011500F">
              <w:rPr>
                <w:sz w:val="18"/>
                <w:szCs w:val="18"/>
              </w:rPr>
              <w:t>по</w:t>
            </w:r>
            <w:proofErr w:type="gramEnd"/>
          </w:p>
          <w:p w:rsidR="00B60C2E" w:rsidRPr="0011500F" w:rsidRDefault="00B60C2E" w:rsidP="00B60C2E">
            <w:pPr>
              <w:autoSpaceDE w:val="0"/>
              <w:rPr>
                <w:sz w:val="18"/>
                <w:szCs w:val="18"/>
              </w:rPr>
            </w:pPr>
            <w:r w:rsidRPr="0011500F">
              <w:rPr>
                <w:sz w:val="18"/>
                <w:szCs w:val="18"/>
              </w:rPr>
              <w:t>русскому языку и математике</w:t>
            </w:r>
          </w:p>
          <w:p w:rsidR="00B60C2E" w:rsidRPr="0011500F" w:rsidRDefault="00B60C2E" w:rsidP="00B60C2E">
            <w:pPr>
              <w:autoSpaceDE w:val="0"/>
              <w:rPr>
                <w:sz w:val="18"/>
                <w:szCs w:val="18"/>
              </w:rPr>
            </w:pPr>
            <w:r w:rsidRPr="0011500F">
              <w:rPr>
                <w:sz w:val="18"/>
                <w:szCs w:val="18"/>
              </w:rPr>
              <w:t>в общей численности</w:t>
            </w:r>
          </w:p>
          <w:p w:rsidR="00B60C2E" w:rsidRPr="0011500F" w:rsidRDefault="00B60C2E" w:rsidP="00B60C2E">
            <w:pPr>
              <w:autoSpaceDE w:val="0"/>
              <w:rPr>
                <w:sz w:val="18"/>
                <w:szCs w:val="18"/>
              </w:rPr>
            </w:pPr>
            <w:r w:rsidRPr="0011500F">
              <w:rPr>
                <w:sz w:val="18"/>
                <w:szCs w:val="18"/>
              </w:rPr>
              <w:t>выпускников муниципальных</w:t>
            </w:r>
          </w:p>
          <w:p w:rsidR="00B60C2E" w:rsidRPr="0011500F" w:rsidRDefault="00B60C2E" w:rsidP="00B60C2E">
            <w:pPr>
              <w:autoSpaceDE w:val="0"/>
              <w:rPr>
                <w:sz w:val="18"/>
                <w:szCs w:val="18"/>
              </w:rPr>
            </w:pPr>
            <w:r w:rsidRPr="0011500F">
              <w:rPr>
                <w:sz w:val="18"/>
                <w:szCs w:val="18"/>
              </w:rPr>
              <w:t>общеобразовательных</w:t>
            </w:r>
          </w:p>
          <w:p w:rsidR="00B60C2E" w:rsidRPr="0011500F" w:rsidRDefault="00B60C2E" w:rsidP="00B60C2E">
            <w:pPr>
              <w:autoSpaceDE w:val="0"/>
              <w:rPr>
                <w:sz w:val="18"/>
                <w:szCs w:val="18"/>
              </w:rPr>
            </w:pPr>
            <w:r w:rsidRPr="0011500F">
              <w:rPr>
                <w:sz w:val="18"/>
                <w:szCs w:val="18"/>
              </w:rPr>
              <w:t xml:space="preserve">учреждений, участвовавших </w:t>
            </w:r>
            <w:proofErr w:type="gramStart"/>
            <w:r w:rsidRPr="0011500F">
              <w:rPr>
                <w:sz w:val="18"/>
                <w:szCs w:val="18"/>
              </w:rPr>
              <w:t>в</w:t>
            </w:r>
            <w:proofErr w:type="gramEnd"/>
          </w:p>
          <w:p w:rsidR="00B60C2E" w:rsidRPr="0011500F" w:rsidRDefault="00B60C2E" w:rsidP="00B60C2E">
            <w:pPr>
              <w:autoSpaceDE w:val="0"/>
              <w:rPr>
                <w:sz w:val="18"/>
                <w:szCs w:val="18"/>
              </w:rPr>
            </w:pPr>
            <w:r w:rsidRPr="0011500F">
              <w:rPr>
                <w:sz w:val="18"/>
                <w:szCs w:val="18"/>
              </w:rPr>
              <w:t>едином государственном</w:t>
            </w:r>
          </w:p>
          <w:p w:rsidR="00B60C2E" w:rsidRPr="0011500F" w:rsidRDefault="00B60C2E" w:rsidP="00B60C2E">
            <w:pPr>
              <w:autoSpaceDE w:val="0"/>
              <w:rPr>
                <w:sz w:val="18"/>
                <w:szCs w:val="18"/>
              </w:rPr>
            </w:pPr>
            <w:proofErr w:type="gramStart"/>
            <w:r w:rsidRPr="0011500F">
              <w:rPr>
                <w:sz w:val="18"/>
                <w:szCs w:val="18"/>
              </w:rPr>
              <w:t>экзамене</w:t>
            </w:r>
            <w:proofErr w:type="gramEnd"/>
            <w:r w:rsidRPr="0011500F">
              <w:rPr>
                <w:sz w:val="18"/>
                <w:szCs w:val="18"/>
              </w:rPr>
              <w:t xml:space="preserve"> по данным</w:t>
            </w:r>
          </w:p>
          <w:p w:rsidR="00B60C2E" w:rsidRPr="0011500F" w:rsidRDefault="00B60C2E" w:rsidP="00B60C2E">
            <w:pPr>
              <w:autoSpaceDE w:val="0"/>
              <w:rPr>
                <w:sz w:val="18"/>
                <w:szCs w:val="18"/>
              </w:rPr>
            </w:pPr>
            <w:r w:rsidRPr="0011500F">
              <w:rPr>
                <w:sz w:val="18"/>
                <w:szCs w:val="18"/>
              </w:rPr>
              <w:t>предметам</w:t>
            </w:r>
            <w:proofErr w:type="gramStart"/>
            <w:r w:rsidRPr="0011500F">
              <w:rPr>
                <w:sz w:val="18"/>
                <w:szCs w:val="18"/>
              </w:rPr>
              <w:t xml:space="preserve"> (%)</w:t>
            </w:r>
            <w:proofErr w:type="gramEnd"/>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99</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lang w:val="en-US"/>
              </w:rPr>
            </w:pPr>
            <w:r w:rsidRPr="0011500F">
              <w:rPr>
                <w:b/>
                <w:sz w:val="18"/>
                <w:szCs w:val="18"/>
                <w:lang w:val="en-US"/>
              </w:rPr>
              <w:t>97</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97</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97</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97</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97</w:t>
            </w: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97</w:t>
            </w: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97</w:t>
            </w:r>
          </w:p>
        </w:tc>
      </w:tr>
      <w:tr w:rsidR="00B60C2E" w:rsidRPr="0011500F" w:rsidTr="00B60C2E">
        <w:tc>
          <w:tcPr>
            <w:tcW w:w="637"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4.</w:t>
            </w:r>
          </w:p>
        </w:tc>
        <w:tc>
          <w:tcPr>
            <w:tcW w:w="1926"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Доля детей в возрасте 5-18</w:t>
            </w:r>
          </w:p>
          <w:p w:rsidR="00B60C2E" w:rsidRPr="0011500F" w:rsidRDefault="00B60C2E" w:rsidP="00B60C2E">
            <w:pPr>
              <w:autoSpaceDE w:val="0"/>
              <w:rPr>
                <w:sz w:val="18"/>
                <w:szCs w:val="18"/>
              </w:rPr>
            </w:pPr>
            <w:r w:rsidRPr="0011500F">
              <w:rPr>
                <w:sz w:val="18"/>
                <w:szCs w:val="18"/>
              </w:rPr>
              <w:t xml:space="preserve">лет, получающих услуги </w:t>
            </w:r>
            <w:proofErr w:type="gramStart"/>
            <w:r w:rsidRPr="0011500F">
              <w:rPr>
                <w:sz w:val="18"/>
                <w:szCs w:val="18"/>
              </w:rPr>
              <w:t>по</w:t>
            </w:r>
            <w:proofErr w:type="gramEnd"/>
          </w:p>
          <w:p w:rsidR="00B60C2E" w:rsidRPr="0011500F" w:rsidRDefault="00B60C2E" w:rsidP="00B60C2E">
            <w:pPr>
              <w:autoSpaceDE w:val="0"/>
              <w:rPr>
                <w:sz w:val="18"/>
                <w:szCs w:val="18"/>
              </w:rPr>
            </w:pPr>
            <w:r w:rsidRPr="0011500F">
              <w:rPr>
                <w:sz w:val="18"/>
                <w:szCs w:val="18"/>
              </w:rPr>
              <w:lastRenderedPageBreak/>
              <w:t>дополнительному</w:t>
            </w:r>
          </w:p>
          <w:p w:rsidR="00B60C2E" w:rsidRPr="0011500F" w:rsidRDefault="00B60C2E" w:rsidP="00B60C2E">
            <w:pPr>
              <w:autoSpaceDE w:val="0"/>
              <w:rPr>
                <w:sz w:val="18"/>
                <w:szCs w:val="18"/>
              </w:rPr>
            </w:pPr>
            <w:r w:rsidRPr="0011500F">
              <w:rPr>
                <w:sz w:val="18"/>
                <w:szCs w:val="18"/>
              </w:rPr>
              <w:t xml:space="preserve">образованию, </w:t>
            </w:r>
            <w:proofErr w:type="gramStart"/>
            <w:r w:rsidRPr="0011500F">
              <w:rPr>
                <w:sz w:val="18"/>
                <w:szCs w:val="18"/>
              </w:rPr>
              <w:t>в</w:t>
            </w:r>
            <w:proofErr w:type="gramEnd"/>
            <w:r w:rsidRPr="0011500F">
              <w:rPr>
                <w:sz w:val="18"/>
                <w:szCs w:val="18"/>
              </w:rPr>
              <w:t xml:space="preserve"> общей</w:t>
            </w:r>
          </w:p>
          <w:p w:rsidR="00B60C2E" w:rsidRPr="0011500F" w:rsidRDefault="00B60C2E" w:rsidP="00B60C2E">
            <w:pPr>
              <w:autoSpaceDE w:val="0"/>
              <w:rPr>
                <w:sz w:val="18"/>
                <w:szCs w:val="18"/>
              </w:rPr>
            </w:pPr>
            <w:r w:rsidRPr="0011500F">
              <w:rPr>
                <w:sz w:val="18"/>
                <w:szCs w:val="18"/>
              </w:rPr>
              <w:t>численности детей в возрасте</w:t>
            </w:r>
          </w:p>
          <w:p w:rsidR="00B60C2E" w:rsidRPr="0011500F" w:rsidRDefault="00B60C2E" w:rsidP="00B60C2E">
            <w:pPr>
              <w:autoSpaceDE w:val="0"/>
              <w:rPr>
                <w:sz w:val="18"/>
                <w:szCs w:val="18"/>
              </w:rPr>
            </w:pPr>
            <w:r w:rsidRPr="0011500F">
              <w:rPr>
                <w:sz w:val="18"/>
                <w:szCs w:val="18"/>
              </w:rPr>
              <w:t>5-18 лет</w:t>
            </w:r>
            <w:proofErr w:type="gramStart"/>
            <w:r w:rsidRPr="0011500F">
              <w:rPr>
                <w:sz w:val="18"/>
                <w:szCs w:val="18"/>
              </w:rPr>
              <w:t xml:space="preserve"> (%)</w:t>
            </w:r>
            <w:proofErr w:type="gramEnd"/>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lastRenderedPageBreak/>
              <w:t>78,5</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76</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76</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76</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76</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76</w:t>
            </w: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76</w:t>
            </w: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76</w:t>
            </w:r>
          </w:p>
        </w:tc>
      </w:tr>
      <w:tr w:rsidR="00B60C2E" w:rsidRPr="0011500F" w:rsidTr="00B60C2E">
        <w:tc>
          <w:tcPr>
            <w:tcW w:w="637"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lastRenderedPageBreak/>
              <w:t>5.</w:t>
            </w:r>
          </w:p>
        </w:tc>
        <w:tc>
          <w:tcPr>
            <w:tcW w:w="1926"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Доля </w:t>
            </w:r>
            <w:proofErr w:type="gramStart"/>
            <w:r w:rsidRPr="0011500F">
              <w:rPr>
                <w:sz w:val="18"/>
                <w:szCs w:val="18"/>
              </w:rPr>
              <w:t>педагогических</w:t>
            </w:r>
            <w:proofErr w:type="gramEnd"/>
          </w:p>
          <w:p w:rsidR="00B60C2E" w:rsidRPr="0011500F" w:rsidRDefault="00B60C2E" w:rsidP="00B60C2E">
            <w:pPr>
              <w:autoSpaceDE w:val="0"/>
              <w:rPr>
                <w:sz w:val="18"/>
                <w:szCs w:val="18"/>
              </w:rPr>
            </w:pPr>
            <w:r w:rsidRPr="0011500F">
              <w:rPr>
                <w:sz w:val="18"/>
                <w:szCs w:val="18"/>
              </w:rPr>
              <w:t>работников в возрасте до 30</w:t>
            </w:r>
          </w:p>
          <w:p w:rsidR="00B60C2E" w:rsidRPr="0011500F" w:rsidRDefault="00B60C2E" w:rsidP="00B60C2E">
            <w:pPr>
              <w:autoSpaceDE w:val="0"/>
              <w:rPr>
                <w:sz w:val="18"/>
                <w:szCs w:val="18"/>
              </w:rPr>
            </w:pPr>
            <w:r w:rsidRPr="0011500F">
              <w:rPr>
                <w:sz w:val="18"/>
                <w:szCs w:val="18"/>
              </w:rPr>
              <w:t>лет в общей численности</w:t>
            </w:r>
          </w:p>
          <w:p w:rsidR="00B60C2E" w:rsidRPr="0011500F" w:rsidRDefault="00B60C2E" w:rsidP="00B60C2E">
            <w:pPr>
              <w:autoSpaceDE w:val="0"/>
              <w:rPr>
                <w:sz w:val="18"/>
                <w:szCs w:val="18"/>
              </w:rPr>
            </w:pPr>
            <w:r w:rsidRPr="0011500F">
              <w:rPr>
                <w:sz w:val="18"/>
                <w:szCs w:val="18"/>
              </w:rPr>
              <w:t>педагогических работников</w:t>
            </w:r>
          </w:p>
          <w:p w:rsidR="00B60C2E" w:rsidRPr="0011500F" w:rsidRDefault="00B60C2E" w:rsidP="00B60C2E">
            <w:pPr>
              <w:autoSpaceDE w:val="0"/>
              <w:rPr>
                <w:sz w:val="18"/>
                <w:szCs w:val="18"/>
              </w:rPr>
            </w:pPr>
            <w:r w:rsidRPr="0011500F">
              <w:rPr>
                <w:sz w:val="18"/>
                <w:szCs w:val="18"/>
              </w:rPr>
              <w:t>муниципальных</w:t>
            </w:r>
          </w:p>
          <w:p w:rsidR="00B60C2E" w:rsidRPr="0011500F" w:rsidRDefault="00B60C2E" w:rsidP="00B60C2E">
            <w:pPr>
              <w:autoSpaceDE w:val="0"/>
              <w:rPr>
                <w:sz w:val="18"/>
                <w:szCs w:val="18"/>
              </w:rPr>
            </w:pPr>
            <w:r w:rsidRPr="0011500F">
              <w:rPr>
                <w:sz w:val="18"/>
                <w:szCs w:val="18"/>
              </w:rPr>
              <w:t>образовательных учреждений</w:t>
            </w:r>
          </w:p>
          <w:p w:rsidR="00B60C2E" w:rsidRPr="0011500F" w:rsidRDefault="00B60C2E" w:rsidP="00B60C2E">
            <w:pPr>
              <w:autoSpaceDE w:val="0"/>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6,6</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9,7</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9,7</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9,7</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9,7</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9,7</w:t>
            </w: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9,7</w:t>
            </w: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9,7</w:t>
            </w:r>
          </w:p>
        </w:tc>
      </w:tr>
      <w:tr w:rsidR="00B60C2E" w:rsidRPr="0011500F" w:rsidTr="00B60C2E">
        <w:tc>
          <w:tcPr>
            <w:tcW w:w="637"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6.</w:t>
            </w:r>
          </w:p>
        </w:tc>
        <w:tc>
          <w:tcPr>
            <w:tcW w:w="1926"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Доля одаренных детей (единиц)</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38%</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38%</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40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40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45</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45</w:t>
            </w: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45</w:t>
            </w: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45</w:t>
            </w:r>
          </w:p>
        </w:tc>
      </w:tr>
      <w:tr w:rsidR="00B60C2E" w:rsidRPr="0011500F" w:rsidTr="00B60C2E">
        <w:tc>
          <w:tcPr>
            <w:tcW w:w="637"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7.</w:t>
            </w:r>
          </w:p>
        </w:tc>
        <w:tc>
          <w:tcPr>
            <w:tcW w:w="1926"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Доля </w:t>
            </w:r>
            <w:proofErr w:type="gramStart"/>
            <w:r w:rsidRPr="0011500F">
              <w:rPr>
                <w:sz w:val="18"/>
                <w:szCs w:val="18"/>
              </w:rPr>
              <w:t>образовательных</w:t>
            </w:r>
            <w:proofErr w:type="gramEnd"/>
          </w:p>
          <w:p w:rsidR="00B60C2E" w:rsidRPr="0011500F" w:rsidRDefault="00B60C2E" w:rsidP="00B60C2E">
            <w:pPr>
              <w:autoSpaceDE w:val="0"/>
              <w:rPr>
                <w:sz w:val="18"/>
                <w:szCs w:val="18"/>
              </w:rPr>
            </w:pPr>
            <w:r w:rsidRPr="0011500F">
              <w:rPr>
                <w:sz w:val="18"/>
                <w:szCs w:val="18"/>
              </w:rPr>
              <w:t>учреждений, принятых</w:t>
            </w:r>
          </w:p>
          <w:p w:rsidR="00B60C2E" w:rsidRPr="0011500F" w:rsidRDefault="00B60C2E" w:rsidP="00B60C2E">
            <w:pPr>
              <w:autoSpaceDE w:val="0"/>
              <w:rPr>
                <w:sz w:val="18"/>
                <w:szCs w:val="18"/>
              </w:rPr>
            </w:pPr>
            <w:r w:rsidRPr="0011500F">
              <w:rPr>
                <w:sz w:val="18"/>
                <w:szCs w:val="18"/>
              </w:rPr>
              <w:t xml:space="preserve">надзорными службами </w:t>
            </w:r>
            <w:proofErr w:type="gramStart"/>
            <w:r w:rsidRPr="0011500F">
              <w:rPr>
                <w:sz w:val="18"/>
                <w:szCs w:val="18"/>
              </w:rPr>
              <w:t>к</w:t>
            </w:r>
            <w:proofErr w:type="gramEnd"/>
          </w:p>
          <w:p w:rsidR="00B60C2E" w:rsidRPr="0011500F" w:rsidRDefault="00B60C2E" w:rsidP="00B60C2E">
            <w:pPr>
              <w:autoSpaceDE w:val="0"/>
              <w:rPr>
                <w:sz w:val="18"/>
                <w:szCs w:val="18"/>
              </w:rPr>
            </w:pPr>
            <w:r w:rsidRPr="0011500F">
              <w:rPr>
                <w:sz w:val="18"/>
                <w:szCs w:val="18"/>
              </w:rPr>
              <w:t>новому учебному году</w:t>
            </w:r>
            <w:proofErr w:type="gramStart"/>
            <w:r w:rsidRPr="0011500F">
              <w:rPr>
                <w:sz w:val="18"/>
                <w:szCs w:val="18"/>
              </w:rPr>
              <w:t xml:space="preserve"> (%)</w:t>
            </w:r>
            <w:proofErr w:type="gramEnd"/>
          </w:p>
        </w:tc>
        <w:tc>
          <w:tcPr>
            <w:tcW w:w="851"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jc w:val="center"/>
              <w:rPr>
                <w:b/>
                <w:sz w:val="18"/>
                <w:szCs w:val="18"/>
              </w:rPr>
            </w:pPr>
            <w:r w:rsidRPr="0011500F">
              <w:rPr>
                <w:b/>
                <w:sz w:val="18"/>
                <w:szCs w:val="18"/>
              </w:rPr>
              <w:t>100%</w:t>
            </w:r>
          </w:p>
        </w:tc>
        <w:tc>
          <w:tcPr>
            <w:tcW w:w="850"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jc w:val="center"/>
              <w:rPr>
                <w:b/>
                <w:sz w:val="18"/>
                <w:szCs w:val="18"/>
              </w:rPr>
            </w:pPr>
            <w:r w:rsidRPr="0011500F">
              <w:rPr>
                <w:b/>
                <w:sz w:val="18"/>
                <w:szCs w:val="18"/>
              </w:rPr>
              <w:t>100%</w:t>
            </w:r>
          </w:p>
        </w:tc>
        <w:tc>
          <w:tcPr>
            <w:tcW w:w="851"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jc w:val="center"/>
              <w:rPr>
                <w:b/>
                <w:sz w:val="18"/>
                <w:szCs w:val="18"/>
              </w:rPr>
            </w:pPr>
            <w:r w:rsidRPr="0011500F">
              <w:rPr>
                <w:b/>
                <w:sz w:val="18"/>
                <w:szCs w:val="18"/>
              </w:rPr>
              <w:t>100%</w:t>
            </w:r>
          </w:p>
        </w:tc>
        <w:tc>
          <w:tcPr>
            <w:tcW w:w="850"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jc w:val="center"/>
              <w:rPr>
                <w:b/>
                <w:sz w:val="18"/>
                <w:szCs w:val="18"/>
              </w:rPr>
            </w:pPr>
            <w:r w:rsidRPr="0011500F">
              <w:rPr>
                <w:b/>
                <w:sz w:val="18"/>
                <w:szCs w:val="18"/>
              </w:rPr>
              <w:t>100%</w:t>
            </w:r>
          </w:p>
        </w:tc>
        <w:tc>
          <w:tcPr>
            <w:tcW w:w="851"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jc w:val="center"/>
              <w:rPr>
                <w:b/>
                <w:sz w:val="18"/>
                <w:szCs w:val="18"/>
              </w:rPr>
            </w:pPr>
            <w:r w:rsidRPr="0011500F">
              <w:rPr>
                <w:b/>
                <w:sz w:val="18"/>
                <w:szCs w:val="18"/>
              </w:rPr>
              <w:t>100%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p>
          <w:p w:rsidR="00B60C2E" w:rsidRPr="0011500F" w:rsidRDefault="00B60C2E" w:rsidP="00B60C2E">
            <w:pPr>
              <w:widowControl w:val="0"/>
              <w:autoSpaceDE w:val="0"/>
              <w:jc w:val="center"/>
              <w:rPr>
                <w:b/>
                <w:sz w:val="18"/>
                <w:szCs w:val="18"/>
              </w:rPr>
            </w:pPr>
          </w:p>
          <w:p w:rsidR="00B60C2E" w:rsidRPr="0011500F" w:rsidRDefault="00B60C2E" w:rsidP="00B60C2E">
            <w:pPr>
              <w:widowControl w:val="0"/>
              <w:autoSpaceDE w:val="0"/>
              <w:jc w:val="center"/>
              <w:rPr>
                <w:b/>
                <w:sz w:val="18"/>
                <w:szCs w:val="18"/>
              </w:rPr>
            </w:pPr>
          </w:p>
          <w:p w:rsidR="00B60C2E" w:rsidRPr="0011500F" w:rsidRDefault="00B60C2E" w:rsidP="00B60C2E">
            <w:pPr>
              <w:widowControl w:val="0"/>
              <w:autoSpaceDE w:val="0"/>
              <w:jc w:val="center"/>
              <w:rPr>
                <w:b/>
                <w:sz w:val="18"/>
                <w:szCs w:val="18"/>
              </w:rPr>
            </w:pPr>
          </w:p>
          <w:p w:rsidR="00B60C2E" w:rsidRPr="0011500F" w:rsidRDefault="00B60C2E" w:rsidP="00B60C2E">
            <w:pPr>
              <w:widowControl w:val="0"/>
              <w:autoSpaceDE w:val="0"/>
              <w:jc w:val="center"/>
              <w:rPr>
                <w:b/>
                <w:sz w:val="18"/>
                <w:szCs w:val="18"/>
              </w:rPr>
            </w:pPr>
            <w:r w:rsidRPr="0011500F">
              <w:rPr>
                <w:b/>
                <w:sz w:val="18"/>
                <w:szCs w:val="18"/>
              </w:rPr>
              <w:t>100 %</w:t>
            </w:r>
          </w:p>
          <w:p w:rsidR="00B60C2E" w:rsidRPr="0011500F" w:rsidRDefault="00B60C2E" w:rsidP="00B60C2E">
            <w:pPr>
              <w:widowControl w:val="0"/>
              <w:autoSpaceDE w:val="0"/>
              <w:jc w:val="center"/>
              <w:rPr>
                <w:b/>
                <w:sz w:val="18"/>
                <w:szCs w:val="18"/>
              </w:rPr>
            </w:pP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b/>
                <w:sz w:val="18"/>
                <w:szCs w:val="18"/>
              </w:rPr>
            </w:pPr>
          </w:p>
          <w:p w:rsidR="00B60C2E" w:rsidRPr="0011500F" w:rsidRDefault="00B60C2E" w:rsidP="00B60C2E">
            <w:pPr>
              <w:widowControl w:val="0"/>
              <w:autoSpaceDE w:val="0"/>
              <w:snapToGrid w:val="0"/>
              <w:jc w:val="center"/>
              <w:rPr>
                <w:b/>
                <w:sz w:val="18"/>
                <w:szCs w:val="18"/>
              </w:rPr>
            </w:pPr>
          </w:p>
          <w:p w:rsidR="00B60C2E" w:rsidRPr="0011500F" w:rsidRDefault="00B60C2E" w:rsidP="00B60C2E">
            <w:pPr>
              <w:widowControl w:val="0"/>
              <w:autoSpaceDE w:val="0"/>
              <w:snapToGrid w:val="0"/>
              <w:jc w:val="center"/>
              <w:rPr>
                <w:b/>
                <w:sz w:val="18"/>
                <w:szCs w:val="18"/>
              </w:rPr>
            </w:pPr>
          </w:p>
          <w:p w:rsidR="00B60C2E" w:rsidRPr="0011500F" w:rsidRDefault="00B60C2E" w:rsidP="00B60C2E">
            <w:pPr>
              <w:widowControl w:val="0"/>
              <w:autoSpaceDE w:val="0"/>
              <w:snapToGrid w:val="0"/>
              <w:jc w:val="center"/>
              <w:rPr>
                <w:b/>
                <w:sz w:val="18"/>
                <w:szCs w:val="18"/>
              </w:rPr>
            </w:pPr>
          </w:p>
          <w:p w:rsidR="00B60C2E" w:rsidRPr="0011500F" w:rsidRDefault="00B60C2E" w:rsidP="00B60C2E">
            <w:pPr>
              <w:widowControl w:val="0"/>
              <w:autoSpaceDE w:val="0"/>
              <w:snapToGrid w:val="0"/>
              <w:jc w:val="center"/>
              <w:rPr>
                <w:b/>
                <w:sz w:val="18"/>
                <w:szCs w:val="18"/>
              </w:rPr>
            </w:pPr>
            <w:r w:rsidRPr="0011500F">
              <w:rPr>
                <w:b/>
                <w:sz w:val="18"/>
                <w:szCs w:val="18"/>
              </w:rPr>
              <w:t>100 %</w:t>
            </w:r>
          </w:p>
        </w:tc>
        <w:tc>
          <w:tcPr>
            <w:tcW w:w="93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b/>
                <w:sz w:val="18"/>
                <w:szCs w:val="18"/>
              </w:rPr>
            </w:pPr>
          </w:p>
          <w:p w:rsidR="00B60C2E" w:rsidRPr="0011500F" w:rsidRDefault="00B60C2E" w:rsidP="00B60C2E">
            <w:pPr>
              <w:widowControl w:val="0"/>
              <w:autoSpaceDE w:val="0"/>
              <w:snapToGrid w:val="0"/>
              <w:jc w:val="center"/>
              <w:rPr>
                <w:b/>
                <w:sz w:val="18"/>
                <w:szCs w:val="18"/>
              </w:rPr>
            </w:pPr>
          </w:p>
          <w:p w:rsidR="00B60C2E" w:rsidRPr="0011500F" w:rsidRDefault="00B60C2E" w:rsidP="00B60C2E">
            <w:pPr>
              <w:widowControl w:val="0"/>
              <w:autoSpaceDE w:val="0"/>
              <w:snapToGrid w:val="0"/>
              <w:jc w:val="center"/>
              <w:rPr>
                <w:b/>
                <w:sz w:val="18"/>
                <w:szCs w:val="18"/>
              </w:rPr>
            </w:pPr>
          </w:p>
          <w:p w:rsidR="00B60C2E" w:rsidRPr="0011500F" w:rsidRDefault="00B60C2E" w:rsidP="00B60C2E">
            <w:pPr>
              <w:widowControl w:val="0"/>
              <w:autoSpaceDE w:val="0"/>
              <w:snapToGrid w:val="0"/>
              <w:jc w:val="center"/>
              <w:rPr>
                <w:b/>
                <w:sz w:val="18"/>
                <w:szCs w:val="18"/>
              </w:rPr>
            </w:pPr>
          </w:p>
          <w:p w:rsidR="00B60C2E" w:rsidRPr="0011500F" w:rsidRDefault="00B60C2E" w:rsidP="00B60C2E">
            <w:pPr>
              <w:widowControl w:val="0"/>
              <w:autoSpaceDE w:val="0"/>
              <w:snapToGrid w:val="0"/>
              <w:jc w:val="center"/>
              <w:rPr>
                <w:b/>
                <w:sz w:val="18"/>
                <w:szCs w:val="18"/>
              </w:rPr>
            </w:pPr>
            <w:r w:rsidRPr="0011500F">
              <w:rPr>
                <w:b/>
                <w:sz w:val="18"/>
                <w:szCs w:val="18"/>
              </w:rPr>
              <w:t>100 %</w:t>
            </w:r>
          </w:p>
        </w:tc>
      </w:tr>
    </w:tbl>
    <w:p w:rsidR="00B60C2E" w:rsidRPr="0011500F" w:rsidRDefault="00B60C2E" w:rsidP="00B60C2E">
      <w:pPr>
        <w:widowControl w:val="0"/>
        <w:autoSpaceDE w:val="0"/>
        <w:jc w:val="center"/>
        <w:rPr>
          <w:sz w:val="18"/>
          <w:szCs w:val="18"/>
        </w:rPr>
      </w:pPr>
    </w:p>
    <w:p w:rsidR="00B60C2E" w:rsidRPr="0011500F" w:rsidRDefault="00B60C2E" w:rsidP="00B60C2E">
      <w:pPr>
        <w:widowControl w:val="0"/>
        <w:autoSpaceDE w:val="0"/>
        <w:jc w:val="center"/>
        <w:rPr>
          <w:b/>
          <w:sz w:val="18"/>
          <w:szCs w:val="18"/>
        </w:rPr>
      </w:pPr>
    </w:p>
    <w:p w:rsidR="00B60C2E" w:rsidRPr="0011500F" w:rsidRDefault="00B60C2E" w:rsidP="00B60C2E">
      <w:pPr>
        <w:widowControl w:val="0"/>
        <w:autoSpaceDE w:val="0"/>
        <w:jc w:val="center"/>
        <w:rPr>
          <w:b/>
          <w:sz w:val="18"/>
          <w:szCs w:val="18"/>
        </w:rPr>
      </w:pPr>
      <w:r w:rsidRPr="0011500F">
        <w:rPr>
          <w:b/>
          <w:sz w:val="18"/>
          <w:szCs w:val="18"/>
        </w:rPr>
        <w:t>1. Общая характеристика сферы реализации Муниципальной</w:t>
      </w:r>
    </w:p>
    <w:p w:rsidR="00B60C2E" w:rsidRPr="0011500F" w:rsidRDefault="00B60C2E" w:rsidP="00B60C2E">
      <w:pPr>
        <w:widowControl w:val="0"/>
        <w:autoSpaceDE w:val="0"/>
        <w:jc w:val="center"/>
        <w:rPr>
          <w:b/>
          <w:sz w:val="18"/>
          <w:szCs w:val="18"/>
        </w:rPr>
      </w:pPr>
      <w:r w:rsidRPr="0011500F">
        <w:rPr>
          <w:b/>
          <w:sz w:val="18"/>
          <w:szCs w:val="18"/>
        </w:rPr>
        <w:t>программы, в том числе формулировки основных проблем</w:t>
      </w:r>
    </w:p>
    <w:p w:rsidR="00B60C2E" w:rsidRPr="0011500F" w:rsidRDefault="00B60C2E" w:rsidP="00B60C2E">
      <w:pPr>
        <w:widowControl w:val="0"/>
        <w:autoSpaceDE w:val="0"/>
        <w:jc w:val="center"/>
        <w:rPr>
          <w:b/>
          <w:sz w:val="18"/>
          <w:szCs w:val="18"/>
        </w:rPr>
      </w:pPr>
      <w:r w:rsidRPr="0011500F">
        <w:rPr>
          <w:b/>
          <w:sz w:val="18"/>
          <w:szCs w:val="18"/>
        </w:rPr>
        <w:t>в указанной сфере и прогноз ее развития</w:t>
      </w:r>
    </w:p>
    <w:p w:rsidR="00B60C2E" w:rsidRPr="0011500F" w:rsidRDefault="00B60C2E" w:rsidP="00B60C2E">
      <w:pPr>
        <w:jc w:val="center"/>
        <w:rPr>
          <w:sz w:val="18"/>
          <w:szCs w:val="18"/>
        </w:rPr>
      </w:pPr>
    </w:p>
    <w:p w:rsidR="00B60C2E" w:rsidRPr="0011500F" w:rsidRDefault="00B60C2E" w:rsidP="00B60C2E">
      <w:pPr>
        <w:jc w:val="center"/>
        <w:rPr>
          <w:b/>
          <w:i/>
          <w:sz w:val="18"/>
          <w:szCs w:val="18"/>
        </w:rPr>
      </w:pPr>
      <w:r w:rsidRPr="0011500F">
        <w:rPr>
          <w:b/>
          <w:i/>
          <w:sz w:val="18"/>
          <w:szCs w:val="18"/>
        </w:rPr>
        <w:t xml:space="preserve">1.1. Общая характеристика сферы реализации муниципальной </w:t>
      </w:r>
    </w:p>
    <w:p w:rsidR="00B60C2E" w:rsidRPr="0011500F" w:rsidRDefault="00B60C2E" w:rsidP="00B60C2E">
      <w:pPr>
        <w:jc w:val="center"/>
        <w:rPr>
          <w:b/>
          <w:i/>
          <w:sz w:val="18"/>
          <w:szCs w:val="18"/>
        </w:rPr>
      </w:pPr>
      <w:r w:rsidRPr="0011500F">
        <w:rPr>
          <w:b/>
          <w:i/>
          <w:sz w:val="18"/>
          <w:szCs w:val="18"/>
        </w:rPr>
        <w:t>программы «Развитие образования Орловского района на 2014-2021 годы»</w:t>
      </w:r>
    </w:p>
    <w:p w:rsidR="00B60C2E" w:rsidRPr="0011500F" w:rsidRDefault="00B60C2E" w:rsidP="00B60C2E">
      <w:pPr>
        <w:pStyle w:val="ConsPlusNonformat"/>
        <w:rPr>
          <w:rFonts w:ascii="Times New Roman" w:hAnsi="Times New Roman" w:cs="Times New Roman"/>
          <w:sz w:val="18"/>
          <w:szCs w:val="18"/>
        </w:rPr>
      </w:pPr>
    </w:p>
    <w:p w:rsidR="00B60C2E" w:rsidRPr="0011500F" w:rsidRDefault="00B60C2E" w:rsidP="00B60C2E">
      <w:pPr>
        <w:ind w:firstLine="709"/>
        <w:jc w:val="both"/>
        <w:rPr>
          <w:sz w:val="18"/>
          <w:szCs w:val="18"/>
        </w:rPr>
      </w:pPr>
      <w:r w:rsidRPr="0011500F">
        <w:rPr>
          <w:sz w:val="18"/>
          <w:szCs w:val="18"/>
        </w:rPr>
        <w:t xml:space="preserve">На территории Орловского муниципального района находятся 16 муниципальных учреждений, 1 государственная </w:t>
      </w:r>
      <w:proofErr w:type="spellStart"/>
      <w:r w:rsidRPr="0011500F">
        <w:rPr>
          <w:sz w:val="18"/>
          <w:szCs w:val="18"/>
        </w:rPr>
        <w:t>среднеобразовательная</w:t>
      </w:r>
      <w:proofErr w:type="spellEnd"/>
      <w:r w:rsidRPr="0011500F">
        <w:rPr>
          <w:sz w:val="18"/>
          <w:szCs w:val="18"/>
        </w:rPr>
        <w:t xml:space="preserve"> школа, 7 общеобразовательных школ, 4 из которых с дошкольной группой, 1 </w:t>
      </w:r>
      <w:r w:rsidRPr="0011500F">
        <w:rPr>
          <w:sz w:val="18"/>
          <w:szCs w:val="18"/>
        </w:rPr>
        <w:lastRenderedPageBreak/>
        <w:t>образовательное учреждение с группой кратковременного пребывания, 5 учреждений дошкольного образования, 2 учреждения дополнительного образования. Всего в общеобразовательных учреждениях Орловского района обучается на 2017 год 1053 учащихся.</w:t>
      </w:r>
    </w:p>
    <w:p w:rsidR="00B60C2E" w:rsidRPr="0011500F" w:rsidRDefault="00B60C2E" w:rsidP="00B60C2E">
      <w:pPr>
        <w:jc w:val="both"/>
        <w:rPr>
          <w:sz w:val="18"/>
          <w:szCs w:val="18"/>
        </w:rPr>
      </w:pPr>
    </w:p>
    <w:p w:rsidR="00B60C2E" w:rsidRPr="0011500F" w:rsidRDefault="00B60C2E" w:rsidP="00B60C2E">
      <w:pPr>
        <w:jc w:val="center"/>
        <w:rPr>
          <w:b/>
          <w:sz w:val="18"/>
          <w:szCs w:val="18"/>
        </w:rPr>
      </w:pPr>
      <w:r w:rsidRPr="0011500F">
        <w:rPr>
          <w:b/>
          <w:sz w:val="18"/>
          <w:szCs w:val="18"/>
        </w:rPr>
        <w:t xml:space="preserve">Сеть </w:t>
      </w:r>
      <w:proofErr w:type="gramStart"/>
      <w:r w:rsidRPr="0011500F">
        <w:rPr>
          <w:b/>
          <w:sz w:val="18"/>
          <w:szCs w:val="18"/>
        </w:rPr>
        <w:t>дошкольный</w:t>
      </w:r>
      <w:proofErr w:type="gramEnd"/>
      <w:r w:rsidRPr="0011500F">
        <w:rPr>
          <w:b/>
          <w:sz w:val="18"/>
          <w:szCs w:val="18"/>
        </w:rPr>
        <w:t xml:space="preserve"> учреждений образования до 2021 года</w:t>
      </w:r>
    </w:p>
    <w:p w:rsidR="00B60C2E" w:rsidRPr="0011500F" w:rsidRDefault="00B60C2E" w:rsidP="00B60C2E">
      <w:pPr>
        <w:jc w:val="right"/>
        <w:rPr>
          <w:b/>
          <w:sz w:val="18"/>
          <w:szCs w:val="18"/>
        </w:rPr>
      </w:pPr>
      <w:r w:rsidRPr="0011500F">
        <w:rPr>
          <w:b/>
          <w:sz w:val="18"/>
          <w:szCs w:val="18"/>
        </w:rPr>
        <w:t>Таблица 1</w:t>
      </w:r>
    </w:p>
    <w:p w:rsidR="00B60C2E" w:rsidRPr="0011500F" w:rsidRDefault="00B60C2E" w:rsidP="00B60C2E">
      <w:pPr>
        <w:jc w:val="right"/>
        <w:rPr>
          <w:b/>
          <w:sz w:val="18"/>
          <w:szCs w:val="18"/>
        </w:rPr>
      </w:pPr>
    </w:p>
    <w:tbl>
      <w:tblPr>
        <w:tblW w:w="0" w:type="auto"/>
        <w:tblInd w:w="-85" w:type="dxa"/>
        <w:tblLayout w:type="fixed"/>
        <w:tblLook w:val="0000"/>
      </w:tblPr>
      <w:tblGrid>
        <w:gridCol w:w="534"/>
        <w:gridCol w:w="2274"/>
        <w:gridCol w:w="929"/>
        <w:gridCol w:w="992"/>
        <w:gridCol w:w="1134"/>
        <w:gridCol w:w="993"/>
        <w:gridCol w:w="992"/>
        <w:gridCol w:w="992"/>
        <w:gridCol w:w="851"/>
        <w:gridCol w:w="851"/>
      </w:tblGrid>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w:t>
            </w:r>
          </w:p>
        </w:tc>
        <w:tc>
          <w:tcPr>
            <w:tcW w:w="227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Наименование детского сада</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2014</w:t>
            </w:r>
          </w:p>
          <w:p w:rsidR="00B60C2E" w:rsidRPr="0011500F" w:rsidRDefault="00B60C2E" w:rsidP="00B60C2E">
            <w:pPr>
              <w:jc w:val="center"/>
              <w:rPr>
                <w:sz w:val="18"/>
                <w:szCs w:val="18"/>
              </w:rPr>
            </w:pPr>
            <w:r w:rsidRPr="0011500F">
              <w:rPr>
                <w:sz w:val="18"/>
                <w:szCs w:val="18"/>
              </w:rPr>
              <w:t xml:space="preserve"> год</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2015</w:t>
            </w:r>
          </w:p>
          <w:p w:rsidR="00B60C2E" w:rsidRPr="0011500F" w:rsidRDefault="00B60C2E" w:rsidP="00B60C2E">
            <w:pPr>
              <w:jc w:val="center"/>
              <w:rPr>
                <w:sz w:val="18"/>
                <w:szCs w:val="18"/>
              </w:rPr>
            </w:pPr>
            <w:r w:rsidRPr="0011500F">
              <w:rPr>
                <w:sz w:val="18"/>
                <w:szCs w:val="18"/>
              </w:rPr>
              <w:t xml:space="preserve">год </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2016</w:t>
            </w:r>
          </w:p>
          <w:p w:rsidR="00B60C2E" w:rsidRPr="0011500F" w:rsidRDefault="00B60C2E" w:rsidP="00B60C2E">
            <w:pPr>
              <w:jc w:val="center"/>
              <w:rPr>
                <w:sz w:val="18"/>
                <w:szCs w:val="18"/>
              </w:rPr>
            </w:pPr>
            <w:r w:rsidRPr="0011500F">
              <w:rPr>
                <w:sz w:val="18"/>
                <w:szCs w:val="18"/>
              </w:rPr>
              <w:t>год</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2017</w:t>
            </w:r>
          </w:p>
          <w:p w:rsidR="00B60C2E" w:rsidRPr="0011500F" w:rsidRDefault="00B60C2E" w:rsidP="00B60C2E">
            <w:pPr>
              <w:jc w:val="center"/>
              <w:rPr>
                <w:sz w:val="18"/>
                <w:szCs w:val="18"/>
              </w:rPr>
            </w:pPr>
            <w:r w:rsidRPr="0011500F">
              <w:rPr>
                <w:sz w:val="18"/>
                <w:szCs w:val="18"/>
              </w:rPr>
              <w:t>год</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2018</w:t>
            </w:r>
          </w:p>
          <w:p w:rsidR="00B60C2E" w:rsidRPr="0011500F" w:rsidRDefault="00B60C2E" w:rsidP="00B60C2E">
            <w:pPr>
              <w:jc w:val="center"/>
              <w:rPr>
                <w:sz w:val="18"/>
                <w:szCs w:val="18"/>
              </w:rPr>
            </w:pPr>
            <w:r w:rsidRPr="0011500F">
              <w:rPr>
                <w:sz w:val="18"/>
                <w:szCs w:val="18"/>
              </w:rPr>
              <w:t>год</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2019</w:t>
            </w:r>
          </w:p>
          <w:p w:rsidR="00B60C2E" w:rsidRPr="0011500F" w:rsidRDefault="00B60C2E" w:rsidP="00B60C2E">
            <w:pPr>
              <w:jc w:val="center"/>
              <w:rPr>
                <w:sz w:val="18"/>
                <w:szCs w:val="18"/>
              </w:rPr>
            </w:pPr>
            <w:r w:rsidRPr="0011500F">
              <w:rPr>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2020 год</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2021 год</w:t>
            </w: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1</w:t>
            </w:r>
          </w:p>
        </w:tc>
        <w:tc>
          <w:tcPr>
            <w:tcW w:w="227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МКДОУ ДС ОРВ</w:t>
            </w:r>
          </w:p>
          <w:p w:rsidR="00B60C2E" w:rsidRPr="0011500F" w:rsidRDefault="00B60C2E" w:rsidP="00B60C2E">
            <w:pPr>
              <w:jc w:val="center"/>
              <w:rPr>
                <w:sz w:val="18"/>
                <w:szCs w:val="18"/>
              </w:rPr>
            </w:pPr>
            <w:r w:rsidRPr="0011500F">
              <w:rPr>
                <w:sz w:val="18"/>
                <w:szCs w:val="18"/>
              </w:rPr>
              <w:t>№1 г. Орлова</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w:t>
            </w:r>
          </w:p>
        </w:tc>
        <w:tc>
          <w:tcPr>
            <w:tcW w:w="227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МКДОУ ДС ОРВ</w:t>
            </w:r>
          </w:p>
          <w:p w:rsidR="00B60C2E" w:rsidRPr="0011500F" w:rsidRDefault="00B60C2E" w:rsidP="00B60C2E">
            <w:pPr>
              <w:jc w:val="center"/>
              <w:rPr>
                <w:sz w:val="18"/>
                <w:szCs w:val="18"/>
              </w:rPr>
            </w:pPr>
            <w:r w:rsidRPr="0011500F">
              <w:rPr>
                <w:sz w:val="18"/>
                <w:szCs w:val="18"/>
              </w:rPr>
              <w:t>№3г. Орлова</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3</w:t>
            </w:r>
          </w:p>
        </w:tc>
        <w:tc>
          <w:tcPr>
            <w:tcW w:w="227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МКДОУ ДС ОРВ</w:t>
            </w:r>
          </w:p>
          <w:p w:rsidR="00B60C2E" w:rsidRPr="0011500F" w:rsidRDefault="00B60C2E" w:rsidP="00B60C2E">
            <w:pPr>
              <w:jc w:val="center"/>
              <w:rPr>
                <w:sz w:val="18"/>
                <w:szCs w:val="18"/>
              </w:rPr>
            </w:pPr>
            <w:r w:rsidRPr="0011500F">
              <w:rPr>
                <w:sz w:val="18"/>
                <w:szCs w:val="18"/>
              </w:rPr>
              <w:t xml:space="preserve">«Калинка» </w:t>
            </w:r>
            <w:proofErr w:type="gramStart"/>
            <w:r w:rsidRPr="0011500F">
              <w:rPr>
                <w:sz w:val="18"/>
                <w:szCs w:val="18"/>
              </w:rPr>
              <w:t>г</w:t>
            </w:r>
            <w:proofErr w:type="gramEnd"/>
            <w:r w:rsidRPr="0011500F">
              <w:rPr>
                <w:sz w:val="18"/>
                <w:szCs w:val="18"/>
              </w:rPr>
              <w:t>. Орлова</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4</w:t>
            </w:r>
          </w:p>
        </w:tc>
        <w:tc>
          <w:tcPr>
            <w:tcW w:w="227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МКДОУ ДС ОРВ</w:t>
            </w:r>
          </w:p>
          <w:p w:rsidR="00B60C2E" w:rsidRPr="0011500F" w:rsidRDefault="00B60C2E" w:rsidP="00B60C2E">
            <w:pPr>
              <w:jc w:val="center"/>
              <w:rPr>
                <w:sz w:val="18"/>
                <w:szCs w:val="18"/>
              </w:rPr>
            </w:pPr>
            <w:r w:rsidRPr="0011500F">
              <w:rPr>
                <w:sz w:val="18"/>
                <w:szCs w:val="18"/>
              </w:rPr>
              <w:t xml:space="preserve">«Теремок» </w:t>
            </w:r>
            <w:proofErr w:type="gramStart"/>
            <w:r w:rsidRPr="0011500F">
              <w:rPr>
                <w:sz w:val="18"/>
                <w:szCs w:val="18"/>
              </w:rPr>
              <w:t>г</w:t>
            </w:r>
            <w:proofErr w:type="gramEnd"/>
            <w:r w:rsidRPr="0011500F">
              <w:rPr>
                <w:sz w:val="18"/>
                <w:szCs w:val="18"/>
              </w:rPr>
              <w:t>. Орлова</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5</w:t>
            </w:r>
          </w:p>
        </w:tc>
        <w:tc>
          <w:tcPr>
            <w:tcW w:w="227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МКДОУ ДС ОРВ</w:t>
            </w:r>
          </w:p>
          <w:p w:rsidR="00B60C2E" w:rsidRPr="0011500F" w:rsidRDefault="00B60C2E" w:rsidP="00B60C2E">
            <w:pPr>
              <w:jc w:val="center"/>
              <w:rPr>
                <w:sz w:val="18"/>
                <w:szCs w:val="18"/>
              </w:rPr>
            </w:pPr>
            <w:r w:rsidRPr="0011500F">
              <w:rPr>
                <w:sz w:val="18"/>
                <w:szCs w:val="18"/>
              </w:rPr>
              <w:t xml:space="preserve">«Золотой ключик» д. Кузнецы </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r>
      <w:tr w:rsidR="00B60C2E" w:rsidRPr="0011500F" w:rsidTr="00B60C2E">
        <w:trPr>
          <w:trHeight w:val="670"/>
        </w:trPr>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6</w:t>
            </w:r>
          </w:p>
        </w:tc>
        <w:tc>
          <w:tcPr>
            <w:tcW w:w="227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МКДОУ ДС «Солнышко» с. </w:t>
            </w:r>
            <w:proofErr w:type="spellStart"/>
            <w:r w:rsidRPr="0011500F">
              <w:rPr>
                <w:sz w:val="18"/>
                <w:szCs w:val="18"/>
              </w:rPr>
              <w:t>Чудиново</w:t>
            </w:r>
            <w:proofErr w:type="spellEnd"/>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Реорганизация в дошкольные группы  при МКОУ СОШ с. </w:t>
            </w:r>
            <w:proofErr w:type="spellStart"/>
            <w:r w:rsidRPr="0011500F">
              <w:rPr>
                <w:sz w:val="18"/>
                <w:szCs w:val="18"/>
              </w:rPr>
              <w:t>Чудиново</w:t>
            </w:r>
            <w:proofErr w:type="spellEnd"/>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7</w:t>
            </w:r>
          </w:p>
        </w:tc>
        <w:tc>
          <w:tcPr>
            <w:tcW w:w="227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МКДОУ ДС «Березка»           </w:t>
            </w:r>
          </w:p>
          <w:p w:rsidR="00B60C2E" w:rsidRPr="0011500F" w:rsidRDefault="00B60C2E" w:rsidP="00B60C2E">
            <w:pPr>
              <w:jc w:val="center"/>
              <w:rPr>
                <w:sz w:val="18"/>
                <w:szCs w:val="18"/>
              </w:rPr>
            </w:pPr>
            <w:r w:rsidRPr="0011500F">
              <w:rPr>
                <w:sz w:val="18"/>
                <w:szCs w:val="18"/>
              </w:rPr>
              <w:t xml:space="preserve"> с. </w:t>
            </w:r>
            <w:proofErr w:type="spellStart"/>
            <w:r w:rsidRPr="0011500F">
              <w:rPr>
                <w:sz w:val="18"/>
                <w:szCs w:val="18"/>
              </w:rPr>
              <w:t>Тохтино</w:t>
            </w:r>
            <w:proofErr w:type="spellEnd"/>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Реорганизация в дошкольную группу при МКОУ ООШ с. </w:t>
            </w:r>
            <w:proofErr w:type="spellStart"/>
            <w:r w:rsidRPr="0011500F">
              <w:rPr>
                <w:sz w:val="18"/>
                <w:szCs w:val="18"/>
              </w:rPr>
              <w:t>Тохтино</w:t>
            </w:r>
            <w:proofErr w:type="spellEnd"/>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
        </w:tc>
      </w:tr>
      <w:tr w:rsidR="00B60C2E" w:rsidRPr="0011500F" w:rsidTr="00B60C2E">
        <w:trPr>
          <w:trHeight w:val="765"/>
        </w:trPr>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8</w:t>
            </w:r>
          </w:p>
        </w:tc>
        <w:tc>
          <w:tcPr>
            <w:tcW w:w="227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МКДОУ ДС «Колосок» д. </w:t>
            </w:r>
            <w:proofErr w:type="spellStart"/>
            <w:r w:rsidRPr="0011500F">
              <w:rPr>
                <w:sz w:val="18"/>
                <w:szCs w:val="18"/>
              </w:rPr>
              <w:t>Цепели</w:t>
            </w:r>
            <w:proofErr w:type="spellEnd"/>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Реорганизация в дошкольные группы  при МКОУ ООШ д. </w:t>
            </w:r>
            <w:proofErr w:type="spellStart"/>
            <w:r w:rsidRPr="0011500F">
              <w:rPr>
                <w:sz w:val="18"/>
                <w:szCs w:val="18"/>
              </w:rPr>
              <w:lastRenderedPageBreak/>
              <w:t>Цепели</w:t>
            </w:r>
            <w:proofErr w:type="spellEnd"/>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
        </w:tc>
      </w:tr>
    </w:tbl>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 xml:space="preserve">Сеть общеобразовательных учреждений </w:t>
      </w:r>
    </w:p>
    <w:p w:rsidR="00B60C2E" w:rsidRPr="0011500F" w:rsidRDefault="00B60C2E" w:rsidP="00B60C2E">
      <w:pPr>
        <w:jc w:val="center"/>
        <w:rPr>
          <w:b/>
          <w:sz w:val="18"/>
          <w:szCs w:val="18"/>
        </w:rPr>
      </w:pPr>
      <w:r w:rsidRPr="0011500F">
        <w:rPr>
          <w:b/>
          <w:sz w:val="18"/>
          <w:szCs w:val="18"/>
        </w:rPr>
        <w:t>Орловского района на 2016- 2021 учебный год</w:t>
      </w:r>
    </w:p>
    <w:p w:rsidR="00B60C2E" w:rsidRPr="0011500F" w:rsidRDefault="00B60C2E" w:rsidP="00B60C2E">
      <w:pPr>
        <w:jc w:val="center"/>
        <w:rPr>
          <w:b/>
          <w:sz w:val="18"/>
          <w:szCs w:val="18"/>
        </w:rPr>
      </w:pPr>
    </w:p>
    <w:p w:rsidR="00B60C2E" w:rsidRPr="0011500F" w:rsidRDefault="00B60C2E" w:rsidP="00B60C2E">
      <w:pPr>
        <w:jc w:val="right"/>
        <w:rPr>
          <w:b/>
          <w:sz w:val="18"/>
          <w:szCs w:val="18"/>
        </w:rPr>
      </w:pPr>
      <w:r w:rsidRPr="0011500F">
        <w:rPr>
          <w:b/>
          <w:sz w:val="18"/>
          <w:szCs w:val="18"/>
        </w:rPr>
        <w:t>Таблица 2</w:t>
      </w:r>
    </w:p>
    <w:p w:rsidR="00B60C2E" w:rsidRPr="0011500F" w:rsidRDefault="00B60C2E" w:rsidP="00B60C2E">
      <w:pPr>
        <w:jc w:val="right"/>
        <w:rPr>
          <w:sz w:val="18"/>
          <w:szCs w:val="18"/>
        </w:rPr>
      </w:pPr>
    </w:p>
    <w:tbl>
      <w:tblPr>
        <w:tblW w:w="0" w:type="auto"/>
        <w:tblInd w:w="57" w:type="dxa"/>
        <w:tblLayout w:type="fixed"/>
        <w:tblLook w:val="0000"/>
      </w:tblPr>
      <w:tblGrid>
        <w:gridCol w:w="4755"/>
        <w:gridCol w:w="5570"/>
      </w:tblGrid>
      <w:tr w:rsidR="00B60C2E" w:rsidRPr="0011500F" w:rsidTr="00B60C2E">
        <w:trPr>
          <w:trHeight w:val="1299"/>
        </w:trPr>
        <w:tc>
          <w:tcPr>
            <w:tcW w:w="4755"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pacing w:val="-4"/>
                <w:sz w:val="18"/>
                <w:szCs w:val="18"/>
              </w:rPr>
            </w:pPr>
            <w:r w:rsidRPr="0011500F">
              <w:rPr>
                <w:spacing w:val="-4"/>
                <w:sz w:val="18"/>
                <w:szCs w:val="18"/>
              </w:rPr>
              <w:t>Основные общеобразовательные учреждения</w:t>
            </w:r>
          </w:p>
        </w:tc>
        <w:tc>
          <w:tcPr>
            <w:tcW w:w="557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spacing w:val="-4"/>
                <w:sz w:val="18"/>
                <w:szCs w:val="18"/>
              </w:rPr>
            </w:pPr>
            <w:r w:rsidRPr="0011500F">
              <w:rPr>
                <w:spacing w:val="-4"/>
                <w:sz w:val="18"/>
                <w:szCs w:val="18"/>
              </w:rPr>
              <w:t xml:space="preserve">МКОУ ООШ с. </w:t>
            </w:r>
            <w:proofErr w:type="spellStart"/>
            <w:r w:rsidRPr="0011500F">
              <w:rPr>
                <w:spacing w:val="-4"/>
                <w:sz w:val="18"/>
                <w:szCs w:val="18"/>
              </w:rPr>
              <w:t>Колково</w:t>
            </w:r>
            <w:proofErr w:type="spellEnd"/>
            <w:r w:rsidRPr="0011500F">
              <w:rPr>
                <w:spacing w:val="-4"/>
                <w:sz w:val="18"/>
                <w:szCs w:val="18"/>
              </w:rPr>
              <w:t>;</w:t>
            </w:r>
          </w:p>
          <w:p w:rsidR="00B60C2E" w:rsidRPr="0011500F" w:rsidRDefault="00B60C2E" w:rsidP="00B60C2E">
            <w:pPr>
              <w:jc w:val="both"/>
              <w:rPr>
                <w:spacing w:val="-4"/>
                <w:sz w:val="18"/>
                <w:szCs w:val="18"/>
              </w:rPr>
            </w:pPr>
            <w:r w:rsidRPr="0011500F">
              <w:rPr>
                <w:spacing w:val="-4"/>
                <w:sz w:val="18"/>
                <w:szCs w:val="18"/>
              </w:rPr>
              <w:t xml:space="preserve">МКОУ ООШ с. </w:t>
            </w:r>
            <w:proofErr w:type="spellStart"/>
            <w:r w:rsidRPr="0011500F">
              <w:rPr>
                <w:spacing w:val="-4"/>
                <w:sz w:val="18"/>
                <w:szCs w:val="18"/>
              </w:rPr>
              <w:t>Русаново</w:t>
            </w:r>
            <w:proofErr w:type="spellEnd"/>
            <w:r w:rsidRPr="0011500F">
              <w:rPr>
                <w:spacing w:val="-4"/>
                <w:sz w:val="18"/>
                <w:szCs w:val="18"/>
              </w:rPr>
              <w:t>;</w:t>
            </w:r>
          </w:p>
          <w:p w:rsidR="00B60C2E" w:rsidRPr="0011500F" w:rsidRDefault="00B60C2E" w:rsidP="00B60C2E">
            <w:pPr>
              <w:jc w:val="both"/>
              <w:rPr>
                <w:spacing w:val="-4"/>
                <w:sz w:val="18"/>
                <w:szCs w:val="18"/>
              </w:rPr>
            </w:pPr>
            <w:r w:rsidRPr="0011500F">
              <w:rPr>
                <w:spacing w:val="-4"/>
                <w:sz w:val="18"/>
                <w:szCs w:val="18"/>
              </w:rPr>
              <w:t>МКОУ ООШ №1 г. Орлова</w:t>
            </w:r>
          </w:p>
          <w:p w:rsidR="00B60C2E" w:rsidRPr="0011500F" w:rsidRDefault="00B60C2E" w:rsidP="00B60C2E">
            <w:pPr>
              <w:jc w:val="both"/>
              <w:rPr>
                <w:spacing w:val="-4"/>
                <w:sz w:val="18"/>
                <w:szCs w:val="18"/>
              </w:rPr>
            </w:pPr>
            <w:r w:rsidRPr="0011500F">
              <w:rPr>
                <w:spacing w:val="-4"/>
                <w:sz w:val="18"/>
                <w:szCs w:val="18"/>
              </w:rPr>
              <w:t xml:space="preserve">МКОУ СОШ с. </w:t>
            </w:r>
            <w:proofErr w:type="spellStart"/>
            <w:r w:rsidRPr="0011500F">
              <w:rPr>
                <w:spacing w:val="-4"/>
                <w:sz w:val="18"/>
                <w:szCs w:val="18"/>
              </w:rPr>
              <w:t>Тохтино</w:t>
            </w:r>
            <w:proofErr w:type="spellEnd"/>
            <w:r w:rsidRPr="0011500F">
              <w:rPr>
                <w:spacing w:val="-4"/>
                <w:sz w:val="18"/>
                <w:szCs w:val="18"/>
              </w:rPr>
              <w:t>;</w:t>
            </w:r>
          </w:p>
          <w:p w:rsidR="00B60C2E" w:rsidRPr="0011500F" w:rsidRDefault="00B60C2E" w:rsidP="00B60C2E">
            <w:pPr>
              <w:jc w:val="both"/>
              <w:rPr>
                <w:spacing w:val="-4"/>
                <w:sz w:val="18"/>
                <w:szCs w:val="18"/>
              </w:rPr>
            </w:pPr>
            <w:r w:rsidRPr="0011500F">
              <w:rPr>
                <w:spacing w:val="-4"/>
                <w:sz w:val="18"/>
                <w:szCs w:val="18"/>
              </w:rPr>
              <w:t xml:space="preserve">МКОУ СОШ д. </w:t>
            </w:r>
            <w:proofErr w:type="spellStart"/>
            <w:r w:rsidRPr="0011500F">
              <w:rPr>
                <w:spacing w:val="-4"/>
                <w:sz w:val="18"/>
                <w:szCs w:val="18"/>
              </w:rPr>
              <w:t>Цепели</w:t>
            </w:r>
            <w:proofErr w:type="spellEnd"/>
            <w:r w:rsidRPr="0011500F">
              <w:rPr>
                <w:spacing w:val="-4"/>
                <w:sz w:val="18"/>
                <w:szCs w:val="18"/>
              </w:rPr>
              <w:t>.</w:t>
            </w:r>
          </w:p>
        </w:tc>
      </w:tr>
      <w:tr w:rsidR="00B60C2E" w:rsidRPr="0011500F" w:rsidTr="00B60C2E">
        <w:trPr>
          <w:trHeight w:val="553"/>
        </w:trPr>
        <w:tc>
          <w:tcPr>
            <w:tcW w:w="4755"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pacing w:val="-4"/>
                <w:sz w:val="18"/>
                <w:szCs w:val="18"/>
              </w:rPr>
            </w:pPr>
            <w:r w:rsidRPr="0011500F">
              <w:rPr>
                <w:spacing w:val="-4"/>
                <w:sz w:val="18"/>
                <w:szCs w:val="18"/>
              </w:rPr>
              <w:t>Средние муниципальные общеобразовательные учреждения</w:t>
            </w:r>
          </w:p>
        </w:tc>
        <w:tc>
          <w:tcPr>
            <w:tcW w:w="557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jc w:val="both"/>
              <w:rPr>
                <w:spacing w:val="-4"/>
                <w:sz w:val="18"/>
                <w:szCs w:val="18"/>
              </w:rPr>
            </w:pPr>
            <w:r w:rsidRPr="0011500F">
              <w:rPr>
                <w:spacing w:val="-4"/>
                <w:sz w:val="18"/>
                <w:szCs w:val="18"/>
              </w:rPr>
              <w:t>МКОУ СОШ д. Кузнецы;</w:t>
            </w:r>
          </w:p>
          <w:p w:rsidR="00B60C2E" w:rsidRPr="0011500F" w:rsidRDefault="00B60C2E" w:rsidP="00B60C2E">
            <w:pPr>
              <w:jc w:val="both"/>
              <w:rPr>
                <w:spacing w:val="-4"/>
                <w:sz w:val="18"/>
                <w:szCs w:val="18"/>
              </w:rPr>
            </w:pPr>
            <w:r w:rsidRPr="0011500F">
              <w:rPr>
                <w:spacing w:val="-4"/>
                <w:sz w:val="18"/>
                <w:szCs w:val="18"/>
              </w:rPr>
              <w:t xml:space="preserve">МКОУ СОШ с. </w:t>
            </w:r>
            <w:proofErr w:type="spellStart"/>
            <w:r w:rsidRPr="0011500F">
              <w:rPr>
                <w:spacing w:val="-4"/>
                <w:sz w:val="18"/>
                <w:szCs w:val="18"/>
              </w:rPr>
              <w:t>Чудиново</w:t>
            </w:r>
            <w:proofErr w:type="spellEnd"/>
            <w:r w:rsidRPr="0011500F">
              <w:rPr>
                <w:spacing w:val="-4"/>
                <w:sz w:val="18"/>
                <w:szCs w:val="18"/>
              </w:rPr>
              <w:t>.</w:t>
            </w:r>
          </w:p>
        </w:tc>
      </w:tr>
      <w:tr w:rsidR="00B60C2E" w:rsidRPr="0011500F" w:rsidTr="00B60C2E">
        <w:trPr>
          <w:trHeight w:val="264"/>
        </w:trPr>
        <w:tc>
          <w:tcPr>
            <w:tcW w:w="4755"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pacing w:val="-4"/>
                <w:sz w:val="18"/>
                <w:szCs w:val="18"/>
              </w:rPr>
            </w:pPr>
            <w:r w:rsidRPr="0011500F">
              <w:rPr>
                <w:spacing w:val="-4"/>
                <w:sz w:val="18"/>
                <w:szCs w:val="18"/>
              </w:rPr>
              <w:t>Средние государственные учреждения</w:t>
            </w:r>
          </w:p>
        </w:tc>
        <w:tc>
          <w:tcPr>
            <w:tcW w:w="557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spacing w:val="-4"/>
                <w:sz w:val="18"/>
                <w:szCs w:val="18"/>
              </w:rPr>
            </w:pPr>
            <w:r w:rsidRPr="0011500F">
              <w:rPr>
                <w:spacing w:val="-4"/>
                <w:sz w:val="18"/>
                <w:szCs w:val="18"/>
              </w:rPr>
              <w:t xml:space="preserve">КОГОБУ СШ г. Орлова. </w:t>
            </w:r>
          </w:p>
        </w:tc>
      </w:tr>
    </w:tbl>
    <w:p w:rsidR="00B60C2E" w:rsidRPr="0011500F" w:rsidRDefault="00B60C2E" w:rsidP="00B60C2E">
      <w:pPr>
        <w:ind w:firstLine="540"/>
        <w:jc w:val="both"/>
        <w:rPr>
          <w:sz w:val="18"/>
          <w:szCs w:val="18"/>
        </w:rPr>
      </w:pPr>
    </w:p>
    <w:p w:rsidR="00B60C2E" w:rsidRPr="0011500F" w:rsidRDefault="00B60C2E" w:rsidP="00B60C2E">
      <w:pPr>
        <w:ind w:firstLine="540"/>
        <w:jc w:val="both"/>
        <w:rPr>
          <w:sz w:val="18"/>
          <w:szCs w:val="18"/>
        </w:rPr>
      </w:pPr>
      <w:r w:rsidRPr="0011500F">
        <w:rPr>
          <w:sz w:val="18"/>
          <w:szCs w:val="18"/>
        </w:rPr>
        <w:t xml:space="preserve">Таким образом, 3 средних и 5 основных школ будут  обеспечивать образовательные потребности населения района. </w:t>
      </w:r>
    </w:p>
    <w:p w:rsidR="00B60C2E" w:rsidRPr="0011500F" w:rsidRDefault="00B60C2E" w:rsidP="00B60C2E">
      <w:pPr>
        <w:ind w:firstLine="540"/>
        <w:jc w:val="both"/>
        <w:rPr>
          <w:sz w:val="18"/>
          <w:szCs w:val="18"/>
        </w:rPr>
      </w:pPr>
      <w:r w:rsidRPr="0011500F">
        <w:rPr>
          <w:sz w:val="18"/>
          <w:szCs w:val="18"/>
        </w:rPr>
        <w:t xml:space="preserve">Управление образования, администрация района обеспечивают транспортную доступность образовательных услуг рейсовыми  автобусами АТП, д. Кузнецы и КОГОБУ СШ г. Орлова </w:t>
      </w:r>
    </w:p>
    <w:p w:rsidR="00B60C2E" w:rsidRPr="0011500F" w:rsidRDefault="00B60C2E" w:rsidP="00B60C2E">
      <w:pPr>
        <w:ind w:firstLine="540"/>
        <w:jc w:val="both"/>
        <w:rPr>
          <w:sz w:val="18"/>
          <w:szCs w:val="18"/>
        </w:rPr>
      </w:pPr>
    </w:p>
    <w:p w:rsidR="00B60C2E" w:rsidRPr="0011500F" w:rsidRDefault="00B60C2E" w:rsidP="00B60C2E">
      <w:pPr>
        <w:jc w:val="center"/>
        <w:rPr>
          <w:b/>
          <w:sz w:val="18"/>
          <w:szCs w:val="18"/>
        </w:rPr>
      </w:pPr>
      <w:r w:rsidRPr="0011500F">
        <w:rPr>
          <w:b/>
          <w:sz w:val="18"/>
          <w:szCs w:val="18"/>
        </w:rPr>
        <w:t>Комплектование учащихся по школам до 2021года Таблица 3</w:t>
      </w:r>
    </w:p>
    <w:tbl>
      <w:tblPr>
        <w:tblW w:w="4820" w:type="pct"/>
        <w:tblLook w:val="0000"/>
      </w:tblPr>
      <w:tblGrid>
        <w:gridCol w:w="408"/>
        <w:gridCol w:w="1567"/>
        <w:gridCol w:w="875"/>
        <w:gridCol w:w="664"/>
        <w:gridCol w:w="712"/>
        <w:gridCol w:w="751"/>
        <w:gridCol w:w="751"/>
        <w:gridCol w:w="751"/>
        <w:gridCol w:w="751"/>
        <w:gridCol w:w="998"/>
        <w:gridCol w:w="998"/>
      </w:tblGrid>
      <w:tr w:rsidR="00B60C2E" w:rsidRPr="0011500F" w:rsidTr="00B60C2E">
        <w:tc>
          <w:tcPr>
            <w:tcW w:w="221" w:type="pct"/>
            <w:vMerge w:val="restart"/>
            <w:tcBorders>
              <w:top w:val="single" w:sz="4" w:space="0" w:color="000000"/>
              <w:left w:val="single" w:sz="4" w:space="0" w:color="000000"/>
              <w:bottom w:val="single" w:sz="4" w:space="0" w:color="000000"/>
            </w:tcBorders>
          </w:tcPr>
          <w:p w:rsidR="00B60C2E" w:rsidRPr="0011500F" w:rsidRDefault="00B60C2E" w:rsidP="00B60C2E">
            <w:pPr>
              <w:jc w:val="both"/>
              <w:rPr>
                <w:sz w:val="18"/>
                <w:szCs w:val="18"/>
              </w:rPr>
            </w:pPr>
          </w:p>
        </w:tc>
        <w:tc>
          <w:tcPr>
            <w:tcW w:w="849" w:type="pct"/>
            <w:vMerge w:val="restart"/>
            <w:tcBorders>
              <w:top w:val="single" w:sz="4" w:space="0" w:color="000000"/>
              <w:left w:val="single" w:sz="4" w:space="0" w:color="000000"/>
              <w:bottom w:val="single" w:sz="4" w:space="0" w:color="000000"/>
            </w:tcBorders>
          </w:tcPr>
          <w:p w:rsidR="00B60C2E" w:rsidRPr="0011500F" w:rsidRDefault="00B60C2E" w:rsidP="00B60C2E">
            <w:pPr>
              <w:jc w:val="center"/>
              <w:rPr>
                <w:sz w:val="18"/>
                <w:szCs w:val="18"/>
              </w:rPr>
            </w:pPr>
            <w:r w:rsidRPr="0011500F">
              <w:rPr>
                <w:sz w:val="18"/>
                <w:szCs w:val="18"/>
              </w:rPr>
              <w:t>Учреждения</w:t>
            </w:r>
          </w:p>
        </w:tc>
        <w:tc>
          <w:tcPr>
            <w:tcW w:w="3930" w:type="pct"/>
            <w:gridSpan w:val="9"/>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jc w:val="center"/>
              <w:rPr>
                <w:sz w:val="18"/>
                <w:szCs w:val="18"/>
              </w:rPr>
            </w:pPr>
            <w:r w:rsidRPr="0011500F">
              <w:rPr>
                <w:sz w:val="18"/>
                <w:szCs w:val="18"/>
              </w:rPr>
              <w:t>Учебный год</w:t>
            </w:r>
          </w:p>
        </w:tc>
      </w:tr>
      <w:tr w:rsidR="00B60C2E" w:rsidRPr="0011500F" w:rsidTr="00B60C2E">
        <w:tc>
          <w:tcPr>
            <w:tcW w:w="221" w:type="pct"/>
            <w:vMerge/>
            <w:tcBorders>
              <w:top w:val="single" w:sz="4" w:space="0" w:color="000000"/>
              <w:left w:val="single" w:sz="4" w:space="0" w:color="000000"/>
              <w:bottom w:val="single" w:sz="4" w:space="0" w:color="000000"/>
            </w:tcBorders>
          </w:tcPr>
          <w:p w:rsidR="00B60C2E" w:rsidRPr="0011500F" w:rsidRDefault="00B60C2E" w:rsidP="00B60C2E">
            <w:pPr>
              <w:jc w:val="both"/>
              <w:rPr>
                <w:sz w:val="18"/>
                <w:szCs w:val="18"/>
              </w:rPr>
            </w:pPr>
          </w:p>
        </w:tc>
        <w:tc>
          <w:tcPr>
            <w:tcW w:w="849" w:type="pct"/>
            <w:vMerge/>
            <w:tcBorders>
              <w:top w:val="single" w:sz="4" w:space="0" w:color="000000"/>
              <w:left w:val="single" w:sz="4" w:space="0" w:color="000000"/>
              <w:bottom w:val="single" w:sz="4" w:space="0" w:color="000000"/>
            </w:tcBorders>
          </w:tcPr>
          <w:p w:rsidR="00B60C2E" w:rsidRPr="0011500F" w:rsidRDefault="00B60C2E" w:rsidP="00B60C2E">
            <w:pPr>
              <w:jc w:val="both"/>
              <w:rPr>
                <w:sz w:val="18"/>
                <w:szCs w:val="18"/>
              </w:rPr>
            </w:pPr>
          </w:p>
        </w:tc>
        <w:tc>
          <w:tcPr>
            <w:tcW w:w="474"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2012-2013</w:t>
            </w:r>
          </w:p>
        </w:tc>
        <w:tc>
          <w:tcPr>
            <w:tcW w:w="360"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2013-2014</w:t>
            </w:r>
          </w:p>
        </w:tc>
        <w:tc>
          <w:tcPr>
            <w:tcW w:w="386"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lang w:val="en-US"/>
              </w:rPr>
            </w:pPr>
            <w:r w:rsidRPr="0011500F">
              <w:rPr>
                <w:sz w:val="18"/>
                <w:szCs w:val="18"/>
                <w:lang w:val="en-US"/>
              </w:rPr>
              <w:t>2014-</w:t>
            </w:r>
          </w:p>
          <w:p w:rsidR="00B60C2E" w:rsidRPr="0011500F" w:rsidRDefault="00B60C2E" w:rsidP="00B60C2E">
            <w:pPr>
              <w:jc w:val="center"/>
              <w:rPr>
                <w:sz w:val="18"/>
                <w:szCs w:val="18"/>
                <w:lang w:val="en-US"/>
              </w:rPr>
            </w:pPr>
            <w:r w:rsidRPr="0011500F">
              <w:rPr>
                <w:sz w:val="18"/>
                <w:szCs w:val="18"/>
                <w:lang w:val="en-US"/>
              </w:rPr>
              <w:t>2015</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lang w:val="en-US"/>
              </w:rPr>
            </w:pPr>
            <w:r w:rsidRPr="0011500F">
              <w:rPr>
                <w:sz w:val="18"/>
                <w:szCs w:val="18"/>
                <w:lang w:val="en-US"/>
              </w:rPr>
              <w:t>2015-</w:t>
            </w:r>
          </w:p>
          <w:p w:rsidR="00B60C2E" w:rsidRPr="0011500F" w:rsidRDefault="00B60C2E" w:rsidP="00B60C2E">
            <w:pPr>
              <w:jc w:val="center"/>
              <w:rPr>
                <w:sz w:val="18"/>
                <w:szCs w:val="18"/>
                <w:lang w:val="en-US"/>
              </w:rPr>
            </w:pPr>
            <w:r w:rsidRPr="0011500F">
              <w:rPr>
                <w:sz w:val="18"/>
                <w:szCs w:val="18"/>
                <w:lang w:val="en-US"/>
              </w:rPr>
              <w:t>2016</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lang w:val="en-US"/>
              </w:rPr>
            </w:pPr>
            <w:r w:rsidRPr="0011500F">
              <w:rPr>
                <w:sz w:val="18"/>
                <w:szCs w:val="18"/>
                <w:lang w:val="en-US"/>
              </w:rPr>
              <w:t>2016-</w:t>
            </w:r>
          </w:p>
          <w:p w:rsidR="00B60C2E" w:rsidRPr="0011500F" w:rsidRDefault="00B60C2E" w:rsidP="00B60C2E">
            <w:pPr>
              <w:jc w:val="center"/>
              <w:rPr>
                <w:sz w:val="18"/>
                <w:szCs w:val="18"/>
                <w:lang w:val="en-US"/>
              </w:rPr>
            </w:pPr>
            <w:r w:rsidRPr="0011500F">
              <w:rPr>
                <w:sz w:val="18"/>
                <w:szCs w:val="18"/>
                <w:lang w:val="en-US"/>
              </w:rPr>
              <w:t>2017</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lang w:val="en-US"/>
              </w:rPr>
            </w:pPr>
            <w:r w:rsidRPr="0011500F">
              <w:rPr>
                <w:sz w:val="18"/>
                <w:szCs w:val="18"/>
                <w:lang w:val="en-US"/>
              </w:rPr>
              <w:t>2017-</w:t>
            </w:r>
          </w:p>
          <w:p w:rsidR="00B60C2E" w:rsidRPr="0011500F" w:rsidRDefault="00B60C2E" w:rsidP="00B60C2E">
            <w:pPr>
              <w:jc w:val="center"/>
              <w:rPr>
                <w:sz w:val="18"/>
                <w:szCs w:val="18"/>
              </w:rPr>
            </w:pPr>
            <w:r w:rsidRPr="0011500F">
              <w:rPr>
                <w:sz w:val="18"/>
                <w:szCs w:val="18"/>
                <w:lang w:val="en-US"/>
              </w:rPr>
              <w:t>201</w:t>
            </w:r>
            <w:r w:rsidRPr="0011500F">
              <w:rPr>
                <w:sz w:val="18"/>
                <w:szCs w:val="18"/>
              </w:rPr>
              <w:t>8</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2018-2019</w:t>
            </w:r>
          </w:p>
        </w:tc>
        <w:tc>
          <w:tcPr>
            <w:tcW w:w="541" w:type="pct"/>
            <w:tcBorders>
              <w:top w:val="single" w:sz="4" w:space="0" w:color="000000"/>
              <w:left w:val="single" w:sz="4" w:space="0" w:color="000000"/>
              <w:bottom w:val="single" w:sz="4" w:space="0" w:color="000000"/>
              <w:right w:val="single" w:sz="4" w:space="0" w:color="000000"/>
            </w:tcBorders>
            <w:vAlign w:val="center"/>
          </w:tcPr>
          <w:p w:rsidR="00B60C2E" w:rsidRPr="0011500F" w:rsidRDefault="00B60C2E" w:rsidP="00B60C2E">
            <w:pPr>
              <w:jc w:val="center"/>
              <w:rPr>
                <w:sz w:val="18"/>
                <w:szCs w:val="18"/>
              </w:rPr>
            </w:pPr>
            <w:r w:rsidRPr="0011500F">
              <w:rPr>
                <w:sz w:val="18"/>
                <w:szCs w:val="18"/>
              </w:rPr>
              <w:t>2019-2020</w:t>
            </w:r>
          </w:p>
        </w:tc>
        <w:tc>
          <w:tcPr>
            <w:tcW w:w="541" w:type="pc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jc w:val="center"/>
              <w:rPr>
                <w:sz w:val="18"/>
                <w:szCs w:val="18"/>
              </w:rPr>
            </w:pPr>
            <w:r w:rsidRPr="0011500F">
              <w:rPr>
                <w:sz w:val="18"/>
                <w:szCs w:val="18"/>
              </w:rPr>
              <w:t>2020-2021</w:t>
            </w:r>
          </w:p>
        </w:tc>
      </w:tr>
      <w:tr w:rsidR="00B60C2E" w:rsidRPr="0011500F" w:rsidTr="00B60C2E">
        <w:tc>
          <w:tcPr>
            <w:tcW w:w="221" w:type="pct"/>
            <w:tcBorders>
              <w:top w:val="single" w:sz="4" w:space="0" w:color="000000"/>
              <w:left w:val="single" w:sz="4" w:space="0" w:color="000000"/>
              <w:bottom w:val="single" w:sz="4" w:space="0" w:color="000000"/>
            </w:tcBorders>
          </w:tcPr>
          <w:p w:rsidR="00B60C2E" w:rsidRPr="0011500F" w:rsidRDefault="00B60C2E" w:rsidP="00B60C2E">
            <w:pPr>
              <w:jc w:val="both"/>
              <w:rPr>
                <w:sz w:val="18"/>
                <w:szCs w:val="18"/>
              </w:rPr>
            </w:pPr>
            <w:r w:rsidRPr="0011500F">
              <w:rPr>
                <w:sz w:val="18"/>
                <w:szCs w:val="18"/>
              </w:rPr>
              <w:t>1</w:t>
            </w:r>
          </w:p>
        </w:tc>
        <w:tc>
          <w:tcPr>
            <w:tcW w:w="849" w:type="pct"/>
            <w:tcBorders>
              <w:top w:val="single" w:sz="4" w:space="0" w:color="000000"/>
              <w:left w:val="single" w:sz="4" w:space="0" w:color="000000"/>
              <w:bottom w:val="single" w:sz="4" w:space="0" w:color="000000"/>
            </w:tcBorders>
          </w:tcPr>
          <w:p w:rsidR="00B60C2E" w:rsidRPr="0011500F" w:rsidRDefault="00B60C2E" w:rsidP="00B60C2E">
            <w:pPr>
              <w:rPr>
                <w:sz w:val="18"/>
                <w:szCs w:val="18"/>
              </w:rPr>
            </w:pPr>
            <w:r w:rsidRPr="0011500F">
              <w:rPr>
                <w:sz w:val="18"/>
                <w:szCs w:val="18"/>
              </w:rPr>
              <w:t>МКОУ ООШ №1</w:t>
            </w:r>
          </w:p>
        </w:tc>
        <w:tc>
          <w:tcPr>
            <w:tcW w:w="474"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242</w:t>
            </w:r>
          </w:p>
        </w:tc>
        <w:tc>
          <w:tcPr>
            <w:tcW w:w="360"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223</w:t>
            </w:r>
          </w:p>
        </w:tc>
        <w:tc>
          <w:tcPr>
            <w:tcW w:w="386"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228</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258</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293</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317</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329</w:t>
            </w:r>
          </w:p>
        </w:tc>
        <w:tc>
          <w:tcPr>
            <w:tcW w:w="541" w:type="pct"/>
            <w:tcBorders>
              <w:top w:val="single" w:sz="4" w:space="0" w:color="000000"/>
              <w:left w:val="single" w:sz="4" w:space="0" w:color="000000"/>
              <w:bottom w:val="single" w:sz="4" w:space="0" w:color="000000"/>
              <w:right w:val="single" w:sz="4" w:space="0" w:color="000000"/>
            </w:tcBorders>
            <w:vAlign w:val="center"/>
          </w:tcPr>
          <w:p w:rsidR="00B60C2E" w:rsidRPr="0011500F" w:rsidRDefault="00B60C2E" w:rsidP="00B60C2E">
            <w:pPr>
              <w:jc w:val="center"/>
              <w:rPr>
                <w:sz w:val="18"/>
                <w:szCs w:val="18"/>
              </w:rPr>
            </w:pPr>
            <w:r w:rsidRPr="0011500F">
              <w:rPr>
                <w:sz w:val="18"/>
                <w:szCs w:val="18"/>
              </w:rPr>
              <w:t>329</w:t>
            </w:r>
          </w:p>
        </w:tc>
        <w:tc>
          <w:tcPr>
            <w:tcW w:w="541" w:type="pc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jc w:val="center"/>
              <w:rPr>
                <w:sz w:val="18"/>
                <w:szCs w:val="18"/>
              </w:rPr>
            </w:pPr>
            <w:r w:rsidRPr="0011500F">
              <w:rPr>
                <w:sz w:val="18"/>
                <w:szCs w:val="18"/>
              </w:rPr>
              <w:t>329</w:t>
            </w:r>
          </w:p>
        </w:tc>
      </w:tr>
      <w:tr w:rsidR="00B60C2E" w:rsidRPr="0011500F" w:rsidTr="00B60C2E">
        <w:trPr>
          <w:trHeight w:val="150"/>
        </w:trPr>
        <w:tc>
          <w:tcPr>
            <w:tcW w:w="221" w:type="pct"/>
            <w:vMerge w:val="restart"/>
            <w:tcBorders>
              <w:top w:val="single" w:sz="4" w:space="0" w:color="000000"/>
              <w:left w:val="single" w:sz="4" w:space="0" w:color="000000"/>
            </w:tcBorders>
          </w:tcPr>
          <w:p w:rsidR="00B60C2E" w:rsidRPr="0011500F" w:rsidRDefault="00B60C2E" w:rsidP="00B60C2E">
            <w:pPr>
              <w:jc w:val="both"/>
              <w:rPr>
                <w:sz w:val="18"/>
                <w:szCs w:val="18"/>
              </w:rPr>
            </w:pPr>
            <w:r w:rsidRPr="0011500F">
              <w:rPr>
                <w:sz w:val="18"/>
                <w:szCs w:val="18"/>
              </w:rPr>
              <w:t>2</w:t>
            </w:r>
          </w:p>
        </w:tc>
        <w:tc>
          <w:tcPr>
            <w:tcW w:w="849" w:type="pct"/>
            <w:vMerge w:val="restart"/>
            <w:tcBorders>
              <w:top w:val="single" w:sz="4" w:space="0" w:color="000000"/>
              <w:left w:val="single" w:sz="4" w:space="0" w:color="000000"/>
            </w:tcBorders>
          </w:tcPr>
          <w:p w:rsidR="00B60C2E" w:rsidRPr="0011500F" w:rsidRDefault="00B60C2E" w:rsidP="00B60C2E">
            <w:pPr>
              <w:rPr>
                <w:sz w:val="18"/>
                <w:szCs w:val="18"/>
              </w:rPr>
            </w:pPr>
            <w:r w:rsidRPr="0011500F">
              <w:rPr>
                <w:sz w:val="18"/>
                <w:szCs w:val="18"/>
              </w:rPr>
              <w:t>МКОУ СОШ №2</w:t>
            </w:r>
          </w:p>
        </w:tc>
        <w:tc>
          <w:tcPr>
            <w:tcW w:w="474" w:type="pct"/>
            <w:vMerge w:val="restart"/>
            <w:tcBorders>
              <w:top w:val="single" w:sz="4" w:space="0" w:color="000000"/>
              <w:left w:val="single" w:sz="4" w:space="0" w:color="000000"/>
            </w:tcBorders>
            <w:vAlign w:val="center"/>
          </w:tcPr>
          <w:p w:rsidR="00B60C2E" w:rsidRPr="0011500F" w:rsidRDefault="00B60C2E" w:rsidP="00B60C2E">
            <w:pPr>
              <w:jc w:val="center"/>
              <w:rPr>
                <w:sz w:val="18"/>
                <w:szCs w:val="18"/>
              </w:rPr>
            </w:pPr>
            <w:r w:rsidRPr="0011500F">
              <w:rPr>
                <w:sz w:val="18"/>
                <w:szCs w:val="18"/>
              </w:rPr>
              <w:t>458</w:t>
            </w:r>
          </w:p>
        </w:tc>
        <w:tc>
          <w:tcPr>
            <w:tcW w:w="360" w:type="pct"/>
            <w:vMerge w:val="restart"/>
            <w:tcBorders>
              <w:top w:val="single" w:sz="4" w:space="0" w:color="000000"/>
              <w:left w:val="single" w:sz="4" w:space="0" w:color="000000"/>
            </w:tcBorders>
            <w:vAlign w:val="center"/>
          </w:tcPr>
          <w:p w:rsidR="00B60C2E" w:rsidRPr="0011500F" w:rsidRDefault="00B60C2E" w:rsidP="00B60C2E">
            <w:pPr>
              <w:jc w:val="center"/>
              <w:rPr>
                <w:sz w:val="18"/>
                <w:szCs w:val="18"/>
              </w:rPr>
            </w:pPr>
            <w:r w:rsidRPr="0011500F">
              <w:rPr>
                <w:sz w:val="18"/>
                <w:szCs w:val="18"/>
              </w:rPr>
              <w:t>472</w:t>
            </w:r>
          </w:p>
        </w:tc>
        <w:tc>
          <w:tcPr>
            <w:tcW w:w="386" w:type="pct"/>
            <w:vMerge w:val="restart"/>
            <w:tcBorders>
              <w:top w:val="single" w:sz="4" w:space="0" w:color="000000"/>
              <w:left w:val="single" w:sz="4" w:space="0" w:color="000000"/>
            </w:tcBorders>
            <w:vAlign w:val="center"/>
          </w:tcPr>
          <w:p w:rsidR="00B60C2E" w:rsidRPr="0011500F" w:rsidRDefault="00B60C2E" w:rsidP="00B60C2E">
            <w:pPr>
              <w:jc w:val="center"/>
              <w:rPr>
                <w:sz w:val="18"/>
                <w:szCs w:val="18"/>
              </w:rPr>
            </w:pPr>
            <w:r w:rsidRPr="0011500F">
              <w:rPr>
                <w:sz w:val="18"/>
                <w:szCs w:val="18"/>
              </w:rPr>
              <w:t>481</w:t>
            </w:r>
          </w:p>
        </w:tc>
        <w:tc>
          <w:tcPr>
            <w:tcW w:w="407" w:type="pct"/>
            <w:vMerge w:val="restart"/>
            <w:tcBorders>
              <w:top w:val="single" w:sz="4" w:space="0" w:color="000000"/>
              <w:left w:val="single" w:sz="4" w:space="0" w:color="000000"/>
            </w:tcBorders>
            <w:vAlign w:val="center"/>
          </w:tcPr>
          <w:p w:rsidR="00B60C2E" w:rsidRPr="0011500F" w:rsidRDefault="00B60C2E" w:rsidP="00B60C2E">
            <w:pPr>
              <w:jc w:val="center"/>
              <w:rPr>
                <w:sz w:val="18"/>
                <w:szCs w:val="18"/>
              </w:rPr>
            </w:pPr>
            <w:r w:rsidRPr="0011500F">
              <w:rPr>
                <w:sz w:val="18"/>
                <w:szCs w:val="18"/>
              </w:rPr>
              <w:t>478</w:t>
            </w:r>
          </w:p>
        </w:tc>
        <w:tc>
          <w:tcPr>
            <w:tcW w:w="407" w:type="pct"/>
            <w:vMerge w:val="restart"/>
            <w:tcBorders>
              <w:top w:val="single" w:sz="4" w:space="0" w:color="000000"/>
              <w:left w:val="single" w:sz="4" w:space="0" w:color="000000"/>
            </w:tcBorders>
            <w:vAlign w:val="center"/>
          </w:tcPr>
          <w:p w:rsidR="00B60C2E" w:rsidRPr="0011500F" w:rsidRDefault="00B60C2E" w:rsidP="00B60C2E">
            <w:pPr>
              <w:jc w:val="center"/>
              <w:rPr>
                <w:sz w:val="18"/>
                <w:szCs w:val="18"/>
              </w:rPr>
            </w:pPr>
            <w:r w:rsidRPr="0011500F">
              <w:rPr>
                <w:sz w:val="18"/>
                <w:szCs w:val="18"/>
              </w:rPr>
              <w:t>493</w:t>
            </w:r>
          </w:p>
        </w:tc>
        <w:tc>
          <w:tcPr>
            <w:tcW w:w="1896" w:type="pct"/>
            <w:gridSpan w:val="4"/>
            <w:tcBorders>
              <w:top w:val="single" w:sz="4" w:space="0" w:color="000000"/>
              <w:left w:val="single" w:sz="4" w:space="0" w:color="000000"/>
              <w:bottom w:val="single" w:sz="4" w:space="0" w:color="auto"/>
              <w:right w:val="single" w:sz="4" w:space="0" w:color="000000"/>
            </w:tcBorders>
            <w:vAlign w:val="center"/>
          </w:tcPr>
          <w:p w:rsidR="00B60C2E" w:rsidRPr="0011500F" w:rsidRDefault="00B60C2E" w:rsidP="00B60C2E">
            <w:pPr>
              <w:jc w:val="center"/>
              <w:rPr>
                <w:sz w:val="18"/>
                <w:szCs w:val="18"/>
              </w:rPr>
            </w:pPr>
            <w:r w:rsidRPr="0011500F">
              <w:rPr>
                <w:sz w:val="18"/>
                <w:szCs w:val="18"/>
              </w:rPr>
              <w:t>КОГОБУ СШ г</w:t>
            </w:r>
            <w:proofErr w:type="gramStart"/>
            <w:r w:rsidRPr="0011500F">
              <w:rPr>
                <w:sz w:val="18"/>
                <w:szCs w:val="18"/>
              </w:rPr>
              <w:t>.О</w:t>
            </w:r>
            <w:proofErr w:type="gramEnd"/>
            <w:r w:rsidRPr="0011500F">
              <w:rPr>
                <w:sz w:val="18"/>
                <w:szCs w:val="18"/>
              </w:rPr>
              <w:t>рлов</w:t>
            </w:r>
          </w:p>
        </w:tc>
      </w:tr>
      <w:tr w:rsidR="00B60C2E" w:rsidRPr="0011500F" w:rsidTr="00B60C2E">
        <w:trPr>
          <w:trHeight w:val="420"/>
        </w:trPr>
        <w:tc>
          <w:tcPr>
            <w:tcW w:w="221" w:type="pct"/>
            <w:vMerge/>
            <w:tcBorders>
              <w:left w:val="single" w:sz="4" w:space="0" w:color="000000"/>
              <w:bottom w:val="single" w:sz="4" w:space="0" w:color="000000"/>
            </w:tcBorders>
          </w:tcPr>
          <w:p w:rsidR="00B60C2E" w:rsidRPr="0011500F" w:rsidRDefault="00B60C2E" w:rsidP="00B60C2E">
            <w:pPr>
              <w:jc w:val="both"/>
              <w:rPr>
                <w:sz w:val="18"/>
                <w:szCs w:val="18"/>
              </w:rPr>
            </w:pPr>
          </w:p>
        </w:tc>
        <w:tc>
          <w:tcPr>
            <w:tcW w:w="849" w:type="pct"/>
            <w:vMerge/>
            <w:tcBorders>
              <w:left w:val="single" w:sz="4" w:space="0" w:color="000000"/>
              <w:bottom w:val="single" w:sz="4" w:space="0" w:color="000000"/>
            </w:tcBorders>
          </w:tcPr>
          <w:p w:rsidR="00B60C2E" w:rsidRPr="0011500F" w:rsidRDefault="00B60C2E" w:rsidP="00B60C2E">
            <w:pPr>
              <w:rPr>
                <w:sz w:val="18"/>
                <w:szCs w:val="18"/>
              </w:rPr>
            </w:pPr>
          </w:p>
        </w:tc>
        <w:tc>
          <w:tcPr>
            <w:tcW w:w="474" w:type="pct"/>
            <w:vMerge/>
            <w:tcBorders>
              <w:left w:val="single" w:sz="4" w:space="0" w:color="000000"/>
              <w:bottom w:val="single" w:sz="4" w:space="0" w:color="000000"/>
            </w:tcBorders>
            <w:vAlign w:val="center"/>
          </w:tcPr>
          <w:p w:rsidR="00B60C2E" w:rsidRPr="0011500F" w:rsidRDefault="00B60C2E" w:rsidP="00B60C2E">
            <w:pPr>
              <w:jc w:val="center"/>
              <w:rPr>
                <w:sz w:val="18"/>
                <w:szCs w:val="18"/>
              </w:rPr>
            </w:pPr>
          </w:p>
        </w:tc>
        <w:tc>
          <w:tcPr>
            <w:tcW w:w="360" w:type="pct"/>
            <w:vMerge/>
            <w:tcBorders>
              <w:left w:val="single" w:sz="4" w:space="0" w:color="000000"/>
              <w:bottom w:val="single" w:sz="4" w:space="0" w:color="000000"/>
            </w:tcBorders>
            <w:vAlign w:val="center"/>
          </w:tcPr>
          <w:p w:rsidR="00B60C2E" w:rsidRPr="0011500F" w:rsidRDefault="00B60C2E" w:rsidP="00B60C2E">
            <w:pPr>
              <w:jc w:val="center"/>
              <w:rPr>
                <w:sz w:val="18"/>
                <w:szCs w:val="18"/>
              </w:rPr>
            </w:pPr>
          </w:p>
        </w:tc>
        <w:tc>
          <w:tcPr>
            <w:tcW w:w="386" w:type="pct"/>
            <w:vMerge/>
            <w:tcBorders>
              <w:left w:val="single" w:sz="4" w:space="0" w:color="000000"/>
              <w:bottom w:val="single" w:sz="4" w:space="0" w:color="000000"/>
            </w:tcBorders>
            <w:vAlign w:val="center"/>
          </w:tcPr>
          <w:p w:rsidR="00B60C2E" w:rsidRPr="0011500F" w:rsidRDefault="00B60C2E" w:rsidP="00B60C2E">
            <w:pPr>
              <w:jc w:val="center"/>
              <w:rPr>
                <w:sz w:val="18"/>
                <w:szCs w:val="18"/>
              </w:rPr>
            </w:pPr>
          </w:p>
        </w:tc>
        <w:tc>
          <w:tcPr>
            <w:tcW w:w="407" w:type="pct"/>
            <w:vMerge/>
            <w:tcBorders>
              <w:left w:val="single" w:sz="4" w:space="0" w:color="000000"/>
              <w:bottom w:val="single" w:sz="4" w:space="0" w:color="000000"/>
            </w:tcBorders>
            <w:vAlign w:val="center"/>
          </w:tcPr>
          <w:p w:rsidR="00B60C2E" w:rsidRPr="0011500F" w:rsidRDefault="00B60C2E" w:rsidP="00B60C2E">
            <w:pPr>
              <w:jc w:val="center"/>
              <w:rPr>
                <w:sz w:val="18"/>
                <w:szCs w:val="18"/>
              </w:rPr>
            </w:pPr>
          </w:p>
        </w:tc>
        <w:tc>
          <w:tcPr>
            <w:tcW w:w="407" w:type="pct"/>
            <w:vMerge/>
            <w:tcBorders>
              <w:left w:val="single" w:sz="4" w:space="0" w:color="000000"/>
              <w:bottom w:val="single" w:sz="4" w:space="0" w:color="000000"/>
            </w:tcBorders>
            <w:vAlign w:val="center"/>
          </w:tcPr>
          <w:p w:rsidR="00B60C2E" w:rsidRPr="0011500F" w:rsidRDefault="00B60C2E" w:rsidP="00B60C2E">
            <w:pPr>
              <w:jc w:val="center"/>
              <w:rPr>
                <w:sz w:val="18"/>
                <w:szCs w:val="18"/>
              </w:rPr>
            </w:pPr>
          </w:p>
        </w:tc>
        <w:tc>
          <w:tcPr>
            <w:tcW w:w="407" w:type="pct"/>
            <w:tcBorders>
              <w:top w:val="single" w:sz="4" w:space="0" w:color="auto"/>
              <w:left w:val="single" w:sz="4" w:space="0" w:color="000000"/>
              <w:bottom w:val="single" w:sz="4" w:space="0" w:color="000000"/>
            </w:tcBorders>
            <w:vAlign w:val="center"/>
          </w:tcPr>
          <w:p w:rsidR="00B60C2E" w:rsidRPr="0011500F" w:rsidRDefault="00B60C2E" w:rsidP="00B60C2E">
            <w:pPr>
              <w:jc w:val="center"/>
              <w:rPr>
                <w:b/>
                <w:sz w:val="18"/>
                <w:szCs w:val="18"/>
              </w:rPr>
            </w:pPr>
            <w:r w:rsidRPr="0011500F">
              <w:rPr>
                <w:sz w:val="18"/>
                <w:szCs w:val="18"/>
              </w:rPr>
              <w:t>481</w:t>
            </w:r>
          </w:p>
        </w:tc>
        <w:tc>
          <w:tcPr>
            <w:tcW w:w="407" w:type="pct"/>
            <w:tcBorders>
              <w:top w:val="single" w:sz="4" w:space="0" w:color="auto"/>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497</w:t>
            </w:r>
          </w:p>
        </w:tc>
        <w:tc>
          <w:tcPr>
            <w:tcW w:w="541" w:type="pct"/>
            <w:tcBorders>
              <w:top w:val="single" w:sz="4" w:space="0" w:color="auto"/>
              <w:left w:val="single" w:sz="4" w:space="0" w:color="000000"/>
              <w:bottom w:val="single" w:sz="4" w:space="0" w:color="000000"/>
              <w:right w:val="single" w:sz="4" w:space="0" w:color="000000"/>
            </w:tcBorders>
            <w:vAlign w:val="center"/>
          </w:tcPr>
          <w:p w:rsidR="00B60C2E" w:rsidRPr="0011500F" w:rsidRDefault="00B60C2E" w:rsidP="00B60C2E">
            <w:pPr>
              <w:jc w:val="center"/>
              <w:rPr>
                <w:sz w:val="18"/>
                <w:szCs w:val="18"/>
              </w:rPr>
            </w:pPr>
            <w:r w:rsidRPr="0011500F">
              <w:rPr>
                <w:sz w:val="18"/>
                <w:szCs w:val="18"/>
              </w:rPr>
              <w:t>497</w:t>
            </w:r>
          </w:p>
        </w:tc>
        <w:tc>
          <w:tcPr>
            <w:tcW w:w="541" w:type="pct"/>
            <w:tcBorders>
              <w:top w:val="single" w:sz="4" w:space="0" w:color="auto"/>
              <w:left w:val="single" w:sz="4" w:space="0" w:color="000000"/>
              <w:bottom w:val="single" w:sz="4" w:space="0" w:color="000000"/>
              <w:right w:val="single" w:sz="4" w:space="0" w:color="000000"/>
            </w:tcBorders>
          </w:tcPr>
          <w:p w:rsidR="00B60C2E" w:rsidRPr="0011500F" w:rsidRDefault="00B60C2E" w:rsidP="00B60C2E">
            <w:pPr>
              <w:jc w:val="center"/>
              <w:rPr>
                <w:sz w:val="18"/>
                <w:szCs w:val="18"/>
              </w:rPr>
            </w:pPr>
            <w:r w:rsidRPr="0011500F">
              <w:rPr>
                <w:sz w:val="18"/>
                <w:szCs w:val="18"/>
              </w:rPr>
              <w:t>497</w:t>
            </w:r>
          </w:p>
        </w:tc>
      </w:tr>
      <w:tr w:rsidR="00B60C2E" w:rsidRPr="0011500F" w:rsidTr="00B60C2E">
        <w:tc>
          <w:tcPr>
            <w:tcW w:w="221" w:type="pct"/>
            <w:tcBorders>
              <w:top w:val="single" w:sz="4" w:space="0" w:color="000000"/>
              <w:left w:val="single" w:sz="4" w:space="0" w:color="000000"/>
              <w:bottom w:val="single" w:sz="4" w:space="0" w:color="000000"/>
            </w:tcBorders>
          </w:tcPr>
          <w:p w:rsidR="00B60C2E" w:rsidRPr="0011500F" w:rsidRDefault="00B60C2E" w:rsidP="00B60C2E">
            <w:pPr>
              <w:jc w:val="both"/>
              <w:rPr>
                <w:sz w:val="18"/>
                <w:szCs w:val="18"/>
              </w:rPr>
            </w:pPr>
            <w:r w:rsidRPr="0011500F">
              <w:rPr>
                <w:sz w:val="18"/>
                <w:szCs w:val="18"/>
              </w:rPr>
              <w:t>3</w:t>
            </w:r>
          </w:p>
        </w:tc>
        <w:tc>
          <w:tcPr>
            <w:tcW w:w="849" w:type="pct"/>
            <w:tcBorders>
              <w:top w:val="single" w:sz="4" w:space="0" w:color="000000"/>
              <w:left w:val="single" w:sz="4" w:space="0" w:color="000000"/>
              <w:bottom w:val="single" w:sz="4" w:space="0" w:color="000000"/>
            </w:tcBorders>
          </w:tcPr>
          <w:p w:rsidR="00B60C2E" w:rsidRPr="0011500F" w:rsidRDefault="00B60C2E" w:rsidP="00B60C2E">
            <w:pPr>
              <w:rPr>
                <w:sz w:val="18"/>
                <w:szCs w:val="18"/>
              </w:rPr>
            </w:pPr>
            <w:r w:rsidRPr="0011500F">
              <w:rPr>
                <w:sz w:val="18"/>
                <w:szCs w:val="18"/>
              </w:rPr>
              <w:t>МКОУ СОШ д. Кузнецы</w:t>
            </w:r>
          </w:p>
        </w:tc>
        <w:tc>
          <w:tcPr>
            <w:tcW w:w="474"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90</w:t>
            </w:r>
          </w:p>
        </w:tc>
        <w:tc>
          <w:tcPr>
            <w:tcW w:w="360"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91</w:t>
            </w:r>
          </w:p>
        </w:tc>
        <w:tc>
          <w:tcPr>
            <w:tcW w:w="386"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72</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75</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80</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78</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83</w:t>
            </w:r>
          </w:p>
        </w:tc>
        <w:tc>
          <w:tcPr>
            <w:tcW w:w="541" w:type="pct"/>
            <w:tcBorders>
              <w:top w:val="single" w:sz="4" w:space="0" w:color="000000"/>
              <w:left w:val="single" w:sz="4" w:space="0" w:color="000000"/>
              <w:bottom w:val="single" w:sz="4" w:space="0" w:color="000000"/>
              <w:right w:val="single" w:sz="4" w:space="0" w:color="000000"/>
            </w:tcBorders>
            <w:vAlign w:val="center"/>
          </w:tcPr>
          <w:p w:rsidR="00B60C2E" w:rsidRPr="0011500F" w:rsidRDefault="00B60C2E" w:rsidP="00B60C2E">
            <w:pPr>
              <w:jc w:val="center"/>
              <w:rPr>
                <w:sz w:val="18"/>
                <w:szCs w:val="18"/>
              </w:rPr>
            </w:pPr>
            <w:r w:rsidRPr="0011500F">
              <w:rPr>
                <w:sz w:val="18"/>
                <w:szCs w:val="18"/>
              </w:rPr>
              <w:t>83</w:t>
            </w:r>
          </w:p>
        </w:tc>
        <w:tc>
          <w:tcPr>
            <w:tcW w:w="541" w:type="pc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83</w:t>
            </w:r>
          </w:p>
        </w:tc>
      </w:tr>
      <w:tr w:rsidR="00B60C2E" w:rsidRPr="0011500F" w:rsidTr="00B60C2E">
        <w:tc>
          <w:tcPr>
            <w:tcW w:w="221" w:type="pct"/>
            <w:tcBorders>
              <w:top w:val="single" w:sz="4" w:space="0" w:color="000000"/>
              <w:left w:val="single" w:sz="4" w:space="0" w:color="000000"/>
              <w:bottom w:val="single" w:sz="4" w:space="0" w:color="000000"/>
            </w:tcBorders>
          </w:tcPr>
          <w:p w:rsidR="00B60C2E" w:rsidRPr="0011500F" w:rsidRDefault="00B60C2E" w:rsidP="00B60C2E">
            <w:pPr>
              <w:jc w:val="both"/>
              <w:rPr>
                <w:sz w:val="18"/>
                <w:szCs w:val="18"/>
              </w:rPr>
            </w:pPr>
            <w:r w:rsidRPr="0011500F">
              <w:rPr>
                <w:sz w:val="18"/>
                <w:szCs w:val="18"/>
              </w:rPr>
              <w:t>4</w:t>
            </w:r>
          </w:p>
        </w:tc>
        <w:tc>
          <w:tcPr>
            <w:tcW w:w="849" w:type="pct"/>
            <w:tcBorders>
              <w:top w:val="single" w:sz="4" w:space="0" w:color="000000"/>
              <w:left w:val="single" w:sz="4" w:space="0" w:color="000000"/>
              <w:bottom w:val="single" w:sz="4" w:space="0" w:color="000000"/>
            </w:tcBorders>
          </w:tcPr>
          <w:p w:rsidR="00B60C2E" w:rsidRPr="0011500F" w:rsidRDefault="00B60C2E" w:rsidP="00B60C2E">
            <w:pPr>
              <w:rPr>
                <w:sz w:val="18"/>
                <w:szCs w:val="18"/>
              </w:rPr>
            </w:pPr>
            <w:r w:rsidRPr="0011500F">
              <w:rPr>
                <w:sz w:val="18"/>
                <w:szCs w:val="18"/>
              </w:rPr>
              <w:t xml:space="preserve">МКОУ ООШ д. </w:t>
            </w:r>
            <w:proofErr w:type="spellStart"/>
            <w:r w:rsidRPr="0011500F">
              <w:rPr>
                <w:sz w:val="18"/>
                <w:szCs w:val="18"/>
              </w:rPr>
              <w:t>Цепели</w:t>
            </w:r>
            <w:proofErr w:type="spellEnd"/>
          </w:p>
        </w:tc>
        <w:tc>
          <w:tcPr>
            <w:tcW w:w="474"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60</w:t>
            </w:r>
          </w:p>
        </w:tc>
        <w:tc>
          <w:tcPr>
            <w:tcW w:w="360"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64</w:t>
            </w:r>
          </w:p>
        </w:tc>
        <w:tc>
          <w:tcPr>
            <w:tcW w:w="386"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59</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63</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59</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58</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58</w:t>
            </w:r>
          </w:p>
        </w:tc>
        <w:tc>
          <w:tcPr>
            <w:tcW w:w="541" w:type="pct"/>
            <w:tcBorders>
              <w:top w:val="single" w:sz="4" w:space="0" w:color="000000"/>
              <w:left w:val="single" w:sz="4" w:space="0" w:color="000000"/>
              <w:bottom w:val="single" w:sz="4" w:space="0" w:color="000000"/>
              <w:right w:val="single" w:sz="4" w:space="0" w:color="000000"/>
            </w:tcBorders>
            <w:vAlign w:val="center"/>
          </w:tcPr>
          <w:p w:rsidR="00B60C2E" w:rsidRPr="0011500F" w:rsidRDefault="00B60C2E" w:rsidP="00B60C2E">
            <w:pPr>
              <w:jc w:val="center"/>
              <w:rPr>
                <w:sz w:val="18"/>
                <w:szCs w:val="18"/>
              </w:rPr>
            </w:pPr>
            <w:r w:rsidRPr="0011500F">
              <w:rPr>
                <w:sz w:val="18"/>
                <w:szCs w:val="18"/>
              </w:rPr>
              <w:t>58</w:t>
            </w:r>
          </w:p>
        </w:tc>
        <w:tc>
          <w:tcPr>
            <w:tcW w:w="541" w:type="pc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58</w:t>
            </w:r>
          </w:p>
        </w:tc>
      </w:tr>
      <w:tr w:rsidR="00B60C2E" w:rsidRPr="0011500F" w:rsidTr="00B60C2E">
        <w:tc>
          <w:tcPr>
            <w:tcW w:w="221" w:type="pct"/>
            <w:tcBorders>
              <w:top w:val="single" w:sz="4" w:space="0" w:color="000000"/>
              <w:left w:val="single" w:sz="4" w:space="0" w:color="000000"/>
              <w:bottom w:val="single" w:sz="4" w:space="0" w:color="000000"/>
            </w:tcBorders>
          </w:tcPr>
          <w:p w:rsidR="00B60C2E" w:rsidRPr="0011500F" w:rsidRDefault="00B60C2E" w:rsidP="00B60C2E">
            <w:pPr>
              <w:jc w:val="both"/>
              <w:rPr>
                <w:sz w:val="18"/>
                <w:szCs w:val="18"/>
              </w:rPr>
            </w:pPr>
            <w:r w:rsidRPr="0011500F">
              <w:rPr>
                <w:sz w:val="18"/>
                <w:szCs w:val="18"/>
              </w:rPr>
              <w:lastRenderedPageBreak/>
              <w:t>5</w:t>
            </w:r>
          </w:p>
        </w:tc>
        <w:tc>
          <w:tcPr>
            <w:tcW w:w="849" w:type="pct"/>
            <w:tcBorders>
              <w:top w:val="single" w:sz="4" w:space="0" w:color="000000"/>
              <w:left w:val="single" w:sz="4" w:space="0" w:color="000000"/>
              <w:bottom w:val="single" w:sz="4" w:space="0" w:color="000000"/>
            </w:tcBorders>
          </w:tcPr>
          <w:p w:rsidR="00B60C2E" w:rsidRPr="0011500F" w:rsidRDefault="00B60C2E" w:rsidP="00B60C2E">
            <w:pPr>
              <w:rPr>
                <w:sz w:val="18"/>
                <w:szCs w:val="18"/>
              </w:rPr>
            </w:pPr>
            <w:r w:rsidRPr="0011500F">
              <w:rPr>
                <w:sz w:val="18"/>
                <w:szCs w:val="18"/>
              </w:rPr>
              <w:t xml:space="preserve">МКОУ СОШ д. </w:t>
            </w:r>
            <w:proofErr w:type="spellStart"/>
            <w:r w:rsidRPr="0011500F">
              <w:rPr>
                <w:sz w:val="18"/>
                <w:szCs w:val="18"/>
              </w:rPr>
              <w:t>Чудиново</w:t>
            </w:r>
            <w:proofErr w:type="spellEnd"/>
          </w:p>
        </w:tc>
        <w:tc>
          <w:tcPr>
            <w:tcW w:w="474"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46</w:t>
            </w:r>
          </w:p>
        </w:tc>
        <w:tc>
          <w:tcPr>
            <w:tcW w:w="360"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49</w:t>
            </w:r>
          </w:p>
        </w:tc>
        <w:tc>
          <w:tcPr>
            <w:tcW w:w="386"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50</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47</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43</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28</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39</w:t>
            </w:r>
          </w:p>
        </w:tc>
        <w:tc>
          <w:tcPr>
            <w:tcW w:w="541" w:type="pct"/>
            <w:tcBorders>
              <w:top w:val="single" w:sz="4" w:space="0" w:color="000000"/>
              <w:left w:val="single" w:sz="4" w:space="0" w:color="000000"/>
              <w:bottom w:val="single" w:sz="4" w:space="0" w:color="000000"/>
              <w:right w:val="single" w:sz="4" w:space="0" w:color="000000"/>
            </w:tcBorders>
            <w:vAlign w:val="center"/>
          </w:tcPr>
          <w:p w:rsidR="00B60C2E" w:rsidRPr="0011500F" w:rsidRDefault="00B60C2E" w:rsidP="00B60C2E">
            <w:pPr>
              <w:jc w:val="center"/>
              <w:rPr>
                <w:sz w:val="18"/>
                <w:szCs w:val="18"/>
              </w:rPr>
            </w:pPr>
            <w:r w:rsidRPr="0011500F">
              <w:rPr>
                <w:sz w:val="18"/>
                <w:szCs w:val="18"/>
              </w:rPr>
              <w:t>39</w:t>
            </w:r>
          </w:p>
        </w:tc>
        <w:tc>
          <w:tcPr>
            <w:tcW w:w="541" w:type="pc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39</w:t>
            </w:r>
          </w:p>
        </w:tc>
      </w:tr>
      <w:tr w:rsidR="00B60C2E" w:rsidRPr="0011500F" w:rsidTr="00B60C2E">
        <w:tc>
          <w:tcPr>
            <w:tcW w:w="221" w:type="pct"/>
            <w:tcBorders>
              <w:top w:val="single" w:sz="4" w:space="0" w:color="000000"/>
              <w:left w:val="single" w:sz="4" w:space="0" w:color="000000"/>
              <w:bottom w:val="single" w:sz="4" w:space="0" w:color="000000"/>
            </w:tcBorders>
          </w:tcPr>
          <w:p w:rsidR="00B60C2E" w:rsidRPr="0011500F" w:rsidRDefault="00B60C2E" w:rsidP="00B60C2E">
            <w:pPr>
              <w:jc w:val="both"/>
              <w:rPr>
                <w:sz w:val="18"/>
                <w:szCs w:val="18"/>
              </w:rPr>
            </w:pPr>
            <w:r w:rsidRPr="0011500F">
              <w:rPr>
                <w:sz w:val="18"/>
                <w:szCs w:val="18"/>
              </w:rPr>
              <w:t>6</w:t>
            </w:r>
          </w:p>
        </w:tc>
        <w:tc>
          <w:tcPr>
            <w:tcW w:w="849" w:type="pct"/>
            <w:tcBorders>
              <w:top w:val="single" w:sz="4" w:space="0" w:color="000000"/>
              <w:left w:val="single" w:sz="4" w:space="0" w:color="000000"/>
              <w:bottom w:val="single" w:sz="4" w:space="0" w:color="000000"/>
            </w:tcBorders>
          </w:tcPr>
          <w:p w:rsidR="00B60C2E" w:rsidRPr="0011500F" w:rsidRDefault="00B60C2E" w:rsidP="00B60C2E">
            <w:pPr>
              <w:rPr>
                <w:sz w:val="18"/>
                <w:szCs w:val="18"/>
              </w:rPr>
            </w:pPr>
            <w:r w:rsidRPr="0011500F">
              <w:rPr>
                <w:sz w:val="18"/>
                <w:szCs w:val="18"/>
              </w:rPr>
              <w:t xml:space="preserve">МКОУ ООШ д. </w:t>
            </w:r>
            <w:proofErr w:type="spellStart"/>
            <w:r w:rsidRPr="0011500F">
              <w:rPr>
                <w:sz w:val="18"/>
                <w:szCs w:val="18"/>
              </w:rPr>
              <w:t>Тохтино</w:t>
            </w:r>
            <w:proofErr w:type="spellEnd"/>
          </w:p>
        </w:tc>
        <w:tc>
          <w:tcPr>
            <w:tcW w:w="474"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42</w:t>
            </w:r>
          </w:p>
        </w:tc>
        <w:tc>
          <w:tcPr>
            <w:tcW w:w="360"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39</w:t>
            </w:r>
          </w:p>
        </w:tc>
        <w:tc>
          <w:tcPr>
            <w:tcW w:w="386"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37</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32</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33</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29</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32</w:t>
            </w:r>
          </w:p>
        </w:tc>
        <w:tc>
          <w:tcPr>
            <w:tcW w:w="541" w:type="pct"/>
            <w:tcBorders>
              <w:top w:val="single" w:sz="4" w:space="0" w:color="000000"/>
              <w:left w:val="single" w:sz="4" w:space="0" w:color="000000"/>
              <w:bottom w:val="single" w:sz="4" w:space="0" w:color="000000"/>
              <w:right w:val="single" w:sz="4" w:space="0" w:color="000000"/>
            </w:tcBorders>
            <w:vAlign w:val="center"/>
          </w:tcPr>
          <w:p w:rsidR="00B60C2E" w:rsidRPr="0011500F" w:rsidRDefault="00B60C2E" w:rsidP="00B60C2E">
            <w:pPr>
              <w:jc w:val="center"/>
              <w:rPr>
                <w:sz w:val="18"/>
                <w:szCs w:val="18"/>
              </w:rPr>
            </w:pPr>
            <w:r w:rsidRPr="0011500F">
              <w:rPr>
                <w:sz w:val="18"/>
                <w:szCs w:val="18"/>
              </w:rPr>
              <w:t>32</w:t>
            </w:r>
          </w:p>
        </w:tc>
        <w:tc>
          <w:tcPr>
            <w:tcW w:w="541" w:type="pc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jc w:val="center"/>
              <w:rPr>
                <w:sz w:val="18"/>
                <w:szCs w:val="18"/>
              </w:rPr>
            </w:pPr>
            <w:r w:rsidRPr="0011500F">
              <w:rPr>
                <w:sz w:val="18"/>
                <w:szCs w:val="18"/>
              </w:rPr>
              <w:t>32</w:t>
            </w:r>
          </w:p>
        </w:tc>
      </w:tr>
      <w:tr w:rsidR="00B60C2E" w:rsidRPr="0011500F" w:rsidTr="00B60C2E">
        <w:trPr>
          <w:trHeight w:val="639"/>
        </w:trPr>
        <w:tc>
          <w:tcPr>
            <w:tcW w:w="221" w:type="pct"/>
            <w:tcBorders>
              <w:top w:val="single" w:sz="4" w:space="0" w:color="000000"/>
              <w:left w:val="single" w:sz="4" w:space="0" w:color="000000"/>
              <w:bottom w:val="single" w:sz="4" w:space="0" w:color="000000"/>
            </w:tcBorders>
          </w:tcPr>
          <w:p w:rsidR="00B60C2E" w:rsidRPr="0011500F" w:rsidRDefault="00B60C2E" w:rsidP="00B60C2E">
            <w:pPr>
              <w:jc w:val="both"/>
              <w:rPr>
                <w:sz w:val="18"/>
                <w:szCs w:val="18"/>
              </w:rPr>
            </w:pPr>
            <w:r w:rsidRPr="0011500F">
              <w:rPr>
                <w:sz w:val="18"/>
                <w:szCs w:val="18"/>
              </w:rPr>
              <w:t xml:space="preserve">7 </w:t>
            </w:r>
          </w:p>
        </w:tc>
        <w:tc>
          <w:tcPr>
            <w:tcW w:w="849" w:type="pct"/>
            <w:tcBorders>
              <w:top w:val="single" w:sz="4" w:space="0" w:color="000000"/>
              <w:left w:val="single" w:sz="4" w:space="0" w:color="000000"/>
              <w:bottom w:val="single" w:sz="4" w:space="0" w:color="000000"/>
            </w:tcBorders>
          </w:tcPr>
          <w:p w:rsidR="00B60C2E" w:rsidRPr="0011500F" w:rsidRDefault="00B60C2E" w:rsidP="00B60C2E">
            <w:pPr>
              <w:rPr>
                <w:sz w:val="18"/>
                <w:szCs w:val="18"/>
              </w:rPr>
            </w:pPr>
            <w:r w:rsidRPr="0011500F">
              <w:rPr>
                <w:sz w:val="18"/>
                <w:szCs w:val="18"/>
              </w:rPr>
              <w:t xml:space="preserve">МКОУ ООШ с. </w:t>
            </w:r>
            <w:proofErr w:type="spellStart"/>
            <w:r w:rsidRPr="0011500F">
              <w:rPr>
                <w:sz w:val="18"/>
                <w:szCs w:val="18"/>
              </w:rPr>
              <w:t>Колково</w:t>
            </w:r>
            <w:proofErr w:type="spellEnd"/>
          </w:p>
        </w:tc>
        <w:tc>
          <w:tcPr>
            <w:tcW w:w="474"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44</w:t>
            </w:r>
          </w:p>
        </w:tc>
        <w:tc>
          <w:tcPr>
            <w:tcW w:w="360"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47</w:t>
            </w:r>
          </w:p>
        </w:tc>
        <w:tc>
          <w:tcPr>
            <w:tcW w:w="386"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43</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40</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39</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34</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37</w:t>
            </w:r>
          </w:p>
        </w:tc>
        <w:tc>
          <w:tcPr>
            <w:tcW w:w="541" w:type="pct"/>
            <w:tcBorders>
              <w:top w:val="single" w:sz="4" w:space="0" w:color="000000"/>
              <w:left w:val="single" w:sz="4" w:space="0" w:color="000000"/>
              <w:bottom w:val="single" w:sz="4" w:space="0" w:color="000000"/>
              <w:right w:val="single" w:sz="4" w:space="0" w:color="000000"/>
            </w:tcBorders>
            <w:vAlign w:val="center"/>
          </w:tcPr>
          <w:p w:rsidR="00B60C2E" w:rsidRPr="0011500F" w:rsidRDefault="00B60C2E" w:rsidP="00B60C2E">
            <w:pPr>
              <w:jc w:val="center"/>
              <w:rPr>
                <w:sz w:val="18"/>
                <w:szCs w:val="18"/>
              </w:rPr>
            </w:pPr>
            <w:r w:rsidRPr="0011500F">
              <w:rPr>
                <w:sz w:val="18"/>
                <w:szCs w:val="18"/>
              </w:rPr>
              <w:t>37</w:t>
            </w:r>
          </w:p>
        </w:tc>
        <w:tc>
          <w:tcPr>
            <w:tcW w:w="541" w:type="pc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37</w:t>
            </w:r>
          </w:p>
        </w:tc>
      </w:tr>
      <w:tr w:rsidR="00B60C2E" w:rsidRPr="0011500F" w:rsidTr="00B60C2E">
        <w:trPr>
          <w:trHeight w:val="703"/>
        </w:trPr>
        <w:tc>
          <w:tcPr>
            <w:tcW w:w="221" w:type="pct"/>
            <w:tcBorders>
              <w:top w:val="single" w:sz="4" w:space="0" w:color="000000"/>
              <w:left w:val="single" w:sz="4" w:space="0" w:color="000000"/>
              <w:bottom w:val="single" w:sz="4" w:space="0" w:color="000000"/>
            </w:tcBorders>
          </w:tcPr>
          <w:p w:rsidR="00B60C2E" w:rsidRPr="0011500F" w:rsidRDefault="00B60C2E" w:rsidP="00B60C2E">
            <w:pPr>
              <w:jc w:val="both"/>
              <w:rPr>
                <w:sz w:val="18"/>
                <w:szCs w:val="18"/>
              </w:rPr>
            </w:pPr>
            <w:r w:rsidRPr="0011500F">
              <w:rPr>
                <w:sz w:val="18"/>
                <w:szCs w:val="18"/>
              </w:rPr>
              <w:t>8</w:t>
            </w:r>
          </w:p>
        </w:tc>
        <w:tc>
          <w:tcPr>
            <w:tcW w:w="849" w:type="pct"/>
            <w:tcBorders>
              <w:top w:val="single" w:sz="4" w:space="0" w:color="000000"/>
              <w:left w:val="single" w:sz="4" w:space="0" w:color="000000"/>
              <w:bottom w:val="single" w:sz="4" w:space="0" w:color="000000"/>
            </w:tcBorders>
          </w:tcPr>
          <w:p w:rsidR="00B60C2E" w:rsidRPr="0011500F" w:rsidRDefault="00B60C2E" w:rsidP="00B60C2E">
            <w:pPr>
              <w:rPr>
                <w:sz w:val="18"/>
                <w:szCs w:val="18"/>
              </w:rPr>
            </w:pPr>
            <w:r w:rsidRPr="0011500F">
              <w:rPr>
                <w:sz w:val="18"/>
                <w:szCs w:val="18"/>
              </w:rPr>
              <w:t xml:space="preserve">МКОУ ООШ с. </w:t>
            </w:r>
            <w:proofErr w:type="spellStart"/>
            <w:r w:rsidRPr="0011500F">
              <w:rPr>
                <w:sz w:val="18"/>
                <w:szCs w:val="18"/>
              </w:rPr>
              <w:t>Русаново</w:t>
            </w:r>
            <w:proofErr w:type="spellEnd"/>
          </w:p>
        </w:tc>
        <w:tc>
          <w:tcPr>
            <w:tcW w:w="474"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30</w:t>
            </w:r>
          </w:p>
        </w:tc>
        <w:tc>
          <w:tcPr>
            <w:tcW w:w="360"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27</w:t>
            </w:r>
          </w:p>
        </w:tc>
        <w:tc>
          <w:tcPr>
            <w:tcW w:w="386"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28</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21</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35</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28</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31</w:t>
            </w:r>
          </w:p>
        </w:tc>
        <w:tc>
          <w:tcPr>
            <w:tcW w:w="541" w:type="pct"/>
            <w:tcBorders>
              <w:top w:val="single" w:sz="4" w:space="0" w:color="000000"/>
              <w:left w:val="single" w:sz="4" w:space="0" w:color="000000"/>
              <w:bottom w:val="single" w:sz="4" w:space="0" w:color="000000"/>
              <w:right w:val="single" w:sz="4" w:space="0" w:color="000000"/>
            </w:tcBorders>
            <w:vAlign w:val="center"/>
          </w:tcPr>
          <w:p w:rsidR="00B60C2E" w:rsidRPr="0011500F" w:rsidRDefault="00B60C2E" w:rsidP="00B60C2E">
            <w:pPr>
              <w:jc w:val="center"/>
              <w:rPr>
                <w:sz w:val="18"/>
                <w:szCs w:val="18"/>
              </w:rPr>
            </w:pPr>
            <w:r w:rsidRPr="0011500F">
              <w:rPr>
                <w:sz w:val="18"/>
                <w:szCs w:val="18"/>
              </w:rPr>
              <w:t>31</w:t>
            </w:r>
          </w:p>
        </w:tc>
        <w:tc>
          <w:tcPr>
            <w:tcW w:w="541" w:type="pc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31</w:t>
            </w:r>
          </w:p>
        </w:tc>
      </w:tr>
      <w:tr w:rsidR="00B60C2E" w:rsidRPr="0011500F" w:rsidTr="00B60C2E">
        <w:tc>
          <w:tcPr>
            <w:tcW w:w="221" w:type="pct"/>
            <w:tcBorders>
              <w:top w:val="single" w:sz="4" w:space="0" w:color="000000"/>
              <w:left w:val="single" w:sz="4" w:space="0" w:color="000000"/>
              <w:bottom w:val="single" w:sz="4" w:space="0" w:color="000000"/>
            </w:tcBorders>
          </w:tcPr>
          <w:p w:rsidR="00B60C2E" w:rsidRPr="0011500F" w:rsidRDefault="00B60C2E" w:rsidP="00B60C2E">
            <w:pPr>
              <w:jc w:val="both"/>
              <w:rPr>
                <w:sz w:val="18"/>
                <w:szCs w:val="18"/>
              </w:rPr>
            </w:pPr>
            <w:r w:rsidRPr="0011500F">
              <w:rPr>
                <w:sz w:val="18"/>
                <w:szCs w:val="18"/>
              </w:rPr>
              <w:t>9</w:t>
            </w:r>
          </w:p>
        </w:tc>
        <w:tc>
          <w:tcPr>
            <w:tcW w:w="849" w:type="pct"/>
            <w:tcBorders>
              <w:top w:val="single" w:sz="4" w:space="0" w:color="000000"/>
              <w:left w:val="single" w:sz="4" w:space="0" w:color="000000"/>
              <w:bottom w:val="single" w:sz="4" w:space="0" w:color="000000"/>
            </w:tcBorders>
          </w:tcPr>
          <w:p w:rsidR="00B60C2E" w:rsidRPr="0011500F" w:rsidRDefault="00B60C2E" w:rsidP="00B60C2E">
            <w:pPr>
              <w:rPr>
                <w:sz w:val="18"/>
                <w:szCs w:val="18"/>
              </w:rPr>
            </w:pPr>
            <w:r w:rsidRPr="0011500F">
              <w:rPr>
                <w:sz w:val="18"/>
                <w:szCs w:val="18"/>
              </w:rPr>
              <w:t xml:space="preserve">МКОУ СОШ д. </w:t>
            </w:r>
            <w:proofErr w:type="spellStart"/>
            <w:r w:rsidRPr="0011500F">
              <w:rPr>
                <w:sz w:val="18"/>
                <w:szCs w:val="18"/>
              </w:rPr>
              <w:t>Шадричи</w:t>
            </w:r>
            <w:proofErr w:type="spellEnd"/>
          </w:p>
        </w:tc>
        <w:tc>
          <w:tcPr>
            <w:tcW w:w="474"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32</w:t>
            </w:r>
          </w:p>
        </w:tc>
        <w:tc>
          <w:tcPr>
            <w:tcW w:w="360"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28</w:t>
            </w:r>
          </w:p>
        </w:tc>
        <w:tc>
          <w:tcPr>
            <w:tcW w:w="386"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28</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24</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0</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0</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0</w:t>
            </w:r>
          </w:p>
        </w:tc>
        <w:tc>
          <w:tcPr>
            <w:tcW w:w="541" w:type="pct"/>
            <w:tcBorders>
              <w:top w:val="single" w:sz="4" w:space="0" w:color="000000"/>
              <w:left w:val="single" w:sz="4" w:space="0" w:color="000000"/>
              <w:bottom w:val="single" w:sz="4" w:space="0" w:color="000000"/>
              <w:right w:val="single" w:sz="4" w:space="0" w:color="000000"/>
            </w:tcBorders>
            <w:vAlign w:val="center"/>
          </w:tcPr>
          <w:p w:rsidR="00B60C2E" w:rsidRPr="0011500F" w:rsidRDefault="00B60C2E" w:rsidP="00B60C2E">
            <w:pPr>
              <w:jc w:val="center"/>
              <w:rPr>
                <w:sz w:val="18"/>
                <w:szCs w:val="18"/>
              </w:rPr>
            </w:pPr>
            <w:r w:rsidRPr="0011500F">
              <w:rPr>
                <w:sz w:val="18"/>
                <w:szCs w:val="18"/>
              </w:rPr>
              <w:t>0</w:t>
            </w:r>
          </w:p>
        </w:tc>
        <w:tc>
          <w:tcPr>
            <w:tcW w:w="541" w:type="pc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jc w:val="center"/>
              <w:rPr>
                <w:sz w:val="18"/>
                <w:szCs w:val="18"/>
              </w:rPr>
            </w:pPr>
            <w:r w:rsidRPr="0011500F">
              <w:rPr>
                <w:sz w:val="18"/>
                <w:szCs w:val="18"/>
              </w:rPr>
              <w:t>0</w:t>
            </w:r>
          </w:p>
        </w:tc>
      </w:tr>
      <w:tr w:rsidR="00B60C2E" w:rsidRPr="0011500F" w:rsidTr="00B60C2E">
        <w:tc>
          <w:tcPr>
            <w:tcW w:w="221" w:type="pct"/>
            <w:tcBorders>
              <w:top w:val="single" w:sz="4" w:space="0" w:color="000000"/>
              <w:left w:val="single" w:sz="4" w:space="0" w:color="000000"/>
              <w:bottom w:val="single" w:sz="4" w:space="0" w:color="000000"/>
            </w:tcBorders>
          </w:tcPr>
          <w:p w:rsidR="00B60C2E" w:rsidRPr="0011500F" w:rsidRDefault="00B60C2E" w:rsidP="00B60C2E">
            <w:pPr>
              <w:jc w:val="both"/>
              <w:rPr>
                <w:sz w:val="18"/>
                <w:szCs w:val="18"/>
              </w:rPr>
            </w:pPr>
            <w:r w:rsidRPr="0011500F">
              <w:rPr>
                <w:sz w:val="18"/>
                <w:szCs w:val="18"/>
              </w:rPr>
              <w:t>10</w:t>
            </w:r>
          </w:p>
        </w:tc>
        <w:tc>
          <w:tcPr>
            <w:tcW w:w="849" w:type="pct"/>
            <w:tcBorders>
              <w:top w:val="single" w:sz="4" w:space="0" w:color="000000"/>
              <w:left w:val="single" w:sz="4" w:space="0" w:color="000000"/>
              <w:bottom w:val="single" w:sz="4" w:space="0" w:color="000000"/>
            </w:tcBorders>
          </w:tcPr>
          <w:p w:rsidR="00B60C2E" w:rsidRPr="0011500F" w:rsidRDefault="00B60C2E" w:rsidP="00B60C2E">
            <w:pPr>
              <w:rPr>
                <w:sz w:val="18"/>
                <w:szCs w:val="18"/>
              </w:rPr>
            </w:pPr>
            <w:r w:rsidRPr="0011500F">
              <w:rPr>
                <w:sz w:val="18"/>
                <w:szCs w:val="18"/>
              </w:rPr>
              <w:t xml:space="preserve">МКОУ НОШ д. </w:t>
            </w:r>
            <w:proofErr w:type="spellStart"/>
            <w:r w:rsidRPr="0011500F">
              <w:rPr>
                <w:sz w:val="18"/>
                <w:szCs w:val="18"/>
              </w:rPr>
              <w:t>Степановщина</w:t>
            </w:r>
            <w:proofErr w:type="spellEnd"/>
          </w:p>
        </w:tc>
        <w:tc>
          <w:tcPr>
            <w:tcW w:w="474"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15</w:t>
            </w:r>
          </w:p>
        </w:tc>
        <w:tc>
          <w:tcPr>
            <w:tcW w:w="360"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12</w:t>
            </w:r>
          </w:p>
        </w:tc>
        <w:tc>
          <w:tcPr>
            <w:tcW w:w="386"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7</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5</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0</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0</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0</w:t>
            </w:r>
          </w:p>
        </w:tc>
        <w:tc>
          <w:tcPr>
            <w:tcW w:w="541" w:type="pct"/>
            <w:tcBorders>
              <w:top w:val="single" w:sz="4" w:space="0" w:color="000000"/>
              <w:left w:val="single" w:sz="4" w:space="0" w:color="000000"/>
              <w:bottom w:val="single" w:sz="4" w:space="0" w:color="000000"/>
              <w:right w:val="single" w:sz="4" w:space="0" w:color="000000"/>
            </w:tcBorders>
            <w:vAlign w:val="center"/>
          </w:tcPr>
          <w:p w:rsidR="00B60C2E" w:rsidRPr="0011500F" w:rsidRDefault="00B60C2E" w:rsidP="00B60C2E">
            <w:pPr>
              <w:jc w:val="center"/>
              <w:rPr>
                <w:sz w:val="18"/>
                <w:szCs w:val="18"/>
              </w:rPr>
            </w:pPr>
            <w:r w:rsidRPr="0011500F">
              <w:rPr>
                <w:sz w:val="18"/>
                <w:szCs w:val="18"/>
              </w:rPr>
              <w:t>0</w:t>
            </w:r>
          </w:p>
        </w:tc>
        <w:tc>
          <w:tcPr>
            <w:tcW w:w="541" w:type="pc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jc w:val="center"/>
              <w:rPr>
                <w:sz w:val="18"/>
                <w:szCs w:val="18"/>
              </w:rPr>
            </w:pPr>
            <w:r w:rsidRPr="0011500F">
              <w:rPr>
                <w:sz w:val="18"/>
                <w:szCs w:val="18"/>
              </w:rPr>
              <w:t>0</w:t>
            </w:r>
          </w:p>
        </w:tc>
      </w:tr>
      <w:tr w:rsidR="00B60C2E" w:rsidRPr="0011500F" w:rsidTr="00B60C2E">
        <w:tc>
          <w:tcPr>
            <w:tcW w:w="1070" w:type="pct"/>
            <w:gridSpan w:val="2"/>
            <w:tcBorders>
              <w:top w:val="single" w:sz="4" w:space="0" w:color="000000"/>
              <w:left w:val="single" w:sz="4" w:space="0" w:color="000000"/>
              <w:bottom w:val="single" w:sz="4" w:space="0" w:color="000000"/>
            </w:tcBorders>
          </w:tcPr>
          <w:p w:rsidR="00B60C2E" w:rsidRPr="0011500F" w:rsidRDefault="00B60C2E" w:rsidP="00B60C2E">
            <w:pPr>
              <w:jc w:val="both"/>
              <w:rPr>
                <w:sz w:val="18"/>
                <w:szCs w:val="18"/>
              </w:rPr>
            </w:pPr>
            <w:r w:rsidRPr="0011500F">
              <w:rPr>
                <w:sz w:val="18"/>
                <w:szCs w:val="18"/>
              </w:rPr>
              <w:t>Всего учащихся</w:t>
            </w:r>
          </w:p>
        </w:tc>
        <w:tc>
          <w:tcPr>
            <w:tcW w:w="474"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1059</w:t>
            </w:r>
          </w:p>
        </w:tc>
        <w:tc>
          <w:tcPr>
            <w:tcW w:w="360"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1052</w:t>
            </w:r>
          </w:p>
        </w:tc>
        <w:tc>
          <w:tcPr>
            <w:tcW w:w="386"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1033</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1043</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1075</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1053</w:t>
            </w:r>
          </w:p>
        </w:tc>
        <w:tc>
          <w:tcPr>
            <w:tcW w:w="407" w:type="pct"/>
            <w:tcBorders>
              <w:top w:val="single" w:sz="4" w:space="0" w:color="000000"/>
              <w:left w:val="single" w:sz="4" w:space="0" w:color="000000"/>
              <w:bottom w:val="single" w:sz="4" w:space="0" w:color="000000"/>
            </w:tcBorders>
            <w:vAlign w:val="center"/>
          </w:tcPr>
          <w:p w:rsidR="00B60C2E" w:rsidRPr="0011500F" w:rsidRDefault="00B60C2E" w:rsidP="00B60C2E">
            <w:pPr>
              <w:jc w:val="center"/>
              <w:rPr>
                <w:sz w:val="18"/>
                <w:szCs w:val="18"/>
              </w:rPr>
            </w:pPr>
            <w:r w:rsidRPr="0011500F">
              <w:rPr>
                <w:sz w:val="18"/>
                <w:szCs w:val="18"/>
              </w:rPr>
              <w:t>1106</w:t>
            </w:r>
          </w:p>
        </w:tc>
        <w:tc>
          <w:tcPr>
            <w:tcW w:w="541" w:type="pct"/>
            <w:tcBorders>
              <w:top w:val="single" w:sz="4" w:space="0" w:color="000000"/>
              <w:left w:val="single" w:sz="4" w:space="0" w:color="000000"/>
              <w:bottom w:val="single" w:sz="4" w:space="0" w:color="000000"/>
              <w:right w:val="single" w:sz="4" w:space="0" w:color="000000"/>
            </w:tcBorders>
            <w:vAlign w:val="center"/>
          </w:tcPr>
          <w:p w:rsidR="00B60C2E" w:rsidRPr="0011500F" w:rsidRDefault="00B60C2E" w:rsidP="00B60C2E">
            <w:pPr>
              <w:jc w:val="center"/>
              <w:rPr>
                <w:sz w:val="18"/>
                <w:szCs w:val="18"/>
              </w:rPr>
            </w:pPr>
            <w:r w:rsidRPr="0011500F">
              <w:rPr>
                <w:sz w:val="18"/>
                <w:szCs w:val="18"/>
              </w:rPr>
              <w:t>1106</w:t>
            </w:r>
          </w:p>
        </w:tc>
        <w:tc>
          <w:tcPr>
            <w:tcW w:w="541" w:type="pc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jc w:val="center"/>
              <w:rPr>
                <w:sz w:val="18"/>
                <w:szCs w:val="18"/>
              </w:rPr>
            </w:pPr>
            <w:r w:rsidRPr="0011500F">
              <w:rPr>
                <w:sz w:val="18"/>
                <w:szCs w:val="18"/>
              </w:rPr>
              <w:t>1106</w:t>
            </w:r>
          </w:p>
        </w:tc>
      </w:tr>
    </w:tbl>
    <w:p w:rsidR="00B60C2E" w:rsidRPr="0011500F" w:rsidRDefault="00B60C2E" w:rsidP="00B60C2E">
      <w:pPr>
        <w:jc w:val="both"/>
        <w:rPr>
          <w:sz w:val="18"/>
          <w:szCs w:val="18"/>
        </w:rPr>
      </w:pPr>
    </w:p>
    <w:p w:rsidR="00B60C2E" w:rsidRPr="0011500F" w:rsidRDefault="00B60C2E" w:rsidP="00B60C2E">
      <w:pPr>
        <w:jc w:val="both"/>
        <w:rPr>
          <w:sz w:val="18"/>
          <w:szCs w:val="18"/>
        </w:rPr>
      </w:pPr>
      <w:r w:rsidRPr="0011500F">
        <w:rPr>
          <w:sz w:val="18"/>
          <w:szCs w:val="18"/>
        </w:rPr>
        <w:t xml:space="preserve">  Из приведенной таблицы видно,  что количество учащихся с 2012 по 2015 год в районе незначительно уменьшается, а с 2016 года увеличивается.</w:t>
      </w:r>
    </w:p>
    <w:p w:rsidR="00B60C2E" w:rsidRPr="0011500F" w:rsidRDefault="00B60C2E" w:rsidP="00B60C2E">
      <w:pPr>
        <w:ind w:firstLine="720"/>
        <w:jc w:val="both"/>
        <w:rPr>
          <w:sz w:val="18"/>
          <w:szCs w:val="18"/>
        </w:rPr>
      </w:pPr>
      <w:r w:rsidRPr="0011500F">
        <w:rPr>
          <w:sz w:val="18"/>
          <w:szCs w:val="18"/>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B60C2E" w:rsidRPr="0011500F" w:rsidRDefault="00B60C2E" w:rsidP="00B60C2E">
      <w:pPr>
        <w:ind w:firstLine="720"/>
        <w:jc w:val="both"/>
        <w:rPr>
          <w:sz w:val="18"/>
          <w:szCs w:val="18"/>
        </w:rPr>
      </w:pPr>
      <w:r w:rsidRPr="0011500F">
        <w:rPr>
          <w:sz w:val="18"/>
          <w:szCs w:val="18"/>
        </w:rPr>
        <w:t>- развитие профильных классов и групп на третьей ступени обучения;</w:t>
      </w:r>
    </w:p>
    <w:p w:rsidR="00B60C2E" w:rsidRPr="0011500F" w:rsidRDefault="00B60C2E" w:rsidP="00B60C2E">
      <w:pPr>
        <w:ind w:firstLine="720"/>
        <w:jc w:val="both"/>
        <w:rPr>
          <w:sz w:val="18"/>
          <w:szCs w:val="18"/>
        </w:rPr>
      </w:pPr>
      <w:r w:rsidRPr="0011500F">
        <w:rPr>
          <w:sz w:val="18"/>
          <w:szCs w:val="18"/>
        </w:rPr>
        <w:t>- реструктуризация сети общеобразовательных учреждений в районе с учетом демографических факторов.</w:t>
      </w:r>
    </w:p>
    <w:p w:rsidR="00B60C2E" w:rsidRPr="0011500F" w:rsidRDefault="00B60C2E" w:rsidP="00B60C2E">
      <w:pPr>
        <w:ind w:firstLine="900"/>
        <w:jc w:val="center"/>
        <w:rPr>
          <w:b/>
          <w:sz w:val="18"/>
          <w:szCs w:val="18"/>
        </w:rPr>
      </w:pPr>
      <w:r w:rsidRPr="0011500F">
        <w:rPr>
          <w:b/>
          <w:sz w:val="18"/>
          <w:szCs w:val="18"/>
        </w:rPr>
        <w:t xml:space="preserve">Сеть общеобразовательных учреждений Орловского  района </w:t>
      </w:r>
    </w:p>
    <w:p w:rsidR="00B60C2E" w:rsidRPr="0011500F" w:rsidRDefault="00B60C2E" w:rsidP="00B60C2E">
      <w:pPr>
        <w:ind w:firstLine="900"/>
        <w:jc w:val="center"/>
        <w:rPr>
          <w:b/>
          <w:sz w:val="18"/>
          <w:szCs w:val="18"/>
        </w:rPr>
      </w:pPr>
      <w:r w:rsidRPr="0011500F">
        <w:rPr>
          <w:b/>
          <w:sz w:val="18"/>
          <w:szCs w:val="18"/>
        </w:rPr>
        <w:t>Кировской области на 2014 – 2021 годы</w:t>
      </w:r>
    </w:p>
    <w:p w:rsidR="00B60C2E" w:rsidRPr="0011500F" w:rsidRDefault="00B60C2E" w:rsidP="00B60C2E">
      <w:pPr>
        <w:ind w:firstLine="900"/>
        <w:jc w:val="right"/>
        <w:rPr>
          <w:b/>
          <w:sz w:val="18"/>
          <w:szCs w:val="18"/>
        </w:rPr>
      </w:pPr>
      <w:r w:rsidRPr="0011500F">
        <w:rPr>
          <w:b/>
          <w:sz w:val="18"/>
          <w:szCs w:val="18"/>
        </w:rPr>
        <w:t>Таблица 4</w:t>
      </w:r>
    </w:p>
    <w:p w:rsidR="00B60C2E" w:rsidRPr="0011500F" w:rsidRDefault="00B60C2E" w:rsidP="00B60C2E">
      <w:pPr>
        <w:ind w:firstLine="900"/>
        <w:jc w:val="right"/>
        <w:rPr>
          <w:sz w:val="18"/>
          <w:szCs w:val="18"/>
        </w:rPr>
      </w:pPr>
    </w:p>
    <w:tbl>
      <w:tblPr>
        <w:tblW w:w="0" w:type="auto"/>
        <w:tblInd w:w="-85" w:type="dxa"/>
        <w:tblLayout w:type="fixed"/>
        <w:tblLook w:val="0000"/>
      </w:tblPr>
      <w:tblGrid>
        <w:gridCol w:w="534"/>
        <w:gridCol w:w="1897"/>
        <w:gridCol w:w="1266"/>
        <w:gridCol w:w="992"/>
        <w:gridCol w:w="993"/>
        <w:gridCol w:w="1134"/>
        <w:gridCol w:w="1134"/>
        <w:gridCol w:w="992"/>
        <w:gridCol w:w="890"/>
        <w:gridCol w:w="890"/>
      </w:tblGrid>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 </w:t>
            </w:r>
            <w:proofErr w:type="spellStart"/>
            <w:proofErr w:type="gramStart"/>
            <w:r w:rsidRPr="0011500F">
              <w:rPr>
                <w:sz w:val="18"/>
                <w:szCs w:val="18"/>
              </w:rPr>
              <w:t>п</w:t>
            </w:r>
            <w:proofErr w:type="spellEnd"/>
            <w:proofErr w:type="gramEnd"/>
            <w:r w:rsidRPr="0011500F">
              <w:rPr>
                <w:sz w:val="18"/>
                <w:szCs w:val="18"/>
              </w:rPr>
              <w:t>/</w:t>
            </w:r>
            <w:proofErr w:type="spellStart"/>
            <w:r w:rsidRPr="0011500F">
              <w:rPr>
                <w:sz w:val="18"/>
                <w:szCs w:val="18"/>
              </w:rPr>
              <w:t>п</w:t>
            </w:r>
            <w:proofErr w:type="spellEnd"/>
          </w:p>
        </w:tc>
        <w:tc>
          <w:tcPr>
            <w:tcW w:w="1897" w:type="dxa"/>
            <w:tcBorders>
              <w:top w:val="single" w:sz="4" w:space="0" w:color="000000"/>
              <w:left w:val="single" w:sz="4" w:space="0" w:color="000000"/>
              <w:bottom w:val="single" w:sz="4" w:space="0" w:color="000000"/>
            </w:tcBorders>
          </w:tcPr>
          <w:p w:rsidR="00B60C2E" w:rsidRPr="0011500F" w:rsidRDefault="00B60C2E" w:rsidP="00B60C2E">
            <w:pPr>
              <w:snapToGrid w:val="0"/>
              <w:ind w:left="-174"/>
              <w:jc w:val="center"/>
              <w:rPr>
                <w:sz w:val="18"/>
                <w:szCs w:val="18"/>
              </w:rPr>
            </w:pPr>
            <w:r w:rsidRPr="0011500F">
              <w:rPr>
                <w:sz w:val="18"/>
                <w:szCs w:val="18"/>
              </w:rPr>
              <w:t>Наименование школы</w:t>
            </w:r>
          </w:p>
        </w:tc>
        <w:tc>
          <w:tcPr>
            <w:tcW w:w="126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2014</w:t>
            </w:r>
          </w:p>
          <w:p w:rsidR="00B60C2E" w:rsidRPr="0011500F" w:rsidRDefault="00B60C2E" w:rsidP="00B60C2E">
            <w:pPr>
              <w:jc w:val="center"/>
              <w:rPr>
                <w:sz w:val="18"/>
                <w:szCs w:val="18"/>
              </w:rPr>
            </w:pPr>
            <w:r w:rsidRPr="0011500F">
              <w:rPr>
                <w:sz w:val="18"/>
                <w:szCs w:val="18"/>
              </w:rPr>
              <w:t xml:space="preserve"> год</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2015</w:t>
            </w:r>
          </w:p>
          <w:p w:rsidR="00B60C2E" w:rsidRPr="0011500F" w:rsidRDefault="00B60C2E" w:rsidP="00B60C2E">
            <w:pPr>
              <w:jc w:val="center"/>
              <w:rPr>
                <w:sz w:val="18"/>
                <w:szCs w:val="18"/>
              </w:rPr>
            </w:pPr>
            <w:r w:rsidRPr="0011500F">
              <w:rPr>
                <w:sz w:val="18"/>
                <w:szCs w:val="18"/>
              </w:rPr>
              <w:t xml:space="preserve">год </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2016</w:t>
            </w:r>
          </w:p>
          <w:p w:rsidR="00B60C2E" w:rsidRPr="0011500F" w:rsidRDefault="00B60C2E" w:rsidP="00B60C2E">
            <w:pPr>
              <w:jc w:val="center"/>
              <w:rPr>
                <w:sz w:val="18"/>
                <w:szCs w:val="18"/>
              </w:rPr>
            </w:pPr>
            <w:r w:rsidRPr="0011500F">
              <w:rPr>
                <w:sz w:val="18"/>
                <w:szCs w:val="18"/>
              </w:rPr>
              <w:t>год</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2017</w:t>
            </w:r>
          </w:p>
          <w:p w:rsidR="00B60C2E" w:rsidRPr="0011500F" w:rsidRDefault="00B60C2E" w:rsidP="00B60C2E">
            <w:pPr>
              <w:jc w:val="center"/>
              <w:rPr>
                <w:sz w:val="18"/>
                <w:szCs w:val="18"/>
              </w:rPr>
            </w:pPr>
            <w:r w:rsidRPr="0011500F">
              <w:rPr>
                <w:sz w:val="18"/>
                <w:szCs w:val="18"/>
              </w:rPr>
              <w:t>год</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2018</w:t>
            </w:r>
          </w:p>
          <w:p w:rsidR="00B60C2E" w:rsidRPr="0011500F" w:rsidRDefault="00B60C2E" w:rsidP="00B60C2E">
            <w:pPr>
              <w:jc w:val="center"/>
              <w:rPr>
                <w:sz w:val="18"/>
                <w:szCs w:val="18"/>
              </w:rPr>
            </w:pPr>
            <w:r w:rsidRPr="0011500F">
              <w:rPr>
                <w:sz w:val="18"/>
                <w:szCs w:val="18"/>
              </w:rPr>
              <w:t>год</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2019 год</w:t>
            </w:r>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2020 год</w:t>
            </w:r>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2021 год</w:t>
            </w: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1</w:t>
            </w:r>
          </w:p>
        </w:tc>
        <w:tc>
          <w:tcPr>
            <w:tcW w:w="1897"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МКОУ СОШ </w:t>
            </w:r>
          </w:p>
          <w:p w:rsidR="00B60C2E" w:rsidRPr="0011500F" w:rsidRDefault="00B60C2E" w:rsidP="00B60C2E">
            <w:pPr>
              <w:jc w:val="center"/>
              <w:rPr>
                <w:sz w:val="18"/>
                <w:szCs w:val="18"/>
              </w:rPr>
            </w:pPr>
            <w:r w:rsidRPr="0011500F">
              <w:rPr>
                <w:sz w:val="18"/>
                <w:szCs w:val="18"/>
              </w:rPr>
              <w:t>№2 г. Орлова</w:t>
            </w:r>
          </w:p>
        </w:tc>
        <w:tc>
          <w:tcPr>
            <w:tcW w:w="126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Изменяется статус на МБОУ</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Изменяется статус на ГБОУ</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Х</w:t>
            </w: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w:t>
            </w:r>
          </w:p>
        </w:tc>
        <w:tc>
          <w:tcPr>
            <w:tcW w:w="1897"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МКОУ ООШ </w:t>
            </w:r>
          </w:p>
          <w:p w:rsidR="00B60C2E" w:rsidRPr="0011500F" w:rsidRDefault="00B60C2E" w:rsidP="00B60C2E">
            <w:pPr>
              <w:jc w:val="center"/>
              <w:rPr>
                <w:sz w:val="18"/>
                <w:szCs w:val="18"/>
              </w:rPr>
            </w:pPr>
            <w:r w:rsidRPr="0011500F">
              <w:rPr>
                <w:sz w:val="18"/>
                <w:szCs w:val="18"/>
              </w:rPr>
              <w:t>№1 г. Орлова</w:t>
            </w:r>
          </w:p>
        </w:tc>
        <w:tc>
          <w:tcPr>
            <w:tcW w:w="126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Х</w:t>
            </w: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3</w:t>
            </w:r>
          </w:p>
        </w:tc>
        <w:tc>
          <w:tcPr>
            <w:tcW w:w="1897"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МКОУ СОШ д. Кузнецы</w:t>
            </w:r>
          </w:p>
        </w:tc>
        <w:tc>
          <w:tcPr>
            <w:tcW w:w="126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Х</w:t>
            </w: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4</w:t>
            </w:r>
          </w:p>
        </w:tc>
        <w:tc>
          <w:tcPr>
            <w:tcW w:w="1897"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МКОУ СОШ д. </w:t>
            </w:r>
            <w:proofErr w:type="spellStart"/>
            <w:r w:rsidRPr="0011500F">
              <w:rPr>
                <w:sz w:val="18"/>
                <w:szCs w:val="18"/>
              </w:rPr>
              <w:lastRenderedPageBreak/>
              <w:t>Цепели</w:t>
            </w:r>
            <w:proofErr w:type="spellEnd"/>
          </w:p>
        </w:tc>
        <w:tc>
          <w:tcPr>
            <w:tcW w:w="126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lastRenderedPageBreak/>
              <w:t xml:space="preserve">Изменяется статус на </w:t>
            </w:r>
            <w:r w:rsidRPr="0011500F">
              <w:rPr>
                <w:sz w:val="18"/>
                <w:szCs w:val="18"/>
              </w:rPr>
              <w:lastRenderedPageBreak/>
              <w:t>ООШ</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lastRenderedPageBreak/>
              <w:t>х</w:t>
            </w:r>
            <w:proofErr w:type="spellEnd"/>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Х</w:t>
            </w: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lastRenderedPageBreak/>
              <w:t>5</w:t>
            </w:r>
          </w:p>
        </w:tc>
        <w:tc>
          <w:tcPr>
            <w:tcW w:w="1897"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МКОУ СОШ с </w:t>
            </w:r>
            <w:proofErr w:type="spellStart"/>
            <w:r w:rsidRPr="0011500F">
              <w:rPr>
                <w:sz w:val="18"/>
                <w:szCs w:val="18"/>
              </w:rPr>
              <w:t>Чудиново</w:t>
            </w:r>
            <w:proofErr w:type="spellEnd"/>
          </w:p>
        </w:tc>
        <w:tc>
          <w:tcPr>
            <w:tcW w:w="126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X</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Изменяется статус на ООШ</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Х</w:t>
            </w: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6</w:t>
            </w:r>
          </w:p>
        </w:tc>
        <w:tc>
          <w:tcPr>
            <w:tcW w:w="1897"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МКОУ СОШ д. </w:t>
            </w:r>
            <w:proofErr w:type="spellStart"/>
            <w:r w:rsidRPr="0011500F">
              <w:rPr>
                <w:sz w:val="18"/>
                <w:szCs w:val="18"/>
              </w:rPr>
              <w:t>Шадричи</w:t>
            </w:r>
            <w:proofErr w:type="spellEnd"/>
          </w:p>
        </w:tc>
        <w:tc>
          <w:tcPr>
            <w:tcW w:w="126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Изменяется статус на ООШ</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Ликвидация </w:t>
            </w:r>
          </w:p>
          <w:p w:rsidR="00B60C2E" w:rsidRPr="0011500F" w:rsidRDefault="00B60C2E" w:rsidP="00B60C2E">
            <w:pPr>
              <w:jc w:val="center"/>
              <w:rPr>
                <w:sz w:val="18"/>
                <w:szCs w:val="18"/>
              </w:rPr>
            </w:pPr>
            <w:r w:rsidRPr="0011500F">
              <w:rPr>
                <w:sz w:val="18"/>
                <w:szCs w:val="18"/>
              </w:rPr>
              <w:t>ООШ</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Х</w:t>
            </w:r>
          </w:p>
        </w:tc>
      </w:tr>
      <w:tr w:rsidR="00B60C2E" w:rsidRPr="0011500F" w:rsidTr="00B60C2E">
        <w:trPr>
          <w:trHeight w:val="922"/>
        </w:trPr>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7</w:t>
            </w:r>
          </w:p>
        </w:tc>
        <w:tc>
          <w:tcPr>
            <w:tcW w:w="1897"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МКОУ ООШ с. </w:t>
            </w:r>
            <w:proofErr w:type="spellStart"/>
            <w:r w:rsidRPr="0011500F">
              <w:rPr>
                <w:sz w:val="18"/>
                <w:szCs w:val="18"/>
              </w:rPr>
              <w:t>Тохтино</w:t>
            </w:r>
            <w:proofErr w:type="spellEnd"/>
          </w:p>
        </w:tc>
        <w:tc>
          <w:tcPr>
            <w:tcW w:w="126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Х</w:t>
            </w: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8</w:t>
            </w:r>
          </w:p>
        </w:tc>
        <w:tc>
          <w:tcPr>
            <w:tcW w:w="1897"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МКОУ НОШ д. </w:t>
            </w:r>
            <w:proofErr w:type="spellStart"/>
            <w:r w:rsidRPr="0011500F">
              <w:rPr>
                <w:sz w:val="18"/>
                <w:szCs w:val="18"/>
              </w:rPr>
              <w:t>Степановщина</w:t>
            </w:r>
            <w:proofErr w:type="spellEnd"/>
          </w:p>
        </w:tc>
        <w:tc>
          <w:tcPr>
            <w:tcW w:w="126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Ликвидация НОШ</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Х</w:t>
            </w: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9</w:t>
            </w:r>
          </w:p>
        </w:tc>
        <w:tc>
          <w:tcPr>
            <w:tcW w:w="1897"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МКОУ ООШ с. </w:t>
            </w:r>
            <w:proofErr w:type="spellStart"/>
            <w:r w:rsidRPr="0011500F">
              <w:rPr>
                <w:sz w:val="18"/>
                <w:szCs w:val="18"/>
              </w:rPr>
              <w:t>Колково</w:t>
            </w:r>
            <w:proofErr w:type="spellEnd"/>
            <w:r w:rsidRPr="0011500F">
              <w:rPr>
                <w:sz w:val="18"/>
                <w:szCs w:val="18"/>
              </w:rPr>
              <w:t xml:space="preserve"> </w:t>
            </w:r>
          </w:p>
        </w:tc>
        <w:tc>
          <w:tcPr>
            <w:tcW w:w="126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Х</w:t>
            </w: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10</w:t>
            </w:r>
          </w:p>
        </w:tc>
        <w:tc>
          <w:tcPr>
            <w:tcW w:w="1897"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 xml:space="preserve">МКОУ ООШ с. </w:t>
            </w:r>
            <w:proofErr w:type="spellStart"/>
            <w:r w:rsidRPr="0011500F">
              <w:rPr>
                <w:sz w:val="18"/>
                <w:szCs w:val="18"/>
              </w:rPr>
              <w:t>Русаново</w:t>
            </w:r>
            <w:proofErr w:type="spellEnd"/>
          </w:p>
        </w:tc>
        <w:tc>
          <w:tcPr>
            <w:tcW w:w="126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lang w:val="en-US"/>
              </w:rPr>
            </w:pPr>
            <w:r w:rsidRPr="0011500F">
              <w:rPr>
                <w:sz w:val="18"/>
                <w:szCs w:val="18"/>
                <w:lang w:val="en-US"/>
              </w:rPr>
              <w:t>x</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proofErr w:type="spellStart"/>
            <w:r w:rsidRPr="0011500F">
              <w:rPr>
                <w:sz w:val="18"/>
                <w:szCs w:val="18"/>
              </w:rPr>
              <w:t>х</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Х</w:t>
            </w:r>
          </w:p>
        </w:tc>
      </w:tr>
    </w:tbl>
    <w:p w:rsidR="00B60C2E" w:rsidRPr="0011500F" w:rsidRDefault="00B60C2E" w:rsidP="00B60C2E">
      <w:pPr>
        <w:ind w:firstLine="900"/>
        <w:rPr>
          <w:sz w:val="18"/>
          <w:szCs w:val="18"/>
        </w:rPr>
      </w:pPr>
    </w:p>
    <w:p w:rsidR="00B60C2E" w:rsidRPr="0011500F" w:rsidRDefault="00B60C2E" w:rsidP="00B60C2E">
      <w:pPr>
        <w:ind w:firstLine="900"/>
        <w:rPr>
          <w:sz w:val="18"/>
          <w:szCs w:val="18"/>
        </w:rPr>
      </w:pPr>
    </w:p>
    <w:p w:rsidR="00B60C2E" w:rsidRPr="0011500F" w:rsidRDefault="00B60C2E" w:rsidP="00B60C2E">
      <w:pPr>
        <w:ind w:firstLine="709"/>
        <w:jc w:val="both"/>
        <w:rPr>
          <w:sz w:val="18"/>
          <w:szCs w:val="18"/>
        </w:rPr>
      </w:pPr>
      <w:r w:rsidRPr="0011500F">
        <w:rPr>
          <w:sz w:val="18"/>
          <w:szCs w:val="18"/>
        </w:rPr>
        <w:t xml:space="preserve">В 10 школах района обучается 1043 человека. </w:t>
      </w:r>
    </w:p>
    <w:p w:rsidR="00B60C2E" w:rsidRPr="0011500F" w:rsidRDefault="00B60C2E" w:rsidP="00B60C2E">
      <w:pPr>
        <w:ind w:firstLine="709"/>
        <w:jc w:val="both"/>
        <w:rPr>
          <w:sz w:val="18"/>
          <w:szCs w:val="18"/>
        </w:rPr>
      </w:pPr>
      <w:r w:rsidRPr="0011500F">
        <w:rPr>
          <w:sz w:val="18"/>
          <w:szCs w:val="18"/>
        </w:rPr>
        <w:t>Во всех школах организовано горячее питание, охват которым составляет 98,9%, в том числе 100% охват горячим питанием детей из малообеспеченных семей.</w:t>
      </w:r>
    </w:p>
    <w:p w:rsidR="00B60C2E" w:rsidRPr="0011500F" w:rsidRDefault="00B60C2E" w:rsidP="00B60C2E">
      <w:pPr>
        <w:ind w:firstLine="709"/>
        <w:jc w:val="both"/>
        <w:rPr>
          <w:sz w:val="18"/>
          <w:szCs w:val="18"/>
        </w:rPr>
      </w:pPr>
      <w:r w:rsidRPr="0011500F">
        <w:rPr>
          <w:sz w:val="18"/>
          <w:szCs w:val="18"/>
        </w:rPr>
        <w:t xml:space="preserve">Все школы района имеют официальные сайты в сети Интернет, которые своевременно обновляются. </w:t>
      </w:r>
    </w:p>
    <w:p w:rsidR="00B60C2E" w:rsidRPr="0011500F" w:rsidRDefault="00B60C2E" w:rsidP="00B60C2E">
      <w:pPr>
        <w:ind w:firstLine="709"/>
        <w:jc w:val="both"/>
        <w:rPr>
          <w:sz w:val="18"/>
          <w:szCs w:val="18"/>
        </w:rPr>
      </w:pPr>
      <w:r w:rsidRPr="0011500F">
        <w:rPr>
          <w:sz w:val="18"/>
          <w:szCs w:val="18"/>
        </w:rPr>
        <w:t xml:space="preserve"> За последних 3 года  успеваемость обучающихся  увеличилась с 99,3% до 99,6%. Доля учащихся, закончивших школу на «4» и «5» также увеличилась, в 2015-2016 учебном году составляет 46,7%. 2 человека из 35 выпускников окончили школу медалями федерального и регионального уровнях соответственно. Выпускники успешно подтвердили свои знания на едином государственном экзамене.</w:t>
      </w:r>
    </w:p>
    <w:p w:rsidR="00B60C2E" w:rsidRPr="0011500F" w:rsidRDefault="00B60C2E" w:rsidP="00B60C2E">
      <w:pPr>
        <w:pStyle w:val="a8"/>
        <w:ind w:firstLine="709"/>
        <w:jc w:val="both"/>
        <w:rPr>
          <w:rFonts w:ascii="Times New Roman" w:hAnsi="Times New Roman"/>
          <w:sz w:val="18"/>
          <w:szCs w:val="18"/>
        </w:rPr>
      </w:pPr>
      <w:r w:rsidRPr="0011500F">
        <w:rPr>
          <w:rFonts w:ascii="Times New Roman" w:hAnsi="Times New Roman"/>
          <w:sz w:val="18"/>
          <w:szCs w:val="18"/>
        </w:rPr>
        <w:t xml:space="preserve">За последние три года в период летних школьных каникул было проведено 36 лагерей с общим охватом 1531 человек. </w:t>
      </w:r>
      <w:proofErr w:type="gramStart"/>
      <w:r w:rsidRPr="0011500F">
        <w:rPr>
          <w:rFonts w:ascii="Times New Roman" w:hAnsi="Times New Roman"/>
          <w:sz w:val="18"/>
          <w:szCs w:val="18"/>
        </w:rPr>
        <w:t xml:space="preserve">Дети, посещающие лагеря дневного пребывания, были обеспечены  2-разовым горячим сбалансированным питанием с периодической «С» витаминизацией третьих блюд и периодическим использованием йодированной соли. </w:t>
      </w:r>
      <w:proofErr w:type="gramEnd"/>
    </w:p>
    <w:p w:rsidR="00B60C2E" w:rsidRPr="0011500F" w:rsidRDefault="00B60C2E" w:rsidP="00B60C2E">
      <w:pPr>
        <w:pStyle w:val="a8"/>
        <w:ind w:firstLine="709"/>
        <w:jc w:val="both"/>
        <w:rPr>
          <w:rFonts w:ascii="Times New Roman" w:hAnsi="Times New Roman"/>
          <w:sz w:val="18"/>
          <w:szCs w:val="18"/>
        </w:rPr>
      </w:pPr>
      <w:r w:rsidRPr="0011500F">
        <w:rPr>
          <w:rFonts w:ascii="Times New Roman" w:hAnsi="Times New Roman"/>
          <w:sz w:val="18"/>
          <w:szCs w:val="18"/>
        </w:rPr>
        <w:t>Для обеспечения подготовки педагогов для перехода на федеральные государственные образовательные стандарты нового поколения, а также внедрения в образовательный процесс современных образовательных технологий обучения, в том числе дистанционных, в рамках комплекса мер предусмотрены мероприятия по повышению квалификации, профессиональной переподготовке руководителей общеобразовательных учреждений и учителей.</w:t>
      </w:r>
    </w:p>
    <w:p w:rsidR="00B60C2E" w:rsidRPr="0011500F" w:rsidRDefault="00B60C2E" w:rsidP="00B60C2E">
      <w:pPr>
        <w:pStyle w:val="a8"/>
        <w:ind w:firstLine="709"/>
        <w:jc w:val="both"/>
        <w:rPr>
          <w:rFonts w:ascii="Times New Roman" w:hAnsi="Times New Roman"/>
          <w:sz w:val="18"/>
          <w:szCs w:val="18"/>
        </w:rPr>
      </w:pPr>
      <w:r w:rsidRPr="0011500F">
        <w:rPr>
          <w:rFonts w:ascii="Times New Roman" w:hAnsi="Times New Roman"/>
          <w:sz w:val="18"/>
          <w:szCs w:val="18"/>
        </w:rPr>
        <w:t xml:space="preserve">Доля руководителей и учителей общеобразовательных учреждений, прошедших повышение квалификации и профессиональную переподготовку составляет 89% от общего количества учителей и руководителей. </w:t>
      </w:r>
    </w:p>
    <w:p w:rsidR="00B60C2E" w:rsidRPr="0011500F" w:rsidRDefault="00B60C2E" w:rsidP="00B60C2E">
      <w:pPr>
        <w:pStyle w:val="a8"/>
        <w:ind w:firstLine="709"/>
        <w:jc w:val="both"/>
        <w:rPr>
          <w:rFonts w:ascii="Times New Roman" w:hAnsi="Times New Roman"/>
          <w:sz w:val="18"/>
          <w:szCs w:val="18"/>
        </w:rPr>
      </w:pPr>
      <w:r w:rsidRPr="0011500F">
        <w:rPr>
          <w:rFonts w:ascii="Times New Roman" w:hAnsi="Times New Roman"/>
          <w:sz w:val="18"/>
          <w:szCs w:val="18"/>
        </w:rPr>
        <w:t xml:space="preserve">Из них свыше 120 учителей и руководителей общеобразовательных учреждений  повысили квалификацию или прошли профессиональную переподготовку для работы в соответствии с федеральными государственными образовательными стандартами, что составило 96% в общей численности учителей и руководителей общеобразовательных учреждений. </w:t>
      </w:r>
    </w:p>
    <w:p w:rsidR="00B60C2E" w:rsidRPr="0011500F" w:rsidRDefault="00B60C2E" w:rsidP="00B60C2E">
      <w:pPr>
        <w:pStyle w:val="a8"/>
        <w:ind w:firstLine="709"/>
        <w:jc w:val="both"/>
        <w:rPr>
          <w:rFonts w:ascii="Times New Roman" w:hAnsi="Times New Roman"/>
          <w:sz w:val="18"/>
          <w:szCs w:val="18"/>
        </w:rPr>
      </w:pPr>
      <w:r w:rsidRPr="0011500F">
        <w:rPr>
          <w:rFonts w:ascii="Times New Roman" w:hAnsi="Times New Roman"/>
          <w:sz w:val="18"/>
          <w:szCs w:val="18"/>
        </w:rPr>
        <w:t xml:space="preserve">Принятые меры позволят в </w:t>
      </w:r>
      <w:smartTag w:uri="urn:schemas-microsoft-com:office:smarttags" w:element="metricconverter">
        <w:smartTagPr>
          <w:attr w:name="ProductID" w:val="2016 г"/>
        </w:smartTagPr>
        <w:r w:rsidRPr="0011500F">
          <w:rPr>
            <w:rFonts w:ascii="Times New Roman" w:hAnsi="Times New Roman"/>
            <w:sz w:val="18"/>
            <w:szCs w:val="18"/>
          </w:rPr>
          <w:t>2016 г</w:t>
        </w:r>
      </w:smartTag>
      <w:r w:rsidRPr="0011500F">
        <w:rPr>
          <w:rFonts w:ascii="Times New Roman" w:hAnsi="Times New Roman"/>
          <w:sz w:val="18"/>
          <w:szCs w:val="18"/>
        </w:rPr>
        <w:t>. обеспечить переход учащихся 6-х классов всех школ района на федеральные государственные образовательные стандарты нового поколения. В 2015-2016 учебном году федеральные государственные стандарты  осваивали 570 человек: это 1-5 классы всех общеобразовательных учреждений.</w:t>
      </w:r>
    </w:p>
    <w:p w:rsidR="00B60C2E" w:rsidRPr="0011500F" w:rsidRDefault="00B60C2E" w:rsidP="00B60C2E">
      <w:pPr>
        <w:pStyle w:val="a8"/>
        <w:ind w:firstLine="709"/>
        <w:jc w:val="both"/>
        <w:rPr>
          <w:rFonts w:ascii="Times New Roman" w:hAnsi="Times New Roman"/>
          <w:sz w:val="18"/>
          <w:szCs w:val="18"/>
        </w:rPr>
      </w:pPr>
      <w:r w:rsidRPr="0011500F">
        <w:rPr>
          <w:rFonts w:ascii="Times New Roman" w:hAnsi="Times New Roman"/>
          <w:b/>
          <w:sz w:val="18"/>
          <w:szCs w:val="18"/>
        </w:rPr>
        <w:t xml:space="preserve">Среднемесячная заработная плата по району составляет  </w:t>
      </w:r>
      <w:r w:rsidRPr="0011500F">
        <w:rPr>
          <w:rFonts w:ascii="Times New Roman" w:hAnsi="Times New Roman"/>
          <w:sz w:val="18"/>
          <w:szCs w:val="18"/>
        </w:rPr>
        <w:t>24998,84,  что составляет 123,9% от планового показателя (20171,0 руб.) по соглашению с министерством образования по повышению заработной платы педагогических работников на 2016г</w:t>
      </w:r>
      <w:proofErr w:type="gramStart"/>
      <w:r w:rsidRPr="0011500F">
        <w:rPr>
          <w:rFonts w:ascii="Times New Roman" w:hAnsi="Times New Roman"/>
          <w:sz w:val="18"/>
          <w:szCs w:val="18"/>
        </w:rPr>
        <w:t xml:space="preserve"> .</w:t>
      </w:r>
      <w:proofErr w:type="gramEnd"/>
    </w:p>
    <w:p w:rsidR="00B60C2E" w:rsidRPr="0011500F" w:rsidRDefault="00B60C2E" w:rsidP="00B60C2E">
      <w:pPr>
        <w:ind w:firstLine="709"/>
        <w:jc w:val="both"/>
        <w:rPr>
          <w:sz w:val="18"/>
          <w:szCs w:val="18"/>
        </w:rPr>
      </w:pPr>
      <w:r w:rsidRPr="0011500F">
        <w:rPr>
          <w:sz w:val="18"/>
          <w:szCs w:val="18"/>
        </w:rPr>
        <w:t>По постановлению Правительства Кировской области «О порядке предоставления компенсации на оплату коммунальных платежей работникам, работающим и проживающим в сельских населенных пунктах» педагогическим работникам   предоставляется компенсация  независимо от установленного объема нагрузки работника в размере 100% расходов на оплату жилых помещений, отопления и электроснабжения.</w:t>
      </w:r>
    </w:p>
    <w:p w:rsidR="00B60C2E" w:rsidRPr="0011500F" w:rsidRDefault="00B60C2E" w:rsidP="00B60C2E">
      <w:pPr>
        <w:ind w:firstLine="709"/>
        <w:jc w:val="both"/>
        <w:rPr>
          <w:sz w:val="18"/>
          <w:szCs w:val="18"/>
        </w:rPr>
      </w:pPr>
      <w:r w:rsidRPr="0011500F">
        <w:rPr>
          <w:sz w:val="18"/>
          <w:szCs w:val="18"/>
        </w:rPr>
        <w:lastRenderedPageBreak/>
        <w:t xml:space="preserve">  1230 школьников занимались в учреждениях дополнительного образования - ДДТ «Мозаика» (529) и ДЮСШ (501). </w:t>
      </w:r>
      <w:proofErr w:type="gramStart"/>
      <w:r w:rsidRPr="0011500F">
        <w:rPr>
          <w:sz w:val="18"/>
          <w:szCs w:val="18"/>
        </w:rPr>
        <w:t xml:space="preserve">В Доме детского творчества «Мозаика» реализуются дополнительные образовательные программы  по 8 направленностям: художественно-эстетической, научно-технической, спортивно-технической, физкультурно-спортивной, культурологической, эколого-биологической, туристско-краеведческой, </w:t>
      </w:r>
      <w:proofErr w:type="spellStart"/>
      <w:r w:rsidRPr="0011500F">
        <w:rPr>
          <w:sz w:val="18"/>
          <w:szCs w:val="18"/>
        </w:rPr>
        <w:t>естественно-научной</w:t>
      </w:r>
      <w:proofErr w:type="spellEnd"/>
      <w:r w:rsidRPr="0011500F">
        <w:rPr>
          <w:sz w:val="18"/>
          <w:szCs w:val="18"/>
        </w:rPr>
        <w:t>.</w:t>
      </w:r>
      <w:proofErr w:type="gramEnd"/>
      <w:r w:rsidRPr="0011500F">
        <w:rPr>
          <w:sz w:val="18"/>
          <w:szCs w:val="18"/>
        </w:rPr>
        <w:t xml:space="preserve"> Воспитанники и педагоги принимают активное участие в конкурсах различного уровня. В 2014 году проведено 13 </w:t>
      </w:r>
      <w:proofErr w:type="gramStart"/>
      <w:r w:rsidRPr="0011500F">
        <w:rPr>
          <w:sz w:val="18"/>
          <w:szCs w:val="18"/>
        </w:rPr>
        <w:t>районных</w:t>
      </w:r>
      <w:proofErr w:type="gramEnd"/>
      <w:r w:rsidRPr="0011500F">
        <w:rPr>
          <w:sz w:val="18"/>
          <w:szCs w:val="18"/>
        </w:rPr>
        <w:t xml:space="preserve"> 1 городское, 1 межрегиональное, 1 областное мероприятия. Организовано участие школьников в 13 районных, в 9 областных, 3 Всероссийских мероприятиях. </w:t>
      </w:r>
    </w:p>
    <w:p w:rsidR="00B60C2E" w:rsidRPr="0011500F" w:rsidRDefault="00B60C2E" w:rsidP="00B60C2E">
      <w:pPr>
        <w:ind w:firstLine="709"/>
        <w:jc w:val="both"/>
        <w:rPr>
          <w:sz w:val="18"/>
          <w:szCs w:val="18"/>
        </w:rPr>
      </w:pPr>
      <w:r w:rsidRPr="0011500F">
        <w:rPr>
          <w:sz w:val="18"/>
          <w:szCs w:val="18"/>
        </w:rPr>
        <w:t xml:space="preserve">Спортивная школа организует физкультурно-оздоровительную и воспитательную работу среди детей и подростков, которая направлена на укрепление здоровья и всестороннее физическое развитие. При школе работает клуб «Импульс», где культивируется баскетбол, футбол и хоккей. В ДЮСШ работает 2 отделения: акробатики и лыжных гонок, открыто 40 учебных групп. В 2013-2014 учебном году массовые разряды выполнили 67 спортсменов, 1 разряд - 15 учащихся, кандидат в мастера спорта -  5 учащихся, мастер спорта России – 3. </w:t>
      </w:r>
    </w:p>
    <w:p w:rsidR="00B60C2E" w:rsidRPr="0011500F" w:rsidRDefault="00B60C2E" w:rsidP="00B60C2E">
      <w:pPr>
        <w:ind w:firstLine="709"/>
        <w:jc w:val="both"/>
        <w:rPr>
          <w:sz w:val="18"/>
          <w:szCs w:val="18"/>
        </w:rPr>
      </w:pPr>
      <w:r w:rsidRPr="0011500F">
        <w:rPr>
          <w:sz w:val="18"/>
          <w:szCs w:val="18"/>
        </w:rPr>
        <w:t>Проблемы:</w:t>
      </w:r>
    </w:p>
    <w:p w:rsidR="00B60C2E" w:rsidRPr="0011500F" w:rsidRDefault="00B60C2E" w:rsidP="00B60C2E">
      <w:pPr>
        <w:ind w:firstLine="709"/>
        <w:jc w:val="both"/>
        <w:rPr>
          <w:sz w:val="18"/>
          <w:szCs w:val="18"/>
        </w:rPr>
      </w:pPr>
      <w:r w:rsidRPr="0011500F">
        <w:rPr>
          <w:sz w:val="18"/>
          <w:szCs w:val="18"/>
        </w:rPr>
        <w:t xml:space="preserve">- Нехватка мест в детские сады. Очередность составляет  163 человека. </w:t>
      </w:r>
      <w:proofErr w:type="spellStart"/>
      <w:r w:rsidRPr="0011500F">
        <w:rPr>
          <w:sz w:val="18"/>
          <w:szCs w:val="18"/>
        </w:rPr>
        <w:t>Переуплотненность</w:t>
      </w:r>
      <w:proofErr w:type="spellEnd"/>
      <w:r w:rsidRPr="0011500F">
        <w:rPr>
          <w:sz w:val="18"/>
          <w:szCs w:val="18"/>
        </w:rPr>
        <w:t xml:space="preserve"> в городе.</w:t>
      </w:r>
    </w:p>
    <w:p w:rsidR="00B60C2E" w:rsidRPr="0011500F" w:rsidRDefault="00B60C2E" w:rsidP="00B60C2E">
      <w:pPr>
        <w:ind w:firstLine="709"/>
        <w:jc w:val="both"/>
        <w:rPr>
          <w:sz w:val="18"/>
          <w:szCs w:val="18"/>
        </w:rPr>
      </w:pPr>
      <w:r w:rsidRPr="0011500F">
        <w:rPr>
          <w:sz w:val="18"/>
          <w:szCs w:val="18"/>
        </w:rPr>
        <w:t xml:space="preserve">- Проблема медицинского обслуживания лагерей в период каникул (не хватает фельдшеров  </w:t>
      </w:r>
      <w:proofErr w:type="spellStart"/>
      <w:r w:rsidRPr="0011500F">
        <w:rPr>
          <w:sz w:val="18"/>
          <w:szCs w:val="18"/>
        </w:rPr>
        <w:t>ФАПов</w:t>
      </w:r>
      <w:proofErr w:type="spellEnd"/>
      <w:r w:rsidRPr="0011500F">
        <w:rPr>
          <w:sz w:val="18"/>
          <w:szCs w:val="18"/>
        </w:rPr>
        <w:t>).</w:t>
      </w:r>
    </w:p>
    <w:p w:rsidR="00B60C2E" w:rsidRPr="0011500F" w:rsidRDefault="00B60C2E" w:rsidP="00B60C2E">
      <w:pPr>
        <w:ind w:firstLine="709"/>
        <w:jc w:val="both"/>
        <w:rPr>
          <w:sz w:val="18"/>
          <w:szCs w:val="18"/>
        </w:rPr>
      </w:pPr>
      <w:r w:rsidRPr="0011500F">
        <w:rPr>
          <w:sz w:val="18"/>
          <w:szCs w:val="18"/>
        </w:rPr>
        <w:t xml:space="preserve">- Старение педагогических кадров, отсутствие молодых специалистов. </w:t>
      </w:r>
    </w:p>
    <w:p w:rsidR="00B60C2E" w:rsidRPr="0011500F" w:rsidRDefault="00B60C2E" w:rsidP="00B60C2E">
      <w:pPr>
        <w:ind w:firstLine="709"/>
        <w:jc w:val="both"/>
        <w:rPr>
          <w:sz w:val="18"/>
          <w:szCs w:val="18"/>
        </w:rPr>
      </w:pPr>
      <w:r w:rsidRPr="0011500F">
        <w:rPr>
          <w:sz w:val="18"/>
          <w:szCs w:val="18"/>
        </w:rPr>
        <w:t>- Материальная база детских садов, оборудование нуждается в обновлении.</w:t>
      </w:r>
    </w:p>
    <w:p w:rsidR="00B60C2E" w:rsidRPr="0011500F" w:rsidRDefault="00B60C2E" w:rsidP="00B60C2E">
      <w:pPr>
        <w:ind w:firstLine="709"/>
        <w:jc w:val="both"/>
        <w:rPr>
          <w:sz w:val="18"/>
          <w:szCs w:val="18"/>
        </w:rPr>
      </w:pPr>
      <w:r w:rsidRPr="0011500F">
        <w:rPr>
          <w:sz w:val="18"/>
          <w:szCs w:val="18"/>
        </w:rPr>
        <w:t xml:space="preserve">- Капитальный ремонт здания дома детского творчества «Мозаика». </w:t>
      </w:r>
    </w:p>
    <w:p w:rsidR="00B60C2E" w:rsidRPr="0011500F" w:rsidRDefault="00B60C2E" w:rsidP="00B60C2E">
      <w:pPr>
        <w:jc w:val="center"/>
        <w:rPr>
          <w:b/>
          <w:sz w:val="18"/>
          <w:szCs w:val="18"/>
        </w:rPr>
      </w:pPr>
    </w:p>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2. Приоритеты муниципальной политики в сфере образования</w:t>
      </w:r>
    </w:p>
    <w:p w:rsidR="00B60C2E" w:rsidRPr="0011500F" w:rsidRDefault="00B60C2E" w:rsidP="00B60C2E">
      <w:pPr>
        <w:jc w:val="center"/>
        <w:rPr>
          <w:b/>
          <w:sz w:val="18"/>
          <w:szCs w:val="18"/>
        </w:rPr>
      </w:pPr>
      <w:r w:rsidRPr="0011500F">
        <w:rPr>
          <w:b/>
          <w:sz w:val="18"/>
          <w:szCs w:val="18"/>
        </w:rPr>
        <w:t>на период до 2021 года, цели, задачи и показатели (индикаторы)</w:t>
      </w:r>
    </w:p>
    <w:p w:rsidR="00B60C2E" w:rsidRPr="0011500F" w:rsidRDefault="00B60C2E" w:rsidP="00B60C2E">
      <w:pPr>
        <w:jc w:val="center"/>
        <w:rPr>
          <w:b/>
          <w:sz w:val="18"/>
          <w:szCs w:val="18"/>
        </w:rPr>
      </w:pPr>
      <w:r w:rsidRPr="0011500F">
        <w:rPr>
          <w:b/>
          <w:sz w:val="18"/>
          <w:szCs w:val="18"/>
        </w:rPr>
        <w:t>достижения целей и решения задач, описание основных ожидаемых</w:t>
      </w:r>
    </w:p>
    <w:p w:rsidR="00B60C2E" w:rsidRPr="0011500F" w:rsidRDefault="00B60C2E" w:rsidP="00B60C2E">
      <w:pPr>
        <w:jc w:val="center"/>
        <w:rPr>
          <w:b/>
          <w:sz w:val="18"/>
          <w:szCs w:val="18"/>
        </w:rPr>
      </w:pPr>
      <w:r w:rsidRPr="0011500F">
        <w:rPr>
          <w:b/>
          <w:sz w:val="18"/>
          <w:szCs w:val="18"/>
        </w:rPr>
        <w:t>конечных результатов государственной программы, сроков и этапов</w:t>
      </w:r>
    </w:p>
    <w:p w:rsidR="00B60C2E" w:rsidRPr="0011500F" w:rsidRDefault="00B60C2E" w:rsidP="00B60C2E">
      <w:pPr>
        <w:jc w:val="center"/>
        <w:rPr>
          <w:b/>
          <w:sz w:val="18"/>
          <w:szCs w:val="18"/>
        </w:rPr>
      </w:pPr>
      <w:r w:rsidRPr="0011500F">
        <w:rPr>
          <w:b/>
          <w:sz w:val="18"/>
          <w:szCs w:val="18"/>
        </w:rPr>
        <w:t>реализации государственной программы Российской Федерации</w:t>
      </w:r>
    </w:p>
    <w:p w:rsidR="00B60C2E" w:rsidRPr="0011500F" w:rsidRDefault="00B60C2E" w:rsidP="00B60C2E">
      <w:pPr>
        <w:jc w:val="center"/>
        <w:rPr>
          <w:b/>
          <w:sz w:val="18"/>
          <w:szCs w:val="18"/>
        </w:rPr>
      </w:pPr>
      <w:r w:rsidRPr="0011500F">
        <w:rPr>
          <w:b/>
          <w:sz w:val="18"/>
          <w:szCs w:val="18"/>
        </w:rPr>
        <w:t>«Развитие образования»</w:t>
      </w:r>
    </w:p>
    <w:p w:rsidR="00B60C2E" w:rsidRPr="0011500F" w:rsidRDefault="00B60C2E" w:rsidP="00B60C2E">
      <w:pPr>
        <w:widowControl w:val="0"/>
        <w:autoSpaceDE w:val="0"/>
        <w:spacing w:line="360" w:lineRule="auto"/>
        <w:ind w:firstLine="539"/>
        <w:jc w:val="both"/>
        <w:rPr>
          <w:sz w:val="18"/>
          <w:szCs w:val="18"/>
        </w:rPr>
      </w:pPr>
    </w:p>
    <w:p w:rsidR="00B60C2E" w:rsidRPr="0011500F" w:rsidRDefault="00B60C2E" w:rsidP="00B60C2E">
      <w:pPr>
        <w:ind w:firstLine="709"/>
        <w:jc w:val="both"/>
        <w:rPr>
          <w:sz w:val="18"/>
          <w:szCs w:val="18"/>
        </w:rPr>
      </w:pPr>
      <w:r w:rsidRPr="0011500F">
        <w:rPr>
          <w:sz w:val="18"/>
          <w:szCs w:val="18"/>
        </w:rPr>
        <w:t xml:space="preserve">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 </w:t>
      </w:r>
    </w:p>
    <w:p w:rsidR="00B60C2E" w:rsidRPr="0011500F" w:rsidRDefault="00B60C2E" w:rsidP="00B60C2E">
      <w:pPr>
        <w:ind w:firstLine="709"/>
        <w:jc w:val="both"/>
        <w:rPr>
          <w:sz w:val="18"/>
          <w:szCs w:val="18"/>
        </w:rPr>
      </w:pPr>
      <w:r w:rsidRPr="0011500F">
        <w:rPr>
          <w:sz w:val="18"/>
          <w:szCs w:val="18"/>
        </w:rPr>
        <w:t>Приоритеты муниципальной политики в сфере образования на период до 2021 года сформированы с учетом целей и задач, представленных в следующих стратегических документах:</w:t>
      </w:r>
    </w:p>
    <w:p w:rsidR="00B60C2E" w:rsidRPr="0011500F" w:rsidRDefault="00B60C2E" w:rsidP="00B60C2E">
      <w:pPr>
        <w:ind w:firstLine="709"/>
        <w:jc w:val="both"/>
        <w:rPr>
          <w:sz w:val="18"/>
          <w:szCs w:val="18"/>
        </w:rPr>
      </w:pPr>
      <w:r w:rsidRPr="0011500F">
        <w:rPr>
          <w:sz w:val="18"/>
          <w:szCs w:val="18"/>
        </w:rPr>
        <w:t xml:space="preserve">План действий по модернизации общего образования на 2011 -2015 годы (утвержден распоряжением Правительства Российской Федерации от 7 сентября </w:t>
      </w:r>
      <w:smartTag w:uri="urn:schemas-microsoft-com:office:smarttags" w:element="metricconverter">
        <w:smartTagPr>
          <w:attr w:name="ProductID" w:val="2010 г"/>
        </w:smartTagPr>
        <w:r w:rsidRPr="0011500F">
          <w:rPr>
            <w:sz w:val="18"/>
            <w:szCs w:val="18"/>
          </w:rPr>
          <w:t>2010 г</w:t>
        </w:r>
      </w:smartTag>
      <w:r w:rsidRPr="0011500F">
        <w:rPr>
          <w:sz w:val="18"/>
          <w:szCs w:val="18"/>
        </w:rPr>
        <w:t>. № 1507-р "О реализации национальной образовательной инициативы "Наша новая школа");</w:t>
      </w:r>
    </w:p>
    <w:p w:rsidR="00B60C2E" w:rsidRPr="0011500F" w:rsidRDefault="00B60C2E" w:rsidP="00B60C2E">
      <w:pPr>
        <w:ind w:firstLine="709"/>
        <w:jc w:val="both"/>
        <w:rPr>
          <w:sz w:val="18"/>
          <w:szCs w:val="18"/>
        </w:rPr>
      </w:pPr>
      <w:r w:rsidRPr="0011500F">
        <w:rPr>
          <w:sz w:val="18"/>
          <w:szCs w:val="18"/>
        </w:rPr>
        <w:t xml:space="preserve">Федеральная целевая программа развития образования на 2011 – 2020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11500F">
          <w:rPr>
            <w:sz w:val="18"/>
            <w:szCs w:val="18"/>
          </w:rPr>
          <w:t>2011 г</w:t>
        </w:r>
      </w:smartTag>
      <w:r w:rsidRPr="0011500F">
        <w:rPr>
          <w:sz w:val="18"/>
          <w:szCs w:val="18"/>
        </w:rPr>
        <w:t>. № 61);</w:t>
      </w:r>
    </w:p>
    <w:p w:rsidR="00B60C2E" w:rsidRPr="0011500F" w:rsidRDefault="00B60C2E" w:rsidP="00B60C2E">
      <w:pPr>
        <w:ind w:firstLine="709"/>
        <w:jc w:val="both"/>
        <w:rPr>
          <w:sz w:val="18"/>
          <w:szCs w:val="18"/>
        </w:rPr>
      </w:pPr>
      <w:r w:rsidRPr="0011500F">
        <w:rPr>
          <w:sz w:val="18"/>
          <w:szCs w:val="18"/>
        </w:rPr>
        <w:t>Государственная программа Российской Федерации «Развитие образования» на 2013-2020 годы (утверждена Распоряжением Правительства РФ от 15.05.2013 № 792-р);</w:t>
      </w:r>
    </w:p>
    <w:p w:rsidR="00B60C2E" w:rsidRPr="0011500F" w:rsidRDefault="00B60C2E" w:rsidP="00B60C2E">
      <w:pPr>
        <w:ind w:firstLine="709"/>
        <w:jc w:val="both"/>
        <w:rPr>
          <w:sz w:val="18"/>
          <w:szCs w:val="18"/>
        </w:rPr>
      </w:pPr>
      <w:r w:rsidRPr="0011500F">
        <w:rPr>
          <w:sz w:val="18"/>
          <w:szCs w:val="18"/>
        </w:rPr>
        <w:lastRenderedPageBreak/>
        <w:t xml:space="preserve">Указ Президента Российской Федерации от 7 мая </w:t>
      </w:r>
      <w:smartTag w:uri="urn:schemas-microsoft-com:office:smarttags" w:element="metricconverter">
        <w:smartTagPr>
          <w:attr w:name="ProductID" w:val="2012 г"/>
        </w:smartTagPr>
        <w:r w:rsidRPr="0011500F">
          <w:rPr>
            <w:sz w:val="18"/>
            <w:szCs w:val="18"/>
          </w:rPr>
          <w:t>2012 г</w:t>
        </w:r>
      </w:smartTag>
      <w:r w:rsidRPr="0011500F">
        <w:rPr>
          <w:sz w:val="18"/>
          <w:szCs w:val="18"/>
        </w:rPr>
        <w:t>. № 599 "О мерах по реализации государственной политики в области образования и науки";</w:t>
      </w:r>
    </w:p>
    <w:p w:rsidR="00B60C2E" w:rsidRPr="0011500F" w:rsidRDefault="00B60C2E" w:rsidP="00B60C2E">
      <w:pPr>
        <w:ind w:firstLine="709"/>
        <w:jc w:val="both"/>
        <w:rPr>
          <w:sz w:val="18"/>
          <w:szCs w:val="18"/>
        </w:rPr>
      </w:pPr>
      <w:r w:rsidRPr="0011500F">
        <w:rPr>
          <w:sz w:val="18"/>
          <w:szCs w:val="18"/>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B60C2E" w:rsidRPr="0011500F" w:rsidRDefault="00B60C2E" w:rsidP="00B60C2E">
      <w:pPr>
        <w:ind w:firstLine="709"/>
        <w:jc w:val="both"/>
        <w:rPr>
          <w:sz w:val="18"/>
          <w:szCs w:val="18"/>
        </w:rPr>
      </w:pPr>
      <w:r w:rsidRPr="0011500F">
        <w:rPr>
          <w:sz w:val="18"/>
          <w:szCs w:val="18"/>
        </w:rPr>
        <w:t>План мероприятий («дорожная карта») «Изменения в отрасли образования Орловского района Кировской области, направленные на повышение её эффективности» (утвержден постановлением администрации Орловского района Кировской области от 25.03.2013 № 218).</w:t>
      </w:r>
    </w:p>
    <w:p w:rsidR="00B60C2E" w:rsidRPr="0011500F" w:rsidRDefault="00B60C2E" w:rsidP="00B60C2E">
      <w:pPr>
        <w:ind w:firstLine="709"/>
        <w:jc w:val="both"/>
        <w:rPr>
          <w:sz w:val="18"/>
          <w:szCs w:val="18"/>
        </w:rPr>
      </w:pPr>
      <w:r w:rsidRPr="0011500F">
        <w:rPr>
          <w:sz w:val="18"/>
          <w:szCs w:val="18"/>
        </w:rPr>
        <w:t xml:space="preserve">Системным приоритетом муниципальной политики на данном этапе развития образования является обеспечение условий для всестороннего удовлетворения образовательных потребностей жителей района. Для этого сфера образования должна обеспечить доступность качественных образовательных услуг. Задачи доступности образования на уровне общего образования и в дополнительном образовании в значительной степени сегодня решены. Исключением пока остается дошкольное образование. Повышение качества и доступности образования напрямую связано с материальным обеспечением образовательных учреждений, в том числе и созданием дополнительных мест. </w:t>
      </w:r>
    </w:p>
    <w:p w:rsidR="00B60C2E" w:rsidRPr="0011500F" w:rsidRDefault="00B60C2E" w:rsidP="00B60C2E">
      <w:pPr>
        <w:ind w:firstLine="709"/>
        <w:jc w:val="both"/>
        <w:rPr>
          <w:sz w:val="18"/>
          <w:szCs w:val="18"/>
        </w:rPr>
      </w:pPr>
      <w:r w:rsidRPr="0011500F">
        <w:rPr>
          <w:sz w:val="18"/>
          <w:szCs w:val="18"/>
        </w:rPr>
        <w:t>Другим системным приоритетом является обеспечение безопасных  условий для детей и работающего персонала 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образовательных учреждений к действиям в чрезвычайных ситуациях, проведению антитеррористических и противодиверсионных мероприятий.</w:t>
      </w:r>
    </w:p>
    <w:p w:rsidR="00B60C2E" w:rsidRPr="0011500F" w:rsidRDefault="00B60C2E" w:rsidP="00B60C2E">
      <w:pPr>
        <w:ind w:firstLine="709"/>
        <w:jc w:val="both"/>
        <w:rPr>
          <w:sz w:val="18"/>
          <w:szCs w:val="18"/>
        </w:rPr>
      </w:pPr>
      <w:r w:rsidRPr="0011500F">
        <w:rPr>
          <w:b/>
          <w:sz w:val="18"/>
          <w:szCs w:val="18"/>
        </w:rPr>
        <w:t>Цель муниципальной программы</w:t>
      </w:r>
      <w:r w:rsidRPr="0011500F">
        <w:rPr>
          <w:sz w:val="18"/>
          <w:szCs w:val="18"/>
        </w:rPr>
        <w:t xml:space="preserve"> сформулирована с учетом целей, определенных в государственной программе Российской Федерации «Развитие образования» на 2013-2021 годы и государственной программе Кировской области «Развитие образования» на 2014-2021 годы, программе социально-экономического развития муниципального образования Орловский муниципальный район Кировской области на 2014-2021 годы. Целью муниципальной программы является обеспечение доступности качественного образования в муниципальных образовательных учреждениях.</w:t>
      </w:r>
    </w:p>
    <w:p w:rsidR="00B60C2E" w:rsidRPr="0011500F" w:rsidRDefault="00B60C2E" w:rsidP="00B60C2E">
      <w:pPr>
        <w:ind w:firstLine="709"/>
        <w:jc w:val="both"/>
        <w:rPr>
          <w:b/>
          <w:sz w:val="18"/>
          <w:szCs w:val="18"/>
        </w:rPr>
      </w:pPr>
      <w:r w:rsidRPr="0011500F">
        <w:rPr>
          <w:b/>
          <w:sz w:val="18"/>
          <w:szCs w:val="18"/>
        </w:rPr>
        <w:t>Задачи муниципальной программы:</w:t>
      </w:r>
    </w:p>
    <w:p w:rsidR="00B60C2E" w:rsidRPr="0011500F" w:rsidRDefault="00B60C2E" w:rsidP="00B60C2E">
      <w:pPr>
        <w:ind w:firstLine="709"/>
        <w:jc w:val="both"/>
        <w:rPr>
          <w:sz w:val="18"/>
          <w:szCs w:val="18"/>
        </w:rPr>
      </w:pPr>
      <w:r w:rsidRPr="0011500F">
        <w:rPr>
          <w:sz w:val="18"/>
          <w:szCs w:val="18"/>
        </w:rPr>
        <w:t>- организация предоставления качественного образования в образовательных учреждениях;</w:t>
      </w:r>
    </w:p>
    <w:p w:rsidR="00B60C2E" w:rsidRPr="0011500F" w:rsidRDefault="00B60C2E" w:rsidP="00B60C2E">
      <w:pPr>
        <w:ind w:firstLine="709"/>
        <w:jc w:val="both"/>
        <w:rPr>
          <w:sz w:val="18"/>
          <w:szCs w:val="18"/>
        </w:rPr>
      </w:pPr>
      <w:r w:rsidRPr="0011500F">
        <w:rPr>
          <w:sz w:val="18"/>
          <w:szCs w:val="18"/>
        </w:rPr>
        <w:t>- развитие сети муниципальных образовательных учреждений, обновление ресурсного обеспечения учреждений муниципальной системы образования и повышение эффективности использования имеющихся ресурсов;</w:t>
      </w:r>
    </w:p>
    <w:p w:rsidR="00B60C2E" w:rsidRPr="0011500F" w:rsidRDefault="00B60C2E" w:rsidP="00B60C2E">
      <w:pPr>
        <w:ind w:firstLine="709"/>
        <w:jc w:val="both"/>
        <w:rPr>
          <w:sz w:val="18"/>
          <w:szCs w:val="18"/>
        </w:rPr>
      </w:pPr>
      <w:r w:rsidRPr="0011500F">
        <w:rPr>
          <w:sz w:val="18"/>
          <w:szCs w:val="18"/>
        </w:rPr>
        <w:t>- развитие кадрового потенциала муниципальной системы образования;</w:t>
      </w:r>
    </w:p>
    <w:p w:rsidR="00B60C2E" w:rsidRPr="0011500F" w:rsidRDefault="00B60C2E" w:rsidP="00B60C2E">
      <w:pPr>
        <w:ind w:firstLine="709"/>
        <w:jc w:val="both"/>
        <w:rPr>
          <w:sz w:val="18"/>
          <w:szCs w:val="18"/>
        </w:rPr>
      </w:pPr>
      <w:r w:rsidRPr="0011500F">
        <w:rPr>
          <w:sz w:val="18"/>
          <w:szCs w:val="18"/>
        </w:rPr>
        <w:t xml:space="preserve">-создание условий для повышения социальной активности муниципальных образовательных учреждений через систему </w:t>
      </w:r>
      <w:proofErr w:type="spellStart"/>
      <w:r w:rsidRPr="0011500F">
        <w:rPr>
          <w:sz w:val="18"/>
          <w:szCs w:val="18"/>
        </w:rPr>
        <w:t>грантовых</w:t>
      </w:r>
      <w:proofErr w:type="spellEnd"/>
      <w:r w:rsidRPr="0011500F">
        <w:rPr>
          <w:sz w:val="18"/>
          <w:szCs w:val="18"/>
        </w:rPr>
        <w:t xml:space="preserve"> конкурсов;</w:t>
      </w:r>
    </w:p>
    <w:p w:rsidR="00B60C2E" w:rsidRPr="0011500F" w:rsidRDefault="00B60C2E" w:rsidP="00B60C2E">
      <w:pPr>
        <w:ind w:firstLine="709"/>
        <w:jc w:val="both"/>
        <w:rPr>
          <w:sz w:val="18"/>
          <w:szCs w:val="18"/>
        </w:rPr>
      </w:pPr>
      <w:r w:rsidRPr="0011500F">
        <w:rPr>
          <w:sz w:val="18"/>
          <w:szCs w:val="18"/>
        </w:rPr>
        <w:t>- приведение в соответствие с действующими санитарно-эпидемиологическими нормами условий обучения и пребывания детей в образовательных учреждениях; приведение материально-технической базы образовательных учреждений в состояние, необходимое для обеспечения безопасности;</w:t>
      </w:r>
    </w:p>
    <w:p w:rsidR="00B60C2E" w:rsidRPr="0011500F" w:rsidRDefault="00B60C2E" w:rsidP="00B60C2E">
      <w:pPr>
        <w:ind w:firstLine="709"/>
        <w:jc w:val="both"/>
        <w:rPr>
          <w:sz w:val="18"/>
          <w:szCs w:val="18"/>
        </w:rPr>
      </w:pPr>
      <w:r w:rsidRPr="0011500F">
        <w:rPr>
          <w:sz w:val="18"/>
          <w:szCs w:val="18"/>
        </w:rPr>
        <w:t>- создание необходимых условий по охране труда и технике безопасности, сокращению травматизма среди детей и работающего персонала;</w:t>
      </w:r>
    </w:p>
    <w:p w:rsidR="00B60C2E" w:rsidRPr="0011500F" w:rsidRDefault="00B60C2E" w:rsidP="00B60C2E">
      <w:pPr>
        <w:ind w:firstLine="709"/>
        <w:jc w:val="both"/>
        <w:rPr>
          <w:sz w:val="18"/>
          <w:szCs w:val="18"/>
        </w:rPr>
      </w:pPr>
      <w:r w:rsidRPr="0011500F">
        <w:rPr>
          <w:sz w:val="18"/>
          <w:szCs w:val="18"/>
        </w:rPr>
        <w:t xml:space="preserve">- обеспечение доступности и качества питания, снижению производственных издержек, повышение </w:t>
      </w:r>
      <w:proofErr w:type="gramStart"/>
      <w:r w:rsidRPr="0011500F">
        <w:rPr>
          <w:sz w:val="18"/>
          <w:szCs w:val="18"/>
        </w:rPr>
        <w:t>эффективности системы организации питания детей</w:t>
      </w:r>
      <w:proofErr w:type="gramEnd"/>
      <w:r w:rsidRPr="0011500F">
        <w:rPr>
          <w:sz w:val="18"/>
          <w:szCs w:val="18"/>
        </w:rPr>
        <w:t xml:space="preserve"> в образовательных учреждениях за счет внедрения современного технологического оборудования;</w:t>
      </w:r>
    </w:p>
    <w:p w:rsidR="00B60C2E" w:rsidRPr="0011500F" w:rsidRDefault="00B60C2E" w:rsidP="00B60C2E">
      <w:pPr>
        <w:ind w:firstLine="709"/>
        <w:jc w:val="both"/>
        <w:rPr>
          <w:sz w:val="18"/>
          <w:szCs w:val="18"/>
        </w:rPr>
      </w:pPr>
      <w:r w:rsidRPr="0011500F">
        <w:rPr>
          <w:sz w:val="18"/>
          <w:szCs w:val="18"/>
        </w:rPr>
        <w:t>- приведение в соответствие с действующими противопожарными и санитарными нормами условий обучения и безопасного пребывания детей в образовательных учреждениях;</w:t>
      </w:r>
    </w:p>
    <w:p w:rsidR="00B60C2E" w:rsidRPr="0011500F" w:rsidRDefault="00B60C2E" w:rsidP="00B60C2E">
      <w:pPr>
        <w:ind w:firstLine="709"/>
        <w:jc w:val="both"/>
        <w:rPr>
          <w:sz w:val="18"/>
          <w:szCs w:val="18"/>
        </w:rPr>
      </w:pPr>
      <w:r w:rsidRPr="0011500F">
        <w:rPr>
          <w:sz w:val="18"/>
          <w:szCs w:val="18"/>
        </w:rPr>
        <w:t>- проведение антитеррористических и противодиверсионных мероприятий;</w:t>
      </w:r>
    </w:p>
    <w:p w:rsidR="00B60C2E" w:rsidRPr="0011500F" w:rsidRDefault="00B60C2E" w:rsidP="00B60C2E">
      <w:pPr>
        <w:pStyle w:val="ListParagraph"/>
        <w:ind w:left="360" w:firstLine="348"/>
        <w:jc w:val="both"/>
        <w:rPr>
          <w:sz w:val="18"/>
          <w:szCs w:val="18"/>
        </w:rPr>
      </w:pPr>
      <w:r w:rsidRPr="0011500F">
        <w:rPr>
          <w:sz w:val="18"/>
          <w:szCs w:val="18"/>
        </w:rPr>
        <w:lastRenderedPageBreak/>
        <w:t>- сформировать у учащихся устойчивые навыки соблюдения и выполнения Правил дорожного движения, закрепить знания ПДД.</w:t>
      </w:r>
    </w:p>
    <w:p w:rsidR="00B60C2E" w:rsidRPr="0011500F" w:rsidRDefault="00B60C2E" w:rsidP="00B60C2E">
      <w:pPr>
        <w:ind w:firstLine="709"/>
        <w:jc w:val="both"/>
        <w:rPr>
          <w:sz w:val="18"/>
          <w:szCs w:val="18"/>
        </w:rPr>
      </w:pPr>
      <w:r w:rsidRPr="0011500F">
        <w:rPr>
          <w:sz w:val="18"/>
          <w:szCs w:val="18"/>
        </w:rPr>
        <w:t>- создание благоприятных условий для развития творческих способностей детей;</w:t>
      </w:r>
    </w:p>
    <w:p w:rsidR="00B60C2E" w:rsidRPr="0011500F" w:rsidRDefault="00B60C2E" w:rsidP="00B60C2E">
      <w:pPr>
        <w:ind w:firstLine="709"/>
        <w:jc w:val="both"/>
        <w:rPr>
          <w:sz w:val="18"/>
          <w:szCs w:val="18"/>
        </w:rPr>
      </w:pPr>
      <w:r w:rsidRPr="0011500F">
        <w:rPr>
          <w:sz w:val="18"/>
          <w:szCs w:val="18"/>
        </w:rPr>
        <w:t>- сохранение инфраструктуры детского отдыха, укрепление материально-технической базы летних оздоровительных лагерей с дневным пребыванием;</w:t>
      </w:r>
    </w:p>
    <w:p w:rsidR="00B60C2E" w:rsidRPr="0011500F" w:rsidRDefault="00B60C2E" w:rsidP="00B60C2E">
      <w:pPr>
        <w:ind w:firstLine="709"/>
        <w:jc w:val="both"/>
        <w:rPr>
          <w:sz w:val="18"/>
          <w:szCs w:val="18"/>
        </w:rPr>
      </w:pPr>
      <w:r w:rsidRPr="0011500F">
        <w:rPr>
          <w:sz w:val="18"/>
          <w:szCs w:val="18"/>
        </w:rPr>
        <w:t>- развитие  системы  работы  с  талантливыми  детьми  и подростками;</w:t>
      </w:r>
    </w:p>
    <w:p w:rsidR="00B60C2E" w:rsidRPr="0011500F" w:rsidRDefault="00B60C2E" w:rsidP="00B60C2E">
      <w:pPr>
        <w:ind w:firstLine="709"/>
        <w:jc w:val="both"/>
        <w:rPr>
          <w:sz w:val="18"/>
          <w:szCs w:val="18"/>
        </w:rPr>
      </w:pPr>
      <w:r w:rsidRPr="0011500F">
        <w:rPr>
          <w:sz w:val="18"/>
          <w:szCs w:val="18"/>
        </w:rPr>
        <w:t xml:space="preserve">- проведение детской оздоровительной кампании;          </w:t>
      </w:r>
    </w:p>
    <w:p w:rsidR="00B60C2E" w:rsidRPr="0011500F" w:rsidRDefault="00B60C2E" w:rsidP="00B60C2E">
      <w:pPr>
        <w:ind w:firstLine="709"/>
        <w:jc w:val="both"/>
        <w:rPr>
          <w:sz w:val="18"/>
          <w:szCs w:val="18"/>
        </w:rPr>
      </w:pPr>
      <w:r w:rsidRPr="0011500F">
        <w:rPr>
          <w:sz w:val="18"/>
          <w:szCs w:val="18"/>
        </w:rPr>
        <w:t xml:space="preserve">- сохранение  и  развитие  материально-технической  базы детских организаций отдыха  и  оздоровления детей, создание в них условий, отвечающих  современным требованиям комплексной безопасности детского отдыха в местах организации отдыха и оздоровления детей.     </w:t>
      </w:r>
    </w:p>
    <w:p w:rsidR="00B60C2E" w:rsidRPr="0011500F" w:rsidRDefault="00B60C2E" w:rsidP="00B60C2E">
      <w:pPr>
        <w:ind w:firstLine="709"/>
        <w:jc w:val="both"/>
        <w:rPr>
          <w:sz w:val="18"/>
          <w:szCs w:val="18"/>
        </w:rPr>
      </w:pPr>
      <w:r w:rsidRPr="0011500F">
        <w:rPr>
          <w:sz w:val="18"/>
          <w:szCs w:val="18"/>
        </w:rPr>
        <w:t>Срок реализации программ 2014-2020 годы.</w:t>
      </w:r>
    </w:p>
    <w:p w:rsidR="00B60C2E" w:rsidRPr="0011500F" w:rsidRDefault="00B60C2E" w:rsidP="00B60C2E">
      <w:pPr>
        <w:ind w:firstLine="709"/>
        <w:jc w:val="both"/>
        <w:rPr>
          <w:sz w:val="18"/>
          <w:szCs w:val="18"/>
        </w:rPr>
      </w:pPr>
      <w:r w:rsidRPr="0011500F">
        <w:rPr>
          <w:sz w:val="18"/>
          <w:szCs w:val="18"/>
          <w:lang w:val="en-US"/>
        </w:rPr>
        <w:t>I</w:t>
      </w:r>
      <w:r w:rsidRPr="0011500F">
        <w:rPr>
          <w:sz w:val="18"/>
          <w:szCs w:val="18"/>
        </w:rPr>
        <w:t xml:space="preserve"> этап - 2014-2015 год</w:t>
      </w:r>
    </w:p>
    <w:p w:rsidR="00B60C2E" w:rsidRPr="0011500F" w:rsidRDefault="00B60C2E" w:rsidP="00B60C2E">
      <w:pPr>
        <w:ind w:firstLine="709"/>
        <w:jc w:val="both"/>
        <w:rPr>
          <w:sz w:val="18"/>
          <w:szCs w:val="18"/>
        </w:rPr>
      </w:pPr>
      <w:r w:rsidRPr="0011500F">
        <w:rPr>
          <w:sz w:val="18"/>
          <w:szCs w:val="18"/>
          <w:lang w:val="en-US"/>
        </w:rPr>
        <w:t>II</w:t>
      </w:r>
      <w:r w:rsidRPr="0011500F">
        <w:rPr>
          <w:sz w:val="18"/>
          <w:szCs w:val="18"/>
        </w:rPr>
        <w:t xml:space="preserve"> этап - 2015-2016 год</w:t>
      </w:r>
    </w:p>
    <w:p w:rsidR="00B60C2E" w:rsidRPr="0011500F" w:rsidRDefault="00B60C2E" w:rsidP="00B60C2E">
      <w:pPr>
        <w:ind w:firstLine="709"/>
        <w:jc w:val="both"/>
        <w:rPr>
          <w:sz w:val="18"/>
          <w:szCs w:val="18"/>
        </w:rPr>
      </w:pPr>
      <w:proofErr w:type="gramStart"/>
      <w:r w:rsidRPr="0011500F">
        <w:rPr>
          <w:sz w:val="18"/>
          <w:szCs w:val="18"/>
          <w:lang w:val="en-US"/>
        </w:rPr>
        <w:t>III</w:t>
      </w:r>
      <w:r w:rsidRPr="0011500F">
        <w:rPr>
          <w:sz w:val="18"/>
          <w:szCs w:val="18"/>
        </w:rPr>
        <w:t xml:space="preserve"> этап – 2016 -2017 год.</w:t>
      </w:r>
      <w:proofErr w:type="gramEnd"/>
    </w:p>
    <w:p w:rsidR="00B60C2E" w:rsidRPr="0011500F" w:rsidRDefault="00B60C2E" w:rsidP="00B60C2E">
      <w:pPr>
        <w:ind w:firstLine="709"/>
        <w:jc w:val="both"/>
        <w:rPr>
          <w:sz w:val="18"/>
          <w:szCs w:val="18"/>
        </w:rPr>
      </w:pPr>
      <w:r w:rsidRPr="0011500F">
        <w:rPr>
          <w:sz w:val="18"/>
          <w:szCs w:val="18"/>
          <w:lang w:val="en-US"/>
        </w:rPr>
        <w:t>IV</w:t>
      </w:r>
      <w:r w:rsidRPr="0011500F">
        <w:rPr>
          <w:sz w:val="18"/>
          <w:szCs w:val="18"/>
        </w:rPr>
        <w:t xml:space="preserve"> </w:t>
      </w:r>
      <w:proofErr w:type="gramStart"/>
      <w:r w:rsidRPr="0011500F">
        <w:rPr>
          <w:sz w:val="18"/>
          <w:szCs w:val="18"/>
        </w:rPr>
        <w:t>этап  -</w:t>
      </w:r>
      <w:proofErr w:type="gramEnd"/>
      <w:r w:rsidRPr="0011500F">
        <w:rPr>
          <w:sz w:val="18"/>
          <w:szCs w:val="18"/>
        </w:rPr>
        <w:t xml:space="preserve"> 2017-2018 год.</w:t>
      </w:r>
    </w:p>
    <w:p w:rsidR="00B60C2E" w:rsidRPr="0011500F" w:rsidRDefault="00B60C2E" w:rsidP="00B60C2E">
      <w:pPr>
        <w:ind w:firstLine="709"/>
        <w:jc w:val="both"/>
        <w:rPr>
          <w:sz w:val="18"/>
          <w:szCs w:val="18"/>
        </w:rPr>
      </w:pPr>
      <w:r w:rsidRPr="0011500F">
        <w:rPr>
          <w:sz w:val="18"/>
          <w:szCs w:val="18"/>
          <w:lang w:val="en-US"/>
        </w:rPr>
        <w:t>V</w:t>
      </w:r>
      <w:r w:rsidRPr="0011500F">
        <w:rPr>
          <w:sz w:val="18"/>
          <w:szCs w:val="18"/>
        </w:rPr>
        <w:t xml:space="preserve"> этап – 2018-2019 год</w:t>
      </w:r>
    </w:p>
    <w:p w:rsidR="00B60C2E" w:rsidRPr="0011500F" w:rsidRDefault="00B60C2E" w:rsidP="00B60C2E">
      <w:pPr>
        <w:ind w:firstLine="709"/>
        <w:jc w:val="both"/>
        <w:rPr>
          <w:sz w:val="18"/>
          <w:szCs w:val="18"/>
        </w:rPr>
      </w:pPr>
      <w:r w:rsidRPr="0011500F">
        <w:rPr>
          <w:sz w:val="18"/>
          <w:szCs w:val="18"/>
          <w:lang w:val="en-US"/>
        </w:rPr>
        <w:t>VI</w:t>
      </w:r>
      <w:r w:rsidRPr="0011500F">
        <w:rPr>
          <w:sz w:val="18"/>
          <w:szCs w:val="18"/>
        </w:rPr>
        <w:t xml:space="preserve"> этап – 2019-2020 год</w:t>
      </w:r>
    </w:p>
    <w:p w:rsidR="00B60C2E" w:rsidRPr="0011500F" w:rsidRDefault="00B60C2E" w:rsidP="00B60C2E">
      <w:pPr>
        <w:ind w:firstLine="709"/>
        <w:jc w:val="both"/>
        <w:rPr>
          <w:sz w:val="18"/>
          <w:szCs w:val="18"/>
        </w:rPr>
      </w:pPr>
      <w:r w:rsidRPr="0011500F">
        <w:rPr>
          <w:sz w:val="18"/>
          <w:szCs w:val="18"/>
          <w:lang w:val="en-US"/>
        </w:rPr>
        <w:t>VII</w:t>
      </w:r>
      <w:r w:rsidRPr="0011500F">
        <w:rPr>
          <w:sz w:val="18"/>
          <w:szCs w:val="18"/>
        </w:rPr>
        <w:t xml:space="preserve"> этап – 2020-2021 год</w:t>
      </w:r>
    </w:p>
    <w:p w:rsidR="00B60C2E" w:rsidRPr="0011500F" w:rsidRDefault="00B60C2E" w:rsidP="00B60C2E">
      <w:pPr>
        <w:widowControl w:val="0"/>
        <w:autoSpaceDE w:val="0"/>
        <w:spacing w:line="360" w:lineRule="auto"/>
        <w:ind w:firstLine="539"/>
        <w:jc w:val="both"/>
        <w:rPr>
          <w:sz w:val="18"/>
          <w:szCs w:val="18"/>
        </w:rPr>
      </w:pPr>
    </w:p>
    <w:p w:rsidR="00B60C2E" w:rsidRPr="0011500F" w:rsidRDefault="00B60C2E" w:rsidP="00B60C2E">
      <w:pPr>
        <w:autoSpaceDE w:val="0"/>
        <w:jc w:val="center"/>
        <w:rPr>
          <w:b/>
          <w:bCs/>
          <w:sz w:val="18"/>
          <w:szCs w:val="18"/>
        </w:rPr>
      </w:pPr>
      <w:r w:rsidRPr="0011500F">
        <w:rPr>
          <w:b/>
          <w:bCs/>
          <w:sz w:val="18"/>
          <w:szCs w:val="18"/>
        </w:rPr>
        <w:t>3. Обобщенная характеристика мероприятий</w:t>
      </w:r>
    </w:p>
    <w:p w:rsidR="00B60C2E" w:rsidRPr="0011500F" w:rsidRDefault="00B60C2E" w:rsidP="00B60C2E">
      <w:pPr>
        <w:autoSpaceDE w:val="0"/>
        <w:jc w:val="center"/>
        <w:rPr>
          <w:b/>
          <w:bCs/>
          <w:sz w:val="18"/>
          <w:szCs w:val="18"/>
        </w:rPr>
      </w:pPr>
      <w:r w:rsidRPr="0011500F">
        <w:rPr>
          <w:b/>
          <w:bCs/>
          <w:sz w:val="18"/>
          <w:szCs w:val="18"/>
        </w:rPr>
        <w:t xml:space="preserve"> муниципальной программы</w:t>
      </w:r>
    </w:p>
    <w:p w:rsidR="00B60C2E" w:rsidRPr="0011500F" w:rsidRDefault="00B60C2E" w:rsidP="00B60C2E">
      <w:pPr>
        <w:autoSpaceDE w:val="0"/>
        <w:jc w:val="center"/>
        <w:rPr>
          <w:sz w:val="18"/>
          <w:szCs w:val="18"/>
        </w:rPr>
      </w:pPr>
    </w:p>
    <w:p w:rsidR="00B60C2E" w:rsidRPr="0011500F" w:rsidRDefault="00B60C2E" w:rsidP="00B60C2E">
      <w:pPr>
        <w:autoSpaceDE w:val="0"/>
        <w:ind w:firstLine="720"/>
        <w:rPr>
          <w:sz w:val="18"/>
          <w:szCs w:val="18"/>
        </w:rPr>
      </w:pPr>
      <w:r w:rsidRPr="0011500F">
        <w:rPr>
          <w:sz w:val="18"/>
          <w:szCs w:val="18"/>
        </w:rPr>
        <w:t>Комплекс мероприятий программы представлен в таблице 5.</w:t>
      </w:r>
    </w:p>
    <w:p w:rsidR="00B60C2E" w:rsidRPr="0011500F" w:rsidRDefault="00B60C2E" w:rsidP="00B60C2E">
      <w:pPr>
        <w:autoSpaceDE w:val="0"/>
        <w:jc w:val="right"/>
        <w:rPr>
          <w:b/>
          <w:sz w:val="18"/>
          <w:szCs w:val="18"/>
        </w:rPr>
      </w:pPr>
      <w:r w:rsidRPr="0011500F">
        <w:rPr>
          <w:b/>
          <w:sz w:val="18"/>
          <w:szCs w:val="18"/>
        </w:rPr>
        <w:t xml:space="preserve">Таблица 5 </w:t>
      </w:r>
    </w:p>
    <w:p w:rsidR="00B60C2E" w:rsidRPr="0011500F" w:rsidRDefault="00B60C2E" w:rsidP="00B60C2E">
      <w:pPr>
        <w:autoSpaceDE w:val="0"/>
        <w:jc w:val="right"/>
        <w:rPr>
          <w:sz w:val="18"/>
          <w:szCs w:val="18"/>
        </w:rPr>
      </w:pPr>
    </w:p>
    <w:tbl>
      <w:tblPr>
        <w:tblW w:w="9691" w:type="dxa"/>
        <w:tblInd w:w="-85" w:type="dxa"/>
        <w:tblLayout w:type="fixed"/>
        <w:tblLook w:val="0000"/>
      </w:tblPr>
      <w:tblGrid>
        <w:gridCol w:w="909"/>
        <w:gridCol w:w="2964"/>
        <w:gridCol w:w="5818"/>
      </w:tblGrid>
      <w:tr w:rsidR="00B60C2E" w:rsidRPr="0011500F" w:rsidTr="00B60C2E">
        <w:trPr>
          <w:trHeight w:val="91"/>
        </w:trPr>
        <w:tc>
          <w:tcPr>
            <w:tcW w:w="909"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 xml:space="preserve">№ </w:t>
            </w:r>
            <w:proofErr w:type="spellStart"/>
            <w:proofErr w:type="gramStart"/>
            <w:r w:rsidRPr="0011500F">
              <w:rPr>
                <w:sz w:val="18"/>
                <w:szCs w:val="18"/>
              </w:rPr>
              <w:t>п</w:t>
            </w:r>
            <w:proofErr w:type="spellEnd"/>
            <w:proofErr w:type="gramEnd"/>
            <w:r w:rsidRPr="0011500F">
              <w:rPr>
                <w:sz w:val="18"/>
                <w:szCs w:val="18"/>
              </w:rPr>
              <w:t>/</w:t>
            </w:r>
            <w:proofErr w:type="spellStart"/>
            <w:r w:rsidRPr="0011500F">
              <w:rPr>
                <w:sz w:val="18"/>
                <w:szCs w:val="18"/>
              </w:rPr>
              <w:t>п</w:t>
            </w:r>
            <w:proofErr w:type="spellEnd"/>
          </w:p>
        </w:tc>
        <w:tc>
          <w:tcPr>
            <w:tcW w:w="296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Задача</w:t>
            </w: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rPr>
            </w:pPr>
            <w:r w:rsidRPr="0011500F">
              <w:rPr>
                <w:sz w:val="18"/>
                <w:szCs w:val="18"/>
              </w:rPr>
              <w:t xml:space="preserve">Мероприятие </w:t>
            </w:r>
          </w:p>
        </w:tc>
      </w:tr>
      <w:tr w:rsidR="00B60C2E" w:rsidRPr="0011500F" w:rsidTr="00B60C2E">
        <w:trPr>
          <w:trHeight w:val="91"/>
        </w:trPr>
        <w:tc>
          <w:tcPr>
            <w:tcW w:w="909"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1.</w:t>
            </w:r>
          </w:p>
        </w:tc>
        <w:tc>
          <w:tcPr>
            <w:tcW w:w="2964"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Организация предоставления</w:t>
            </w:r>
          </w:p>
          <w:p w:rsidR="00B60C2E" w:rsidRPr="0011500F" w:rsidRDefault="00B60C2E" w:rsidP="00B60C2E">
            <w:pPr>
              <w:autoSpaceDE w:val="0"/>
              <w:rPr>
                <w:sz w:val="18"/>
                <w:szCs w:val="18"/>
              </w:rPr>
            </w:pPr>
            <w:r w:rsidRPr="0011500F">
              <w:rPr>
                <w:sz w:val="18"/>
                <w:szCs w:val="18"/>
              </w:rPr>
              <w:t xml:space="preserve">образования </w:t>
            </w:r>
            <w:proofErr w:type="gramStart"/>
            <w:r w:rsidRPr="0011500F">
              <w:rPr>
                <w:sz w:val="18"/>
                <w:szCs w:val="18"/>
              </w:rPr>
              <w:t>в</w:t>
            </w:r>
            <w:proofErr w:type="gramEnd"/>
          </w:p>
          <w:p w:rsidR="00B60C2E" w:rsidRPr="0011500F" w:rsidRDefault="00B60C2E" w:rsidP="00B60C2E">
            <w:pPr>
              <w:autoSpaceDE w:val="0"/>
              <w:rPr>
                <w:sz w:val="18"/>
                <w:szCs w:val="18"/>
              </w:rPr>
            </w:pPr>
            <w:r w:rsidRPr="0011500F">
              <w:rPr>
                <w:sz w:val="18"/>
                <w:szCs w:val="18"/>
              </w:rPr>
              <w:t xml:space="preserve">муниципальных  образовательных </w:t>
            </w:r>
            <w:proofErr w:type="gramStart"/>
            <w:r w:rsidRPr="0011500F">
              <w:rPr>
                <w:sz w:val="18"/>
                <w:szCs w:val="18"/>
              </w:rPr>
              <w:t>учреждениях</w:t>
            </w:r>
            <w:proofErr w:type="gramEnd"/>
            <w:r w:rsidRPr="0011500F">
              <w:rPr>
                <w:sz w:val="18"/>
                <w:szCs w:val="18"/>
              </w:rPr>
              <w:t xml:space="preserve"> </w:t>
            </w: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Обеспечение деятельности муниципальных дошкольных образовательных учреждений</w:t>
            </w:r>
          </w:p>
        </w:tc>
      </w:tr>
      <w:tr w:rsidR="00B60C2E" w:rsidRPr="0011500F" w:rsidTr="00B60C2E">
        <w:trPr>
          <w:trHeight w:val="91"/>
        </w:trPr>
        <w:tc>
          <w:tcPr>
            <w:tcW w:w="9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29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Обеспечение деятельности </w:t>
            </w:r>
            <w:proofErr w:type="gramStart"/>
            <w:r w:rsidRPr="0011500F">
              <w:rPr>
                <w:sz w:val="18"/>
                <w:szCs w:val="18"/>
              </w:rPr>
              <w:t>муниципальных</w:t>
            </w:r>
            <w:proofErr w:type="gramEnd"/>
          </w:p>
          <w:p w:rsidR="00B60C2E" w:rsidRPr="0011500F" w:rsidRDefault="00B60C2E" w:rsidP="00B60C2E">
            <w:pPr>
              <w:autoSpaceDE w:val="0"/>
              <w:rPr>
                <w:sz w:val="18"/>
                <w:szCs w:val="18"/>
              </w:rPr>
            </w:pPr>
            <w:r w:rsidRPr="0011500F">
              <w:rPr>
                <w:sz w:val="18"/>
                <w:szCs w:val="18"/>
              </w:rPr>
              <w:t>общеобразовательных учреждений</w:t>
            </w:r>
          </w:p>
        </w:tc>
      </w:tr>
      <w:tr w:rsidR="00B60C2E" w:rsidRPr="0011500F" w:rsidTr="00B60C2E">
        <w:trPr>
          <w:trHeight w:val="91"/>
        </w:trPr>
        <w:tc>
          <w:tcPr>
            <w:tcW w:w="9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29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Обеспечение деятельности муниципальных учреждений дополнительного образования детей</w:t>
            </w:r>
          </w:p>
        </w:tc>
      </w:tr>
      <w:tr w:rsidR="00B60C2E" w:rsidRPr="0011500F" w:rsidTr="00B60C2E">
        <w:trPr>
          <w:trHeight w:val="91"/>
        </w:trPr>
        <w:tc>
          <w:tcPr>
            <w:tcW w:w="9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29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Обеспечение деятельности МКУ «Ресурсной центр образования»</w:t>
            </w:r>
          </w:p>
        </w:tc>
      </w:tr>
      <w:tr w:rsidR="00B60C2E" w:rsidRPr="0011500F" w:rsidTr="00B60C2E">
        <w:trPr>
          <w:trHeight w:val="91"/>
        </w:trPr>
        <w:tc>
          <w:tcPr>
            <w:tcW w:w="9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29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Обеспечение деятельности МКУ «Централизованная бухгалтерия муниципальных учреждений образования»</w:t>
            </w:r>
          </w:p>
        </w:tc>
      </w:tr>
      <w:tr w:rsidR="00B60C2E" w:rsidRPr="0011500F" w:rsidTr="00B60C2E">
        <w:trPr>
          <w:trHeight w:val="91"/>
        </w:trPr>
        <w:tc>
          <w:tcPr>
            <w:tcW w:w="909"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2.</w:t>
            </w:r>
          </w:p>
        </w:tc>
        <w:tc>
          <w:tcPr>
            <w:tcW w:w="2964"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Развитие сети </w:t>
            </w:r>
            <w:proofErr w:type="gramStart"/>
            <w:r w:rsidRPr="0011500F">
              <w:rPr>
                <w:sz w:val="18"/>
                <w:szCs w:val="18"/>
              </w:rPr>
              <w:t>муниципальных</w:t>
            </w:r>
            <w:proofErr w:type="gramEnd"/>
          </w:p>
          <w:p w:rsidR="00B60C2E" w:rsidRPr="0011500F" w:rsidRDefault="00B60C2E" w:rsidP="00B60C2E">
            <w:pPr>
              <w:autoSpaceDE w:val="0"/>
              <w:rPr>
                <w:sz w:val="18"/>
                <w:szCs w:val="18"/>
              </w:rPr>
            </w:pPr>
            <w:r w:rsidRPr="0011500F">
              <w:rPr>
                <w:sz w:val="18"/>
                <w:szCs w:val="18"/>
              </w:rPr>
              <w:lastRenderedPageBreak/>
              <w:t>образовательных</w:t>
            </w:r>
          </w:p>
          <w:p w:rsidR="00B60C2E" w:rsidRPr="0011500F" w:rsidRDefault="00B60C2E" w:rsidP="00B60C2E">
            <w:pPr>
              <w:autoSpaceDE w:val="0"/>
              <w:rPr>
                <w:sz w:val="18"/>
                <w:szCs w:val="18"/>
              </w:rPr>
            </w:pPr>
            <w:r w:rsidRPr="0011500F">
              <w:rPr>
                <w:sz w:val="18"/>
                <w:szCs w:val="18"/>
              </w:rPr>
              <w:t>учреждений, обновление</w:t>
            </w:r>
          </w:p>
          <w:p w:rsidR="00B60C2E" w:rsidRPr="0011500F" w:rsidRDefault="00B60C2E" w:rsidP="00B60C2E">
            <w:pPr>
              <w:autoSpaceDE w:val="0"/>
              <w:rPr>
                <w:sz w:val="18"/>
                <w:szCs w:val="18"/>
              </w:rPr>
            </w:pPr>
            <w:r w:rsidRPr="0011500F">
              <w:rPr>
                <w:sz w:val="18"/>
                <w:szCs w:val="18"/>
              </w:rPr>
              <w:t>ресурсного обеспечения</w:t>
            </w:r>
          </w:p>
          <w:p w:rsidR="00B60C2E" w:rsidRPr="0011500F" w:rsidRDefault="00B60C2E" w:rsidP="00B60C2E">
            <w:pPr>
              <w:autoSpaceDE w:val="0"/>
              <w:rPr>
                <w:sz w:val="18"/>
                <w:szCs w:val="18"/>
              </w:rPr>
            </w:pPr>
            <w:r w:rsidRPr="0011500F">
              <w:rPr>
                <w:sz w:val="18"/>
                <w:szCs w:val="18"/>
              </w:rPr>
              <w:t xml:space="preserve">учреждений </w:t>
            </w:r>
            <w:proofErr w:type="gramStart"/>
            <w:r w:rsidRPr="0011500F">
              <w:rPr>
                <w:sz w:val="18"/>
                <w:szCs w:val="18"/>
              </w:rPr>
              <w:t>муниципальной</w:t>
            </w:r>
            <w:proofErr w:type="gramEnd"/>
          </w:p>
          <w:p w:rsidR="00B60C2E" w:rsidRPr="0011500F" w:rsidRDefault="00B60C2E" w:rsidP="00B60C2E">
            <w:pPr>
              <w:autoSpaceDE w:val="0"/>
              <w:rPr>
                <w:sz w:val="18"/>
                <w:szCs w:val="18"/>
              </w:rPr>
            </w:pPr>
            <w:r w:rsidRPr="0011500F">
              <w:rPr>
                <w:sz w:val="18"/>
                <w:szCs w:val="18"/>
              </w:rPr>
              <w:t>системы образования и</w:t>
            </w:r>
          </w:p>
          <w:p w:rsidR="00B60C2E" w:rsidRPr="0011500F" w:rsidRDefault="00B60C2E" w:rsidP="00B60C2E">
            <w:pPr>
              <w:autoSpaceDE w:val="0"/>
              <w:rPr>
                <w:sz w:val="18"/>
                <w:szCs w:val="18"/>
              </w:rPr>
            </w:pPr>
            <w:r w:rsidRPr="0011500F">
              <w:rPr>
                <w:sz w:val="18"/>
                <w:szCs w:val="18"/>
              </w:rPr>
              <w:t>повышение эффективности</w:t>
            </w:r>
          </w:p>
          <w:p w:rsidR="00B60C2E" w:rsidRPr="0011500F" w:rsidRDefault="00B60C2E" w:rsidP="00B60C2E">
            <w:pPr>
              <w:autoSpaceDE w:val="0"/>
              <w:rPr>
                <w:sz w:val="18"/>
                <w:szCs w:val="18"/>
              </w:rPr>
            </w:pPr>
            <w:r w:rsidRPr="0011500F">
              <w:rPr>
                <w:sz w:val="18"/>
                <w:szCs w:val="18"/>
              </w:rPr>
              <w:t xml:space="preserve">использования </w:t>
            </w:r>
            <w:proofErr w:type="gramStart"/>
            <w:r w:rsidRPr="0011500F">
              <w:rPr>
                <w:sz w:val="18"/>
                <w:szCs w:val="18"/>
              </w:rPr>
              <w:t>имеющихся</w:t>
            </w:r>
            <w:proofErr w:type="gramEnd"/>
          </w:p>
          <w:p w:rsidR="00B60C2E" w:rsidRPr="0011500F" w:rsidRDefault="00B60C2E" w:rsidP="00B60C2E">
            <w:pPr>
              <w:autoSpaceDE w:val="0"/>
              <w:rPr>
                <w:sz w:val="18"/>
                <w:szCs w:val="18"/>
              </w:rPr>
            </w:pPr>
            <w:r w:rsidRPr="0011500F">
              <w:rPr>
                <w:sz w:val="18"/>
                <w:szCs w:val="18"/>
              </w:rPr>
              <w:t>ресурсов</w:t>
            </w: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lastRenderedPageBreak/>
              <w:t xml:space="preserve">Реорганизация МКОУ СОШ д. </w:t>
            </w:r>
            <w:proofErr w:type="spellStart"/>
            <w:r w:rsidRPr="0011500F">
              <w:rPr>
                <w:sz w:val="18"/>
                <w:szCs w:val="18"/>
              </w:rPr>
              <w:t>Шадричи</w:t>
            </w:r>
            <w:proofErr w:type="spellEnd"/>
            <w:r w:rsidRPr="0011500F">
              <w:rPr>
                <w:sz w:val="18"/>
                <w:szCs w:val="18"/>
              </w:rPr>
              <w:t xml:space="preserve"> (из </w:t>
            </w:r>
            <w:proofErr w:type="gramStart"/>
            <w:r w:rsidRPr="0011500F">
              <w:rPr>
                <w:sz w:val="18"/>
                <w:szCs w:val="18"/>
              </w:rPr>
              <w:t>средней</w:t>
            </w:r>
            <w:proofErr w:type="gramEnd"/>
            <w:r w:rsidRPr="0011500F">
              <w:rPr>
                <w:sz w:val="18"/>
                <w:szCs w:val="18"/>
              </w:rPr>
              <w:t xml:space="preserve"> в основную) в МКОУ </w:t>
            </w:r>
            <w:r w:rsidRPr="0011500F">
              <w:rPr>
                <w:sz w:val="18"/>
                <w:szCs w:val="18"/>
              </w:rPr>
              <w:lastRenderedPageBreak/>
              <w:t xml:space="preserve">ООШ д. </w:t>
            </w:r>
            <w:proofErr w:type="spellStart"/>
            <w:r w:rsidRPr="0011500F">
              <w:rPr>
                <w:sz w:val="18"/>
                <w:szCs w:val="18"/>
              </w:rPr>
              <w:t>Щадричи</w:t>
            </w:r>
            <w:proofErr w:type="spellEnd"/>
            <w:r w:rsidRPr="0011500F">
              <w:rPr>
                <w:sz w:val="18"/>
                <w:szCs w:val="18"/>
              </w:rPr>
              <w:t xml:space="preserve"> </w:t>
            </w:r>
          </w:p>
        </w:tc>
      </w:tr>
      <w:tr w:rsidR="00B60C2E" w:rsidRPr="0011500F" w:rsidTr="00B60C2E">
        <w:trPr>
          <w:trHeight w:val="91"/>
        </w:trPr>
        <w:tc>
          <w:tcPr>
            <w:tcW w:w="9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29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Проектирование, строительство, капитальный ремонт, переоборудование и (или) оснащение детских садов и групп</w:t>
            </w:r>
          </w:p>
        </w:tc>
      </w:tr>
      <w:tr w:rsidR="00B60C2E" w:rsidRPr="0011500F" w:rsidTr="00B60C2E">
        <w:trPr>
          <w:trHeight w:val="91"/>
        </w:trPr>
        <w:tc>
          <w:tcPr>
            <w:tcW w:w="9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29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Развитие МКУ «Ресурсный центр образования» как информационно-аналитического центра и сетевого ресурсного центра для работников системы образования</w:t>
            </w:r>
          </w:p>
        </w:tc>
      </w:tr>
      <w:tr w:rsidR="00B60C2E" w:rsidRPr="0011500F" w:rsidTr="00B60C2E">
        <w:trPr>
          <w:trHeight w:val="91"/>
        </w:trPr>
        <w:tc>
          <w:tcPr>
            <w:tcW w:w="9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29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Обновление ресурсного обеспечения муниципальных учреждений дополнительного образования детей, подведомственных Управлению образованием</w:t>
            </w:r>
          </w:p>
        </w:tc>
      </w:tr>
      <w:tr w:rsidR="00B60C2E" w:rsidRPr="0011500F" w:rsidTr="00B60C2E">
        <w:trPr>
          <w:trHeight w:val="91"/>
        </w:trPr>
        <w:tc>
          <w:tcPr>
            <w:tcW w:w="909"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3. </w:t>
            </w:r>
          </w:p>
        </w:tc>
        <w:tc>
          <w:tcPr>
            <w:tcW w:w="2964"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Развитие </w:t>
            </w:r>
            <w:proofErr w:type="gramStart"/>
            <w:r w:rsidRPr="0011500F">
              <w:rPr>
                <w:sz w:val="18"/>
                <w:szCs w:val="18"/>
              </w:rPr>
              <w:t>кадрового</w:t>
            </w:r>
            <w:proofErr w:type="gramEnd"/>
          </w:p>
          <w:p w:rsidR="00B60C2E" w:rsidRPr="0011500F" w:rsidRDefault="00B60C2E" w:rsidP="00B60C2E">
            <w:pPr>
              <w:autoSpaceDE w:val="0"/>
              <w:rPr>
                <w:sz w:val="18"/>
                <w:szCs w:val="18"/>
              </w:rPr>
            </w:pPr>
            <w:r w:rsidRPr="0011500F">
              <w:rPr>
                <w:sz w:val="18"/>
                <w:szCs w:val="18"/>
              </w:rPr>
              <w:t xml:space="preserve">потенциала </w:t>
            </w:r>
            <w:proofErr w:type="gramStart"/>
            <w:r w:rsidRPr="0011500F">
              <w:rPr>
                <w:sz w:val="18"/>
                <w:szCs w:val="18"/>
              </w:rPr>
              <w:t>муниципальной</w:t>
            </w:r>
            <w:proofErr w:type="gramEnd"/>
          </w:p>
          <w:p w:rsidR="00B60C2E" w:rsidRPr="0011500F" w:rsidRDefault="00B60C2E" w:rsidP="00B60C2E">
            <w:pPr>
              <w:autoSpaceDE w:val="0"/>
              <w:rPr>
                <w:sz w:val="18"/>
                <w:szCs w:val="18"/>
              </w:rPr>
            </w:pPr>
            <w:r w:rsidRPr="0011500F">
              <w:rPr>
                <w:sz w:val="18"/>
                <w:szCs w:val="18"/>
              </w:rPr>
              <w:t>системы образования</w:t>
            </w: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Формирование позитивного имиджа </w:t>
            </w:r>
            <w:proofErr w:type="gramStart"/>
            <w:r w:rsidRPr="0011500F">
              <w:rPr>
                <w:sz w:val="18"/>
                <w:szCs w:val="18"/>
              </w:rPr>
              <w:t>муниципальной</w:t>
            </w:r>
            <w:proofErr w:type="gramEnd"/>
          </w:p>
          <w:p w:rsidR="00B60C2E" w:rsidRPr="0011500F" w:rsidRDefault="00B60C2E" w:rsidP="00B60C2E">
            <w:pPr>
              <w:autoSpaceDE w:val="0"/>
              <w:rPr>
                <w:sz w:val="18"/>
                <w:szCs w:val="18"/>
              </w:rPr>
            </w:pPr>
            <w:r w:rsidRPr="0011500F">
              <w:rPr>
                <w:sz w:val="18"/>
                <w:szCs w:val="18"/>
              </w:rPr>
              <w:t>системы образования</w:t>
            </w:r>
          </w:p>
        </w:tc>
      </w:tr>
      <w:tr w:rsidR="00B60C2E" w:rsidRPr="0011500F" w:rsidTr="00B60C2E">
        <w:trPr>
          <w:trHeight w:val="91"/>
        </w:trPr>
        <w:tc>
          <w:tcPr>
            <w:tcW w:w="9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29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Обучение руководителей муниципальных </w:t>
            </w:r>
          </w:p>
          <w:p w:rsidR="00B60C2E" w:rsidRPr="0011500F" w:rsidRDefault="00B60C2E" w:rsidP="00B60C2E">
            <w:pPr>
              <w:autoSpaceDE w:val="0"/>
              <w:rPr>
                <w:sz w:val="18"/>
                <w:szCs w:val="18"/>
              </w:rPr>
            </w:pPr>
            <w:r w:rsidRPr="0011500F">
              <w:rPr>
                <w:sz w:val="18"/>
                <w:szCs w:val="18"/>
              </w:rPr>
              <w:t>образовательных учреждений</w:t>
            </w:r>
          </w:p>
        </w:tc>
      </w:tr>
      <w:tr w:rsidR="00B60C2E" w:rsidRPr="0011500F" w:rsidTr="00B60C2E">
        <w:trPr>
          <w:trHeight w:val="91"/>
        </w:trPr>
        <w:tc>
          <w:tcPr>
            <w:tcW w:w="9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29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Конкурсы </w:t>
            </w:r>
            <w:proofErr w:type="gramStart"/>
            <w:r w:rsidRPr="0011500F">
              <w:rPr>
                <w:sz w:val="18"/>
                <w:szCs w:val="18"/>
              </w:rPr>
              <w:t>профессионального</w:t>
            </w:r>
            <w:proofErr w:type="gramEnd"/>
            <w:r w:rsidRPr="0011500F">
              <w:rPr>
                <w:sz w:val="18"/>
                <w:szCs w:val="18"/>
              </w:rPr>
              <w:t xml:space="preserve"> педагогического</w:t>
            </w:r>
          </w:p>
          <w:p w:rsidR="00B60C2E" w:rsidRPr="0011500F" w:rsidRDefault="00B60C2E" w:rsidP="00B60C2E">
            <w:pPr>
              <w:autoSpaceDE w:val="0"/>
              <w:rPr>
                <w:sz w:val="18"/>
                <w:szCs w:val="18"/>
              </w:rPr>
            </w:pPr>
            <w:r w:rsidRPr="0011500F">
              <w:rPr>
                <w:sz w:val="18"/>
                <w:szCs w:val="18"/>
              </w:rPr>
              <w:t>Мастерства</w:t>
            </w:r>
          </w:p>
          <w:p w:rsidR="00B60C2E" w:rsidRPr="0011500F" w:rsidRDefault="00B60C2E" w:rsidP="00B60C2E">
            <w:pPr>
              <w:autoSpaceDE w:val="0"/>
              <w:rPr>
                <w:sz w:val="18"/>
                <w:szCs w:val="18"/>
              </w:rPr>
            </w:pPr>
          </w:p>
        </w:tc>
      </w:tr>
      <w:tr w:rsidR="00B60C2E" w:rsidRPr="0011500F" w:rsidTr="00B60C2E">
        <w:trPr>
          <w:trHeight w:val="91"/>
        </w:trPr>
        <w:tc>
          <w:tcPr>
            <w:tcW w:w="909"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4.</w:t>
            </w:r>
          </w:p>
        </w:tc>
        <w:tc>
          <w:tcPr>
            <w:tcW w:w="296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Создание условий </w:t>
            </w:r>
            <w:proofErr w:type="gramStart"/>
            <w:r w:rsidRPr="0011500F">
              <w:rPr>
                <w:sz w:val="18"/>
                <w:szCs w:val="18"/>
              </w:rPr>
              <w:t>для</w:t>
            </w:r>
            <w:proofErr w:type="gramEnd"/>
          </w:p>
          <w:p w:rsidR="00B60C2E" w:rsidRPr="0011500F" w:rsidRDefault="00B60C2E" w:rsidP="00B60C2E">
            <w:pPr>
              <w:autoSpaceDE w:val="0"/>
              <w:rPr>
                <w:sz w:val="18"/>
                <w:szCs w:val="18"/>
              </w:rPr>
            </w:pPr>
            <w:r w:rsidRPr="0011500F">
              <w:rPr>
                <w:sz w:val="18"/>
                <w:szCs w:val="18"/>
              </w:rPr>
              <w:t xml:space="preserve">повышения </w:t>
            </w:r>
            <w:proofErr w:type="gramStart"/>
            <w:r w:rsidRPr="0011500F">
              <w:rPr>
                <w:sz w:val="18"/>
                <w:szCs w:val="18"/>
              </w:rPr>
              <w:t>социальной</w:t>
            </w:r>
            <w:proofErr w:type="gramEnd"/>
          </w:p>
          <w:p w:rsidR="00B60C2E" w:rsidRPr="0011500F" w:rsidRDefault="00B60C2E" w:rsidP="00B60C2E">
            <w:pPr>
              <w:autoSpaceDE w:val="0"/>
              <w:rPr>
                <w:sz w:val="18"/>
                <w:szCs w:val="18"/>
              </w:rPr>
            </w:pPr>
            <w:r w:rsidRPr="0011500F">
              <w:rPr>
                <w:sz w:val="18"/>
                <w:szCs w:val="18"/>
              </w:rPr>
              <w:t xml:space="preserve">активности </w:t>
            </w:r>
            <w:proofErr w:type="gramStart"/>
            <w:r w:rsidRPr="0011500F">
              <w:rPr>
                <w:sz w:val="18"/>
                <w:szCs w:val="18"/>
              </w:rPr>
              <w:t>муниципальных</w:t>
            </w:r>
            <w:proofErr w:type="gramEnd"/>
          </w:p>
          <w:p w:rsidR="00B60C2E" w:rsidRPr="0011500F" w:rsidRDefault="00B60C2E" w:rsidP="00B60C2E">
            <w:pPr>
              <w:autoSpaceDE w:val="0"/>
              <w:rPr>
                <w:sz w:val="18"/>
                <w:szCs w:val="18"/>
              </w:rPr>
            </w:pPr>
            <w:r w:rsidRPr="0011500F">
              <w:rPr>
                <w:sz w:val="18"/>
                <w:szCs w:val="18"/>
              </w:rPr>
              <w:t>образовательных</w:t>
            </w:r>
          </w:p>
          <w:p w:rsidR="00B60C2E" w:rsidRPr="0011500F" w:rsidRDefault="00B60C2E" w:rsidP="00B60C2E">
            <w:pPr>
              <w:autoSpaceDE w:val="0"/>
              <w:rPr>
                <w:sz w:val="18"/>
                <w:szCs w:val="18"/>
              </w:rPr>
            </w:pPr>
            <w:r w:rsidRPr="0011500F">
              <w:rPr>
                <w:sz w:val="18"/>
                <w:szCs w:val="18"/>
              </w:rPr>
              <w:t>учреждений через систему</w:t>
            </w:r>
          </w:p>
          <w:p w:rsidR="00B60C2E" w:rsidRPr="0011500F" w:rsidRDefault="00B60C2E" w:rsidP="00B60C2E">
            <w:pPr>
              <w:autoSpaceDE w:val="0"/>
              <w:rPr>
                <w:sz w:val="18"/>
                <w:szCs w:val="18"/>
              </w:rPr>
            </w:pPr>
            <w:proofErr w:type="spellStart"/>
            <w:r w:rsidRPr="0011500F">
              <w:rPr>
                <w:sz w:val="18"/>
                <w:szCs w:val="18"/>
              </w:rPr>
              <w:t>грантовых</w:t>
            </w:r>
            <w:proofErr w:type="spellEnd"/>
            <w:r w:rsidRPr="0011500F">
              <w:rPr>
                <w:sz w:val="18"/>
                <w:szCs w:val="18"/>
              </w:rPr>
              <w:t xml:space="preserve"> конкурсов</w:t>
            </w: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both"/>
              <w:rPr>
                <w:sz w:val="18"/>
                <w:szCs w:val="18"/>
              </w:rPr>
            </w:pPr>
            <w:proofErr w:type="spellStart"/>
            <w:r w:rsidRPr="0011500F">
              <w:rPr>
                <w:sz w:val="18"/>
                <w:szCs w:val="18"/>
              </w:rPr>
              <w:t>Грантовый</w:t>
            </w:r>
            <w:proofErr w:type="spellEnd"/>
            <w:r w:rsidRPr="0011500F">
              <w:rPr>
                <w:sz w:val="18"/>
                <w:szCs w:val="18"/>
              </w:rPr>
              <w:t xml:space="preserve"> конкурс вариативных программ образовательных учреждений по работе с </w:t>
            </w:r>
            <w:proofErr w:type="gramStart"/>
            <w:r w:rsidRPr="0011500F">
              <w:rPr>
                <w:sz w:val="18"/>
                <w:szCs w:val="18"/>
              </w:rPr>
              <w:t>одаренными</w:t>
            </w:r>
            <w:proofErr w:type="gramEnd"/>
          </w:p>
          <w:p w:rsidR="00B60C2E" w:rsidRPr="0011500F" w:rsidRDefault="00B60C2E" w:rsidP="00B60C2E">
            <w:pPr>
              <w:autoSpaceDE w:val="0"/>
              <w:rPr>
                <w:sz w:val="18"/>
                <w:szCs w:val="18"/>
              </w:rPr>
            </w:pPr>
            <w:r w:rsidRPr="0011500F">
              <w:rPr>
                <w:sz w:val="18"/>
                <w:szCs w:val="18"/>
              </w:rPr>
              <w:t>детьми, детьми с ограниченными возможностями</w:t>
            </w:r>
          </w:p>
          <w:p w:rsidR="00B60C2E" w:rsidRPr="0011500F" w:rsidRDefault="00B60C2E" w:rsidP="00B60C2E">
            <w:pPr>
              <w:autoSpaceDE w:val="0"/>
              <w:rPr>
                <w:sz w:val="18"/>
                <w:szCs w:val="18"/>
              </w:rPr>
            </w:pPr>
            <w:r w:rsidRPr="0011500F">
              <w:rPr>
                <w:sz w:val="18"/>
                <w:szCs w:val="18"/>
              </w:rPr>
              <w:t>здоровья, семьей</w:t>
            </w:r>
          </w:p>
        </w:tc>
      </w:tr>
      <w:tr w:rsidR="00B60C2E" w:rsidRPr="0011500F" w:rsidTr="00B60C2E">
        <w:trPr>
          <w:trHeight w:val="91"/>
        </w:trPr>
        <w:tc>
          <w:tcPr>
            <w:tcW w:w="909"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5.</w:t>
            </w:r>
          </w:p>
        </w:tc>
        <w:tc>
          <w:tcPr>
            <w:tcW w:w="2964"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Приведение в соответствие </w:t>
            </w:r>
            <w:proofErr w:type="gramStart"/>
            <w:r w:rsidRPr="0011500F">
              <w:rPr>
                <w:sz w:val="18"/>
                <w:szCs w:val="18"/>
              </w:rPr>
              <w:t>с</w:t>
            </w:r>
            <w:proofErr w:type="gramEnd"/>
          </w:p>
          <w:p w:rsidR="00B60C2E" w:rsidRPr="0011500F" w:rsidRDefault="00B60C2E" w:rsidP="00B60C2E">
            <w:pPr>
              <w:autoSpaceDE w:val="0"/>
              <w:rPr>
                <w:sz w:val="18"/>
                <w:szCs w:val="18"/>
              </w:rPr>
            </w:pPr>
            <w:r w:rsidRPr="0011500F">
              <w:rPr>
                <w:sz w:val="18"/>
                <w:szCs w:val="18"/>
              </w:rPr>
              <w:t>действующими санитарно-</w:t>
            </w:r>
          </w:p>
          <w:p w:rsidR="00B60C2E" w:rsidRPr="0011500F" w:rsidRDefault="00B60C2E" w:rsidP="00B60C2E">
            <w:pPr>
              <w:autoSpaceDE w:val="0"/>
              <w:rPr>
                <w:sz w:val="18"/>
                <w:szCs w:val="18"/>
              </w:rPr>
            </w:pPr>
            <w:r w:rsidRPr="0011500F">
              <w:rPr>
                <w:sz w:val="18"/>
                <w:szCs w:val="18"/>
              </w:rPr>
              <w:t>эпидемиологическими</w:t>
            </w:r>
          </w:p>
          <w:p w:rsidR="00B60C2E" w:rsidRPr="0011500F" w:rsidRDefault="00B60C2E" w:rsidP="00B60C2E">
            <w:pPr>
              <w:autoSpaceDE w:val="0"/>
              <w:rPr>
                <w:sz w:val="18"/>
                <w:szCs w:val="18"/>
              </w:rPr>
            </w:pPr>
            <w:r w:rsidRPr="0011500F">
              <w:rPr>
                <w:sz w:val="18"/>
                <w:szCs w:val="18"/>
              </w:rPr>
              <w:t>нормами условий обучения и</w:t>
            </w:r>
          </w:p>
          <w:p w:rsidR="00B60C2E" w:rsidRPr="0011500F" w:rsidRDefault="00B60C2E" w:rsidP="00B60C2E">
            <w:pPr>
              <w:autoSpaceDE w:val="0"/>
              <w:rPr>
                <w:sz w:val="18"/>
                <w:szCs w:val="18"/>
              </w:rPr>
            </w:pPr>
            <w:r w:rsidRPr="0011500F">
              <w:rPr>
                <w:sz w:val="18"/>
                <w:szCs w:val="18"/>
              </w:rPr>
              <w:t xml:space="preserve">пребывания детей </w:t>
            </w:r>
            <w:proofErr w:type="gramStart"/>
            <w:r w:rsidRPr="0011500F">
              <w:rPr>
                <w:sz w:val="18"/>
                <w:szCs w:val="18"/>
              </w:rPr>
              <w:t>в</w:t>
            </w:r>
            <w:proofErr w:type="gramEnd"/>
          </w:p>
          <w:p w:rsidR="00B60C2E" w:rsidRPr="0011500F" w:rsidRDefault="00B60C2E" w:rsidP="00B60C2E">
            <w:pPr>
              <w:autoSpaceDE w:val="0"/>
              <w:rPr>
                <w:sz w:val="18"/>
                <w:szCs w:val="18"/>
              </w:rPr>
            </w:pPr>
            <w:r w:rsidRPr="0011500F">
              <w:rPr>
                <w:sz w:val="18"/>
                <w:szCs w:val="18"/>
              </w:rPr>
              <w:t>образовательных</w:t>
            </w:r>
          </w:p>
          <w:p w:rsidR="00B60C2E" w:rsidRPr="0011500F" w:rsidRDefault="00B60C2E" w:rsidP="00B60C2E">
            <w:pPr>
              <w:autoSpaceDE w:val="0"/>
              <w:rPr>
                <w:sz w:val="18"/>
                <w:szCs w:val="18"/>
              </w:rPr>
            </w:pPr>
            <w:proofErr w:type="gramStart"/>
            <w:r w:rsidRPr="0011500F">
              <w:rPr>
                <w:sz w:val="18"/>
                <w:szCs w:val="18"/>
              </w:rPr>
              <w:t>учреждениях</w:t>
            </w:r>
            <w:proofErr w:type="gramEnd"/>
            <w:r w:rsidRPr="0011500F">
              <w:rPr>
                <w:sz w:val="18"/>
                <w:szCs w:val="18"/>
              </w:rPr>
              <w:t>; приведение</w:t>
            </w:r>
          </w:p>
          <w:p w:rsidR="00B60C2E" w:rsidRPr="0011500F" w:rsidRDefault="00B60C2E" w:rsidP="00B60C2E">
            <w:pPr>
              <w:autoSpaceDE w:val="0"/>
              <w:rPr>
                <w:sz w:val="18"/>
                <w:szCs w:val="18"/>
              </w:rPr>
            </w:pPr>
            <w:r w:rsidRPr="0011500F">
              <w:rPr>
                <w:sz w:val="18"/>
                <w:szCs w:val="18"/>
              </w:rPr>
              <w:t>материально-технической</w:t>
            </w:r>
          </w:p>
          <w:p w:rsidR="00B60C2E" w:rsidRPr="0011500F" w:rsidRDefault="00B60C2E" w:rsidP="00B60C2E">
            <w:pPr>
              <w:autoSpaceDE w:val="0"/>
              <w:rPr>
                <w:sz w:val="18"/>
                <w:szCs w:val="18"/>
              </w:rPr>
            </w:pPr>
            <w:r w:rsidRPr="0011500F">
              <w:rPr>
                <w:sz w:val="18"/>
                <w:szCs w:val="18"/>
              </w:rPr>
              <w:t xml:space="preserve">базы </w:t>
            </w:r>
            <w:proofErr w:type="gramStart"/>
            <w:r w:rsidRPr="0011500F">
              <w:rPr>
                <w:sz w:val="18"/>
                <w:szCs w:val="18"/>
              </w:rPr>
              <w:t>образовательных</w:t>
            </w:r>
            <w:proofErr w:type="gramEnd"/>
          </w:p>
          <w:p w:rsidR="00B60C2E" w:rsidRPr="0011500F" w:rsidRDefault="00B60C2E" w:rsidP="00B60C2E">
            <w:pPr>
              <w:autoSpaceDE w:val="0"/>
              <w:rPr>
                <w:sz w:val="18"/>
                <w:szCs w:val="18"/>
              </w:rPr>
            </w:pPr>
            <w:r w:rsidRPr="0011500F">
              <w:rPr>
                <w:sz w:val="18"/>
                <w:szCs w:val="18"/>
              </w:rPr>
              <w:t>учреждений в состояние,</w:t>
            </w:r>
          </w:p>
          <w:p w:rsidR="00B60C2E" w:rsidRPr="0011500F" w:rsidRDefault="00B60C2E" w:rsidP="00B60C2E">
            <w:pPr>
              <w:autoSpaceDE w:val="0"/>
              <w:rPr>
                <w:sz w:val="18"/>
                <w:szCs w:val="18"/>
              </w:rPr>
            </w:pPr>
            <w:r w:rsidRPr="0011500F">
              <w:rPr>
                <w:sz w:val="18"/>
                <w:szCs w:val="18"/>
              </w:rPr>
              <w:t>необходимое для</w:t>
            </w:r>
          </w:p>
          <w:p w:rsidR="00B60C2E" w:rsidRPr="0011500F" w:rsidRDefault="00B60C2E" w:rsidP="00B60C2E">
            <w:pPr>
              <w:autoSpaceDE w:val="0"/>
              <w:rPr>
                <w:sz w:val="18"/>
                <w:szCs w:val="18"/>
              </w:rPr>
            </w:pPr>
            <w:r w:rsidRPr="0011500F">
              <w:rPr>
                <w:sz w:val="18"/>
                <w:szCs w:val="18"/>
              </w:rPr>
              <w:lastRenderedPageBreak/>
              <w:t>обеспечения безопасности.</w:t>
            </w: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lastRenderedPageBreak/>
              <w:t>Обеспечение образовательных учреждений санитарно-</w:t>
            </w:r>
          </w:p>
          <w:p w:rsidR="00B60C2E" w:rsidRPr="0011500F" w:rsidRDefault="00B60C2E" w:rsidP="00B60C2E">
            <w:pPr>
              <w:autoSpaceDE w:val="0"/>
              <w:rPr>
                <w:sz w:val="18"/>
                <w:szCs w:val="18"/>
              </w:rPr>
            </w:pPr>
            <w:r w:rsidRPr="0011500F">
              <w:rPr>
                <w:sz w:val="18"/>
                <w:szCs w:val="18"/>
              </w:rPr>
              <w:t>техническими приборами с учетом численности детей</w:t>
            </w:r>
          </w:p>
          <w:p w:rsidR="00B60C2E" w:rsidRPr="0011500F" w:rsidRDefault="00B60C2E" w:rsidP="00B60C2E">
            <w:pPr>
              <w:autoSpaceDE w:val="0"/>
              <w:rPr>
                <w:sz w:val="18"/>
                <w:szCs w:val="18"/>
              </w:rPr>
            </w:pPr>
            <w:r w:rsidRPr="0011500F">
              <w:rPr>
                <w:sz w:val="18"/>
                <w:szCs w:val="18"/>
              </w:rPr>
              <w:t>(унитазы, писсуары, раковины и др.)</w:t>
            </w:r>
          </w:p>
        </w:tc>
      </w:tr>
      <w:tr w:rsidR="00B60C2E" w:rsidRPr="0011500F" w:rsidTr="00B60C2E">
        <w:trPr>
          <w:trHeight w:val="91"/>
        </w:trPr>
        <w:tc>
          <w:tcPr>
            <w:tcW w:w="9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29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Приобретение мебели и технологического оборудования для прачечных</w:t>
            </w:r>
          </w:p>
        </w:tc>
      </w:tr>
      <w:tr w:rsidR="00B60C2E" w:rsidRPr="0011500F" w:rsidTr="00B60C2E">
        <w:trPr>
          <w:trHeight w:val="91"/>
        </w:trPr>
        <w:tc>
          <w:tcPr>
            <w:tcW w:w="9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29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Приобретение мебели и оборудования для медицинских кабинетов, обновление медицинских технических приборов (градусники, манометры, весы и др.)</w:t>
            </w:r>
          </w:p>
        </w:tc>
      </w:tr>
      <w:tr w:rsidR="00B60C2E" w:rsidRPr="0011500F" w:rsidTr="00B60C2E">
        <w:trPr>
          <w:trHeight w:val="91"/>
        </w:trPr>
        <w:tc>
          <w:tcPr>
            <w:tcW w:w="909"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lastRenderedPageBreak/>
              <w:t>6.</w:t>
            </w:r>
          </w:p>
        </w:tc>
        <w:tc>
          <w:tcPr>
            <w:tcW w:w="2964"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Создание </w:t>
            </w:r>
            <w:proofErr w:type="gramStart"/>
            <w:r w:rsidRPr="0011500F">
              <w:rPr>
                <w:sz w:val="18"/>
                <w:szCs w:val="18"/>
              </w:rPr>
              <w:t>необходимых</w:t>
            </w:r>
            <w:proofErr w:type="gramEnd"/>
          </w:p>
          <w:p w:rsidR="00B60C2E" w:rsidRPr="0011500F" w:rsidRDefault="00B60C2E" w:rsidP="00B60C2E">
            <w:pPr>
              <w:autoSpaceDE w:val="0"/>
              <w:rPr>
                <w:sz w:val="18"/>
                <w:szCs w:val="18"/>
              </w:rPr>
            </w:pPr>
            <w:r w:rsidRPr="0011500F">
              <w:rPr>
                <w:sz w:val="18"/>
                <w:szCs w:val="18"/>
              </w:rPr>
              <w:t>условий по охране труда и технике безопасности,</w:t>
            </w:r>
          </w:p>
          <w:p w:rsidR="00B60C2E" w:rsidRPr="0011500F" w:rsidRDefault="00B60C2E" w:rsidP="00B60C2E">
            <w:pPr>
              <w:autoSpaceDE w:val="0"/>
              <w:rPr>
                <w:sz w:val="18"/>
                <w:szCs w:val="18"/>
              </w:rPr>
            </w:pPr>
            <w:r w:rsidRPr="0011500F">
              <w:rPr>
                <w:sz w:val="18"/>
                <w:szCs w:val="18"/>
              </w:rPr>
              <w:t>сокращению травматизма</w:t>
            </w:r>
          </w:p>
          <w:p w:rsidR="00B60C2E" w:rsidRPr="0011500F" w:rsidRDefault="00B60C2E" w:rsidP="00B60C2E">
            <w:pPr>
              <w:autoSpaceDE w:val="0"/>
              <w:rPr>
                <w:sz w:val="18"/>
                <w:szCs w:val="18"/>
              </w:rPr>
            </w:pPr>
            <w:r w:rsidRPr="0011500F">
              <w:rPr>
                <w:sz w:val="18"/>
                <w:szCs w:val="18"/>
              </w:rPr>
              <w:t xml:space="preserve">среди детей и </w:t>
            </w:r>
            <w:proofErr w:type="gramStart"/>
            <w:r w:rsidRPr="0011500F">
              <w:rPr>
                <w:sz w:val="18"/>
                <w:szCs w:val="18"/>
              </w:rPr>
              <w:t>работающего</w:t>
            </w:r>
            <w:proofErr w:type="gramEnd"/>
          </w:p>
          <w:p w:rsidR="00B60C2E" w:rsidRPr="0011500F" w:rsidRDefault="00B60C2E" w:rsidP="00B60C2E">
            <w:pPr>
              <w:autoSpaceDE w:val="0"/>
              <w:rPr>
                <w:sz w:val="18"/>
                <w:szCs w:val="18"/>
              </w:rPr>
            </w:pPr>
            <w:r w:rsidRPr="0011500F">
              <w:rPr>
                <w:sz w:val="18"/>
                <w:szCs w:val="18"/>
              </w:rPr>
              <w:t>персонала.</w:t>
            </w: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Приобретение мебели в соответствии с </w:t>
            </w:r>
            <w:proofErr w:type="spellStart"/>
            <w:r w:rsidRPr="0011500F">
              <w:rPr>
                <w:sz w:val="18"/>
                <w:szCs w:val="18"/>
              </w:rPr>
              <w:t>росто</w:t>
            </w:r>
            <w:proofErr w:type="spellEnd"/>
            <w:r w:rsidRPr="0011500F">
              <w:rPr>
                <w:sz w:val="18"/>
                <w:szCs w:val="18"/>
              </w:rPr>
              <w:t>-</w:t>
            </w:r>
          </w:p>
          <w:p w:rsidR="00B60C2E" w:rsidRPr="0011500F" w:rsidRDefault="00B60C2E" w:rsidP="00B60C2E">
            <w:pPr>
              <w:autoSpaceDE w:val="0"/>
              <w:rPr>
                <w:sz w:val="18"/>
                <w:szCs w:val="18"/>
              </w:rPr>
            </w:pPr>
            <w:r w:rsidRPr="0011500F">
              <w:rPr>
                <w:sz w:val="18"/>
                <w:szCs w:val="18"/>
              </w:rPr>
              <w:t>возрастными показателями и состоянием здоровья детей</w:t>
            </w:r>
          </w:p>
          <w:p w:rsidR="00B60C2E" w:rsidRPr="0011500F" w:rsidRDefault="00B60C2E" w:rsidP="00B60C2E">
            <w:pPr>
              <w:autoSpaceDE w:val="0"/>
              <w:rPr>
                <w:sz w:val="18"/>
                <w:szCs w:val="18"/>
              </w:rPr>
            </w:pPr>
          </w:p>
        </w:tc>
      </w:tr>
      <w:tr w:rsidR="00B60C2E" w:rsidRPr="0011500F" w:rsidTr="00B60C2E">
        <w:trPr>
          <w:trHeight w:val="91"/>
        </w:trPr>
        <w:tc>
          <w:tcPr>
            <w:tcW w:w="9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29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Омолаживание, обрезка деревьев на территории</w:t>
            </w:r>
          </w:p>
          <w:p w:rsidR="00B60C2E" w:rsidRPr="0011500F" w:rsidRDefault="00B60C2E" w:rsidP="00B60C2E">
            <w:pPr>
              <w:autoSpaceDE w:val="0"/>
              <w:rPr>
                <w:sz w:val="18"/>
                <w:szCs w:val="18"/>
              </w:rPr>
            </w:pPr>
            <w:r w:rsidRPr="0011500F">
              <w:rPr>
                <w:sz w:val="18"/>
                <w:szCs w:val="18"/>
              </w:rPr>
              <w:t>образовательных учреждений</w:t>
            </w:r>
          </w:p>
        </w:tc>
      </w:tr>
      <w:tr w:rsidR="00B60C2E" w:rsidRPr="0011500F" w:rsidTr="00B60C2E">
        <w:trPr>
          <w:trHeight w:val="91"/>
        </w:trPr>
        <w:tc>
          <w:tcPr>
            <w:tcW w:w="909"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7.</w:t>
            </w:r>
          </w:p>
        </w:tc>
        <w:tc>
          <w:tcPr>
            <w:tcW w:w="296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Обеспечение доступности и</w:t>
            </w:r>
          </w:p>
          <w:p w:rsidR="00B60C2E" w:rsidRPr="0011500F" w:rsidRDefault="00B60C2E" w:rsidP="00B60C2E">
            <w:pPr>
              <w:autoSpaceDE w:val="0"/>
              <w:rPr>
                <w:sz w:val="18"/>
                <w:szCs w:val="18"/>
              </w:rPr>
            </w:pPr>
            <w:r w:rsidRPr="0011500F">
              <w:rPr>
                <w:sz w:val="18"/>
                <w:szCs w:val="18"/>
              </w:rPr>
              <w:t>качества питания, снижение</w:t>
            </w:r>
          </w:p>
          <w:p w:rsidR="00B60C2E" w:rsidRPr="0011500F" w:rsidRDefault="00B60C2E" w:rsidP="00B60C2E">
            <w:pPr>
              <w:autoSpaceDE w:val="0"/>
              <w:rPr>
                <w:sz w:val="18"/>
                <w:szCs w:val="18"/>
              </w:rPr>
            </w:pPr>
            <w:r w:rsidRPr="0011500F">
              <w:rPr>
                <w:sz w:val="18"/>
                <w:szCs w:val="18"/>
              </w:rPr>
              <w:t>производственных издержек, повышение эффективности</w:t>
            </w:r>
          </w:p>
          <w:p w:rsidR="00B60C2E" w:rsidRPr="0011500F" w:rsidRDefault="00B60C2E" w:rsidP="00B60C2E">
            <w:pPr>
              <w:autoSpaceDE w:val="0"/>
              <w:rPr>
                <w:sz w:val="18"/>
                <w:szCs w:val="18"/>
              </w:rPr>
            </w:pPr>
            <w:r w:rsidRPr="0011500F">
              <w:rPr>
                <w:sz w:val="18"/>
                <w:szCs w:val="18"/>
              </w:rPr>
              <w:t>системы организации</w:t>
            </w:r>
          </w:p>
          <w:p w:rsidR="00B60C2E" w:rsidRPr="0011500F" w:rsidRDefault="00B60C2E" w:rsidP="00B60C2E">
            <w:pPr>
              <w:autoSpaceDE w:val="0"/>
              <w:rPr>
                <w:sz w:val="18"/>
                <w:szCs w:val="18"/>
              </w:rPr>
            </w:pPr>
            <w:r w:rsidRPr="0011500F">
              <w:rPr>
                <w:sz w:val="18"/>
                <w:szCs w:val="18"/>
              </w:rPr>
              <w:t xml:space="preserve">питания детей </w:t>
            </w:r>
            <w:proofErr w:type="gramStart"/>
            <w:r w:rsidRPr="0011500F">
              <w:rPr>
                <w:sz w:val="18"/>
                <w:szCs w:val="18"/>
              </w:rPr>
              <w:t>в</w:t>
            </w:r>
            <w:proofErr w:type="gramEnd"/>
          </w:p>
          <w:p w:rsidR="00B60C2E" w:rsidRPr="0011500F" w:rsidRDefault="00B60C2E" w:rsidP="00B60C2E">
            <w:pPr>
              <w:autoSpaceDE w:val="0"/>
              <w:rPr>
                <w:sz w:val="18"/>
                <w:szCs w:val="18"/>
              </w:rPr>
            </w:pPr>
            <w:r w:rsidRPr="0011500F">
              <w:rPr>
                <w:sz w:val="18"/>
                <w:szCs w:val="18"/>
              </w:rPr>
              <w:t>образовательных</w:t>
            </w:r>
          </w:p>
          <w:p w:rsidR="00B60C2E" w:rsidRPr="0011500F" w:rsidRDefault="00B60C2E" w:rsidP="00B60C2E">
            <w:pPr>
              <w:autoSpaceDE w:val="0"/>
              <w:rPr>
                <w:sz w:val="18"/>
                <w:szCs w:val="18"/>
              </w:rPr>
            </w:pPr>
            <w:proofErr w:type="gramStart"/>
            <w:r w:rsidRPr="0011500F">
              <w:rPr>
                <w:sz w:val="18"/>
                <w:szCs w:val="18"/>
              </w:rPr>
              <w:t>учреждениях</w:t>
            </w:r>
            <w:proofErr w:type="gramEnd"/>
            <w:r w:rsidRPr="0011500F">
              <w:rPr>
                <w:sz w:val="18"/>
                <w:szCs w:val="18"/>
              </w:rPr>
              <w:t xml:space="preserve"> за счет</w:t>
            </w:r>
          </w:p>
          <w:p w:rsidR="00B60C2E" w:rsidRPr="0011500F" w:rsidRDefault="00B60C2E" w:rsidP="00B60C2E">
            <w:pPr>
              <w:autoSpaceDE w:val="0"/>
              <w:rPr>
                <w:sz w:val="18"/>
                <w:szCs w:val="18"/>
              </w:rPr>
            </w:pPr>
            <w:r w:rsidRPr="0011500F">
              <w:rPr>
                <w:sz w:val="18"/>
                <w:szCs w:val="18"/>
              </w:rPr>
              <w:t>внедрения современного</w:t>
            </w:r>
          </w:p>
          <w:p w:rsidR="00B60C2E" w:rsidRPr="0011500F" w:rsidRDefault="00B60C2E" w:rsidP="00B60C2E">
            <w:pPr>
              <w:autoSpaceDE w:val="0"/>
              <w:rPr>
                <w:sz w:val="18"/>
                <w:szCs w:val="18"/>
              </w:rPr>
            </w:pPr>
            <w:r w:rsidRPr="0011500F">
              <w:rPr>
                <w:sz w:val="18"/>
                <w:szCs w:val="18"/>
              </w:rPr>
              <w:t>технологического</w:t>
            </w:r>
          </w:p>
          <w:p w:rsidR="00B60C2E" w:rsidRPr="0011500F" w:rsidRDefault="00B60C2E" w:rsidP="00B60C2E">
            <w:pPr>
              <w:autoSpaceDE w:val="0"/>
              <w:rPr>
                <w:sz w:val="18"/>
                <w:szCs w:val="18"/>
              </w:rPr>
            </w:pPr>
            <w:r w:rsidRPr="0011500F">
              <w:rPr>
                <w:sz w:val="18"/>
                <w:szCs w:val="18"/>
              </w:rPr>
              <w:t>оборудования.</w:t>
            </w: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Приобретение мебели, </w:t>
            </w:r>
            <w:proofErr w:type="gramStart"/>
            <w:r w:rsidRPr="0011500F">
              <w:rPr>
                <w:sz w:val="18"/>
                <w:szCs w:val="18"/>
              </w:rPr>
              <w:t>холодильного</w:t>
            </w:r>
            <w:proofErr w:type="gramEnd"/>
            <w:r w:rsidRPr="0011500F">
              <w:rPr>
                <w:sz w:val="18"/>
                <w:szCs w:val="18"/>
              </w:rPr>
              <w:t xml:space="preserve"> и </w:t>
            </w:r>
          </w:p>
          <w:p w:rsidR="00B60C2E" w:rsidRPr="0011500F" w:rsidRDefault="00B60C2E" w:rsidP="00B60C2E">
            <w:pPr>
              <w:autoSpaceDE w:val="0"/>
              <w:rPr>
                <w:sz w:val="18"/>
                <w:szCs w:val="18"/>
              </w:rPr>
            </w:pPr>
            <w:r w:rsidRPr="0011500F">
              <w:rPr>
                <w:sz w:val="18"/>
                <w:szCs w:val="18"/>
              </w:rPr>
              <w:t>технологического оборудования столовых и</w:t>
            </w:r>
          </w:p>
          <w:p w:rsidR="00B60C2E" w:rsidRPr="0011500F" w:rsidRDefault="00B60C2E" w:rsidP="00B60C2E">
            <w:pPr>
              <w:autoSpaceDE w:val="0"/>
              <w:rPr>
                <w:sz w:val="18"/>
                <w:szCs w:val="18"/>
              </w:rPr>
            </w:pPr>
            <w:proofErr w:type="gramStart"/>
            <w:r w:rsidRPr="0011500F">
              <w:rPr>
                <w:sz w:val="18"/>
                <w:szCs w:val="18"/>
              </w:rPr>
              <w:t>пищеблоков; установка (замена) электрических сушилок (</w:t>
            </w:r>
            <w:proofErr w:type="spellStart"/>
            <w:r w:rsidRPr="0011500F">
              <w:rPr>
                <w:sz w:val="18"/>
                <w:szCs w:val="18"/>
              </w:rPr>
              <w:t>электрополотенец</w:t>
            </w:r>
            <w:proofErr w:type="spellEnd"/>
            <w:r w:rsidRPr="0011500F">
              <w:rPr>
                <w:sz w:val="18"/>
                <w:szCs w:val="18"/>
              </w:rPr>
              <w:t>), сушилок для посуды, резервных источников горячего водоснабжения; изготовление (разработка) проектно-сметной документации;</w:t>
            </w:r>
            <w:proofErr w:type="gramEnd"/>
          </w:p>
          <w:p w:rsidR="00B60C2E" w:rsidRPr="0011500F" w:rsidRDefault="00B60C2E" w:rsidP="00B60C2E">
            <w:pPr>
              <w:autoSpaceDE w:val="0"/>
              <w:rPr>
                <w:sz w:val="18"/>
                <w:szCs w:val="18"/>
              </w:rPr>
            </w:pPr>
            <w:r w:rsidRPr="0011500F">
              <w:rPr>
                <w:sz w:val="18"/>
                <w:szCs w:val="18"/>
              </w:rPr>
              <w:t>установка (монтаж) оборудования столовых и</w:t>
            </w:r>
          </w:p>
          <w:p w:rsidR="00B60C2E" w:rsidRPr="0011500F" w:rsidRDefault="00B60C2E" w:rsidP="00B60C2E">
            <w:pPr>
              <w:autoSpaceDE w:val="0"/>
              <w:rPr>
                <w:sz w:val="18"/>
                <w:szCs w:val="18"/>
              </w:rPr>
            </w:pPr>
            <w:r w:rsidRPr="0011500F">
              <w:rPr>
                <w:sz w:val="18"/>
                <w:szCs w:val="18"/>
              </w:rPr>
              <w:t>пищеблоков</w:t>
            </w:r>
          </w:p>
        </w:tc>
      </w:tr>
      <w:tr w:rsidR="00B60C2E" w:rsidRPr="0011500F" w:rsidTr="00B60C2E">
        <w:trPr>
          <w:trHeight w:val="91"/>
        </w:trPr>
        <w:tc>
          <w:tcPr>
            <w:tcW w:w="909"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8.</w:t>
            </w:r>
          </w:p>
        </w:tc>
        <w:tc>
          <w:tcPr>
            <w:tcW w:w="2964"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Приведение в соответствие </w:t>
            </w:r>
            <w:proofErr w:type="gramStart"/>
            <w:r w:rsidRPr="0011500F">
              <w:rPr>
                <w:sz w:val="18"/>
                <w:szCs w:val="18"/>
              </w:rPr>
              <w:t>с</w:t>
            </w:r>
            <w:proofErr w:type="gramEnd"/>
          </w:p>
          <w:p w:rsidR="00B60C2E" w:rsidRPr="0011500F" w:rsidRDefault="00B60C2E" w:rsidP="00B60C2E">
            <w:pPr>
              <w:autoSpaceDE w:val="0"/>
              <w:rPr>
                <w:sz w:val="18"/>
                <w:szCs w:val="18"/>
              </w:rPr>
            </w:pPr>
            <w:r w:rsidRPr="0011500F">
              <w:rPr>
                <w:sz w:val="18"/>
                <w:szCs w:val="18"/>
              </w:rPr>
              <w:t>действующими</w:t>
            </w:r>
          </w:p>
          <w:p w:rsidR="00B60C2E" w:rsidRPr="0011500F" w:rsidRDefault="00B60C2E" w:rsidP="00B60C2E">
            <w:pPr>
              <w:autoSpaceDE w:val="0"/>
              <w:rPr>
                <w:sz w:val="18"/>
                <w:szCs w:val="18"/>
              </w:rPr>
            </w:pPr>
            <w:r w:rsidRPr="0011500F">
              <w:rPr>
                <w:sz w:val="18"/>
                <w:szCs w:val="18"/>
              </w:rPr>
              <w:t>противопожарными нормами условий обучения и</w:t>
            </w:r>
          </w:p>
          <w:p w:rsidR="00B60C2E" w:rsidRPr="0011500F" w:rsidRDefault="00B60C2E" w:rsidP="00B60C2E">
            <w:pPr>
              <w:autoSpaceDE w:val="0"/>
              <w:rPr>
                <w:sz w:val="18"/>
                <w:szCs w:val="18"/>
              </w:rPr>
            </w:pPr>
            <w:r w:rsidRPr="0011500F">
              <w:rPr>
                <w:sz w:val="18"/>
                <w:szCs w:val="18"/>
              </w:rPr>
              <w:t xml:space="preserve">пребывания детей </w:t>
            </w:r>
            <w:proofErr w:type="gramStart"/>
            <w:r w:rsidRPr="0011500F">
              <w:rPr>
                <w:sz w:val="18"/>
                <w:szCs w:val="18"/>
              </w:rPr>
              <w:t>в</w:t>
            </w:r>
            <w:proofErr w:type="gramEnd"/>
          </w:p>
          <w:p w:rsidR="00B60C2E" w:rsidRPr="0011500F" w:rsidRDefault="00B60C2E" w:rsidP="00B60C2E">
            <w:pPr>
              <w:autoSpaceDE w:val="0"/>
              <w:rPr>
                <w:sz w:val="18"/>
                <w:szCs w:val="18"/>
              </w:rPr>
            </w:pPr>
            <w:r w:rsidRPr="0011500F">
              <w:rPr>
                <w:sz w:val="18"/>
                <w:szCs w:val="18"/>
              </w:rPr>
              <w:t>образовательных</w:t>
            </w:r>
          </w:p>
          <w:p w:rsidR="00B60C2E" w:rsidRPr="0011500F" w:rsidRDefault="00B60C2E" w:rsidP="00B60C2E">
            <w:pPr>
              <w:autoSpaceDE w:val="0"/>
              <w:rPr>
                <w:sz w:val="18"/>
                <w:szCs w:val="18"/>
              </w:rPr>
            </w:pPr>
            <w:proofErr w:type="gramStart"/>
            <w:r w:rsidRPr="0011500F">
              <w:rPr>
                <w:sz w:val="18"/>
                <w:szCs w:val="18"/>
              </w:rPr>
              <w:t>учреждениях</w:t>
            </w:r>
            <w:proofErr w:type="gramEnd"/>
            <w:r w:rsidRPr="0011500F">
              <w:rPr>
                <w:sz w:val="18"/>
                <w:szCs w:val="18"/>
              </w:rPr>
              <w:t>.</w:t>
            </w: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Огнезащитная обработка в </w:t>
            </w:r>
            <w:proofErr w:type="gramStart"/>
            <w:r w:rsidRPr="0011500F">
              <w:rPr>
                <w:sz w:val="18"/>
                <w:szCs w:val="18"/>
              </w:rPr>
              <w:t>образовательных</w:t>
            </w:r>
            <w:proofErr w:type="gramEnd"/>
          </w:p>
          <w:p w:rsidR="00B60C2E" w:rsidRPr="0011500F" w:rsidRDefault="00B60C2E" w:rsidP="00B60C2E">
            <w:pPr>
              <w:autoSpaceDE w:val="0"/>
              <w:rPr>
                <w:sz w:val="18"/>
                <w:szCs w:val="18"/>
              </w:rPr>
            </w:pPr>
            <w:proofErr w:type="gramStart"/>
            <w:r w:rsidRPr="0011500F">
              <w:rPr>
                <w:sz w:val="18"/>
                <w:szCs w:val="18"/>
              </w:rPr>
              <w:t>учреждениях</w:t>
            </w:r>
            <w:proofErr w:type="gramEnd"/>
            <w:r w:rsidRPr="0011500F">
              <w:rPr>
                <w:sz w:val="18"/>
                <w:szCs w:val="18"/>
              </w:rPr>
              <w:t xml:space="preserve">, экспертиза материалов в </w:t>
            </w:r>
            <w:proofErr w:type="spellStart"/>
            <w:r w:rsidRPr="0011500F">
              <w:rPr>
                <w:sz w:val="18"/>
                <w:szCs w:val="18"/>
              </w:rPr>
              <w:t>испытательно</w:t>
            </w:r>
            <w:proofErr w:type="spellEnd"/>
            <w:r w:rsidRPr="0011500F">
              <w:rPr>
                <w:sz w:val="18"/>
                <w:szCs w:val="18"/>
              </w:rPr>
              <w:t>-</w:t>
            </w:r>
          </w:p>
          <w:p w:rsidR="00B60C2E" w:rsidRPr="0011500F" w:rsidRDefault="00B60C2E" w:rsidP="00B60C2E">
            <w:pPr>
              <w:autoSpaceDE w:val="0"/>
              <w:rPr>
                <w:sz w:val="18"/>
                <w:szCs w:val="18"/>
              </w:rPr>
            </w:pPr>
            <w:r w:rsidRPr="0011500F">
              <w:rPr>
                <w:sz w:val="18"/>
                <w:szCs w:val="18"/>
              </w:rPr>
              <w:t>пожарной лаборатории</w:t>
            </w:r>
          </w:p>
          <w:p w:rsidR="00B60C2E" w:rsidRPr="0011500F" w:rsidRDefault="00B60C2E" w:rsidP="00B60C2E">
            <w:pPr>
              <w:autoSpaceDE w:val="0"/>
              <w:rPr>
                <w:sz w:val="18"/>
                <w:szCs w:val="18"/>
              </w:rPr>
            </w:pPr>
          </w:p>
        </w:tc>
      </w:tr>
      <w:tr w:rsidR="00B60C2E" w:rsidRPr="0011500F" w:rsidTr="00B60C2E">
        <w:trPr>
          <w:trHeight w:val="91"/>
        </w:trPr>
        <w:tc>
          <w:tcPr>
            <w:tcW w:w="9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29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proofErr w:type="gramStart"/>
            <w:r w:rsidRPr="0011500F">
              <w:rPr>
                <w:sz w:val="18"/>
                <w:szCs w:val="18"/>
              </w:rPr>
              <w:t>Иные противопожарные мероприятия (приобретение</w:t>
            </w:r>
            <w:proofErr w:type="gramEnd"/>
          </w:p>
          <w:p w:rsidR="00B60C2E" w:rsidRPr="0011500F" w:rsidRDefault="00B60C2E" w:rsidP="00B60C2E">
            <w:pPr>
              <w:autoSpaceDE w:val="0"/>
              <w:jc w:val="both"/>
              <w:rPr>
                <w:sz w:val="18"/>
                <w:szCs w:val="18"/>
              </w:rPr>
            </w:pPr>
            <w:r w:rsidRPr="0011500F">
              <w:rPr>
                <w:sz w:val="18"/>
                <w:szCs w:val="18"/>
              </w:rPr>
              <w:t>плакатов, пожарных знаков, пожарных рукавов, обновление огнетушителей, услуги по определению</w:t>
            </w:r>
          </w:p>
          <w:p w:rsidR="00B60C2E" w:rsidRPr="0011500F" w:rsidRDefault="00B60C2E" w:rsidP="00B60C2E">
            <w:pPr>
              <w:autoSpaceDE w:val="0"/>
              <w:rPr>
                <w:sz w:val="18"/>
                <w:szCs w:val="18"/>
              </w:rPr>
            </w:pPr>
            <w:r w:rsidRPr="0011500F">
              <w:rPr>
                <w:sz w:val="18"/>
                <w:szCs w:val="18"/>
              </w:rPr>
              <w:t>категорий по взрывопожарной опасности зданий, сооружений, испытание пожарных рукавов и кранов,</w:t>
            </w:r>
          </w:p>
          <w:p w:rsidR="00B60C2E" w:rsidRPr="0011500F" w:rsidRDefault="00B60C2E" w:rsidP="00B60C2E">
            <w:pPr>
              <w:autoSpaceDE w:val="0"/>
              <w:rPr>
                <w:sz w:val="18"/>
                <w:szCs w:val="18"/>
              </w:rPr>
            </w:pPr>
            <w:r w:rsidRPr="0011500F">
              <w:rPr>
                <w:sz w:val="18"/>
                <w:szCs w:val="18"/>
              </w:rPr>
              <w:t>изготовление планов эвакуации, установка (замена)</w:t>
            </w:r>
          </w:p>
          <w:p w:rsidR="00B60C2E" w:rsidRPr="0011500F" w:rsidRDefault="00B60C2E" w:rsidP="00B60C2E">
            <w:pPr>
              <w:autoSpaceDE w:val="0"/>
              <w:rPr>
                <w:sz w:val="18"/>
                <w:szCs w:val="18"/>
              </w:rPr>
            </w:pPr>
            <w:r w:rsidRPr="0011500F">
              <w:rPr>
                <w:sz w:val="18"/>
                <w:szCs w:val="18"/>
              </w:rPr>
              <w:t>расчетных приборов учета электрической энергии, испытание пожарных лестниц, расчет пожарных  рисков, расчет уровня пожарной безопасности), расчет</w:t>
            </w:r>
          </w:p>
          <w:p w:rsidR="00B60C2E" w:rsidRPr="0011500F" w:rsidRDefault="00B60C2E" w:rsidP="00B60C2E">
            <w:pPr>
              <w:autoSpaceDE w:val="0"/>
              <w:rPr>
                <w:sz w:val="18"/>
                <w:szCs w:val="18"/>
              </w:rPr>
            </w:pPr>
            <w:r w:rsidRPr="0011500F">
              <w:rPr>
                <w:sz w:val="18"/>
                <w:szCs w:val="18"/>
              </w:rPr>
              <w:t>необходимого количества первичных средств пожаротушения, замена шлейфов системы автоматической пожарной сигнализации и оповещения</w:t>
            </w:r>
          </w:p>
          <w:p w:rsidR="00B60C2E" w:rsidRPr="0011500F" w:rsidRDefault="00B60C2E" w:rsidP="00B60C2E">
            <w:pPr>
              <w:autoSpaceDE w:val="0"/>
              <w:rPr>
                <w:sz w:val="18"/>
                <w:szCs w:val="18"/>
              </w:rPr>
            </w:pPr>
            <w:r w:rsidRPr="0011500F">
              <w:rPr>
                <w:sz w:val="18"/>
                <w:szCs w:val="18"/>
              </w:rPr>
              <w:t xml:space="preserve">людей о пожаре на </w:t>
            </w:r>
            <w:proofErr w:type="gramStart"/>
            <w:r w:rsidRPr="0011500F">
              <w:rPr>
                <w:sz w:val="18"/>
                <w:szCs w:val="18"/>
              </w:rPr>
              <w:t>металлические</w:t>
            </w:r>
            <w:proofErr w:type="gramEnd"/>
            <w:r w:rsidRPr="0011500F">
              <w:rPr>
                <w:sz w:val="18"/>
                <w:szCs w:val="18"/>
              </w:rPr>
              <w:t>.</w:t>
            </w:r>
          </w:p>
        </w:tc>
      </w:tr>
      <w:tr w:rsidR="00B60C2E" w:rsidRPr="0011500F" w:rsidTr="00B60C2E">
        <w:trPr>
          <w:trHeight w:val="162"/>
        </w:trPr>
        <w:tc>
          <w:tcPr>
            <w:tcW w:w="909"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lastRenderedPageBreak/>
              <w:t>9.</w:t>
            </w:r>
          </w:p>
        </w:tc>
        <w:tc>
          <w:tcPr>
            <w:tcW w:w="296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Разработка системы</w:t>
            </w:r>
          </w:p>
          <w:p w:rsidR="00B60C2E" w:rsidRPr="0011500F" w:rsidRDefault="00B60C2E" w:rsidP="00B60C2E">
            <w:pPr>
              <w:autoSpaceDE w:val="0"/>
              <w:rPr>
                <w:sz w:val="18"/>
                <w:szCs w:val="18"/>
              </w:rPr>
            </w:pPr>
            <w:r w:rsidRPr="0011500F">
              <w:rPr>
                <w:sz w:val="18"/>
                <w:szCs w:val="18"/>
              </w:rPr>
              <w:t xml:space="preserve">поддержки </w:t>
            </w:r>
            <w:proofErr w:type="gramStart"/>
            <w:r w:rsidRPr="0011500F">
              <w:rPr>
                <w:sz w:val="18"/>
                <w:szCs w:val="18"/>
              </w:rPr>
              <w:t>практических</w:t>
            </w:r>
            <w:proofErr w:type="gramEnd"/>
          </w:p>
          <w:p w:rsidR="00B60C2E" w:rsidRPr="0011500F" w:rsidRDefault="00B60C2E" w:rsidP="00B60C2E">
            <w:pPr>
              <w:autoSpaceDE w:val="0"/>
              <w:rPr>
                <w:sz w:val="18"/>
                <w:szCs w:val="18"/>
              </w:rPr>
            </w:pPr>
            <w:r w:rsidRPr="0011500F">
              <w:rPr>
                <w:sz w:val="18"/>
                <w:szCs w:val="18"/>
              </w:rPr>
              <w:t xml:space="preserve">навыков детей, </w:t>
            </w:r>
            <w:proofErr w:type="gramStart"/>
            <w:r w:rsidRPr="0011500F">
              <w:rPr>
                <w:sz w:val="18"/>
                <w:szCs w:val="18"/>
              </w:rPr>
              <w:t>работающего</w:t>
            </w:r>
            <w:proofErr w:type="gramEnd"/>
          </w:p>
          <w:p w:rsidR="00B60C2E" w:rsidRPr="0011500F" w:rsidRDefault="00B60C2E" w:rsidP="00B60C2E">
            <w:pPr>
              <w:autoSpaceDE w:val="0"/>
              <w:rPr>
                <w:sz w:val="18"/>
                <w:szCs w:val="18"/>
              </w:rPr>
            </w:pPr>
            <w:r w:rsidRPr="0011500F">
              <w:rPr>
                <w:sz w:val="18"/>
                <w:szCs w:val="18"/>
              </w:rPr>
              <w:t xml:space="preserve">персонала, готовности к действиям в </w:t>
            </w:r>
            <w:proofErr w:type="gramStart"/>
            <w:r w:rsidRPr="0011500F">
              <w:rPr>
                <w:sz w:val="18"/>
                <w:szCs w:val="18"/>
              </w:rPr>
              <w:t>чрезвычайных</w:t>
            </w:r>
            <w:proofErr w:type="gramEnd"/>
          </w:p>
          <w:p w:rsidR="00B60C2E" w:rsidRPr="0011500F" w:rsidRDefault="00B60C2E" w:rsidP="00B60C2E">
            <w:pPr>
              <w:autoSpaceDE w:val="0"/>
              <w:rPr>
                <w:sz w:val="18"/>
                <w:szCs w:val="18"/>
              </w:rPr>
            </w:pPr>
            <w:proofErr w:type="gramStart"/>
            <w:r w:rsidRPr="0011500F">
              <w:rPr>
                <w:sz w:val="18"/>
                <w:szCs w:val="18"/>
              </w:rPr>
              <w:t>ситуациях</w:t>
            </w:r>
            <w:proofErr w:type="gramEnd"/>
            <w:r w:rsidRPr="0011500F">
              <w:rPr>
                <w:sz w:val="18"/>
                <w:szCs w:val="18"/>
              </w:rPr>
              <w:t>; проведение</w:t>
            </w:r>
          </w:p>
          <w:p w:rsidR="00B60C2E" w:rsidRPr="0011500F" w:rsidRDefault="00B60C2E" w:rsidP="00B60C2E">
            <w:pPr>
              <w:autoSpaceDE w:val="0"/>
              <w:rPr>
                <w:sz w:val="18"/>
                <w:szCs w:val="18"/>
              </w:rPr>
            </w:pPr>
            <w:r w:rsidRPr="0011500F">
              <w:rPr>
                <w:sz w:val="18"/>
                <w:szCs w:val="18"/>
              </w:rPr>
              <w:t>антитеррористических и противодиверсионных</w:t>
            </w:r>
          </w:p>
          <w:p w:rsidR="00B60C2E" w:rsidRPr="0011500F" w:rsidRDefault="00B60C2E" w:rsidP="00B60C2E">
            <w:pPr>
              <w:autoSpaceDE w:val="0"/>
              <w:rPr>
                <w:sz w:val="18"/>
                <w:szCs w:val="18"/>
              </w:rPr>
            </w:pPr>
            <w:r w:rsidRPr="0011500F">
              <w:rPr>
                <w:sz w:val="18"/>
                <w:szCs w:val="18"/>
              </w:rPr>
              <w:t>мероприятий</w:t>
            </w: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Приобретение оборудования для установки системы</w:t>
            </w:r>
          </w:p>
          <w:p w:rsidR="00B60C2E" w:rsidRPr="0011500F" w:rsidRDefault="00B60C2E" w:rsidP="00B60C2E">
            <w:pPr>
              <w:autoSpaceDE w:val="0"/>
              <w:rPr>
                <w:sz w:val="18"/>
                <w:szCs w:val="18"/>
              </w:rPr>
            </w:pPr>
            <w:r w:rsidRPr="0011500F">
              <w:rPr>
                <w:sz w:val="18"/>
                <w:szCs w:val="18"/>
              </w:rPr>
              <w:t>видеонаблюдения, установка (монтаж) системы</w:t>
            </w:r>
          </w:p>
          <w:p w:rsidR="00B60C2E" w:rsidRPr="0011500F" w:rsidRDefault="00B60C2E" w:rsidP="00B60C2E">
            <w:pPr>
              <w:autoSpaceDE w:val="0"/>
              <w:rPr>
                <w:sz w:val="18"/>
                <w:szCs w:val="18"/>
              </w:rPr>
            </w:pPr>
            <w:r w:rsidRPr="0011500F">
              <w:rPr>
                <w:sz w:val="18"/>
                <w:szCs w:val="18"/>
              </w:rPr>
              <w:t>видеонаблюдения</w:t>
            </w:r>
          </w:p>
        </w:tc>
      </w:tr>
      <w:tr w:rsidR="00B60C2E" w:rsidRPr="0011500F" w:rsidTr="00B60C2E">
        <w:trPr>
          <w:trHeight w:val="91"/>
        </w:trPr>
        <w:tc>
          <w:tcPr>
            <w:tcW w:w="909"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10.</w:t>
            </w:r>
          </w:p>
        </w:tc>
        <w:tc>
          <w:tcPr>
            <w:tcW w:w="296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Проведение </w:t>
            </w:r>
            <w:proofErr w:type="gramStart"/>
            <w:r w:rsidRPr="0011500F">
              <w:rPr>
                <w:sz w:val="18"/>
                <w:szCs w:val="18"/>
              </w:rPr>
              <w:t>ремонтных</w:t>
            </w:r>
            <w:proofErr w:type="gramEnd"/>
          </w:p>
          <w:p w:rsidR="00B60C2E" w:rsidRPr="0011500F" w:rsidRDefault="00B60C2E" w:rsidP="00B60C2E">
            <w:pPr>
              <w:autoSpaceDE w:val="0"/>
              <w:rPr>
                <w:sz w:val="18"/>
                <w:szCs w:val="18"/>
              </w:rPr>
            </w:pPr>
            <w:r w:rsidRPr="0011500F">
              <w:rPr>
                <w:sz w:val="18"/>
                <w:szCs w:val="18"/>
              </w:rPr>
              <w:t xml:space="preserve">работ, направленных </w:t>
            </w:r>
            <w:proofErr w:type="gramStart"/>
            <w:r w:rsidRPr="0011500F">
              <w:rPr>
                <w:sz w:val="18"/>
                <w:szCs w:val="18"/>
              </w:rPr>
              <w:t>на</w:t>
            </w:r>
            <w:proofErr w:type="gramEnd"/>
          </w:p>
          <w:p w:rsidR="00B60C2E" w:rsidRPr="0011500F" w:rsidRDefault="00B60C2E" w:rsidP="00B60C2E">
            <w:pPr>
              <w:autoSpaceDE w:val="0"/>
              <w:rPr>
                <w:sz w:val="18"/>
                <w:szCs w:val="18"/>
              </w:rPr>
            </w:pPr>
            <w:r w:rsidRPr="0011500F">
              <w:rPr>
                <w:sz w:val="18"/>
                <w:szCs w:val="18"/>
              </w:rPr>
              <w:t xml:space="preserve">обеспечение </w:t>
            </w:r>
            <w:proofErr w:type="gramStart"/>
            <w:r w:rsidRPr="0011500F">
              <w:rPr>
                <w:sz w:val="18"/>
                <w:szCs w:val="18"/>
              </w:rPr>
              <w:t>безопасного</w:t>
            </w:r>
            <w:proofErr w:type="gramEnd"/>
          </w:p>
          <w:p w:rsidR="00B60C2E" w:rsidRPr="0011500F" w:rsidRDefault="00B60C2E" w:rsidP="00B60C2E">
            <w:pPr>
              <w:autoSpaceDE w:val="0"/>
              <w:rPr>
                <w:sz w:val="18"/>
                <w:szCs w:val="18"/>
              </w:rPr>
            </w:pPr>
            <w:r w:rsidRPr="0011500F">
              <w:rPr>
                <w:sz w:val="18"/>
                <w:szCs w:val="18"/>
              </w:rPr>
              <w:t>ежедневного пребывания</w:t>
            </w:r>
          </w:p>
          <w:p w:rsidR="00B60C2E" w:rsidRPr="0011500F" w:rsidRDefault="00B60C2E" w:rsidP="00B60C2E">
            <w:pPr>
              <w:autoSpaceDE w:val="0"/>
              <w:rPr>
                <w:sz w:val="18"/>
                <w:szCs w:val="18"/>
              </w:rPr>
            </w:pPr>
            <w:r w:rsidRPr="0011500F">
              <w:rPr>
                <w:sz w:val="18"/>
                <w:szCs w:val="18"/>
              </w:rPr>
              <w:t xml:space="preserve">детей и </w:t>
            </w:r>
            <w:proofErr w:type="gramStart"/>
            <w:r w:rsidRPr="0011500F">
              <w:rPr>
                <w:sz w:val="18"/>
                <w:szCs w:val="18"/>
              </w:rPr>
              <w:t>работающего</w:t>
            </w:r>
            <w:proofErr w:type="gramEnd"/>
          </w:p>
          <w:p w:rsidR="00B60C2E" w:rsidRPr="0011500F" w:rsidRDefault="00B60C2E" w:rsidP="00B60C2E">
            <w:pPr>
              <w:autoSpaceDE w:val="0"/>
              <w:rPr>
                <w:sz w:val="18"/>
                <w:szCs w:val="18"/>
              </w:rPr>
            </w:pPr>
            <w:r w:rsidRPr="0011500F">
              <w:rPr>
                <w:sz w:val="18"/>
                <w:szCs w:val="18"/>
              </w:rPr>
              <w:t xml:space="preserve">персонала в </w:t>
            </w:r>
            <w:proofErr w:type="gramStart"/>
            <w:r w:rsidRPr="0011500F">
              <w:rPr>
                <w:sz w:val="18"/>
                <w:szCs w:val="18"/>
              </w:rPr>
              <w:t>образовательных</w:t>
            </w:r>
            <w:proofErr w:type="gramEnd"/>
          </w:p>
          <w:p w:rsidR="00B60C2E" w:rsidRPr="0011500F" w:rsidRDefault="00B60C2E" w:rsidP="00B60C2E">
            <w:pPr>
              <w:autoSpaceDE w:val="0"/>
              <w:rPr>
                <w:sz w:val="18"/>
                <w:szCs w:val="18"/>
              </w:rPr>
            </w:pPr>
            <w:proofErr w:type="gramStart"/>
            <w:r w:rsidRPr="0011500F">
              <w:rPr>
                <w:sz w:val="18"/>
                <w:szCs w:val="18"/>
              </w:rPr>
              <w:t>учреждениях</w:t>
            </w:r>
            <w:proofErr w:type="gramEnd"/>
            <w:r w:rsidRPr="0011500F">
              <w:rPr>
                <w:sz w:val="18"/>
                <w:szCs w:val="18"/>
              </w:rPr>
              <w:t>.</w:t>
            </w:r>
          </w:p>
        </w:tc>
        <w:tc>
          <w:tcPr>
            <w:tcW w:w="581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Общестроительные работы в </w:t>
            </w:r>
            <w:proofErr w:type="gramStart"/>
            <w:r w:rsidRPr="0011500F">
              <w:rPr>
                <w:sz w:val="18"/>
                <w:szCs w:val="18"/>
              </w:rPr>
              <w:t>образовательных</w:t>
            </w:r>
            <w:proofErr w:type="gramEnd"/>
          </w:p>
          <w:p w:rsidR="00B60C2E" w:rsidRPr="0011500F" w:rsidRDefault="00B60C2E" w:rsidP="00B60C2E">
            <w:pPr>
              <w:autoSpaceDE w:val="0"/>
              <w:rPr>
                <w:sz w:val="18"/>
                <w:szCs w:val="18"/>
              </w:rPr>
            </w:pPr>
            <w:r w:rsidRPr="0011500F">
              <w:rPr>
                <w:sz w:val="18"/>
                <w:szCs w:val="18"/>
              </w:rPr>
              <w:t xml:space="preserve">учреждениях; изготовление </w:t>
            </w:r>
            <w:proofErr w:type="gramStart"/>
            <w:r w:rsidRPr="0011500F">
              <w:rPr>
                <w:sz w:val="18"/>
                <w:szCs w:val="18"/>
              </w:rPr>
              <w:t>проектно-сметной</w:t>
            </w:r>
            <w:proofErr w:type="gramEnd"/>
          </w:p>
          <w:p w:rsidR="00B60C2E" w:rsidRPr="0011500F" w:rsidRDefault="00B60C2E" w:rsidP="00B60C2E">
            <w:pPr>
              <w:autoSpaceDE w:val="0"/>
              <w:rPr>
                <w:sz w:val="18"/>
                <w:szCs w:val="18"/>
              </w:rPr>
            </w:pPr>
            <w:r w:rsidRPr="0011500F">
              <w:rPr>
                <w:sz w:val="18"/>
                <w:szCs w:val="18"/>
              </w:rPr>
              <w:t>документации; обследование технического состояния</w:t>
            </w:r>
          </w:p>
          <w:p w:rsidR="00B60C2E" w:rsidRPr="0011500F" w:rsidRDefault="00B60C2E" w:rsidP="00B60C2E">
            <w:pPr>
              <w:autoSpaceDE w:val="0"/>
              <w:rPr>
                <w:sz w:val="18"/>
                <w:szCs w:val="18"/>
              </w:rPr>
            </w:pPr>
            <w:r w:rsidRPr="0011500F">
              <w:rPr>
                <w:sz w:val="18"/>
                <w:szCs w:val="18"/>
              </w:rPr>
              <w:t>зданий образовательных учреждений, обмерные работы;</w:t>
            </w:r>
          </w:p>
          <w:p w:rsidR="00B60C2E" w:rsidRPr="0011500F" w:rsidRDefault="00B60C2E" w:rsidP="00B60C2E">
            <w:pPr>
              <w:autoSpaceDE w:val="0"/>
              <w:rPr>
                <w:sz w:val="18"/>
                <w:szCs w:val="18"/>
              </w:rPr>
            </w:pPr>
            <w:r w:rsidRPr="0011500F">
              <w:rPr>
                <w:sz w:val="18"/>
                <w:szCs w:val="18"/>
              </w:rPr>
              <w:t>реконструкция зданий, помещений; ремонт кровли;</w:t>
            </w:r>
          </w:p>
          <w:p w:rsidR="00B60C2E" w:rsidRPr="0011500F" w:rsidRDefault="00B60C2E" w:rsidP="00B60C2E">
            <w:pPr>
              <w:autoSpaceDE w:val="0"/>
              <w:rPr>
                <w:sz w:val="18"/>
                <w:szCs w:val="18"/>
              </w:rPr>
            </w:pPr>
            <w:r w:rsidRPr="0011500F">
              <w:rPr>
                <w:sz w:val="18"/>
                <w:szCs w:val="18"/>
              </w:rPr>
              <w:t>восстановление ограждений, ворот, калиток, перил;</w:t>
            </w:r>
          </w:p>
          <w:p w:rsidR="00B60C2E" w:rsidRPr="0011500F" w:rsidRDefault="00B60C2E" w:rsidP="00B60C2E">
            <w:pPr>
              <w:autoSpaceDE w:val="0"/>
              <w:rPr>
                <w:sz w:val="18"/>
                <w:szCs w:val="18"/>
              </w:rPr>
            </w:pPr>
            <w:r w:rsidRPr="0011500F">
              <w:rPr>
                <w:sz w:val="18"/>
                <w:szCs w:val="18"/>
              </w:rPr>
              <w:t>установка вытяжной и приточной вентиляции; ремонт</w:t>
            </w:r>
          </w:p>
          <w:p w:rsidR="00B60C2E" w:rsidRPr="0011500F" w:rsidRDefault="00B60C2E" w:rsidP="00B60C2E">
            <w:pPr>
              <w:autoSpaceDE w:val="0"/>
              <w:rPr>
                <w:sz w:val="18"/>
                <w:szCs w:val="18"/>
              </w:rPr>
            </w:pPr>
            <w:r w:rsidRPr="0011500F">
              <w:rPr>
                <w:sz w:val="18"/>
                <w:szCs w:val="18"/>
              </w:rPr>
              <w:t xml:space="preserve">уличного освещения; благоустройство </w:t>
            </w:r>
            <w:proofErr w:type="gramStart"/>
            <w:r w:rsidRPr="0011500F">
              <w:rPr>
                <w:sz w:val="18"/>
                <w:szCs w:val="18"/>
              </w:rPr>
              <w:t>прилегающей</w:t>
            </w:r>
            <w:proofErr w:type="gramEnd"/>
          </w:p>
          <w:p w:rsidR="00B60C2E" w:rsidRPr="0011500F" w:rsidRDefault="00B60C2E" w:rsidP="00B60C2E">
            <w:pPr>
              <w:autoSpaceDE w:val="0"/>
              <w:rPr>
                <w:sz w:val="18"/>
                <w:szCs w:val="18"/>
              </w:rPr>
            </w:pPr>
            <w:r w:rsidRPr="0011500F">
              <w:rPr>
                <w:sz w:val="18"/>
                <w:szCs w:val="18"/>
              </w:rPr>
              <w:t>территории; проверка достоверности определения</w:t>
            </w:r>
          </w:p>
          <w:p w:rsidR="00B60C2E" w:rsidRPr="0011500F" w:rsidRDefault="00B60C2E" w:rsidP="00B60C2E">
            <w:pPr>
              <w:autoSpaceDE w:val="0"/>
              <w:rPr>
                <w:sz w:val="18"/>
                <w:szCs w:val="18"/>
              </w:rPr>
            </w:pPr>
            <w:r w:rsidRPr="0011500F">
              <w:rPr>
                <w:sz w:val="18"/>
                <w:szCs w:val="18"/>
              </w:rPr>
              <w:t>сметной стоимости работ.</w:t>
            </w:r>
          </w:p>
        </w:tc>
      </w:tr>
    </w:tbl>
    <w:p w:rsidR="00B60C2E" w:rsidRPr="0011500F" w:rsidRDefault="00B60C2E" w:rsidP="00B60C2E">
      <w:pPr>
        <w:pStyle w:val="ListParagraph"/>
        <w:ind w:left="0"/>
        <w:rPr>
          <w:sz w:val="18"/>
          <w:szCs w:val="18"/>
        </w:rPr>
      </w:pPr>
    </w:p>
    <w:p w:rsidR="00B60C2E" w:rsidRPr="0011500F" w:rsidRDefault="00B60C2E" w:rsidP="00B60C2E">
      <w:pPr>
        <w:pStyle w:val="ListParagraph"/>
        <w:ind w:left="0"/>
        <w:rPr>
          <w:b/>
          <w:bCs/>
          <w:sz w:val="18"/>
          <w:szCs w:val="18"/>
        </w:rPr>
      </w:pPr>
    </w:p>
    <w:p w:rsidR="00B60C2E" w:rsidRPr="0011500F" w:rsidRDefault="00B60C2E" w:rsidP="00B60C2E">
      <w:pPr>
        <w:pStyle w:val="ListParagraph"/>
        <w:ind w:left="0"/>
        <w:jc w:val="center"/>
        <w:rPr>
          <w:b/>
          <w:bCs/>
          <w:sz w:val="18"/>
          <w:szCs w:val="18"/>
        </w:rPr>
      </w:pPr>
    </w:p>
    <w:p w:rsidR="00B60C2E" w:rsidRPr="0011500F" w:rsidRDefault="00B60C2E" w:rsidP="00B60C2E">
      <w:pPr>
        <w:pStyle w:val="ListParagraph"/>
        <w:ind w:left="0"/>
        <w:jc w:val="center"/>
        <w:rPr>
          <w:b/>
          <w:bCs/>
          <w:sz w:val="18"/>
          <w:szCs w:val="18"/>
        </w:rPr>
      </w:pPr>
    </w:p>
    <w:p w:rsidR="00B60C2E" w:rsidRPr="0011500F" w:rsidRDefault="00B60C2E" w:rsidP="00B60C2E">
      <w:pPr>
        <w:pStyle w:val="ListParagraph"/>
        <w:ind w:left="0"/>
        <w:jc w:val="center"/>
        <w:rPr>
          <w:b/>
          <w:bCs/>
          <w:sz w:val="18"/>
          <w:szCs w:val="18"/>
        </w:rPr>
      </w:pPr>
    </w:p>
    <w:p w:rsidR="00B60C2E" w:rsidRPr="0011500F" w:rsidRDefault="00B60C2E" w:rsidP="00B60C2E">
      <w:pPr>
        <w:pStyle w:val="ListParagraph"/>
        <w:ind w:left="0"/>
        <w:jc w:val="center"/>
        <w:rPr>
          <w:b/>
          <w:bCs/>
          <w:sz w:val="18"/>
          <w:szCs w:val="18"/>
        </w:rPr>
      </w:pPr>
    </w:p>
    <w:p w:rsidR="00B60C2E" w:rsidRPr="0011500F" w:rsidRDefault="00B60C2E" w:rsidP="00B60C2E">
      <w:pPr>
        <w:pStyle w:val="ListParagraph"/>
        <w:ind w:left="0"/>
        <w:jc w:val="center"/>
        <w:rPr>
          <w:b/>
          <w:bCs/>
          <w:sz w:val="18"/>
          <w:szCs w:val="18"/>
        </w:rPr>
      </w:pPr>
    </w:p>
    <w:p w:rsidR="00B60C2E" w:rsidRPr="0011500F" w:rsidRDefault="00B60C2E" w:rsidP="00B60C2E">
      <w:pPr>
        <w:pStyle w:val="ListParagraph"/>
        <w:ind w:left="0"/>
        <w:jc w:val="center"/>
        <w:rPr>
          <w:b/>
          <w:bCs/>
          <w:sz w:val="18"/>
          <w:szCs w:val="18"/>
        </w:rPr>
      </w:pPr>
    </w:p>
    <w:p w:rsidR="00B60C2E" w:rsidRPr="0011500F" w:rsidRDefault="00B60C2E" w:rsidP="00B60C2E">
      <w:pPr>
        <w:pStyle w:val="ListParagraph"/>
        <w:ind w:left="0"/>
        <w:jc w:val="center"/>
        <w:rPr>
          <w:b/>
          <w:bCs/>
          <w:sz w:val="18"/>
          <w:szCs w:val="18"/>
        </w:rPr>
      </w:pPr>
    </w:p>
    <w:p w:rsidR="00B60C2E" w:rsidRPr="0011500F" w:rsidRDefault="00B60C2E" w:rsidP="00B60C2E">
      <w:pPr>
        <w:pStyle w:val="ListParagraph"/>
        <w:ind w:left="0"/>
        <w:jc w:val="center"/>
        <w:rPr>
          <w:b/>
          <w:bCs/>
          <w:sz w:val="18"/>
          <w:szCs w:val="18"/>
        </w:rPr>
      </w:pPr>
    </w:p>
    <w:p w:rsidR="00B60C2E" w:rsidRPr="0011500F" w:rsidRDefault="00B60C2E" w:rsidP="00B60C2E">
      <w:pPr>
        <w:pStyle w:val="ListParagraph"/>
        <w:ind w:left="0"/>
        <w:jc w:val="center"/>
        <w:rPr>
          <w:b/>
          <w:bCs/>
          <w:sz w:val="18"/>
          <w:szCs w:val="18"/>
        </w:rPr>
      </w:pPr>
    </w:p>
    <w:p w:rsidR="00B60C2E" w:rsidRPr="0011500F" w:rsidRDefault="00B60C2E" w:rsidP="00B60C2E">
      <w:pPr>
        <w:pStyle w:val="ListParagraph"/>
        <w:ind w:left="0"/>
        <w:jc w:val="center"/>
        <w:rPr>
          <w:b/>
          <w:bCs/>
          <w:sz w:val="18"/>
          <w:szCs w:val="18"/>
        </w:rPr>
      </w:pPr>
    </w:p>
    <w:p w:rsidR="00B60C2E" w:rsidRPr="0011500F" w:rsidRDefault="00B60C2E" w:rsidP="00B60C2E">
      <w:pPr>
        <w:pStyle w:val="ListParagraph"/>
        <w:ind w:left="0"/>
        <w:jc w:val="center"/>
        <w:rPr>
          <w:b/>
          <w:bCs/>
          <w:sz w:val="18"/>
          <w:szCs w:val="18"/>
        </w:rPr>
      </w:pPr>
      <w:r w:rsidRPr="0011500F">
        <w:rPr>
          <w:b/>
          <w:bCs/>
          <w:sz w:val="18"/>
          <w:szCs w:val="18"/>
        </w:rPr>
        <w:t>Раздел 4. Финансирование мероприятий по реализации подпрограммы</w:t>
      </w:r>
    </w:p>
    <w:p w:rsidR="00B60C2E" w:rsidRPr="0011500F" w:rsidRDefault="00B60C2E" w:rsidP="00B60C2E">
      <w:pPr>
        <w:pStyle w:val="ListParagraph"/>
        <w:ind w:left="0"/>
        <w:jc w:val="center"/>
        <w:rPr>
          <w:b/>
          <w:bCs/>
          <w:sz w:val="18"/>
          <w:szCs w:val="18"/>
        </w:rPr>
      </w:pPr>
    </w:p>
    <w:p w:rsidR="00B60C2E" w:rsidRPr="0011500F" w:rsidRDefault="00B60C2E" w:rsidP="00B60C2E">
      <w:pPr>
        <w:pStyle w:val="ConsPlusNonformat"/>
        <w:jc w:val="center"/>
        <w:rPr>
          <w:rFonts w:ascii="Times New Roman" w:hAnsi="Times New Roman" w:cs="Times New Roman"/>
          <w:b/>
          <w:sz w:val="18"/>
          <w:szCs w:val="18"/>
        </w:rPr>
      </w:pPr>
      <w:r w:rsidRPr="0011500F">
        <w:rPr>
          <w:rFonts w:ascii="Times New Roman" w:hAnsi="Times New Roman" w:cs="Times New Roman"/>
          <w:b/>
          <w:sz w:val="18"/>
          <w:szCs w:val="18"/>
        </w:rPr>
        <w:t>«4.1. Расходы на реализацию муниципальной программы»</w:t>
      </w:r>
    </w:p>
    <w:p w:rsidR="00B60C2E" w:rsidRPr="0011500F" w:rsidRDefault="00B60C2E" w:rsidP="00B60C2E">
      <w:pPr>
        <w:widowControl w:val="0"/>
        <w:autoSpaceDE w:val="0"/>
        <w:jc w:val="right"/>
        <w:rPr>
          <w:b/>
          <w:sz w:val="18"/>
          <w:szCs w:val="18"/>
        </w:rPr>
      </w:pPr>
      <w:r w:rsidRPr="0011500F">
        <w:rPr>
          <w:b/>
          <w:sz w:val="18"/>
          <w:szCs w:val="18"/>
        </w:rPr>
        <w:t>Таблица 6</w:t>
      </w:r>
    </w:p>
    <w:tbl>
      <w:tblPr>
        <w:tblW w:w="9923" w:type="dxa"/>
        <w:tblInd w:w="-776" w:type="dxa"/>
        <w:tblLayout w:type="fixed"/>
        <w:tblCellMar>
          <w:top w:w="75" w:type="dxa"/>
          <w:left w:w="75" w:type="dxa"/>
          <w:bottom w:w="75" w:type="dxa"/>
          <w:right w:w="75" w:type="dxa"/>
        </w:tblCellMar>
        <w:tblLook w:val="0000"/>
      </w:tblPr>
      <w:tblGrid>
        <w:gridCol w:w="709"/>
        <w:gridCol w:w="1134"/>
        <w:gridCol w:w="1417"/>
        <w:gridCol w:w="851"/>
        <w:gridCol w:w="850"/>
        <w:gridCol w:w="851"/>
        <w:gridCol w:w="850"/>
        <w:gridCol w:w="851"/>
        <w:gridCol w:w="709"/>
        <w:gridCol w:w="850"/>
        <w:gridCol w:w="851"/>
      </w:tblGrid>
      <w:tr w:rsidR="00B60C2E" w:rsidRPr="0011500F" w:rsidTr="00B60C2E">
        <w:trPr>
          <w:trHeight w:val="400"/>
        </w:trPr>
        <w:tc>
          <w:tcPr>
            <w:tcW w:w="709" w:type="dxa"/>
            <w:vMerge w:val="restart"/>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    </w:t>
            </w:r>
            <w:r w:rsidRPr="0011500F">
              <w:rPr>
                <w:sz w:val="18"/>
                <w:szCs w:val="18"/>
              </w:rPr>
              <w:lastRenderedPageBreak/>
              <w:t xml:space="preserve">Статус     </w:t>
            </w:r>
          </w:p>
        </w:tc>
        <w:tc>
          <w:tcPr>
            <w:tcW w:w="1134" w:type="dxa"/>
            <w:vMerge w:val="restart"/>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roofErr w:type="spellStart"/>
            <w:r w:rsidRPr="0011500F">
              <w:rPr>
                <w:sz w:val="18"/>
                <w:szCs w:val="18"/>
              </w:rPr>
              <w:lastRenderedPageBreak/>
              <w:t>Наименов</w:t>
            </w:r>
            <w:proofErr w:type="gramStart"/>
            <w:r w:rsidRPr="0011500F">
              <w:rPr>
                <w:sz w:val="18"/>
                <w:szCs w:val="18"/>
              </w:rPr>
              <w:t>а</w:t>
            </w:r>
            <w:proofErr w:type="spellEnd"/>
            <w:r w:rsidRPr="0011500F">
              <w:rPr>
                <w:sz w:val="18"/>
                <w:szCs w:val="18"/>
              </w:rPr>
              <w:t>-</w:t>
            </w:r>
            <w:proofErr w:type="gramEnd"/>
            <w:r w:rsidRPr="0011500F">
              <w:rPr>
                <w:sz w:val="18"/>
                <w:szCs w:val="18"/>
              </w:rPr>
              <w:t xml:space="preserve"> </w:t>
            </w:r>
            <w:r w:rsidRPr="0011500F">
              <w:rPr>
                <w:sz w:val="18"/>
                <w:szCs w:val="18"/>
              </w:rPr>
              <w:br/>
            </w:r>
            <w:proofErr w:type="spellStart"/>
            <w:r w:rsidRPr="0011500F">
              <w:rPr>
                <w:sz w:val="18"/>
                <w:szCs w:val="18"/>
              </w:rPr>
              <w:lastRenderedPageBreak/>
              <w:t>ние</w:t>
            </w:r>
            <w:proofErr w:type="spellEnd"/>
            <w:r w:rsidRPr="0011500F">
              <w:rPr>
                <w:sz w:val="18"/>
                <w:szCs w:val="18"/>
              </w:rPr>
              <w:t xml:space="preserve"> </w:t>
            </w:r>
            <w:proofErr w:type="spellStart"/>
            <w:r w:rsidRPr="0011500F">
              <w:rPr>
                <w:sz w:val="18"/>
                <w:szCs w:val="18"/>
              </w:rPr>
              <w:t>муници-пальной</w:t>
            </w:r>
            <w:proofErr w:type="spellEnd"/>
            <w:r w:rsidRPr="0011500F">
              <w:rPr>
                <w:sz w:val="18"/>
                <w:szCs w:val="18"/>
              </w:rPr>
              <w:br/>
              <w:t xml:space="preserve">программы, </w:t>
            </w:r>
            <w:r w:rsidRPr="0011500F">
              <w:rPr>
                <w:sz w:val="18"/>
                <w:szCs w:val="18"/>
              </w:rPr>
              <w:br/>
              <w:t xml:space="preserve">областной  </w:t>
            </w:r>
            <w:r w:rsidRPr="0011500F">
              <w:rPr>
                <w:sz w:val="18"/>
                <w:szCs w:val="18"/>
              </w:rPr>
              <w:br/>
              <w:t xml:space="preserve">целевой    </w:t>
            </w:r>
            <w:r w:rsidRPr="0011500F">
              <w:rPr>
                <w:sz w:val="18"/>
                <w:szCs w:val="18"/>
              </w:rPr>
              <w:br/>
              <w:t xml:space="preserve">программы, </w:t>
            </w:r>
            <w:r w:rsidRPr="0011500F">
              <w:rPr>
                <w:sz w:val="18"/>
                <w:szCs w:val="18"/>
              </w:rPr>
              <w:br/>
            </w:r>
            <w:proofErr w:type="spellStart"/>
            <w:r w:rsidRPr="0011500F">
              <w:rPr>
                <w:sz w:val="18"/>
                <w:szCs w:val="18"/>
              </w:rPr>
              <w:t>ведомствен</w:t>
            </w:r>
            <w:proofErr w:type="spellEnd"/>
            <w:r w:rsidRPr="0011500F">
              <w:rPr>
                <w:sz w:val="18"/>
                <w:szCs w:val="18"/>
              </w:rPr>
              <w:t>-</w:t>
            </w:r>
            <w:r w:rsidRPr="0011500F">
              <w:rPr>
                <w:sz w:val="18"/>
                <w:szCs w:val="18"/>
              </w:rPr>
              <w:br/>
              <w:t>ной целевой</w:t>
            </w:r>
            <w:r w:rsidRPr="0011500F">
              <w:rPr>
                <w:sz w:val="18"/>
                <w:szCs w:val="18"/>
              </w:rPr>
              <w:br/>
              <w:t xml:space="preserve">программы, </w:t>
            </w:r>
            <w:r w:rsidRPr="0011500F">
              <w:rPr>
                <w:sz w:val="18"/>
                <w:szCs w:val="18"/>
              </w:rPr>
              <w:br/>
              <w:t xml:space="preserve">отдельного </w:t>
            </w:r>
            <w:r w:rsidRPr="0011500F">
              <w:rPr>
                <w:sz w:val="18"/>
                <w:szCs w:val="18"/>
              </w:rPr>
              <w:br/>
              <w:t>мероприятия</w:t>
            </w:r>
          </w:p>
        </w:tc>
        <w:tc>
          <w:tcPr>
            <w:tcW w:w="1417" w:type="dxa"/>
            <w:vMerge w:val="restart"/>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lastRenderedPageBreak/>
              <w:t xml:space="preserve">Ответственный   </w:t>
            </w:r>
            <w:r w:rsidRPr="0011500F">
              <w:rPr>
                <w:sz w:val="18"/>
                <w:szCs w:val="18"/>
              </w:rPr>
              <w:br/>
            </w:r>
            <w:r w:rsidRPr="0011500F">
              <w:rPr>
                <w:sz w:val="18"/>
                <w:szCs w:val="18"/>
              </w:rPr>
              <w:lastRenderedPageBreak/>
              <w:t xml:space="preserve">исполнитель,    </w:t>
            </w:r>
            <w:r w:rsidRPr="0011500F">
              <w:rPr>
                <w:sz w:val="18"/>
                <w:szCs w:val="18"/>
              </w:rPr>
              <w:br/>
              <w:t xml:space="preserve">соисполнители,  </w:t>
            </w:r>
            <w:r w:rsidRPr="0011500F">
              <w:rPr>
                <w:sz w:val="18"/>
                <w:szCs w:val="18"/>
              </w:rPr>
              <w:br/>
              <w:t xml:space="preserve">муниципальный </w:t>
            </w:r>
            <w:r w:rsidRPr="0011500F">
              <w:rPr>
                <w:sz w:val="18"/>
                <w:szCs w:val="18"/>
              </w:rPr>
              <w:br/>
              <w:t xml:space="preserve">заказчик        </w:t>
            </w:r>
            <w:r w:rsidRPr="0011500F">
              <w:rPr>
                <w:sz w:val="18"/>
                <w:szCs w:val="18"/>
              </w:rPr>
              <w:br/>
              <w:t xml:space="preserve">(муниципальный </w:t>
            </w:r>
            <w:r w:rsidRPr="0011500F">
              <w:rPr>
                <w:sz w:val="18"/>
                <w:szCs w:val="18"/>
              </w:rPr>
              <w:br/>
            </w:r>
            <w:proofErr w:type="spellStart"/>
            <w:r w:rsidRPr="0011500F">
              <w:rPr>
                <w:sz w:val="18"/>
                <w:szCs w:val="18"/>
              </w:rPr>
              <w:t>заказчик-коорд</w:t>
            </w:r>
            <w:proofErr w:type="gramStart"/>
            <w:r w:rsidRPr="0011500F">
              <w:rPr>
                <w:sz w:val="18"/>
                <w:szCs w:val="18"/>
              </w:rPr>
              <w:t>и</w:t>
            </w:r>
            <w:proofErr w:type="spellEnd"/>
            <w:r w:rsidRPr="0011500F">
              <w:rPr>
                <w:sz w:val="18"/>
                <w:szCs w:val="18"/>
              </w:rPr>
              <w:t>-</w:t>
            </w:r>
            <w:proofErr w:type="gramEnd"/>
            <w:r w:rsidRPr="0011500F">
              <w:rPr>
                <w:sz w:val="18"/>
                <w:szCs w:val="18"/>
              </w:rPr>
              <w:br/>
            </w:r>
            <w:proofErr w:type="spellStart"/>
            <w:r w:rsidRPr="0011500F">
              <w:rPr>
                <w:sz w:val="18"/>
                <w:szCs w:val="18"/>
              </w:rPr>
              <w:t>натор</w:t>
            </w:r>
            <w:proofErr w:type="spellEnd"/>
            <w:r w:rsidRPr="0011500F">
              <w:rPr>
                <w:sz w:val="18"/>
                <w:szCs w:val="18"/>
              </w:rPr>
              <w:t xml:space="preserve">)          </w:t>
            </w:r>
          </w:p>
        </w:tc>
        <w:tc>
          <w:tcPr>
            <w:tcW w:w="6663" w:type="dxa"/>
            <w:gridSpan w:val="8"/>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lastRenderedPageBreak/>
              <w:t>Расходы (тыс. рублей)</w:t>
            </w:r>
          </w:p>
        </w:tc>
      </w:tr>
      <w:tr w:rsidR="00B60C2E" w:rsidRPr="0011500F" w:rsidTr="00B60C2E">
        <w:trPr>
          <w:trHeight w:val="2400"/>
        </w:trPr>
        <w:tc>
          <w:tcPr>
            <w:tcW w:w="709" w:type="dxa"/>
            <w:vMerge/>
            <w:tcBorders>
              <w:left w:val="single" w:sz="4" w:space="0" w:color="000000"/>
              <w:bottom w:val="single" w:sz="4" w:space="0" w:color="000000"/>
            </w:tcBorders>
          </w:tcPr>
          <w:p w:rsidR="00B60C2E" w:rsidRPr="0011500F" w:rsidRDefault="00B60C2E" w:rsidP="00B60C2E">
            <w:pPr>
              <w:rPr>
                <w:sz w:val="18"/>
                <w:szCs w:val="18"/>
              </w:rPr>
            </w:pPr>
          </w:p>
        </w:tc>
        <w:tc>
          <w:tcPr>
            <w:tcW w:w="1134" w:type="dxa"/>
            <w:vMerge/>
            <w:tcBorders>
              <w:left w:val="single" w:sz="4" w:space="0" w:color="000000"/>
              <w:bottom w:val="single" w:sz="4" w:space="0" w:color="000000"/>
            </w:tcBorders>
          </w:tcPr>
          <w:p w:rsidR="00B60C2E" w:rsidRPr="0011500F" w:rsidRDefault="00B60C2E" w:rsidP="00B60C2E">
            <w:pPr>
              <w:rPr>
                <w:sz w:val="18"/>
                <w:szCs w:val="18"/>
              </w:rPr>
            </w:pPr>
          </w:p>
        </w:tc>
        <w:tc>
          <w:tcPr>
            <w:tcW w:w="1417" w:type="dxa"/>
            <w:vMerge/>
            <w:tcBorders>
              <w:left w:val="single" w:sz="4" w:space="0" w:color="000000"/>
              <w:bottom w:val="single" w:sz="4" w:space="0" w:color="000000"/>
            </w:tcBorders>
          </w:tcPr>
          <w:p w:rsidR="00B60C2E" w:rsidRPr="0011500F" w:rsidRDefault="00B60C2E" w:rsidP="00B60C2E">
            <w:pPr>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Отчетный (2014)</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Отчетный</w:t>
            </w:r>
          </w:p>
          <w:p w:rsidR="00B60C2E" w:rsidRPr="0011500F" w:rsidRDefault="00B60C2E" w:rsidP="00B60C2E">
            <w:pPr>
              <w:pStyle w:val="ConsPlusCell"/>
              <w:rPr>
                <w:sz w:val="18"/>
                <w:szCs w:val="18"/>
              </w:rPr>
            </w:pPr>
            <w:r w:rsidRPr="0011500F">
              <w:rPr>
                <w:sz w:val="18"/>
                <w:szCs w:val="18"/>
              </w:rPr>
              <w:t>(2015)</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roofErr w:type="spellStart"/>
            <w:proofErr w:type="gramStart"/>
            <w:r w:rsidRPr="0011500F">
              <w:rPr>
                <w:sz w:val="18"/>
                <w:szCs w:val="18"/>
              </w:rPr>
              <w:t>Отчет-ный</w:t>
            </w:r>
            <w:proofErr w:type="spellEnd"/>
            <w:proofErr w:type="gramEnd"/>
          </w:p>
          <w:p w:rsidR="00B60C2E" w:rsidRPr="0011500F" w:rsidRDefault="00B60C2E" w:rsidP="00B60C2E">
            <w:pPr>
              <w:pStyle w:val="ConsPlusCell"/>
              <w:rPr>
                <w:sz w:val="18"/>
                <w:szCs w:val="18"/>
              </w:rPr>
            </w:pPr>
            <w:r w:rsidRPr="0011500F">
              <w:rPr>
                <w:sz w:val="18"/>
                <w:szCs w:val="18"/>
              </w:rPr>
              <w:t xml:space="preserve">(2016) </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Отчетный</w:t>
            </w:r>
          </w:p>
          <w:p w:rsidR="00B60C2E" w:rsidRPr="0011500F" w:rsidRDefault="00B60C2E" w:rsidP="00B60C2E">
            <w:pPr>
              <w:pStyle w:val="ConsPlusCell"/>
              <w:rPr>
                <w:sz w:val="18"/>
                <w:szCs w:val="18"/>
              </w:rPr>
            </w:pPr>
            <w:r w:rsidRPr="0011500F">
              <w:rPr>
                <w:sz w:val="18"/>
                <w:szCs w:val="18"/>
              </w:rPr>
              <w:t>(2017)</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Текущий</w:t>
            </w:r>
          </w:p>
          <w:p w:rsidR="00B60C2E" w:rsidRPr="0011500F" w:rsidRDefault="00B60C2E" w:rsidP="00B60C2E">
            <w:pPr>
              <w:pStyle w:val="ConsPlusCell"/>
              <w:rPr>
                <w:sz w:val="18"/>
                <w:szCs w:val="18"/>
              </w:rPr>
            </w:pPr>
            <w:r w:rsidRPr="0011500F">
              <w:rPr>
                <w:sz w:val="18"/>
                <w:szCs w:val="18"/>
              </w:rPr>
              <w:t xml:space="preserve">(2018)    </w:t>
            </w: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первый год </w:t>
            </w:r>
            <w:proofErr w:type="spellStart"/>
            <w:proofErr w:type="gramStart"/>
            <w:r w:rsidRPr="0011500F">
              <w:rPr>
                <w:sz w:val="18"/>
                <w:szCs w:val="18"/>
              </w:rPr>
              <w:t>плано-вого</w:t>
            </w:r>
            <w:proofErr w:type="spellEnd"/>
            <w:proofErr w:type="gramEnd"/>
            <w:r w:rsidRPr="0011500F">
              <w:rPr>
                <w:sz w:val="18"/>
                <w:szCs w:val="18"/>
              </w:rPr>
              <w:t xml:space="preserve"> </w:t>
            </w:r>
            <w:proofErr w:type="spellStart"/>
            <w:r w:rsidRPr="0011500F">
              <w:rPr>
                <w:sz w:val="18"/>
                <w:szCs w:val="18"/>
              </w:rPr>
              <w:t>пери-ода</w:t>
            </w:r>
            <w:proofErr w:type="spellEnd"/>
            <w:r w:rsidRPr="0011500F">
              <w:rPr>
                <w:sz w:val="18"/>
                <w:szCs w:val="18"/>
              </w:rPr>
              <w:t xml:space="preserve"> (2019)</w:t>
            </w: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второй год </w:t>
            </w:r>
            <w:proofErr w:type="spellStart"/>
            <w:r w:rsidRPr="0011500F">
              <w:rPr>
                <w:sz w:val="18"/>
                <w:szCs w:val="18"/>
              </w:rPr>
              <w:t>плано</w:t>
            </w:r>
            <w:proofErr w:type="spellEnd"/>
            <w:r w:rsidRPr="0011500F">
              <w:rPr>
                <w:sz w:val="18"/>
                <w:szCs w:val="18"/>
              </w:rPr>
              <w:t>-</w:t>
            </w:r>
          </w:p>
          <w:p w:rsidR="00B60C2E" w:rsidRPr="0011500F" w:rsidRDefault="00B60C2E" w:rsidP="00B60C2E">
            <w:pPr>
              <w:pStyle w:val="ConsPlusCell"/>
              <w:snapToGrid w:val="0"/>
              <w:rPr>
                <w:sz w:val="18"/>
                <w:szCs w:val="18"/>
              </w:rPr>
            </w:pPr>
            <w:proofErr w:type="spellStart"/>
            <w:r w:rsidRPr="0011500F">
              <w:rPr>
                <w:sz w:val="18"/>
                <w:szCs w:val="18"/>
              </w:rPr>
              <w:t>вого</w:t>
            </w:r>
            <w:proofErr w:type="spellEnd"/>
            <w:r w:rsidRPr="0011500F">
              <w:rPr>
                <w:sz w:val="18"/>
                <w:szCs w:val="18"/>
              </w:rPr>
              <w:t xml:space="preserve"> </w:t>
            </w:r>
          </w:p>
          <w:p w:rsidR="00B60C2E" w:rsidRPr="0011500F" w:rsidRDefault="00B60C2E" w:rsidP="00B60C2E">
            <w:pPr>
              <w:pStyle w:val="ConsPlusCell"/>
              <w:snapToGrid w:val="0"/>
              <w:rPr>
                <w:sz w:val="18"/>
                <w:szCs w:val="18"/>
              </w:rPr>
            </w:pPr>
            <w:r w:rsidRPr="0011500F">
              <w:rPr>
                <w:sz w:val="18"/>
                <w:szCs w:val="18"/>
              </w:rPr>
              <w:t>периода</w:t>
            </w:r>
          </w:p>
          <w:p w:rsidR="00B60C2E" w:rsidRPr="0011500F" w:rsidRDefault="00B60C2E" w:rsidP="00B60C2E">
            <w:pPr>
              <w:pStyle w:val="ConsPlusCell"/>
              <w:snapToGrid w:val="0"/>
              <w:rPr>
                <w:sz w:val="18"/>
                <w:szCs w:val="18"/>
              </w:rPr>
            </w:pPr>
            <w:r w:rsidRPr="0011500F">
              <w:rPr>
                <w:sz w:val="18"/>
                <w:szCs w:val="18"/>
              </w:rPr>
              <w:t>(2020)</w:t>
            </w: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третий год </w:t>
            </w:r>
            <w:proofErr w:type="spellStart"/>
            <w:r w:rsidRPr="0011500F">
              <w:rPr>
                <w:sz w:val="18"/>
                <w:szCs w:val="18"/>
              </w:rPr>
              <w:t>плано</w:t>
            </w:r>
            <w:proofErr w:type="spellEnd"/>
            <w:r w:rsidRPr="0011500F">
              <w:rPr>
                <w:sz w:val="18"/>
                <w:szCs w:val="18"/>
              </w:rPr>
              <w:t>-</w:t>
            </w:r>
          </w:p>
          <w:p w:rsidR="00B60C2E" w:rsidRPr="0011500F" w:rsidRDefault="00B60C2E" w:rsidP="00B60C2E">
            <w:pPr>
              <w:pStyle w:val="ConsPlusCell"/>
              <w:snapToGrid w:val="0"/>
              <w:rPr>
                <w:sz w:val="18"/>
                <w:szCs w:val="18"/>
              </w:rPr>
            </w:pPr>
            <w:proofErr w:type="spellStart"/>
            <w:r w:rsidRPr="0011500F">
              <w:rPr>
                <w:sz w:val="18"/>
                <w:szCs w:val="18"/>
              </w:rPr>
              <w:t>вого</w:t>
            </w:r>
            <w:proofErr w:type="spellEnd"/>
            <w:r w:rsidRPr="0011500F">
              <w:rPr>
                <w:sz w:val="18"/>
                <w:szCs w:val="18"/>
              </w:rPr>
              <w:t xml:space="preserve"> </w:t>
            </w:r>
          </w:p>
          <w:p w:rsidR="00B60C2E" w:rsidRPr="0011500F" w:rsidRDefault="00B60C2E" w:rsidP="00B60C2E">
            <w:pPr>
              <w:pStyle w:val="ConsPlusCell"/>
              <w:snapToGrid w:val="0"/>
              <w:rPr>
                <w:sz w:val="18"/>
                <w:szCs w:val="18"/>
              </w:rPr>
            </w:pPr>
            <w:r w:rsidRPr="0011500F">
              <w:rPr>
                <w:sz w:val="18"/>
                <w:szCs w:val="18"/>
              </w:rPr>
              <w:t>периода</w:t>
            </w:r>
          </w:p>
          <w:p w:rsidR="00B60C2E" w:rsidRPr="0011500F" w:rsidRDefault="00B60C2E" w:rsidP="00B60C2E">
            <w:pPr>
              <w:pStyle w:val="ConsPlusCell"/>
              <w:snapToGrid w:val="0"/>
              <w:rPr>
                <w:sz w:val="18"/>
                <w:szCs w:val="18"/>
              </w:rPr>
            </w:pPr>
            <w:r w:rsidRPr="0011500F">
              <w:rPr>
                <w:sz w:val="18"/>
                <w:szCs w:val="18"/>
              </w:rPr>
              <w:t>(2021)</w:t>
            </w:r>
          </w:p>
        </w:tc>
      </w:tr>
      <w:tr w:rsidR="00B60C2E" w:rsidRPr="0011500F" w:rsidTr="00B60C2E">
        <w:trPr>
          <w:trHeight w:val="400"/>
        </w:trPr>
        <w:tc>
          <w:tcPr>
            <w:tcW w:w="709" w:type="dxa"/>
            <w:vMerge w:val="restart"/>
            <w:tcBorders>
              <w:left w:val="single" w:sz="4" w:space="0" w:color="000000"/>
              <w:bottom w:val="single" w:sz="4" w:space="0" w:color="000000"/>
            </w:tcBorders>
          </w:tcPr>
          <w:p w:rsidR="00B60C2E" w:rsidRPr="0011500F" w:rsidRDefault="00B60C2E" w:rsidP="00B60C2E">
            <w:pPr>
              <w:pStyle w:val="ConsPlusCell"/>
              <w:snapToGrid w:val="0"/>
              <w:rPr>
                <w:b/>
                <w:sz w:val="18"/>
                <w:szCs w:val="18"/>
              </w:rPr>
            </w:pPr>
            <w:r w:rsidRPr="0011500F">
              <w:rPr>
                <w:b/>
                <w:sz w:val="18"/>
                <w:szCs w:val="18"/>
              </w:rPr>
              <w:lastRenderedPageBreak/>
              <w:t>Муниципальная</w:t>
            </w:r>
            <w:r w:rsidRPr="0011500F">
              <w:rPr>
                <w:b/>
                <w:sz w:val="18"/>
                <w:szCs w:val="18"/>
              </w:rPr>
              <w:br/>
              <w:t xml:space="preserve">программа      </w:t>
            </w:r>
          </w:p>
        </w:tc>
        <w:tc>
          <w:tcPr>
            <w:tcW w:w="1134" w:type="dxa"/>
            <w:vMerge w:val="restart"/>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«Развитие образования Орловского района Кировской области» на 2014-2020 годы</w:t>
            </w: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всего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203430,28</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186175,23</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shd w:val="clear" w:color="auto" w:fill="FFFFFF"/>
              </w:rPr>
            </w:pPr>
            <w:r w:rsidRPr="0011500F">
              <w:rPr>
                <w:sz w:val="18"/>
                <w:szCs w:val="18"/>
                <w:shd w:val="clear" w:color="auto" w:fill="FFFFFF"/>
              </w:rPr>
              <w:t>147 732,83</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166090,45</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shd w:val="clear" w:color="auto" w:fill="FFFFFF"/>
              </w:rPr>
            </w:pPr>
            <w:r w:rsidRPr="0011500F">
              <w:rPr>
                <w:sz w:val="18"/>
                <w:szCs w:val="18"/>
                <w:shd w:val="clear" w:color="auto" w:fill="FFFFFF"/>
              </w:rPr>
              <w:t>132283,87</w:t>
            </w:r>
          </w:p>
        </w:tc>
        <w:tc>
          <w:tcPr>
            <w:tcW w:w="709"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shd w:val="clear" w:color="auto" w:fill="FFFFFF"/>
              </w:rPr>
            </w:pPr>
            <w:r w:rsidRPr="0011500F">
              <w:rPr>
                <w:sz w:val="18"/>
                <w:szCs w:val="18"/>
                <w:shd w:val="clear" w:color="auto" w:fill="FFFFFF"/>
              </w:rPr>
              <w:t>130308,64</w:t>
            </w: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jc w:val="center"/>
              <w:rPr>
                <w:sz w:val="18"/>
                <w:szCs w:val="18"/>
                <w:shd w:val="clear" w:color="auto" w:fill="FFFFFF"/>
              </w:rPr>
            </w:pPr>
            <w:r w:rsidRPr="0011500F">
              <w:rPr>
                <w:sz w:val="18"/>
                <w:szCs w:val="18"/>
                <w:shd w:val="clear" w:color="auto" w:fill="FFFFFF"/>
              </w:rPr>
              <w:t>130775,60</w:t>
            </w: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jc w:val="center"/>
              <w:rPr>
                <w:sz w:val="18"/>
                <w:szCs w:val="18"/>
                <w:shd w:val="clear" w:color="auto" w:fill="FFFFFF"/>
              </w:rPr>
            </w:pPr>
            <w:r w:rsidRPr="0011500F">
              <w:rPr>
                <w:sz w:val="18"/>
                <w:szCs w:val="18"/>
                <w:shd w:val="clear" w:color="auto" w:fill="FFFFFF"/>
              </w:rPr>
              <w:t>130775,60</w:t>
            </w:r>
          </w:p>
        </w:tc>
      </w:tr>
      <w:tr w:rsidR="00B60C2E" w:rsidRPr="0011500F" w:rsidTr="00B60C2E">
        <w:trPr>
          <w:trHeight w:val="1000"/>
        </w:trPr>
        <w:tc>
          <w:tcPr>
            <w:tcW w:w="709" w:type="dxa"/>
            <w:vMerge/>
            <w:tcBorders>
              <w:left w:val="single" w:sz="4" w:space="0" w:color="000000"/>
              <w:bottom w:val="single" w:sz="4" w:space="0" w:color="000000"/>
            </w:tcBorders>
          </w:tcPr>
          <w:p w:rsidR="00B60C2E" w:rsidRPr="0011500F" w:rsidRDefault="00B60C2E" w:rsidP="00B60C2E">
            <w:pPr>
              <w:rPr>
                <w:sz w:val="18"/>
                <w:szCs w:val="18"/>
              </w:rPr>
            </w:pPr>
          </w:p>
        </w:tc>
        <w:tc>
          <w:tcPr>
            <w:tcW w:w="1134" w:type="dxa"/>
            <w:vMerge/>
            <w:tcBorders>
              <w:left w:val="single" w:sz="4" w:space="0" w:color="000000"/>
              <w:bottom w:val="single" w:sz="4" w:space="0" w:color="000000"/>
            </w:tcBorders>
          </w:tcPr>
          <w:p w:rsidR="00B60C2E" w:rsidRPr="0011500F" w:rsidRDefault="00B60C2E" w:rsidP="00B60C2E">
            <w:pPr>
              <w:rPr>
                <w:sz w:val="18"/>
                <w:szCs w:val="18"/>
              </w:rPr>
            </w:pP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ответственный   </w:t>
            </w:r>
            <w:r w:rsidRPr="0011500F">
              <w:rPr>
                <w:sz w:val="18"/>
                <w:szCs w:val="18"/>
              </w:rPr>
              <w:br/>
              <w:t xml:space="preserve">исполнитель     </w:t>
            </w:r>
            <w:r w:rsidRPr="0011500F">
              <w:rPr>
                <w:sz w:val="18"/>
                <w:szCs w:val="18"/>
              </w:rPr>
              <w:br/>
              <w:t>муниципальной</w:t>
            </w:r>
            <w:r w:rsidRPr="0011500F">
              <w:rPr>
                <w:sz w:val="18"/>
                <w:szCs w:val="18"/>
              </w:rPr>
              <w:br/>
              <w:t xml:space="preserve">программы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rPr>
          <w:trHeight w:val="400"/>
        </w:trPr>
        <w:tc>
          <w:tcPr>
            <w:tcW w:w="709" w:type="dxa"/>
            <w:vMerge/>
            <w:tcBorders>
              <w:left w:val="single" w:sz="4" w:space="0" w:color="000000"/>
              <w:bottom w:val="single" w:sz="4" w:space="0" w:color="000000"/>
            </w:tcBorders>
          </w:tcPr>
          <w:p w:rsidR="00B60C2E" w:rsidRPr="0011500F" w:rsidRDefault="00B60C2E" w:rsidP="00B60C2E">
            <w:pPr>
              <w:rPr>
                <w:sz w:val="18"/>
                <w:szCs w:val="18"/>
              </w:rPr>
            </w:pPr>
          </w:p>
        </w:tc>
        <w:tc>
          <w:tcPr>
            <w:tcW w:w="1134" w:type="dxa"/>
            <w:vMerge/>
            <w:tcBorders>
              <w:left w:val="single" w:sz="4" w:space="0" w:color="000000"/>
              <w:bottom w:val="single" w:sz="4" w:space="0" w:color="000000"/>
            </w:tcBorders>
          </w:tcPr>
          <w:p w:rsidR="00B60C2E" w:rsidRPr="0011500F" w:rsidRDefault="00B60C2E" w:rsidP="00B60C2E">
            <w:pPr>
              <w:rPr>
                <w:sz w:val="18"/>
                <w:szCs w:val="18"/>
              </w:rPr>
            </w:pP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соисполнитель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rPr>
          <w:trHeight w:val="800"/>
        </w:trPr>
        <w:tc>
          <w:tcPr>
            <w:tcW w:w="709" w:type="dxa"/>
            <w:vMerge w:val="restart"/>
            <w:tcBorders>
              <w:top w:val="single" w:sz="4" w:space="0" w:color="000000"/>
              <w:left w:val="single" w:sz="4" w:space="0" w:color="000000"/>
            </w:tcBorders>
          </w:tcPr>
          <w:p w:rsidR="00B60C2E" w:rsidRPr="0011500F" w:rsidRDefault="00B60C2E" w:rsidP="00B60C2E">
            <w:pPr>
              <w:pStyle w:val="ConsPlusCell"/>
              <w:snapToGrid w:val="0"/>
              <w:rPr>
                <w:b/>
                <w:sz w:val="18"/>
                <w:szCs w:val="18"/>
              </w:rPr>
            </w:pPr>
            <w:r w:rsidRPr="0011500F">
              <w:rPr>
                <w:b/>
                <w:sz w:val="18"/>
                <w:szCs w:val="18"/>
              </w:rPr>
              <w:t xml:space="preserve">Подпрограмма 1   </w:t>
            </w:r>
          </w:p>
        </w:tc>
        <w:tc>
          <w:tcPr>
            <w:tcW w:w="1134" w:type="dxa"/>
            <w:vMerge w:val="restart"/>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Развитие системы дошкольного образования детей Орловского района Кировской области  на 2014-2020 годы;</w:t>
            </w:r>
          </w:p>
        </w:tc>
        <w:tc>
          <w:tcPr>
            <w:tcW w:w="1417"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всего</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44117,7</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38366,82</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shd w:val="clear" w:color="auto" w:fill="FFFFFF"/>
              </w:rPr>
            </w:pPr>
            <w:r w:rsidRPr="0011500F">
              <w:rPr>
                <w:sz w:val="18"/>
                <w:szCs w:val="18"/>
                <w:shd w:val="clear" w:color="auto" w:fill="FFFFFF"/>
              </w:rPr>
              <w:t>43 997,76</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42307,42</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43901,12</w:t>
            </w:r>
          </w:p>
        </w:tc>
        <w:tc>
          <w:tcPr>
            <w:tcW w:w="709"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43352,6</w:t>
            </w: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43620,40</w:t>
            </w: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42620,40</w:t>
            </w:r>
          </w:p>
        </w:tc>
      </w:tr>
      <w:tr w:rsidR="00B60C2E" w:rsidRPr="0011500F" w:rsidTr="00B60C2E">
        <w:trPr>
          <w:trHeight w:val="800"/>
        </w:trPr>
        <w:tc>
          <w:tcPr>
            <w:tcW w:w="709" w:type="dxa"/>
            <w:vMerge/>
            <w:tcBorders>
              <w:top w:val="single" w:sz="4" w:space="0" w:color="000000"/>
              <w:left w:val="single" w:sz="4" w:space="0" w:color="000000"/>
            </w:tcBorders>
          </w:tcPr>
          <w:p w:rsidR="00B60C2E" w:rsidRPr="0011500F" w:rsidRDefault="00B60C2E" w:rsidP="00B60C2E">
            <w:pPr>
              <w:rPr>
                <w:sz w:val="18"/>
                <w:szCs w:val="18"/>
              </w:rPr>
            </w:pPr>
          </w:p>
        </w:tc>
        <w:tc>
          <w:tcPr>
            <w:tcW w:w="1134" w:type="dxa"/>
            <w:vMerge/>
            <w:tcBorders>
              <w:left w:val="single" w:sz="4" w:space="0" w:color="000000"/>
              <w:bottom w:val="single" w:sz="4" w:space="0" w:color="000000"/>
            </w:tcBorders>
          </w:tcPr>
          <w:p w:rsidR="00B60C2E" w:rsidRPr="0011500F" w:rsidRDefault="00B60C2E" w:rsidP="00B60C2E">
            <w:pPr>
              <w:rPr>
                <w:sz w:val="18"/>
                <w:szCs w:val="18"/>
              </w:rPr>
            </w:pP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ответственный   </w:t>
            </w:r>
            <w:r w:rsidRPr="0011500F">
              <w:rPr>
                <w:sz w:val="18"/>
                <w:szCs w:val="18"/>
              </w:rPr>
              <w:br/>
              <w:t xml:space="preserve">исполнитель     </w:t>
            </w:r>
            <w:r w:rsidRPr="0011500F">
              <w:rPr>
                <w:sz w:val="18"/>
                <w:szCs w:val="18"/>
              </w:rPr>
              <w:br/>
              <w:t xml:space="preserve">подпрограммы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rPr>
          <w:trHeight w:val="400"/>
        </w:trPr>
        <w:tc>
          <w:tcPr>
            <w:tcW w:w="709" w:type="dxa"/>
            <w:vMerge/>
            <w:tcBorders>
              <w:top w:val="single" w:sz="4" w:space="0" w:color="000000"/>
              <w:left w:val="single" w:sz="4" w:space="0" w:color="000000"/>
            </w:tcBorders>
          </w:tcPr>
          <w:p w:rsidR="00B60C2E" w:rsidRPr="0011500F" w:rsidRDefault="00B60C2E" w:rsidP="00B60C2E">
            <w:pPr>
              <w:rPr>
                <w:sz w:val="18"/>
                <w:szCs w:val="18"/>
              </w:rPr>
            </w:pPr>
          </w:p>
        </w:tc>
        <w:tc>
          <w:tcPr>
            <w:tcW w:w="1134" w:type="dxa"/>
            <w:vMerge/>
            <w:tcBorders>
              <w:left w:val="single" w:sz="4" w:space="0" w:color="000000"/>
              <w:bottom w:val="single" w:sz="4" w:space="0" w:color="000000"/>
            </w:tcBorders>
          </w:tcPr>
          <w:p w:rsidR="00B60C2E" w:rsidRPr="0011500F" w:rsidRDefault="00B60C2E" w:rsidP="00B60C2E">
            <w:pPr>
              <w:rPr>
                <w:sz w:val="18"/>
                <w:szCs w:val="18"/>
              </w:rPr>
            </w:pP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соисполнитель   </w:t>
            </w:r>
            <w:r w:rsidRPr="0011500F">
              <w:rPr>
                <w:sz w:val="18"/>
                <w:szCs w:val="18"/>
              </w:rPr>
              <w:br/>
              <w:t xml:space="preserve">подпрограммы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rPr>
          <w:trHeight w:val="400"/>
        </w:trPr>
        <w:tc>
          <w:tcPr>
            <w:tcW w:w="709" w:type="dxa"/>
            <w:vMerge w:val="restart"/>
            <w:tcBorders>
              <w:top w:val="single" w:sz="4" w:space="0" w:color="000000"/>
              <w:left w:val="single" w:sz="4" w:space="0" w:color="000000"/>
            </w:tcBorders>
          </w:tcPr>
          <w:p w:rsidR="00B60C2E" w:rsidRPr="0011500F" w:rsidRDefault="00B60C2E" w:rsidP="00B60C2E">
            <w:pPr>
              <w:pStyle w:val="ConsPlusCell"/>
              <w:snapToGrid w:val="0"/>
              <w:rPr>
                <w:b/>
                <w:sz w:val="18"/>
                <w:szCs w:val="18"/>
              </w:rPr>
            </w:pPr>
            <w:r w:rsidRPr="0011500F">
              <w:rPr>
                <w:b/>
                <w:sz w:val="18"/>
                <w:szCs w:val="18"/>
              </w:rPr>
              <w:t xml:space="preserve">Подпрограмма 2 </w:t>
            </w:r>
          </w:p>
        </w:tc>
        <w:tc>
          <w:tcPr>
            <w:tcW w:w="1134" w:type="dxa"/>
            <w:vMerge w:val="restart"/>
            <w:tcBorders>
              <w:left w:val="single" w:sz="4" w:space="0" w:color="000000"/>
            </w:tcBorders>
          </w:tcPr>
          <w:p w:rsidR="00B60C2E" w:rsidRPr="0011500F" w:rsidRDefault="00B60C2E" w:rsidP="00B60C2E">
            <w:pPr>
              <w:pStyle w:val="ConsPlusCell"/>
              <w:snapToGrid w:val="0"/>
              <w:rPr>
                <w:sz w:val="18"/>
                <w:szCs w:val="18"/>
              </w:rPr>
            </w:pPr>
            <w:r w:rsidRPr="0011500F">
              <w:rPr>
                <w:sz w:val="18"/>
                <w:szCs w:val="18"/>
              </w:rPr>
              <w:t>Развитие системы общего образования детей Орловского района Кировской области  на 2014-2020 годы;</w:t>
            </w: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всего</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ind w:left="-62" w:right="-60"/>
              <w:jc w:val="center"/>
              <w:rPr>
                <w:sz w:val="18"/>
                <w:szCs w:val="18"/>
              </w:rPr>
            </w:pPr>
            <w:r w:rsidRPr="0011500F">
              <w:rPr>
                <w:sz w:val="18"/>
                <w:szCs w:val="18"/>
              </w:rPr>
              <w:t>74718,4</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ind w:left="-62" w:right="-60"/>
              <w:jc w:val="center"/>
              <w:rPr>
                <w:sz w:val="18"/>
                <w:szCs w:val="18"/>
              </w:rPr>
            </w:pPr>
            <w:r w:rsidRPr="0011500F">
              <w:rPr>
                <w:sz w:val="18"/>
                <w:szCs w:val="18"/>
              </w:rPr>
              <w:t>70632,19</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shd w:val="clear" w:color="auto" w:fill="FFFFFF"/>
              </w:rPr>
            </w:pPr>
            <w:r w:rsidRPr="0011500F">
              <w:rPr>
                <w:sz w:val="18"/>
                <w:szCs w:val="18"/>
                <w:shd w:val="clear" w:color="auto" w:fill="FFFFFF"/>
              </w:rPr>
              <w:t>81425,55</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ind w:right="-88"/>
              <w:jc w:val="center"/>
              <w:rPr>
                <w:sz w:val="18"/>
                <w:szCs w:val="18"/>
              </w:rPr>
            </w:pPr>
            <w:r w:rsidRPr="0011500F">
              <w:rPr>
                <w:sz w:val="18"/>
                <w:szCs w:val="18"/>
              </w:rPr>
              <w:t>86816,36</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63116,51</w:t>
            </w:r>
          </w:p>
        </w:tc>
        <w:tc>
          <w:tcPr>
            <w:tcW w:w="709"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62430,80</w:t>
            </w: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62856,30</w:t>
            </w: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62856,30</w:t>
            </w:r>
          </w:p>
        </w:tc>
      </w:tr>
      <w:tr w:rsidR="00B60C2E" w:rsidRPr="0011500F" w:rsidTr="00B60C2E">
        <w:tc>
          <w:tcPr>
            <w:tcW w:w="709" w:type="dxa"/>
            <w:vMerge/>
            <w:tcBorders>
              <w:top w:val="single" w:sz="4" w:space="0" w:color="000000"/>
              <w:left w:val="single" w:sz="4" w:space="0" w:color="000000"/>
            </w:tcBorders>
          </w:tcPr>
          <w:p w:rsidR="00B60C2E" w:rsidRPr="0011500F" w:rsidRDefault="00B60C2E" w:rsidP="00B60C2E">
            <w:pPr>
              <w:rPr>
                <w:sz w:val="18"/>
                <w:szCs w:val="18"/>
              </w:rPr>
            </w:pPr>
          </w:p>
        </w:tc>
        <w:tc>
          <w:tcPr>
            <w:tcW w:w="1134" w:type="dxa"/>
            <w:vMerge/>
            <w:tcBorders>
              <w:left w:val="single" w:sz="4" w:space="0" w:color="000000"/>
            </w:tcBorders>
          </w:tcPr>
          <w:p w:rsidR="00B60C2E" w:rsidRPr="0011500F" w:rsidRDefault="00B60C2E" w:rsidP="00B60C2E">
            <w:pPr>
              <w:rPr>
                <w:sz w:val="18"/>
                <w:szCs w:val="18"/>
              </w:rPr>
            </w:pP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ответственный   </w:t>
            </w:r>
            <w:r w:rsidRPr="0011500F">
              <w:rPr>
                <w:sz w:val="18"/>
                <w:szCs w:val="18"/>
              </w:rPr>
              <w:br/>
              <w:t xml:space="preserve">исполнитель     </w:t>
            </w:r>
            <w:r w:rsidRPr="0011500F">
              <w:rPr>
                <w:sz w:val="18"/>
                <w:szCs w:val="18"/>
              </w:rPr>
              <w:br/>
              <w:t xml:space="preserve">подпрограммы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rPr>
          <w:trHeight w:val="1000"/>
        </w:trPr>
        <w:tc>
          <w:tcPr>
            <w:tcW w:w="7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34" w:type="dxa"/>
            <w:vMerge/>
            <w:tcBorders>
              <w:left w:val="single" w:sz="4" w:space="0" w:color="000000"/>
              <w:bottom w:val="single" w:sz="4" w:space="0" w:color="000000"/>
            </w:tcBorders>
          </w:tcPr>
          <w:p w:rsidR="00B60C2E" w:rsidRPr="0011500F" w:rsidRDefault="00B60C2E" w:rsidP="00B60C2E">
            <w:pPr>
              <w:rPr>
                <w:sz w:val="18"/>
                <w:szCs w:val="18"/>
              </w:rPr>
            </w:pP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соисполнитель   </w:t>
            </w:r>
            <w:r w:rsidRPr="0011500F">
              <w:rPr>
                <w:sz w:val="18"/>
                <w:szCs w:val="18"/>
              </w:rPr>
              <w:br/>
              <w:t xml:space="preserve">подпрограммы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c>
          <w:tcPr>
            <w:tcW w:w="709" w:type="dxa"/>
            <w:vMerge w:val="restart"/>
            <w:tcBorders>
              <w:top w:val="single" w:sz="4" w:space="0" w:color="000000"/>
              <w:left w:val="single" w:sz="4" w:space="0" w:color="000000"/>
            </w:tcBorders>
          </w:tcPr>
          <w:p w:rsidR="00B60C2E" w:rsidRPr="0011500F" w:rsidRDefault="00B60C2E" w:rsidP="00B60C2E">
            <w:pPr>
              <w:pStyle w:val="ConsPlusCell"/>
              <w:snapToGrid w:val="0"/>
              <w:rPr>
                <w:b/>
                <w:sz w:val="18"/>
                <w:szCs w:val="18"/>
              </w:rPr>
            </w:pPr>
            <w:r w:rsidRPr="0011500F">
              <w:rPr>
                <w:b/>
                <w:sz w:val="18"/>
                <w:szCs w:val="18"/>
              </w:rPr>
              <w:t xml:space="preserve">Подпрограмма 3 </w:t>
            </w:r>
          </w:p>
        </w:tc>
        <w:tc>
          <w:tcPr>
            <w:tcW w:w="1134" w:type="dxa"/>
            <w:vMerge w:val="restart"/>
            <w:tcBorders>
              <w:left w:val="single" w:sz="4" w:space="0" w:color="000000"/>
            </w:tcBorders>
          </w:tcPr>
          <w:p w:rsidR="00B60C2E" w:rsidRPr="0011500F" w:rsidRDefault="00B60C2E" w:rsidP="00B60C2E">
            <w:pPr>
              <w:pStyle w:val="ConsPlusCell"/>
              <w:snapToGrid w:val="0"/>
              <w:rPr>
                <w:sz w:val="18"/>
                <w:szCs w:val="18"/>
              </w:rPr>
            </w:pPr>
            <w:r w:rsidRPr="0011500F">
              <w:rPr>
                <w:sz w:val="18"/>
                <w:szCs w:val="18"/>
              </w:rPr>
              <w:t>Развитие системы дополнительного образования детей Орловского района Кировской области  на 2014-2020 годы;</w:t>
            </w: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всего</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ind w:left="-62" w:right="-60"/>
              <w:jc w:val="center"/>
              <w:rPr>
                <w:sz w:val="18"/>
                <w:szCs w:val="18"/>
              </w:rPr>
            </w:pPr>
            <w:r w:rsidRPr="0011500F">
              <w:rPr>
                <w:sz w:val="18"/>
                <w:szCs w:val="18"/>
              </w:rPr>
              <w:t>9942,78</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ind w:left="-62" w:right="-60"/>
              <w:jc w:val="center"/>
              <w:rPr>
                <w:sz w:val="18"/>
                <w:szCs w:val="18"/>
              </w:rPr>
            </w:pPr>
            <w:r w:rsidRPr="0011500F">
              <w:rPr>
                <w:sz w:val="18"/>
                <w:szCs w:val="18"/>
              </w:rPr>
              <w:t>10384,1</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shd w:val="clear" w:color="auto" w:fill="FFFFFF"/>
              </w:rPr>
            </w:pPr>
            <w:r w:rsidRPr="0011500F">
              <w:rPr>
                <w:sz w:val="18"/>
                <w:szCs w:val="18"/>
                <w:shd w:val="clear" w:color="auto" w:fill="FFFFFF"/>
              </w:rPr>
              <w:t>10560,54</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ind w:right="-88"/>
              <w:jc w:val="center"/>
              <w:rPr>
                <w:sz w:val="18"/>
                <w:szCs w:val="18"/>
              </w:rPr>
            </w:pPr>
            <w:r w:rsidRPr="0011500F">
              <w:rPr>
                <w:sz w:val="18"/>
                <w:szCs w:val="18"/>
              </w:rPr>
              <w:t>13300,52</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6019,27</w:t>
            </w:r>
          </w:p>
        </w:tc>
        <w:tc>
          <w:tcPr>
            <w:tcW w:w="709"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13295,50</w:t>
            </w: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13045,42</w:t>
            </w: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13045,42</w:t>
            </w:r>
          </w:p>
          <w:p w:rsidR="00B60C2E" w:rsidRPr="0011500F" w:rsidRDefault="00B60C2E" w:rsidP="00B60C2E">
            <w:pPr>
              <w:pStyle w:val="ConsPlusCell"/>
              <w:snapToGrid w:val="0"/>
              <w:jc w:val="center"/>
              <w:rPr>
                <w:sz w:val="18"/>
                <w:szCs w:val="18"/>
              </w:rPr>
            </w:pPr>
          </w:p>
        </w:tc>
      </w:tr>
      <w:tr w:rsidR="00B60C2E" w:rsidRPr="0011500F" w:rsidTr="00B60C2E">
        <w:trPr>
          <w:trHeight w:val="800"/>
        </w:trPr>
        <w:tc>
          <w:tcPr>
            <w:tcW w:w="709" w:type="dxa"/>
            <w:vMerge/>
            <w:tcBorders>
              <w:top w:val="single" w:sz="4" w:space="0" w:color="000000"/>
              <w:left w:val="single" w:sz="4" w:space="0" w:color="000000"/>
            </w:tcBorders>
          </w:tcPr>
          <w:p w:rsidR="00B60C2E" w:rsidRPr="0011500F" w:rsidRDefault="00B60C2E" w:rsidP="00B60C2E">
            <w:pPr>
              <w:rPr>
                <w:sz w:val="18"/>
                <w:szCs w:val="18"/>
              </w:rPr>
            </w:pPr>
          </w:p>
        </w:tc>
        <w:tc>
          <w:tcPr>
            <w:tcW w:w="1134" w:type="dxa"/>
            <w:vMerge/>
            <w:tcBorders>
              <w:left w:val="single" w:sz="4" w:space="0" w:color="000000"/>
            </w:tcBorders>
          </w:tcPr>
          <w:p w:rsidR="00B60C2E" w:rsidRPr="0011500F" w:rsidRDefault="00B60C2E" w:rsidP="00B60C2E">
            <w:pPr>
              <w:rPr>
                <w:sz w:val="18"/>
                <w:szCs w:val="18"/>
              </w:rPr>
            </w:pP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ответственный   </w:t>
            </w:r>
            <w:r w:rsidRPr="0011500F">
              <w:rPr>
                <w:sz w:val="18"/>
                <w:szCs w:val="18"/>
              </w:rPr>
              <w:br/>
              <w:t xml:space="preserve">исполнитель     </w:t>
            </w:r>
            <w:r w:rsidRPr="0011500F">
              <w:rPr>
                <w:sz w:val="18"/>
                <w:szCs w:val="18"/>
              </w:rPr>
              <w:br/>
              <w:t xml:space="preserve">подпрограммы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rPr>
          <w:trHeight w:val="800"/>
        </w:trPr>
        <w:tc>
          <w:tcPr>
            <w:tcW w:w="709" w:type="dxa"/>
            <w:vMerge/>
            <w:tcBorders>
              <w:top w:val="single" w:sz="4" w:space="0" w:color="000000"/>
              <w:left w:val="single" w:sz="4" w:space="0" w:color="000000"/>
            </w:tcBorders>
          </w:tcPr>
          <w:p w:rsidR="00B60C2E" w:rsidRPr="0011500F" w:rsidRDefault="00B60C2E" w:rsidP="00B60C2E">
            <w:pPr>
              <w:rPr>
                <w:sz w:val="18"/>
                <w:szCs w:val="18"/>
              </w:rPr>
            </w:pPr>
          </w:p>
        </w:tc>
        <w:tc>
          <w:tcPr>
            <w:tcW w:w="1134" w:type="dxa"/>
            <w:vMerge/>
            <w:tcBorders>
              <w:left w:val="single" w:sz="4" w:space="0" w:color="000000"/>
              <w:bottom w:val="single" w:sz="4" w:space="0" w:color="000000"/>
            </w:tcBorders>
          </w:tcPr>
          <w:p w:rsidR="00B60C2E" w:rsidRPr="0011500F" w:rsidRDefault="00B60C2E" w:rsidP="00B60C2E">
            <w:pPr>
              <w:rPr>
                <w:sz w:val="18"/>
                <w:szCs w:val="18"/>
              </w:rPr>
            </w:pP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соисполнитель   </w:t>
            </w:r>
            <w:r w:rsidRPr="0011500F">
              <w:rPr>
                <w:sz w:val="18"/>
                <w:szCs w:val="18"/>
              </w:rPr>
              <w:br/>
              <w:t xml:space="preserve">подпрограммы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rPr>
          <w:trHeight w:val="800"/>
        </w:trPr>
        <w:tc>
          <w:tcPr>
            <w:tcW w:w="709" w:type="dxa"/>
            <w:vMerge w:val="restart"/>
            <w:tcBorders>
              <w:top w:val="single" w:sz="4" w:space="0" w:color="000000"/>
              <w:left w:val="single" w:sz="4" w:space="0" w:color="000000"/>
            </w:tcBorders>
          </w:tcPr>
          <w:p w:rsidR="00B60C2E" w:rsidRPr="0011500F" w:rsidRDefault="00B60C2E" w:rsidP="00B60C2E">
            <w:pPr>
              <w:pStyle w:val="ConsPlusCell"/>
              <w:snapToGrid w:val="0"/>
              <w:rPr>
                <w:b/>
                <w:sz w:val="18"/>
                <w:szCs w:val="18"/>
              </w:rPr>
            </w:pPr>
            <w:r w:rsidRPr="0011500F">
              <w:rPr>
                <w:b/>
                <w:sz w:val="18"/>
                <w:szCs w:val="18"/>
              </w:rPr>
              <w:t>Подпрограмма 4</w:t>
            </w:r>
          </w:p>
        </w:tc>
        <w:tc>
          <w:tcPr>
            <w:tcW w:w="1134" w:type="dxa"/>
            <w:vMerge w:val="restart"/>
            <w:tcBorders>
              <w:left w:val="single" w:sz="4" w:space="0" w:color="000000"/>
            </w:tcBorders>
          </w:tcPr>
          <w:p w:rsidR="00B60C2E" w:rsidRPr="0011500F" w:rsidRDefault="00B60C2E" w:rsidP="00B60C2E">
            <w:pPr>
              <w:pStyle w:val="ConsPlusCell"/>
              <w:snapToGrid w:val="0"/>
              <w:ind w:right="-75"/>
              <w:rPr>
                <w:sz w:val="18"/>
                <w:szCs w:val="18"/>
              </w:rPr>
            </w:pPr>
            <w:r w:rsidRPr="0011500F">
              <w:rPr>
                <w:sz w:val="18"/>
                <w:szCs w:val="18"/>
              </w:rPr>
              <w:t>Организация деятельности муниципальн</w:t>
            </w:r>
            <w:r w:rsidRPr="0011500F">
              <w:rPr>
                <w:sz w:val="18"/>
                <w:szCs w:val="18"/>
              </w:rPr>
              <w:lastRenderedPageBreak/>
              <w:t>ого казенного учреждения «Централизованная бухгалтерия муниципальных учреждений образования» на 2014-2020 годы</w:t>
            </w: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lastRenderedPageBreak/>
              <w:t>всего</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ind w:left="-62" w:right="-60"/>
              <w:jc w:val="center"/>
              <w:rPr>
                <w:sz w:val="18"/>
                <w:szCs w:val="18"/>
              </w:rPr>
            </w:pPr>
            <w:r w:rsidRPr="0011500F">
              <w:rPr>
                <w:sz w:val="18"/>
                <w:szCs w:val="18"/>
              </w:rPr>
              <w:t>3779,8</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ind w:left="-62" w:right="-60"/>
              <w:jc w:val="center"/>
              <w:rPr>
                <w:sz w:val="18"/>
                <w:szCs w:val="18"/>
              </w:rPr>
            </w:pPr>
            <w:r w:rsidRPr="0011500F">
              <w:rPr>
                <w:sz w:val="18"/>
                <w:szCs w:val="18"/>
              </w:rPr>
              <w:t>3432,7</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3720,14</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ind w:right="-88"/>
              <w:jc w:val="center"/>
              <w:rPr>
                <w:sz w:val="18"/>
                <w:szCs w:val="18"/>
              </w:rPr>
            </w:pPr>
            <w:r w:rsidRPr="0011500F">
              <w:rPr>
                <w:sz w:val="18"/>
                <w:szCs w:val="18"/>
              </w:rPr>
              <w:t>4039,09</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3941,50</w:t>
            </w:r>
          </w:p>
        </w:tc>
        <w:tc>
          <w:tcPr>
            <w:tcW w:w="709"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3732</w:t>
            </w: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3722</w:t>
            </w: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3722</w:t>
            </w:r>
          </w:p>
        </w:tc>
      </w:tr>
      <w:tr w:rsidR="00B60C2E" w:rsidRPr="0011500F" w:rsidTr="00B60C2E">
        <w:trPr>
          <w:trHeight w:val="800"/>
        </w:trPr>
        <w:tc>
          <w:tcPr>
            <w:tcW w:w="709" w:type="dxa"/>
            <w:vMerge/>
            <w:tcBorders>
              <w:top w:val="single" w:sz="4" w:space="0" w:color="000000"/>
              <w:left w:val="single" w:sz="4" w:space="0" w:color="000000"/>
            </w:tcBorders>
          </w:tcPr>
          <w:p w:rsidR="00B60C2E" w:rsidRPr="0011500F" w:rsidRDefault="00B60C2E" w:rsidP="00B60C2E">
            <w:pPr>
              <w:rPr>
                <w:sz w:val="18"/>
                <w:szCs w:val="18"/>
              </w:rPr>
            </w:pPr>
          </w:p>
        </w:tc>
        <w:tc>
          <w:tcPr>
            <w:tcW w:w="1134" w:type="dxa"/>
            <w:vMerge/>
            <w:tcBorders>
              <w:left w:val="single" w:sz="4" w:space="0" w:color="000000"/>
            </w:tcBorders>
          </w:tcPr>
          <w:p w:rsidR="00B60C2E" w:rsidRPr="0011500F" w:rsidRDefault="00B60C2E" w:rsidP="00B60C2E">
            <w:pPr>
              <w:rPr>
                <w:sz w:val="18"/>
                <w:szCs w:val="18"/>
              </w:rPr>
            </w:pP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ответственный   </w:t>
            </w:r>
            <w:r w:rsidRPr="0011500F">
              <w:rPr>
                <w:sz w:val="18"/>
                <w:szCs w:val="18"/>
              </w:rPr>
              <w:br/>
              <w:t xml:space="preserve">исполнитель     </w:t>
            </w:r>
            <w:r w:rsidRPr="0011500F">
              <w:rPr>
                <w:sz w:val="18"/>
                <w:szCs w:val="18"/>
              </w:rPr>
              <w:br/>
              <w:t xml:space="preserve">подпрограммы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rPr>
          <w:trHeight w:val="800"/>
        </w:trPr>
        <w:tc>
          <w:tcPr>
            <w:tcW w:w="709" w:type="dxa"/>
            <w:vMerge/>
            <w:tcBorders>
              <w:top w:val="single" w:sz="4" w:space="0" w:color="000000"/>
              <w:left w:val="single" w:sz="4" w:space="0" w:color="000000"/>
            </w:tcBorders>
          </w:tcPr>
          <w:p w:rsidR="00B60C2E" w:rsidRPr="0011500F" w:rsidRDefault="00B60C2E" w:rsidP="00B60C2E">
            <w:pPr>
              <w:rPr>
                <w:sz w:val="18"/>
                <w:szCs w:val="18"/>
              </w:rPr>
            </w:pPr>
          </w:p>
        </w:tc>
        <w:tc>
          <w:tcPr>
            <w:tcW w:w="1134" w:type="dxa"/>
            <w:vMerge/>
            <w:tcBorders>
              <w:left w:val="single" w:sz="4" w:space="0" w:color="000000"/>
              <w:bottom w:val="single" w:sz="4" w:space="0" w:color="000000"/>
            </w:tcBorders>
          </w:tcPr>
          <w:p w:rsidR="00B60C2E" w:rsidRPr="0011500F" w:rsidRDefault="00B60C2E" w:rsidP="00B60C2E">
            <w:pPr>
              <w:rPr>
                <w:sz w:val="18"/>
                <w:szCs w:val="18"/>
              </w:rPr>
            </w:pP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соисполнитель   </w:t>
            </w:r>
            <w:r w:rsidRPr="0011500F">
              <w:rPr>
                <w:sz w:val="18"/>
                <w:szCs w:val="18"/>
              </w:rPr>
              <w:br/>
              <w:t xml:space="preserve">подпрограммы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rPr>
          <w:trHeight w:val="800"/>
        </w:trPr>
        <w:tc>
          <w:tcPr>
            <w:tcW w:w="709" w:type="dxa"/>
            <w:vMerge w:val="restart"/>
            <w:tcBorders>
              <w:top w:val="single" w:sz="4" w:space="0" w:color="000000"/>
              <w:left w:val="single" w:sz="4" w:space="0" w:color="000000"/>
            </w:tcBorders>
          </w:tcPr>
          <w:p w:rsidR="00B60C2E" w:rsidRPr="0011500F" w:rsidRDefault="00B60C2E" w:rsidP="00B60C2E">
            <w:pPr>
              <w:pStyle w:val="ConsPlusCell"/>
              <w:snapToGrid w:val="0"/>
              <w:rPr>
                <w:b/>
                <w:sz w:val="18"/>
                <w:szCs w:val="18"/>
              </w:rPr>
            </w:pPr>
            <w:r w:rsidRPr="0011500F">
              <w:rPr>
                <w:b/>
                <w:sz w:val="18"/>
                <w:szCs w:val="18"/>
              </w:rPr>
              <w:t>Подпрограмма 5</w:t>
            </w:r>
          </w:p>
        </w:tc>
        <w:tc>
          <w:tcPr>
            <w:tcW w:w="1134" w:type="dxa"/>
            <w:vMerge w:val="restart"/>
            <w:tcBorders>
              <w:left w:val="single" w:sz="4" w:space="0" w:color="000000"/>
            </w:tcBorders>
          </w:tcPr>
          <w:p w:rsidR="00B60C2E" w:rsidRPr="0011500F" w:rsidRDefault="00B60C2E" w:rsidP="00B60C2E">
            <w:pPr>
              <w:pStyle w:val="ConsPlusCell"/>
              <w:snapToGrid w:val="0"/>
              <w:ind w:right="-75"/>
              <w:rPr>
                <w:sz w:val="18"/>
                <w:szCs w:val="18"/>
              </w:rPr>
            </w:pPr>
            <w:r w:rsidRPr="0011500F">
              <w:rPr>
                <w:sz w:val="18"/>
                <w:szCs w:val="18"/>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муниципальный район Кировской области на 2014-2020 года </w:t>
            </w: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всего</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ind w:left="-62" w:right="-60"/>
              <w:jc w:val="center"/>
              <w:rPr>
                <w:sz w:val="18"/>
                <w:szCs w:val="18"/>
              </w:rPr>
            </w:pPr>
            <w:r w:rsidRPr="0011500F">
              <w:rPr>
                <w:sz w:val="18"/>
                <w:szCs w:val="18"/>
              </w:rPr>
              <w:t>18972,3</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ind w:left="-62" w:right="-60"/>
              <w:jc w:val="center"/>
              <w:rPr>
                <w:sz w:val="18"/>
                <w:szCs w:val="18"/>
              </w:rPr>
            </w:pPr>
            <w:r w:rsidRPr="0011500F">
              <w:rPr>
                <w:sz w:val="18"/>
                <w:szCs w:val="18"/>
              </w:rPr>
              <w:t>14469,0</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6314,53</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ind w:right="-88"/>
              <w:jc w:val="center"/>
              <w:rPr>
                <w:sz w:val="18"/>
                <w:szCs w:val="18"/>
              </w:rPr>
            </w:pPr>
            <w:r w:rsidRPr="0011500F">
              <w:rPr>
                <w:sz w:val="18"/>
                <w:szCs w:val="18"/>
              </w:rPr>
              <w:t>17758,70</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13284,90</w:t>
            </w:r>
          </w:p>
        </w:tc>
        <w:tc>
          <w:tcPr>
            <w:tcW w:w="709"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13284,9</w:t>
            </w: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13284,9</w:t>
            </w: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13284,9</w:t>
            </w:r>
          </w:p>
        </w:tc>
      </w:tr>
      <w:tr w:rsidR="00B60C2E" w:rsidRPr="0011500F" w:rsidTr="00B60C2E">
        <w:trPr>
          <w:trHeight w:val="800"/>
        </w:trPr>
        <w:tc>
          <w:tcPr>
            <w:tcW w:w="709" w:type="dxa"/>
            <w:vMerge/>
            <w:tcBorders>
              <w:top w:val="single" w:sz="4" w:space="0" w:color="000000"/>
              <w:left w:val="single" w:sz="4" w:space="0" w:color="000000"/>
            </w:tcBorders>
          </w:tcPr>
          <w:p w:rsidR="00B60C2E" w:rsidRPr="0011500F" w:rsidRDefault="00B60C2E" w:rsidP="00B60C2E">
            <w:pPr>
              <w:rPr>
                <w:sz w:val="18"/>
                <w:szCs w:val="18"/>
              </w:rPr>
            </w:pPr>
          </w:p>
        </w:tc>
        <w:tc>
          <w:tcPr>
            <w:tcW w:w="1134" w:type="dxa"/>
            <w:vMerge/>
            <w:tcBorders>
              <w:left w:val="single" w:sz="4" w:space="0" w:color="000000"/>
            </w:tcBorders>
          </w:tcPr>
          <w:p w:rsidR="00B60C2E" w:rsidRPr="0011500F" w:rsidRDefault="00B60C2E" w:rsidP="00B60C2E">
            <w:pPr>
              <w:rPr>
                <w:sz w:val="18"/>
                <w:szCs w:val="18"/>
              </w:rPr>
            </w:pP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ответственный   </w:t>
            </w:r>
            <w:r w:rsidRPr="0011500F">
              <w:rPr>
                <w:sz w:val="18"/>
                <w:szCs w:val="18"/>
              </w:rPr>
              <w:br/>
              <w:t xml:space="preserve">исполнитель     </w:t>
            </w:r>
            <w:r w:rsidRPr="0011500F">
              <w:rPr>
                <w:sz w:val="18"/>
                <w:szCs w:val="18"/>
              </w:rPr>
              <w:br/>
              <w:t xml:space="preserve">подпрограммы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rPr>
          <w:trHeight w:val="600"/>
        </w:trPr>
        <w:tc>
          <w:tcPr>
            <w:tcW w:w="709" w:type="dxa"/>
            <w:vMerge/>
            <w:tcBorders>
              <w:top w:val="single" w:sz="4" w:space="0" w:color="000000"/>
              <w:left w:val="single" w:sz="4" w:space="0" w:color="000000"/>
            </w:tcBorders>
          </w:tcPr>
          <w:p w:rsidR="00B60C2E" w:rsidRPr="0011500F" w:rsidRDefault="00B60C2E" w:rsidP="00B60C2E">
            <w:pPr>
              <w:rPr>
                <w:sz w:val="18"/>
                <w:szCs w:val="18"/>
              </w:rPr>
            </w:pPr>
          </w:p>
        </w:tc>
        <w:tc>
          <w:tcPr>
            <w:tcW w:w="1134" w:type="dxa"/>
            <w:vMerge/>
            <w:tcBorders>
              <w:left w:val="single" w:sz="4" w:space="0" w:color="000000"/>
              <w:bottom w:val="single" w:sz="4" w:space="0" w:color="000000"/>
            </w:tcBorders>
          </w:tcPr>
          <w:p w:rsidR="00B60C2E" w:rsidRPr="0011500F" w:rsidRDefault="00B60C2E" w:rsidP="00B60C2E">
            <w:pPr>
              <w:rPr>
                <w:sz w:val="18"/>
                <w:szCs w:val="18"/>
              </w:rPr>
            </w:pP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соисполнитель   </w:t>
            </w:r>
            <w:r w:rsidRPr="0011500F">
              <w:rPr>
                <w:sz w:val="18"/>
                <w:szCs w:val="18"/>
              </w:rPr>
              <w:br/>
              <w:t xml:space="preserve">подпрограммы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rPr>
          <w:trHeight w:val="600"/>
        </w:trPr>
        <w:tc>
          <w:tcPr>
            <w:tcW w:w="709" w:type="dxa"/>
            <w:vMerge w:val="restart"/>
            <w:tcBorders>
              <w:top w:val="single" w:sz="4" w:space="0" w:color="000000"/>
              <w:left w:val="single" w:sz="4" w:space="0" w:color="000000"/>
            </w:tcBorders>
          </w:tcPr>
          <w:p w:rsidR="00B60C2E" w:rsidRPr="0011500F" w:rsidRDefault="00B60C2E" w:rsidP="00B60C2E">
            <w:pPr>
              <w:pStyle w:val="ConsPlusCell"/>
              <w:snapToGrid w:val="0"/>
              <w:rPr>
                <w:b/>
                <w:sz w:val="18"/>
                <w:szCs w:val="18"/>
              </w:rPr>
            </w:pPr>
            <w:r w:rsidRPr="0011500F">
              <w:rPr>
                <w:b/>
                <w:sz w:val="18"/>
                <w:szCs w:val="18"/>
              </w:rPr>
              <w:t>Подпрограмма 6</w:t>
            </w:r>
          </w:p>
        </w:tc>
        <w:tc>
          <w:tcPr>
            <w:tcW w:w="1134" w:type="dxa"/>
            <w:vMerge w:val="restart"/>
            <w:tcBorders>
              <w:left w:val="single" w:sz="4" w:space="0" w:color="000000"/>
            </w:tcBorders>
          </w:tcPr>
          <w:p w:rsidR="00B60C2E" w:rsidRPr="0011500F" w:rsidRDefault="00B60C2E" w:rsidP="00B60C2E">
            <w:pPr>
              <w:pStyle w:val="ConsPlusCell"/>
              <w:snapToGrid w:val="0"/>
              <w:ind w:right="-75"/>
              <w:rPr>
                <w:sz w:val="18"/>
                <w:szCs w:val="18"/>
              </w:rPr>
            </w:pPr>
            <w:r w:rsidRPr="0011500F">
              <w:rPr>
                <w:sz w:val="18"/>
                <w:szCs w:val="18"/>
              </w:rPr>
              <w:t>Организация деятельности муниципального казенного учреждения «Ресурсный центр образования» на 2014-2020 годы</w:t>
            </w: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всего</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ind w:left="-62" w:right="-60"/>
              <w:jc w:val="center"/>
              <w:rPr>
                <w:sz w:val="18"/>
                <w:szCs w:val="18"/>
              </w:rPr>
            </w:pPr>
            <w:r w:rsidRPr="0011500F">
              <w:rPr>
                <w:sz w:val="18"/>
                <w:szCs w:val="18"/>
              </w:rPr>
              <w:t>1996,3</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ind w:left="-62" w:right="-60"/>
              <w:jc w:val="center"/>
              <w:rPr>
                <w:sz w:val="18"/>
                <w:szCs w:val="18"/>
              </w:rPr>
            </w:pPr>
            <w:r w:rsidRPr="0011500F">
              <w:rPr>
                <w:sz w:val="18"/>
                <w:szCs w:val="18"/>
              </w:rPr>
              <w:t>1907,1</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1704,32</w:t>
            </w:r>
          </w:p>
        </w:tc>
        <w:tc>
          <w:tcPr>
            <w:tcW w:w="850" w:type="dxa"/>
            <w:tcBorders>
              <w:left w:val="single" w:sz="4" w:space="0" w:color="000000"/>
              <w:bottom w:val="single" w:sz="4" w:space="0" w:color="000000"/>
            </w:tcBorders>
          </w:tcPr>
          <w:p w:rsidR="00B60C2E" w:rsidRPr="0011500F" w:rsidRDefault="00B60C2E" w:rsidP="00B60C2E">
            <w:pPr>
              <w:pStyle w:val="ConsPlusCell"/>
              <w:snapToGrid w:val="0"/>
              <w:ind w:right="-88"/>
              <w:jc w:val="center"/>
              <w:rPr>
                <w:sz w:val="18"/>
                <w:szCs w:val="18"/>
              </w:rPr>
            </w:pPr>
            <w:r w:rsidRPr="0011500F">
              <w:rPr>
                <w:sz w:val="18"/>
                <w:szCs w:val="18"/>
              </w:rPr>
              <w:t>1858,36</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2010,57</w:t>
            </w:r>
          </w:p>
        </w:tc>
        <w:tc>
          <w:tcPr>
            <w:tcW w:w="709" w:type="dxa"/>
            <w:tcBorders>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2106,74</w:t>
            </w: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2140,48</w:t>
            </w: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2140,48</w:t>
            </w:r>
          </w:p>
        </w:tc>
      </w:tr>
      <w:tr w:rsidR="00B60C2E" w:rsidRPr="0011500F" w:rsidTr="00B60C2E">
        <w:tc>
          <w:tcPr>
            <w:tcW w:w="709" w:type="dxa"/>
            <w:vMerge/>
            <w:tcBorders>
              <w:top w:val="single" w:sz="4" w:space="0" w:color="000000"/>
              <w:left w:val="single" w:sz="4" w:space="0" w:color="000000"/>
            </w:tcBorders>
          </w:tcPr>
          <w:p w:rsidR="00B60C2E" w:rsidRPr="0011500F" w:rsidRDefault="00B60C2E" w:rsidP="00B60C2E">
            <w:pPr>
              <w:rPr>
                <w:sz w:val="18"/>
                <w:szCs w:val="18"/>
              </w:rPr>
            </w:pPr>
          </w:p>
        </w:tc>
        <w:tc>
          <w:tcPr>
            <w:tcW w:w="1134" w:type="dxa"/>
            <w:vMerge/>
            <w:tcBorders>
              <w:left w:val="single" w:sz="4" w:space="0" w:color="000000"/>
            </w:tcBorders>
          </w:tcPr>
          <w:p w:rsidR="00B60C2E" w:rsidRPr="0011500F" w:rsidRDefault="00B60C2E" w:rsidP="00B60C2E">
            <w:pPr>
              <w:rPr>
                <w:sz w:val="18"/>
                <w:szCs w:val="18"/>
              </w:rPr>
            </w:pP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ответственный   </w:t>
            </w:r>
            <w:r w:rsidRPr="0011500F">
              <w:rPr>
                <w:sz w:val="18"/>
                <w:szCs w:val="18"/>
              </w:rPr>
              <w:br/>
              <w:t xml:space="preserve">исполнитель     </w:t>
            </w:r>
            <w:r w:rsidRPr="0011500F">
              <w:rPr>
                <w:sz w:val="18"/>
                <w:szCs w:val="18"/>
              </w:rPr>
              <w:br/>
              <w:t xml:space="preserve">подпрограммы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c>
          <w:tcPr>
            <w:tcW w:w="709" w:type="dxa"/>
            <w:vMerge/>
            <w:tcBorders>
              <w:top w:val="single" w:sz="4" w:space="0" w:color="000000"/>
              <w:left w:val="single" w:sz="4" w:space="0" w:color="000000"/>
            </w:tcBorders>
          </w:tcPr>
          <w:p w:rsidR="00B60C2E" w:rsidRPr="0011500F" w:rsidRDefault="00B60C2E" w:rsidP="00B60C2E">
            <w:pPr>
              <w:rPr>
                <w:sz w:val="18"/>
                <w:szCs w:val="18"/>
              </w:rPr>
            </w:pPr>
          </w:p>
        </w:tc>
        <w:tc>
          <w:tcPr>
            <w:tcW w:w="1134" w:type="dxa"/>
            <w:vMerge/>
            <w:tcBorders>
              <w:left w:val="single" w:sz="4" w:space="0" w:color="000000"/>
              <w:bottom w:val="single" w:sz="4" w:space="0" w:color="000000"/>
            </w:tcBorders>
          </w:tcPr>
          <w:p w:rsidR="00B60C2E" w:rsidRPr="0011500F" w:rsidRDefault="00B60C2E" w:rsidP="00B60C2E">
            <w:pPr>
              <w:rPr>
                <w:sz w:val="18"/>
                <w:szCs w:val="18"/>
              </w:rPr>
            </w:pP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соисполнитель   </w:t>
            </w:r>
            <w:r w:rsidRPr="0011500F">
              <w:rPr>
                <w:sz w:val="18"/>
                <w:szCs w:val="18"/>
              </w:rPr>
              <w:br/>
              <w:t xml:space="preserve">подпрограммы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c>
          <w:tcPr>
            <w:tcW w:w="709" w:type="dxa"/>
            <w:vMerge w:val="restart"/>
            <w:tcBorders>
              <w:top w:val="single" w:sz="4" w:space="0" w:color="000000"/>
              <w:left w:val="single" w:sz="4" w:space="0" w:color="000000"/>
            </w:tcBorders>
          </w:tcPr>
          <w:p w:rsidR="00B60C2E" w:rsidRPr="0011500F" w:rsidRDefault="00B60C2E" w:rsidP="00B60C2E">
            <w:pPr>
              <w:pStyle w:val="ConsPlusCell"/>
              <w:snapToGrid w:val="0"/>
              <w:rPr>
                <w:b/>
                <w:sz w:val="18"/>
                <w:szCs w:val="18"/>
              </w:rPr>
            </w:pPr>
            <w:r w:rsidRPr="0011500F">
              <w:rPr>
                <w:b/>
                <w:sz w:val="18"/>
                <w:szCs w:val="18"/>
              </w:rPr>
              <w:t>Подпрограмма 7</w:t>
            </w:r>
          </w:p>
        </w:tc>
        <w:tc>
          <w:tcPr>
            <w:tcW w:w="1134" w:type="dxa"/>
            <w:vMerge w:val="restart"/>
            <w:tcBorders>
              <w:top w:val="single" w:sz="4" w:space="0" w:color="000000"/>
              <w:left w:val="single" w:sz="4" w:space="0" w:color="000000"/>
            </w:tcBorders>
          </w:tcPr>
          <w:p w:rsidR="00B60C2E" w:rsidRPr="0011500F" w:rsidRDefault="00B60C2E" w:rsidP="00B60C2E">
            <w:pPr>
              <w:pStyle w:val="ConsPlusCell"/>
              <w:snapToGrid w:val="0"/>
              <w:ind w:right="-75"/>
              <w:rPr>
                <w:sz w:val="18"/>
                <w:szCs w:val="18"/>
              </w:rPr>
            </w:pPr>
            <w:r w:rsidRPr="0011500F">
              <w:rPr>
                <w:sz w:val="18"/>
                <w:szCs w:val="18"/>
              </w:rPr>
              <w:t>Профилактика негативных проявлений в подростковой  среде образовательных учреждений Орловского района на 2014-2020 годы</w:t>
            </w:r>
          </w:p>
        </w:tc>
        <w:tc>
          <w:tcPr>
            <w:tcW w:w="1417"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ind w:left="-62" w:right="-60"/>
              <w:rPr>
                <w:sz w:val="18"/>
                <w:szCs w:val="18"/>
              </w:rPr>
            </w:pPr>
            <w:r w:rsidRPr="0011500F">
              <w:rPr>
                <w:sz w:val="18"/>
                <w:szCs w:val="18"/>
              </w:rPr>
              <w:t>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ind w:left="-62" w:right="-60"/>
              <w:rPr>
                <w:sz w:val="18"/>
                <w:szCs w:val="18"/>
              </w:rPr>
            </w:pPr>
            <w:r w:rsidRPr="0011500F">
              <w:rPr>
                <w:sz w:val="18"/>
                <w:szCs w:val="18"/>
              </w:rPr>
              <w:t>5</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5,00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ind w:right="-88"/>
              <w:rPr>
                <w:sz w:val="18"/>
                <w:szCs w:val="18"/>
              </w:rPr>
            </w:pPr>
            <w:r w:rsidRPr="0011500F">
              <w:rPr>
                <w:sz w:val="18"/>
                <w:szCs w:val="18"/>
              </w:rPr>
              <w:t>5</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5</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5</w:t>
            </w:r>
          </w:p>
        </w:tc>
        <w:tc>
          <w:tcPr>
            <w:tcW w:w="85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5</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5,0</w:t>
            </w:r>
          </w:p>
        </w:tc>
      </w:tr>
      <w:tr w:rsidR="00B60C2E" w:rsidRPr="0011500F" w:rsidTr="00B60C2E">
        <w:tc>
          <w:tcPr>
            <w:tcW w:w="709" w:type="dxa"/>
            <w:vMerge/>
            <w:tcBorders>
              <w:top w:val="single" w:sz="4" w:space="0" w:color="000000"/>
              <w:left w:val="single" w:sz="4" w:space="0" w:color="000000"/>
            </w:tcBorders>
          </w:tcPr>
          <w:p w:rsidR="00B60C2E" w:rsidRPr="0011500F" w:rsidRDefault="00B60C2E" w:rsidP="00B60C2E">
            <w:pPr>
              <w:rPr>
                <w:sz w:val="18"/>
                <w:szCs w:val="18"/>
              </w:rPr>
            </w:pPr>
          </w:p>
        </w:tc>
        <w:tc>
          <w:tcPr>
            <w:tcW w:w="1134" w:type="dxa"/>
            <w:vMerge/>
            <w:tcBorders>
              <w:left w:val="single" w:sz="4" w:space="0" w:color="000000"/>
            </w:tcBorders>
          </w:tcPr>
          <w:p w:rsidR="00B60C2E" w:rsidRPr="0011500F" w:rsidRDefault="00B60C2E" w:rsidP="00B60C2E">
            <w:pPr>
              <w:rPr>
                <w:sz w:val="18"/>
                <w:szCs w:val="18"/>
              </w:rPr>
            </w:pPr>
          </w:p>
        </w:tc>
        <w:tc>
          <w:tcPr>
            <w:tcW w:w="1417"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ответственный   </w:t>
            </w:r>
            <w:r w:rsidRPr="0011500F">
              <w:rPr>
                <w:sz w:val="18"/>
                <w:szCs w:val="18"/>
              </w:rPr>
              <w:br/>
              <w:t xml:space="preserve">исполнитель     </w:t>
            </w:r>
            <w:r w:rsidRPr="0011500F">
              <w:rPr>
                <w:sz w:val="18"/>
                <w:szCs w:val="18"/>
              </w:rPr>
              <w:br/>
              <w:t xml:space="preserve">подпрограммы    </w:t>
            </w: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c>
          <w:tcPr>
            <w:tcW w:w="709" w:type="dxa"/>
            <w:vMerge/>
            <w:tcBorders>
              <w:top w:val="single" w:sz="4" w:space="0" w:color="000000"/>
              <w:left w:val="single" w:sz="4" w:space="0" w:color="000000"/>
            </w:tcBorders>
          </w:tcPr>
          <w:p w:rsidR="00B60C2E" w:rsidRPr="0011500F" w:rsidRDefault="00B60C2E" w:rsidP="00B60C2E">
            <w:pPr>
              <w:rPr>
                <w:sz w:val="18"/>
                <w:szCs w:val="18"/>
              </w:rPr>
            </w:pPr>
          </w:p>
        </w:tc>
        <w:tc>
          <w:tcPr>
            <w:tcW w:w="1134" w:type="dxa"/>
            <w:vMerge/>
            <w:tcBorders>
              <w:left w:val="single" w:sz="4" w:space="0" w:color="000000"/>
              <w:bottom w:val="single" w:sz="4" w:space="0" w:color="000000"/>
            </w:tcBorders>
          </w:tcPr>
          <w:p w:rsidR="00B60C2E" w:rsidRPr="0011500F" w:rsidRDefault="00B60C2E" w:rsidP="00B60C2E">
            <w:pPr>
              <w:rPr>
                <w:sz w:val="18"/>
                <w:szCs w:val="18"/>
              </w:rPr>
            </w:pPr>
          </w:p>
        </w:tc>
        <w:tc>
          <w:tcPr>
            <w:tcW w:w="1417"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соисполнитель   </w:t>
            </w:r>
            <w:r w:rsidRPr="0011500F">
              <w:rPr>
                <w:sz w:val="18"/>
                <w:szCs w:val="18"/>
              </w:rPr>
              <w:br/>
              <w:t xml:space="preserve">подпрограммы  </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c>
          <w:tcPr>
            <w:tcW w:w="709" w:type="dxa"/>
            <w:vMerge w:val="restart"/>
            <w:tcBorders>
              <w:top w:val="single" w:sz="4" w:space="0" w:color="000000"/>
              <w:left w:val="single" w:sz="4" w:space="0" w:color="000000"/>
            </w:tcBorders>
          </w:tcPr>
          <w:p w:rsidR="00B60C2E" w:rsidRPr="0011500F" w:rsidRDefault="00B60C2E" w:rsidP="00B60C2E">
            <w:pPr>
              <w:pStyle w:val="ConsPlusCell"/>
              <w:snapToGrid w:val="0"/>
              <w:rPr>
                <w:b/>
                <w:sz w:val="18"/>
                <w:szCs w:val="18"/>
              </w:rPr>
            </w:pPr>
            <w:r w:rsidRPr="0011500F">
              <w:rPr>
                <w:b/>
                <w:sz w:val="18"/>
                <w:szCs w:val="18"/>
              </w:rPr>
              <w:t>Подпрограмма 8</w:t>
            </w:r>
          </w:p>
        </w:tc>
        <w:tc>
          <w:tcPr>
            <w:tcW w:w="1134" w:type="dxa"/>
            <w:vMerge w:val="restart"/>
            <w:tcBorders>
              <w:top w:val="single" w:sz="4" w:space="0" w:color="000000"/>
              <w:left w:val="single" w:sz="4" w:space="0" w:color="000000"/>
            </w:tcBorders>
          </w:tcPr>
          <w:p w:rsidR="00B60C2E" w:rsidRPr="0011500F" w:rsidRDefault="00B60C2E" w:rsidP="00B60C2E">
            <w:pPr>
              <w:pStyle w:val="ConsPlusCell"/>
              <w:snapToGrid w:val="0"/>
              <w:rPr>
                <w:sz w:val="18"/>
                <w:szCs w:val="18"/>
              </w:rPr>
            </w:pPr>
            <w:r w:rsidRPr="0011500F">
              <w:rPr>
                <w:sz w:val="18"/>
                <w:szCs w:val="18"/>
              </w:rPr>
              <w:t>«Профилактика детского дорожно-транспортно</w:t>
            </w:r>
            <w:r w:rsidRPr="0011500F">
              <w:rPr>
                <w:sz w:val="18"/>
                <w:szCs w:val="18"/>
              </w:rPr>
              <w:lastRenderedPageBreak/>
              <w:t>го травматизма Орловского района на 2014-2020 годы»</w:t>
            </w:r>
          </w:p>
        </w:tc>
        <w:tc>
          <w:tcPr>
            <w:tcW w:w="1417"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lastRenderedPageBreak/>
              <w:t>всего</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ind w:left="-62" w:right="-60"/>
              <w:rPr>
                <w:sz w:val="18"/>
                <w:szCs w:val="18"/>
              </w:rPr>
            </w:pPr>
            <w:r w:rsidRPr="0011500F">
              <w:rPr>
                <w:sz w:val="18"/>
                <w:szCs w:val="18"/>
              </w:rPr>
              <w:t>2,2</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ind w:left="-62" w:right="-60"/>
              <w:rPr>
                <w:sz w:val="18"/>
                <w:szCs w:val="18"/>
              </w:rPr>
            </w:pPr>
            <w:r w:rsidRPr="0011500F">
              <w:rPr>
                <w:sz w:val="18"/>
                <w:szCs w:val="18"/>
              </w:rPr>
              <w:t>5</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5,00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ind w:right="-88"/>
              <w:rPr>
                <w:sz w:val="18"/>
                <w:szCs w:val="18"/>
              </w:rPr>
            </w:pPr>
            <w:r w:rsidRPr="0011500F">
              <w:rPr>
                <w:sz w:val="18"/>
                <w:szCs w:val="18"/>
              </w:rPr>
              <w:t>5</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5</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5</w:t>
            </w:r>
          </w:p>
        </w:tc>
        <w:tc>
          <w:tcPr>
            <w:tcW w:w="85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5</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5,0</w:t>
            </w:r>
          </w:p>
        </w:tc>
      </w:tr>
      <w:tr w:rsidR="00B60C2E" w:rsidRPr="0011500F" w:rsidTr="00B60C2E">
        <w:tc>
          <w:tcPr>
            <w:tcW w:w="709" w:type="dxa"/>
            <w:vMerge/>
            <w:tcBorders>
              <w:top w:val="single" w:sz="4" w:space="0" w:color="000000"/>
              <w:left w:val="single" w:sz="4" w:space="0" w:color="000000"/>
            </w:tcBorders>
          </w:tcPr>
          <w:p w:rsidR="00B60C2E" w:rsidRPr="0011500F" w:rsidRDefault="00B60C2E" w:rsidP="00B60C2E">
            <w:pPr>
              <w:rPr>
                <w:sz w:val="18"/>
                <w:szCs w:val="18"/>
              </w:rPr>
            </w:pPr>
          </w:p>
        </w:tc>
        <w:tc>
          <w:tcPr>
            <w:tcW w:w="1134" w:type="dxa"/>
            <w:vMerge/>
            <w:tcBorders>
              <w:top w:val="single" w:sz="4" w:space="0" w:color="000000"/>
              <w:left w:val="single" w:sz="4" w:space="0" w:color="000000"/>
            </w:tcBorders>
          </w:tcPr>
          <w:p w:rsidR="00B60C2E" w:rsidRPr="0011500F" w:rsidRDefault="00B60C2E" w:rsidP="00B60C2E">
            <w:pPr>
              <w:rPr>
                <w:sz w:val="18"/>
                <w:szCs w:val="18"/>
              </w:rPr>
            </w:pPr>
          </w:p>
        </w:tc>
        <w:tc>
          <w:tcPr>
            <w:tcW w:w="1417"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ответственный   </w:t>
            </w:r>
            <w:r w:rsidRPr="0011500F">
              <w:rPr>
                <w:sz w:val="18"/>
                <w:szCs w:val="18"/>
              </w:rPr>
              <w:br/>
              <w:t xml:space="preserve">исполнитель     </w:t>
            </w:r>
            <w:r w:rsidRPr="0011500F">
              <w:rPr>
                <w:sz w:val="18"/>
                <w:szCs w:val="18"/>
              </w:rPr>
              <w:br/>
              <w:t xml:space="preserve">подпрограммы    </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c>
          <w:tcPr>
            <w:tcW w:w="7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3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417"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соисполнитель   </w:t>
            </w:r>
            <w:r w:rsidRPr="0011500F">
              <w:rPr>
                <w:sz w:val="18"/>
                <w:szCs w:val="18"/>
              </w:rPr>
              <w:br/>
              <w:t xml:space="preserve">подпрограммы  </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p>
        </w:tc>
      </w:tr>
      <w:tr w:rsidR="00B60C2E" w:rsidRPr="0011500F" w:rsidTr="00B60C2E">
        <w:trPr>
          <w:trHeight w:val="341"/>
        </w:trPr>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b/>
                <w:sz w:val="18"/>
                <w:szCs w:val="18"/>
              </w:rPr>
            </w:pPr>
            <w:r w:rsidRPr="0011500F">
              <w:rPr>
                <w:b/>
                <w:sz w:val="18"/>
                <w:szCs w:val="18"/>
              </w:rPr>
              <w:lastRenderedPageBreak/>
              <w:t>Подпрограмма 9</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shd w:val="clear" w:color="auto" w:fill="FFFF00"/>
              </w:rPr>
            </w:pPr>
          </w:p>
        </w:tc>
        <w:tc>
          <w:tcPr>
            <w:tcW w:w="1417"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shd w:val="clear" w:color="auto" w:fill="FFFF00"/>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499900,8</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50900,8</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0</w:t>
            </w:r>
          </w:p>
        </w:tc>
      </w:tr>
    </w:tbl>
    <w:p w:rsidR="00B60C2E" w:rsidRPr="0011500F" w:rsidRDefault="00B60C2E" w:rsidP="00B60C2E">
      <w:pPr>
        <w:autoSpaceDE w:val="0"/>
        <w:rPr>
          <w:sz w:val="18"/>
          <w:szCs w:val="18"/>
        </w:rPr>
      </w:pPr>
    </w:p>
    <w:p w:rsidR="00B60C2E" w:rsidRPr="0011500F" w:rsidRDefault="00B60C2E" w:rsidP="00B60C2E">
      <w:pPr>
        <w:autoSpaceDE w:val="0"/>
        <w:jc w:val="center"/>
        <w:rPr>
          <w:b/>
          <w:sz w:val="18"/>
          <w:szCs w:val="18"/>
        </w:rPr>
      </w:pPr>
    </w:p>
    <w:p w:rsidR="00B60C2E" w:rsidRPr="0011500F" w:rsidRDefault="00B60C2E" w:rsidP="00B60C2E">
      <w:pPr>
        <w:autoSpaceDE w:val="0"/>
        <w:jc w:val="center"/>
        <w:rPr>
          <w:b/>
          <w:sz w:val="18"/>
          <w:szCs w:val="18"/>
        </w:rPr>
      </w:pPr>
    </w:p>
    <w:p w:rsidR="00B60C2E" w:rsidRPr="0011500F" w:rsidRDefault="00B60C2E" w:rsidP="00B60C2E">
      <w:pPr>
        <w:autoSpaceDE w:val="0"/>
        <w:jc w:val="center"/>
        <w:rPr>
          <w:b/>
          <w:sz w:val="18"/>
          <w:szCs w:val="18"/>
        </w:rPr>
      </w:pPr>
      <w:r w:rsidRPr="0011500F">
        <w:rPr>
          <w:b/>
          <w:sz w:val="18"/>
          <w:szCs w:val="18"/>
        </w:rPr>
        <w:t xml:space="preserve">4.2.Целевые показатели </w:t>
      </w:r>
    </w:p>
    <w:p w:rsidR="00B60C2E" w:rsidRPr="0011500F" w:rsidRDefault="00B60C2E" w:rsidP="00B60C2E">
      <w:pPr>
        <w:autoSpaceDE w:val="0"/>
        <w:jc w:val="center"/>
        <w:rPr>
          <w:b/>
          <w:sz w:val="18"/>
          <w:szCs w:val="18"/>
        </w:rPr>
      </w:pPr>
      <w:r w:rsidRPr="0011500F">
        <w:rPr>
          <w:b/>
          <w:sz w:val="18"/>
          <w:szCs w:val="18"/>
        </w:rPr>
        <w:t>(индикаторы муниципальной программы представлены в таблице).</w:t>
      </w:r>
    </w:p>
    <w:p w:rsidR="00B60C2E" w:rsidRPr="0011500F" w:rsidRDefault="00B60C2E" w:rsidP="00B60C2E">
      <w:pPr>
        <w:autoSpaceDE w:val="0"/>
        <w:jc w:val="right"/>
        <w:rPr>
          <w:b/>
          <w:sz w:val="18"/>
          <w:szCs w:val="18"/>
        </w:rPr>
      </w:pPr>
      <w:r w:rsidRPr="0011500F">
        <w:rPr>
          <w:b/>
          <w:sz w:val="18"/>
          <w:szCs w:val="18"/>
        </w:rPr>
        <w:t>Таблица 7</w:t>
      </w:r>
    </w:p>
    <w:p w:rsidR="00B60C2E" w:rsidRPr="0011500F" w:rsidRDefault="00B60C2E" w:rsidP="00B60C2E">
      <w:pPr>
        <w:autoSpaceDE w:val="0"/>
        <w:jc w:val="right"/>
        <w:rPr>
          <w:b/>
          <w:sz w:val="18"/>
          <w:szCs w:val="18"/>
        </w:rPr>
      </w:pPr>
    </w:p>
    <w:tbl>
      <w:tblPr>
        <w:tblW w:w="0" w:type="auto"/>
        <w:tblInd w:w="127" w:type="dxa"/>
        <w:tblLayout w:type="fixed"/>
        <w:tblLook w:val="0000"/>
      </w:tblPr>
      <w:tblGrid>
        <w:gridCol w:w="705"/>
        <w:gridCol w:w="2550"/>
        <w:gridCol w:w="2220"/>
        <w:gridCol w:w="3862"/>
      </w:tblGrid>
      <w:tr w:rsidR="00B60C2E" w:rsidRPr="0011500F" w:rsidTr="00B60C2E">
        <w:trPr>
          <w:trHeight w:val="275"/>
        </w:trPr>
        <w:tc>
          <w:tcPr>
            <w:tcW w:w="7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 xml:space="preserve">№ </w:t>
            </w:r>
            <w:proofErr w:type="spellStart"/>
            <w:proofErr w:type="gramStart"/>
            <w:r w:rsidRPr="0011500F">
              <w:rPr>
                <w:sz w:val="18"/>
                <w:szCs w:val="18"/>
              </w:rPr>
              <w:t>п</w:t>
            </w:r>
            <w:proofErr w:type="spellEnd"/>
            <w:proofErr w:type="gramEnd"/>
            <w:r w:rsidRPr="0011500F">
              <w:rPr>
                <w:sz w:val="18"/>
                <w:szCs w:val="18"/>
              </w:rPr>
              <w:t>/</w:t>
            </w:r>
            <w:proofErr w:type="spellStart"/>
            <w:r w:rsidRPr="0011500F">
              <w:rPr>
                <w:sz w:val="18"/>
                <w:szCs w:val="18"/>
              </w:rPr>
              <w:t>п</w:t>
            </w:r>
            <w:proofErr w:type="spellEnd"/>
          </w:p>
        </w:tc>
        <w:tc>
          <w:tcPr>
            <w:tcW w:w="25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Наименование</w:t>
            </w:r>
          </w:p>
          <w:p w:rsidR="00B60C2E" w:rsidRPr="0011500F" w:rsidRDefault="00B60C2E" w:rsidP="00B60C2E">
            <w:pPr>
              <w:autoSpaceDE w:val="0"/>
              <w:jc w:val="center"/>
              <w:rPr>
                <w:sz w:val="18"/>
                <w:szCs w:val="18"/>
              </w:rPr>
            </w:pPr>
            <w:r w:rsidRPr="0011500F">
              <w:rPr>
                <w:sz w:val="18"/>
                <w:szCs w:val="18"/>
              </w:rPr>
              <w:t>Показателя</w:t>
            </w:r>
          </w:p>
        </w:tc>
        <w:tc>
          <w:tcPr>
            <w:tcW w:w="222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Характеристика</w:t>
            </w:r>
          </w:p>
          <w:p w:rsidR="00B60C2E" w:rsidRPr="0011500F" w:rsidRDefault="00B60C2E" w:rsidP="00B60C2E">
            <w:pPr>
              <w:autoSpaceDE w:val="0"/>
              <w:jc w:val="center"/>
              <w:rPr>
                <w:sz w:val="18"/>
                <w:szCs w:val="18"/>
              </w:rPr>
            </w:pPr>
            <w:r w:rsidRPr="0011500F">
              <w:rPr>
                <w:sz w:val="18"/>
                <w:szCs w:val="18"/>
              </w:rPr>
              <w:t>показателя</w:t>
            </w:r>
          </w:p>
        </w:tc>
        <w:tc>
          <w:tcPr>
            <w:tcW w:w="386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rPr>
            </w:pPr>
            <w:r w:rsidRPr="0011500F">
              <w:rPr>
                <w:sz w:val="18"/>
                <w:szCs w:val="18"/>
              </w:rPr>
              <w:t>Методика расчета показателя</w:t>
            </w:r>
          </w:p>
        </w:tc>
      </w:tr>
      <w:tr w:rsidR="00B60C2E" w:rsidRPr="0011500F" w:rsidTr="00B60C2E">
        <w:trPr>
          <w:trHeight w:val="4263"/>
        </w:trPr>
        <w:tc>
          <w:tcPr>
            <w:tcW w:w="7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w:t>
            </w:r>
          </w:p>
        </w:tc>
        <w:tc>
          <w:tcPr>
            <w:tcW w:w="25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Охват детей в возрасте от 1 до 7 лет дошкольным образованием</w:t>
            </w:r>
            <w:proofErr w:type="gramStart"/>
            <w:r w:rsidRPr="0011500F">
              <w:rPr>
                <w:sz w:val="18"/>
                <w:szCs w:val="18"/>
              </w:rPr>
              <w:t xml:space="preserve"> (%)</w:t>
            </w:r>
            <w:proofErr w:type="gramEnd"/>
          </w:p>
        </w:tc>
        <w:tc>
          <w:tcPr>
            <w:tcW w:w="222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Характеризует</w:t>
            </w:r>
          </w:p>
          <w:p w:rsidR="00B60C2E" w:rsidRPr="0011500F" w:rsidRDefault="00B60C2E" w:rsidP="00B60C2E">
            <w:pPr>
              <w:autoSpaceDE w:val="0"/>
              <w:rPr>
                <w:sz w:val="18"/>
                <w:szCs w:val="18"/>
              </w:rPr>
            </w:pPr>
            <w:r w:rsidRPr="0011500F">
              <w:rPr>
                <w:sz w:val="18"/>
                <w:szCs w:val="18"/>
              </w:rPr>
              <w:t>обеспечение</w:t>
            </w:r>
          </w:p>
          <w:p w:rsidR="00B60C2E" w:rsidRPr="0011500F" w:rsidRDefault="00B60C2E" w:rsidP="00B60C2E">
            <w:pPr>
              <w:autoSpaceDE w:val="0"/>
              <w:rPr>
                <w:sz w:val="18"/>
                <w:szCs w:val="18"/>
              </w:rPr>
            </w:pPr>
            <w:r w:rsidRPr="0011500F">
              <w:rPr>
                <w:sz w:val="18"/>
                <w:szCs w:val="18"/>
              </w:rPr>
              <w:t>законодательно</w:t>
            </w:r>
          </w:p>
          <w:p w:rsidR="00B60C2E" w:rsidRPr="0011500F" w:rsidRDefault="00B60C2E" w:rsidP="00B60C2E">
            <w:pPr>
              <w:autoSpaceDE w:val="0"/>
              <w:rPr>
                <w:sz w:val="18"/>
                <w:szCs w:val="18"/>
              </w:rPr>
            </w:pPr>
            <w:r w:rsidRPr="0011500F">
              <w:rPr>
                <w:sz w:val="18"/>
                <w:szCs w:val="18"/>
              </w:rPr>
              <w:t>закрепленных</w:t>
            </w:r>
          </w:p>
          <w:p w:rsidR="00B60C2E" w:rsidRPr="0011500F" w:rsidRDefault="00B60C2E" w:rsidP="00B60C2E">
            <w:pPr>
              <w:autoSpaceDE w:val="0"/>
              <w:rPr>
                <w:sz w:val="18"/>
                <w:szCs w:val="18"/>
              </w:rPr>
            </w:pPr>
            <w:r w:rsidRPr="0011500F">
              <w:rPr>
                <w:sz w:val="18"/>
                <w:szCs w:val="18"/>
              </w:rPr>
              <w:t>гарантий доступности</w:t>
            </w:r>
          </w:p>
          <w:p w:rsidR="00B60C2E" w:rsidRPr="0011500F" w:rsidRDefault="00B60C2E" w:rsidP="00B60C2E">
            <w:pPr>
              <w:autoSpaceDE w:val="0"/>
              <w:rPr>
                <w:sz w:val="18"/>
                <w:szCs w:val="18"/>
              </w:rPr>
            </w:pPr>
            <w:r w:rsidRPr="0011500F">
              <w:rPr>
                <w:sz w:val="18"/>
                <w:szCs w:val="18"/>
              </w:rPr>
              <w:t>дошкольного</w:t>
            </w:r>
          </w:p>
          <w:p w:rsidR="00B60C2E" w:rsidRPr="0011500F" w:rsidRDefault="00B60C2E" w:rsidP="00B60C2E">
            <w:pPr>
              <w:autoSpaceDE w:val="0"/>
              <w:rPr>
                <w:sz w:val="18"/>
                <w:szCs w:val="18"/>
              </w:rPr>
            </w:pPr>
            <w:r w:rsidRPr="0011500F">
              <w:rPr>
                <w:sz w:val="18"/>
                <w:szCs w:val="18"/>
              </w:rPr>
              <w:t>образования</w:t>
            </w:r>
          </w:p>
        </w:tc>
        <w:tc>
          <w:tcPr>
            <w:tcW w:w="386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i/>
                <w:iCs/>
                <w:sz w:val="18"/>
                <w:szCs w:val="18"/>
              </w:rPr>
              <w:t xml:space="preserve"> </w:t>
            </w:r>
            <w:r w:rsidRPr="0011500F">
              <w:rPr>
                <w:position w:val="-24"/>
                <w:sz w:val="18"/>
                <w:szCs w:val="18"/>
              </w:rPr>
              <w:object w:dxaOrig="2000" w:dyaOrig="720">
                <v:shape id="_x0000_i1026" type="#_x0000_t75" style="width:99.75pt;height:36pt" o:ole="" filled="t">
                  <v:fill color2="black"/>
                  <v:imagedata r:id="rId55" o:title=""/>
                </v:shape>
                <o:OLEObject Type="Embed" ProgID="Equation.3" ShapeID="_x0000_i1026" DrawAspect="Content" ObjectID="_1599391672" r:id="rId56"/>
              </w:object>
            </w:r>
            <w:r w:rsidRPr="0011500F">
              <w:rPr>
                <w:sz w:val="18"/>
                <w:szCs w:val="18"/>
              </w:rPr>
              <w:t>, где</w:t>
            </w:r>
          </w:p>
          <w:p w:rsidR="00B60C2E" w:rsidRPr="0011500F" w:rsidRDefault="00B60C2E" w:rsidP="00B60C2E">
            <w:pPr>
              <w:autoSpaceDE w:val="0"/>
              <w:rPr>
                <w:sz w:val="18"/>
                <w:szCs w:val="18"/>
              </w:rPr>
            </w:pPr>
            <w:proofErr w:type="spellStart"/>
            <w:r w:rsidRPr="0011500F">
              <w:rPr>
                <w:i/>
                <w:iCs/>
                <w:sz w:val="18"/>
                <w:szCs w:val="18"/>
              </w:rPr>
              <w:t>Д</w:t>
            </w:r>
            <w:r w:rsidRPr="0011500F">
              <w:rPr>
                <w:i/>
                <w:iCs/>
                <w:sz w:val="18"/>
                <w:szCs w:val="18"/>
                <w:vertAlign w:val="subscript"/>
              </w:rPr>
              <w:t>одо</w:t>
            </w:r>
            <w:proofErr w:type="spellEnd"/>
            <w:r w:rsidRPr="0011500F">
              <w:rPr>
                <w:sz w:val="18"/>
                <w:szCs w:val="18"/>
              </w:rPr>
              <w:t xml:space="preserve">– </w:t>
            </w:r>
            <w:proofErr w:type="gramStart"/>
            <w:r w:rsidRPr="0011500F">
              <w:rPr>
                <w:sz w:val="18"/>
                <w:szCs w:val="18"/>
              </w:rPr>
              <w:t>ох</w:t>
            </w:r>
            <w:proofErr w:type="gramEnd"/>
            <w:r w:rsidRPr="0011500F">
              <w:rPr>
                <w:sz w:val="18"/>
                <w:szCs w:val="18"/>
              </w:rPr>
              <w:t>ват дошкольным</w:t>
            </w:r>
          </w:p>
          <w:p w:rsidR="00B60C2E" w:rsidRPr="0011500F" w:rsidRDefault="00B60C2E" w:rsidP="00B60C2E">
            <w:pPr>
              <w:autoSpaceDE w:val="0"/>
              <w:rPr>
                <w:sz w:val="18"/>
                <w:szCs w:val="18"/>
              </w:rPr>
            </w:pPr>
            <w:r w:rsidRPr="0011500F">
              <w:rPr>
                <w:sz w:val="18"/>
                <w:szCs w:val="18"/>
              </w:rPr>
              <w:t>образованием детей в возрасте от трех до семи лет</w:t>
            </w:r>
            <w:proofErr w:type="gramStart"/>
            <w:r w:rsidRPr="0011500F">
              <w:rPr>
                <w:sz w:val="18"/>
                <w:szCs w:val="18"/>
              </w:rPr>
              <w:t xml:space="preserve"> (%);</w:t>
            </w:r>
            <w:proofErr w:type="gramEnd"/>
          </w:p>
          <w:p w:rsidR="00B60C2E" w:rsidRPr="0011500F" w:rsidRDefault="00B60C2E" w:rsidP="00B60C2E">
            <w:pPr>
              <w:autoSpaceDE w:val="0"/>
              <w:rPr>
                <w:sz w:val="18"/>
                <w:szCs w:val="18"/>
              </w:rPr>
            </w:pPr>
            <w:proofErr w:type="spellStart"/>
            <w:r w:rsidRPr="0011500F">
              <w:rPr>
                <w:i/>
                <w:iCs/>
                <w:sz w:val="18"/>
                <w:szCs w:val="18"/>
              </w:rPr>
              <w:t>Ч</w:t>
            </w:r>
            <w:r w:rsidRPr="0011500F">
              <w:rPr>
                <w:i/>
                <w:iCs/>
                <w:sz w:val="18"/>
                <w:szCs w:val="18"/>
                <w:vertAlign w:val="subscript"/>
              </w:rPr>
              <w:t>одо</w:t>
            </w:r>
            <w:proofErr w:type="spellEnd"/>
            <w:r w:rsidRPr="0011500F">
              <w:rPr>
                <w:sz w:val="18"/>
                <w:szCs w:val="18"/>
              </w:rPr>
              <w:t xml:space="preserve">– </w:t>
            </w:r>
            <w:proofErr w:type="gramStart"/>
            <w:r w:rsidRPr="0011500F">
              <w:rPr>
                <w:sz w:val="18"/>
                <w:szCs w:val="18"/>
              </w:rPr>
              <w:t>об</w:t>
            </w:r>
            <w:proofErr w:type="gramEnd"/>
            <w:r w:rsidRPr="0011500F">
              <w:rPr>
                <w:sz w:val="18"/>
                <w:szCs w:val="18"/>
              </w:rPr>
              <w:t xml:space="preserve">щая численность детей 1-7 лет, которым предоставлена возможность получать услуги дошкольного образования, согласно данным формы федерального статистического наблюдения № 85-К. </w:t>
            </w:r>
          </w:p>
          <w:p w:rsidR="00B60C2E" w:rsidRPr="0011500F" w:rsidRDefault="00B60C2E" w:rsidP="00B60C2E">
            <w:pPr>
              <w:autoSpaceDE w:val="0"/>
              <w:rPr>
                <w:sz w:val="18"/>
                <w:szCs w:val="18"/>
              </w:rPr>
            </w:pPr>
            <w:r w:rsidRPr="0011500F">
              <w:rPr>
                <w:sz w:val="18"/>
                <w:szCs w:val="18"/>
              </w:rPr>
              <w:t>Территориального органа</w:t>
            </w:r>
          </w:p>
          <w:p w:rsidR="00B60C2E" w:rsidRPr="0011500F" w:rsidRDefault="00B60C2E" w:rsidP="00B60C2E">
            <w:pPr>
              <w:autoSpaceDE w:val="0"/>
              <w:rPr>
                <w:sz w:val="18"/>
                <w:szCs w:val="18"/>
              </w:rPr>
            </w:pPr>
            <w:r w:rsidRPr="0011500F">
              <w:rPr>
                <w:sz w:val="18"/>
                <w:szCs w:val="18"/>
              </w:rPr>
              <w:t>Федеральной службы</w:t>
            </w:r>
          </w:p>
          <w:p w:rsidR="00B60C2E" w:rsidRPr="0011500F" w:rsidRDefault="00B60C2E" w:rsidP="00B60C2E">
            <w:pPr>
              <w:autoSpaceDE w:val="0"/>
              <w:rPr>
                <w:sz w:val="18"/>
                <w:szCs w:val="18"/>
              </w:rPr>
            </w:pPr>
            <w:r w:rsidRPr="0011500F">
              <w:rPr>
                <w:sz w:val="18"/>
                <w:szCs w:val="18"/>
              </w:rPr>
              <w:t>государственной статистики по Кировской области (человек);</w:t>
            </w:r>
          </w:p>
          <w:p w:rsidR="00B60C2E" w:rsidRPr="0011500F" w:rsidRDefault="00B60C2E" w:rsidP="00B60C2E">
            <w:pPr>
              <w:autoSpaceDE w:val="0"/>
              <w:rPr>
                <w:sz w:val="18"/>
                <w:szCs w:val="18"/>
              </w:rPr>
            </w:pPr>
            <w:proofErr w:type="spellStart"/>
            <w:r w:rsidRPr="0011500F">
              <w:rPr>
                <w:i/>
                <w:iCs/>
                <w:sz w:val="18"/>
                <w:szCs w:val="18"/>
              </w:rPr>
              <w:t>Ч</w:t>
            </w:r>
            <w:r w:rsidRPr="0011500F">
              <w:rPr>
                <w:i/>
                <w:iCs/>
                <w:sz w:val="18"/>
                <w:szCs w:val="18"/>
                <w:vertAlign w:val="subscript"/>
              </w:rPr>
              <w:t>общ</w:t>
            </w:r>
            <w:proofErr w:type="spellEnd"/>
            <w:r w:rsidRPr="0011500F">
              <w:rPr>
                <w:sz w:val="18"/>
                <w:szCs w:val="18"/>
              </w:rPr>
              <w:t xml:space="preserve">– </w:t>
            </w:r>
            <w:proofErr w:type="gramStart"/>
            <w:r w:rsidRPr="0011500F">
              <w:rPr>
                <w:sz w:val="18"/>
                <w:szCs w:val="18"/>
              </w:rPr>
              <w:t>об</w:t>
            </w:r>
            <w:proofErr w:type="gramEnd"/>
            <w:r w:rsidRPr="0011500F">
              <w:rPr>
                <w:sz w:val="18"/>
                <w:szCs w:val="18"/>
              </w:rPr>
              <w:t>щая численность детей в возрасте 1-7 лет, скорректированная</w:t>
            </w:r>
          </w:p>
          <w:p w:rsidR="00B60C2E" w:rsidRPr="0011500F" w:rsidRDefault="00B60C2E" w:rsidP="00B60C2E">
            <w:pPr>
              <w:autoSpaceDE w:val="0"/>
              <w:rPr>
                <w:sz w:val="18"/>
                <w:szCs w:val="18"/>
              </w:rPr>
            </w:pPr>
            <w:r w:rsidRPr="0011500F">
              <w:rPr>
                <w:sz w:val="18"/>
                <w:szCs w:val="18"/>
              </w:rPr>
              <w:t>на численность детей в возрасте 5-7 лет, обучающихся в школе, согласно данным Территориального органа</w:t>
            </w:r>
          </w:p>
          <w:p w:rsidR="00B60C2E" w:rsidRPr="0011500F" w:rsidRDefault="00B60C2E" w:rsidP="00B60C2E">
            <w:pPr>
              <w:autoSpaceDE w:val="0"/>
              <w:rPr>
                <w:sz w:val="18"/>
                <w:szCs w:val="18"/>
              </w:rPr>
            </w:pPr>
            <w:r w:rsidRPr="0011500F">
              <w:rPr>
                <w:sz w:val="18"/>
                <w:szCs w:val="18"/>
              </w:rPr>
              <w:t>Федеральной службы</w:t>
            </w:r>
          </w:p>
          <w:p w:rsidR="00B60C2E" w:rsidRPr="0011500F" w:rsidRDefault="00B60C2E" w:rsidP="00B60C2E">
            <w:pPr>
              <w:autoSpaceDE w:val="0"/>
              <w:rPr>
                <w:sz w:val="18"/>
                <w:szCs w:val="18"/>
              </w:rPr>
            </w:pPr>
            <w:r w:rsidRPr="0011500F">
              <w:rPr>
                <w:sz w:val="18"/>
                <w:szCs w:val="18"/>
              </w:rPr>
              <w:t>государственной статистики по Кировской области (человек)</w:t>
            </w:r>
          </w:p>
        </w:tc>
      </w:tr>
      <w:tr w:rsidR="00B60C2E" w:rsidRPr="0011500F" w:rsidTr="00B60C2E">
        <w:trPr>
          <w:trHeight w:val="834"/>
        </w:trPr>
        <w:tc>
          <w:tcPr>
            <w:tcW w:w="7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lastRenderedPageBreak/>
              <w:t>2.</w:t>
            </w:r>
          </w:p>
        </w:tc>
        <w:tc>
          <w:tcPr>
            <w:tcW w:w="25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Доля детей в возрасте</w:t>
            </w:r>
          </w:p>
          <w:p w:rsidR="00B60C2E" w:rsidRPr="0011500F" w:rsidRDefault="00B60C2E" w:rsidP="00B60C2E">
            <w:pPr>
              <w:autoSpaceDE w:val="0"/>
              <w:rPr>
                <w:sz w:val="18"/>
                <w:szCs w:val="18"/>
              </w:rPr>
            </w:pPr>
            <w:r w:rsidRPr="0011500F">
              <w:rPr>
                <w:sz w:val="18"/>
                <w:szCs w:val="18"/>
              </w:rPr>
              <w:t>1 – 7 лет, получающих</w:t>
            </w:r>
          </w:p>
          <w:p w:rsidR="00B60C2E" w:rsidRPr="0011500F" w:rsidRDefault="00B60C2E" w:rsidP="00B60C2E">
            <w:pPr>
              <w:autoSpaceDE w:val="0"/>
              <w:rPr>
                <w:sz w:val="18"/>
                <w:szCs w:val="18"/>
              </w:rPr>
            </w:pPr>
            <w:r w:rsidRPr="0011500F">
              <w:rPr>
                <w:sz w:val="18"/>
                <w:szCs w:val="18"/>
              </w:rPr>
              <w:t>дошкольную</w:t>
            </w:r>
          </w:p>
          <w:p w:rsidR="00B60C2E" w:rsidRPr="0011500F" w:rsidRDefault="00B60C2E" w:rsidP="00B60C2E">
            <w:pPr>
              <w:autoSpaceDE w:val="0"/>
              <w:rPr>
                <w:sz w:val="18"/>
                <w:szCs w:val="18"/>
              </w:rPr>
            </w:pPr>
            <w:r w:rsidRPr="0011500F">
              <w:rPr>
                <w:sz w:val="18"/>
                <w:szCs w:val="18"/>
              </w:rPr>
              <w:t>образовательную</w:t>
            </w:r>
          </w:p>
          <w:p w:rsidR="00B60C2E" w:rsidRPr="0011500F" w:rsidRDefault="00B60C2E" w:rsidP="00B60C2E">
            <w:pPr>
              <w:autoSpaceDE w:val="0"/>
              <w:rPr>
                <w:sz w:val="18"/>
                <w:szCs w:val="18"/>
              </w:rPr>
            </w:pPr>
            <w:r w:rsidRPr="0011500F">
              <w:rPr>
                <w:sz w:val="18"/>
                <w:szCs w:val="18"/>
              </w:rPr>
              <w:t>услугу и (или) услугу</w:t>
            </w:r>
          </w:p>
          <w:p w:rsidR="00B60C2E" w:rsidRPr="0011500F" w:rsidRDefault="00B60C2E" w:rsidP="00B60C2E">
            <w:pPr>
              <w:autoSpaceDE w:val="0"/>
              <w:rPr>
                <w:sz w:val="18"/>
                <w:szCs w:val="18"/>
              </w:rPr>
            </w:pPr>
            <w:r w:rsidRPr="0011500F">
              <w:rPr>
                <w:sz w:val="18"/>
                <w:szCs w:val="18"/>
              </w:rPr>
              <w:t xml:space="preserve">по их содержанию в </w:t>
            </w:r>
            <w:proofErr w:type="gramStart"/>
            <w:r w:rsidRPr="0011500F">
              <w:rPr>
                <w:sz w:val="18"/>
                <w:szCs w:val="18"/>
              </w:rPr>
              <w:t>муниципальных</w:t>
            </w:r>
            <w:proofErr w:type="gramEnd"/>
          </w:p>
          <w:p w:rsidR="00B60C2E" w:rsidRPr="0011500F" w:rsidRDefault="00B60C2E" w:rsidP="00B60C2E">
            <w:pPr>
              <w:autoSpaceDE w:val="0"/>
              <w:rPr>
                <w:sz w:val="18"/>
                <w:szCs w:val="18"/>
              </w:rPr>
            </w:pPr>
            <w:r w:rsidRPr="0011500F">
              <w:rPr>
                <w:sz w:val="18"/>
                <w:szCs w:val="18"/>
              </w:rPr>
              <w:t>образовательных</w:t>
            </w:r>
          </w:p>
          <w:p w:rsidR="00B60C2E" w:rsidRPr="0011500F" w:rsidRDefault="00B60C2E" w:rsidP="00B60C2E">
            <w:pPr>
              <w:autoSpaceDE w:val="0"/>
              <w:rPr>
                <w:sz w:val="18"/>
                <w:szCs w:val="18"/>
              </w:rPr>
            </w:pPr>
            <w:r w:rsidRPr="0011500F">
              <w:rPr>
                <w:sz w:val="18"/>
                <w:szCs w:val="18"/>
              </w:rPr>
              <w:t xml:space="preserve">учреждениях </w:t>
            </w:r>
            <w:proofErr w:type="gramStart"/>
            <w:r w:rsidRPr="0011500F">
              <w:rPr>
                <w:sz w:val="18"/>
                <w:szCs w:val="18"/>
              </w:rPr>
              <w:t>в</w:t>
            </w:r>
            <w:proofErr w:type="gramEnd"/>
            <w:r w:rsidRPr="0011500F">
              <w:rPr>
                <w:sz w:val="18"/>
                <w:szCs w:val="18"/>
              </w:rPr>
              <w:t xml:space="preserve"> общей</w:t>
            </w:r>
          </w:p>
          <w:p w:rsidR="00B60C2E" w:rsidRPr="0011500F" w:rsidRDefault="00B60C2E" w:rsidP="00B60C2E">
            <w:pPr>
              <w:autoSpaceDE w:val="0"/>
              <w:rPr>
                <w:sz w:val="18"/>
                <w:szCs w:val="18"/>
              </w:rPr>
            </w:pPr>
            <w:r w:rsidRPr="0011500F">
              <w:rPr>
                <w:sz w:val="18"/>
                <w:szCs w:val="18"/>
              </w:rPr>
              <w:t xml:space="preserve">численности детей </w:t>
            </w:r>
            <w:proofErr w:type="gramStart"/>
            <w:r w:rsidRPr="0011500F">
              <w:rPr>
                <w:sz w:val="18"/>
                <w:szCs w:val="18"/>
              </w:rPr>
              <w:t>в</w:t>
            </w:r>
            <w:proofErr w:type="gramEnd"/>
          </w:p>
          <w:p w:rsidR="00B60C2E" w:rsidRPr="0011500F" w:rsidRDefault="00B60C2E" w:rsidP="00B60C2E">
            <w:pPr>
              <w:autoSpaceDE w:val="0"/>
              <w:rPr>
                <w:sz w:val="18"/>
                <w:szCs w:val="18"/>
              </w:rPr>
            </w:pPr>
            <w:proofErr w:type="gramStart"/>
            <w:r w:rsidRPr="0011500F">
              <w:rPr>
                <w:sz w:val="18"/>
                <w:szCs w:val="18"/>
              </w:rPr>
              <w:t>возрасте</w:t>
            </w:r>
            <w:proofErr w:type="gramEnd"/>
            <w:r w:rsidRPr="0011500F">
              <w:rPr>
                <w:sz w:val="18"/>
                <w:szCs w:val="18"/>
              </w:rPr>
              <w:t xml:space="preserve"> 1 – 7 лет (%)</w:t>
            </w:r>
          </w:p>
        </w:tc>
        <w:tc>
          <w:tcPr>
            <w:tcW w:w="222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proofErr w:type="gramStart"/>
            <w:r w:rsidRPr="0011500F">
              <w:rPr>
                <w:sz w:val="18"/>
                <w:szCs w:val="18"/>
              </w:rPr>
              <w:t>Определен</w:t>
            </w:r>
            <w:proofErr w:type="gramEnd"/>
            <w:r w:rsidRPr="0011500F">
              <w:rPr>
                <w:sz w:val="18"/>
                <w:szCs w:val="18"/>
              </w:rPr>
              <w:t xml:space="preserve"> Указом</w:t>
            </w:r>
          </w:p>
          <w:p w:rsidR="00B60C2E" w:rsidRPr="0011500F" w:rsidRDefault="00B60C2E" w:rsidP="00B60C2E">
            <w:pPr>
              <w:autoSpaceDE w:val="0"/>
              <w:rPr>
                <w:sz w:val="18"/>
                <w:szCs w:val="18"/>
              </w:rPr>
            </w:pPr>
            <w:r w:rsidRPr="0011500F">
              <w:rPr>
                <w:sz w:val="18"/>
                <w:szCs w:val="18"/>
              </w:rPr>
              <w:t>Президента</w:t>
            </w:r>
          </w:p>
          <w:p w:rsidR="00B60C2E" w:rsidRPr="0011500F" w:rsidRDefault="00B60C2E" w:rsidP="00B60C2E">
            <w:pPr>
              <w:autoSpaceDE w:val="0"/>
              <w:rPr>
                <w:sz w:val="18"/>
                <w:szCs w:val="18"/>
              </w:rPr>
            </w:pPr>
            <w:r w:rsidRPr="0011500F">
              <w:rPr>
                <w:sz w:val="18"/>
                <w:szCs w:val="18"/>
              </w:rPr>
              <w:t>российской</w:t>
            </w:r>
          </w:p>
          <w:p w:rsidR="00B60C2E" w:rsidRPr="0011500F" w:rsidRDefault="00B60C2E" w:rsidP="00B60C2E">
            <w:pPr>
              <w:autoSpaceDE w:val="0"/>
              <w:rPr>
                <w:sz w:val="18"/>
                <w:szCs w:val="18"/>
              </w:rPr>
            </w:pPr>
            <w:r w:rsidRPr="0011500F">
              <w:rPr>
                <w:sz w:val="18"/>
                <w:szCs w:val="18"/>
              </w:rPr>
              <w:t xml:space="preserve">федерации </w:t>
            </w:r>
            <w:proofErr w:type="gramStart"/>
            <w:r w:rsidRPr="0011500F">
              <w:rPr>
                <w:sz w:val="18"/>
                <w:szCs w:val="18"/>
              </w:rPr>
              <w:t>от</w:t>
            </w:r>
            <w:proofErr w:type="gramEnd"/>
          </w:p>
          <w:p w:rsidR="00B60C2E" w:rsidRPr="0011500F" w:rsidRDefault="00B60C2E" w:rsidP="00B60C2E">
            <w:pPr>
              <w:autoSpaceDE w:val="0"/>
              <w:rPr>
                <w:sz w:val="18"/>
                <w:szCs w:val="18"/>
              </w:rPr>
            </w:pPr>
            <w:r w:rsidRPr="0011500F">
              <w:rPr>
                <w:sz w:val="18"/>
                <w:szCs w:val="18"/>
              </w:rPr>
              <w:t>28.04.2008 № 607 «Об</w:t>
            </w:r>
          </w:p>
          <w:p w:rsidR="00B60C2E" w:rsidRPr="0011500F" w:rsidRDefault="00B60C2E" w:rsidP="00B60C2E">
            <w:pPr>
              <w:autoSpaceDE w:val="0"/>
              <w:rPr>
                <w:sz w:val="18"/>
                <w:szCs w:val="18"/>
              </w:rPr>
            </w:pPr>
            <w:r w:rsidRPr="0011500F">
              <w:rPr>
                <w:sz w:val="18"/>
                <w:szCs w:val="18"/>
              </w:rPr>
              <w:t>Оценке эффективности</w:t>
            </w:r>
          </w:p>
          <w:p w:rsidR="00B60C2E" w:rsidRPr="0011500F" w:rsidRDefault="00B60C2E" w:rsidP="00B60C2E">
            <w:pPr>
              <w:autoSpaceDE w:val="0"/>
              <w:rPr>
                <w:sz w:val="18"/>
                <w:szCs w:val="18"/>
              </w:rPr>
            </w:pPr>
            <w:r w:rsidRPr="0011500F">
              <w:rPr>
                <w:sz w:val="18"/>
                <w:szCs w:val="18"/>
              </w:rPr>
              <w:t>деятельности органов</w:t>
            </w:r>
          </w:p>
          <w:p w:rsidR="00B60C2E" w:rsidRPr="0011500F" w:rsidRDefault="00B60C2E" w:rsidP="00B60C2E">
            <w:pPr>
              <w:autoSpaceDE w:val="0"/>
              <w:rPr>
                <w:sz w:val="18"/>
                <w:szCs w:val="18"/>
              </w:rPr>
            </w:pPr>
            <w:r w:rsidRPr="0011500F">
              <w:rPr>
                <w:sz w:val="18"/>
                <w:szCs w:val="18"/>
              </w:rPr>
              <w:t>местного</w:t>
            </w:r>
          </w:p>
          <w:p w:rsidR="00B60C2E" w:rsidRPr="0011500F" w:rsidRDefault="00B60C2E" w:rsidP="00B60C2E">
            <w:pPr>
              <w:autoSpaceDE w:val="0"/>
              <w:rPr>
                <w:sz w:val="18"/>
                <w:szCs w:val="18"/>
              </w:rPr>
            </w:pPr>
            <w:r w:rsidRPr="0011500F">
              <w:rPr>
                <w:sz w:val="18"/>
                <w:szCs w:val="18"/>
              </w:rPr>
              <w:t>самоуправления</w:t>
            </w:r>
          </w:p>
          <w:p w:rsidR="00B60C2E" w:rsidRPr="0011500F" w:rsidRDefault="00B60C2E" w:rsidP="00B60C2E">
            <w:pPr>
              <w:autoSpaceDE w:val="0"/>
              <w:rPr>
                <w:sz w:val="18"/>
                <w:szCs w:val="18"/>
              </w:rPr>
            </w:pPr>
            <w:r w:rsidRPr="0011500F">
              <w:rPr>
                <w:sz w:val="18"/>
                <w:szCs w:val="18"/>
              </w:rPr>
              <w:t>городских округов и</w:t>
            </w:r>
          </w:p>
          <w:p w:rsidR="00B60C2E" w:rsidRPr="0011500F" w:rsidRDefault="00B60C2E" w:rsidP="00B60C2E">
            <w:pPr>
              <w:autoSpaceDE w:val="0"/>
              <w:rPr>
                <w:sz w:val="18"/>
                <w:szCs w:val="18"/>
              </w:rPr>
            </w:pPr>
            <w:r w:rsidRPr="0011500F">
              <w:rPr>
                <w:sz w:val="18"/>
                <w:szCs w:val="18"/>
              </w:rPr>
              <w:t>муниципальных</w:t>
            </w:r>
          </w:p>
          <w:p w:rsidR="00B60C2E" w:rsidRPr="0011500F" w:rsidRDefault="00B60C2E" w:rsidP="00B60C2E">
            <w:pPr>
              <w:autoSpaceDE w:val="0"/>
              <w:rPr>
                <w:sz w:val="18"/>
                <w:szCs w:val="18"/>
              </w:rPr>
            </w:pPr>
            <w:r w:rsidRPr="0011500F">
              <w:rPr>
                <w:sz w:val="18"/>
                <w:szCs w:val="18"/>
              </w:rPr>
              <w:t>районов».</w:t>
            </w:r>
          </w:p>
          <w:p w:rsidR="00B60C2E" w:rsidRPr="0011500F" w:rsidRDefault="00B60C2E" w:rsidP="00B60C2E">
            <w:pPr>
              <w:autoSpaceDE w:val="0"/>
              <w:rPr>
                <w:sz w:val="18"/>
                <w:szCs w:val="18"/>
              </w:rPr>
            </w:pPr>
            <w:r w:rsidRPr="0011500F">
              <w:rPr>
                <w:sz w:val="18"/>
                <w:szCs w:val="18"/>
              </w:rPr>
              <w:t>Характеризует</w:t>
            </w:r>
          </w:p>
          <w:p w:rsidR="00B60C2E" w:rsidRPr="0011500F" w:rsidRDefault="00B60C2E" w:rsidP="00B60C2E">
            <w:pPr>
              <w:autoSpaceDE w:val="0"/>
              <w:rPr>
                <w:sz w:val="18"/>
                <w:szCs w:val="18"/>
              </w:rPr>
            </w:pPr>
            <w:r w:rsidRPr="0011500F">
              <w:rPr>
                <w:sz w:val="18"/>
                <w:szCs w:val="18"/>
              </w:rPr>
              <w:t xml:space="preserve">обеспечение </w:t>
            </w:r>
          </w:p>
          <w:p w:rsidR="00B60C2E" w:rsidRPr="0011500F" w:rsidRDefault="00B60C2E" w:rsidP="00B60C2E">
            <w:pPr>
              <w:autoSpaceDE w:val="0"/>
              <w:rPr>
                <w:sz w:val="18"/>
                <w:szCs w:val="18"/>
              </w:rPr>
            </w:pPr>
            <w:r w:rsidRPr="0011500F">
              <w:rPr>
                <w:sz w:val="18"/>
                <w:szCs w:val="18"/>
              </w:rPr>
              <w:t>законодательно</w:t>
            </w:r>
          </w:p>
          <w:p w:rsidR="00B60C2E" w:rsidRPr="0011500F" w:rsidRDefault="00B60C2E" w:rsidP="00B60C2E">
            <w:pPr>
              <w:autoSpaceDE w:val="0"/>
              <w:rPr>
                <w:sz w:val="18"/>
                <w:szCs w:val="18"/>
              </w:rPr>
            </w:pPr>
            <w:r w:rsidRPr="0011500F">
              <w:rPr>
                <w:sz w:val="18"/>
                <w:szCs w:val="18"/>
              </w:rPr>
              <w:t>закрепленных</w:t>
            </w:r>
          </w:p>
          <w:p w:rsidR="00B60C2E" w:rsidRPr="0011500F" w:rsidRDefault="00B60C2E" w:rsidP="00B60C2E">
            <w:pPr>
              <w:autoSpaceDE w:val="0"/>
              <w:rPr>
                <w:sz w:val="18"/>
                <w:szCs w:val="18"/>
              </w:rPr>
            </w:pPr>
            <w:r w:rsidRPr="0011500F">
              <w:rPr>
                <w:sz w:val="18"/>
                <w:szCs w:val="18"/>
              </w:rPr>
              <w:t>гарантий доступности</w:t>
            </w:r>
          </w:p>
          <w:p w:rsidR="00B60C2E" w:rsidRPr="0011500F" w:rsidRDefault="00B60C2E" w:rsidP="00B60C2E">
            <w:pPr>
              <w:autoSpaceDE w:val="0"/>
              <w:rPr>
                <w:sz w:val="18"/>
                <w:szCs w:val="18"/>
              </w:rPr>
            </w:pPr>
            <w:r w:rsidRPr="0011500F">
              <w:rPr>
                <w:sz w:val="18"/>
                <w:szCs w:val="18"/>
              </w:rPr>
              <w:t>дошкольного</w:t>
            </w:r>
          </w:p>
          <w:p w:rsidR="00B60C2E" w:rsidRPr="0011500F" w:rsidRDefault="00B60C2E" w:rsidP="00B60C2E">
            <w:pPr>
              <w:autoSpaceDE w:val="0"/>
              <w:rPr>
                <w:sz w:val="18"/>
                <w:szCs w:val="18"/>
              </w:rPr>
            </w:pPr>
            <w:r w:rsidRPr="0011500F">
              <w:rPr>
                <w:sz w:val="18"/>
                <w:szCs w:val="18"/>
              </w:rPr>
              <w:t>образования</w:t>
            </w:r>
          </w:p>
        </w:tc>
        <w:tc>
          <w:tcPr>
            <w:tcW w:w="386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position w:val="-24"/>
                <w:sz w:val="18"/>
                <w:szCs w:val="18"/>
              </w:rPr>
              <w:object w:dxaOrig="1860" w:dyaOrig="720">
                <v:shape id="_x0000_i1027" type="#_x0000_t75" style="width:93pt;height:36pt" o:ole="" filled="t">
                  <v:fill color2="black"/>
                  <v:imagedata r:id="rId57" o:title=""/>
                </v:shape>
                <o:OLEObject Type="Embed" ProgID="Equation.3" ShapeID="_x0000_i1027" DrawAspect="Content" ObjectID="_1599391673" r:id="rId58"/>
              </w:object>
            </w:r>
            <w:r w:rsidRPr="0011500F">
              <w:rPr>
                <w:sz w:val="18"/>
                <w:szCs w:val="18"/>
              </w:rPr>
              <w:t>, где</w:t>
            </w:r>
          </w:p>
          <w:p w:rsidR="00B60C2E" w:rsidRPr="0011500F" w:rsidRDefault="00B60C2E" w:rsidP="00B60C2E">
            <w:pPr>
              <w:autoSpaceDE w:val="0"/>
              <w:rPr>
                <w:sz w:val="18"/>
                <w:szCs w:val="18"/>
              </w:rPr>
            </w:pPr>
            <w:proofErr w:type="spellStart"/>
            <w:r w:rsidRPr="0011500F">
              <w:rPr>
                <w:i/>
                <w:iCs/>
                <w:sz w:val="18"/>
                <w:szCs w:val="18"/>
              </w:rPr>
              <w:t>Д</w:t>
            </w:r>
            <w:r w:rsidRPr="0011500F">
              <w:rPr>
                <w:i/>
                <w:iCs/>
                <w:sz w:val="18"/>
                <w:szCs w:val="18"/>
                <w:vertAlign w:val="subscript"/>
              </w:rPr>
              <w:t>дд</w:t>
            </w:r>
            <w:proofErr w:type="spellEnd"/>
            <w:r w:rsidRPr="0011500F">
              <w:rPr>
                <w:i/>
                <w:iCs/>
                <w:sz w:val="18"/>
                <w:szCs w:val="18"/>
              </w:rPr>
              <w:t xml:space="preserve"> </w:t>
            </w:r>
            <w:r w:rsidRPr="0011500F">
              <w:rPr>
                <w:sz w:val="18"/>
                <w:szCs w:val="18"/>
              </w:rPr>
              <w:t xml:space="preserve">– Доля детей в возрасте 1 – 7 лет, получающих дошкольную образовательную услугу и (или) услугу по их содержанию </w:t>
            </w:r>
            <w:proofErr w:type="gramStart"/>
            <w:r w:rsidRPr="0011500F">
              <w:rPr>
                <w:sz w:val="18"/>
                <w:szCs w:val="18"/>
              </w:rPr>
              <w:t>в</w:t>
            </w:r>
            <w:proofErr w:type="gramEnd"/>
            <w:r w:rsidRPr="0011500F">
              <w:rPr>
                <w:sz w:val="18"/>
                <w:szCs w:val="18"/>
              </w:rPr>
              <w:t xml:space="preserve"> муниципальных образовательных</w:t>
            </w:r>
          </w:p>
          <w:p w:rsidR="00B60C2E" w:rsidRPr="0011500F" w:rsidRDefault="00B60C2E" w:rsidP="00B60C2E">
            <w:pPr>
              <w:autoSpaceDE w:val="0"/>
              <w:rPr>
                <w:sz w:val="18"/>
                <w:szCs w:val="18"/>
              </w:rPr>
            </w:pPr>
            <w:proofErr w:type="gramStart"/>
            <w:r w:rsidRPr="0011500F">
              <w:rPr>
                <w:sz w:val="18"/>
                <w:szCs w:val="18"/>
              </w:rPr>
              <w:t>учреждениях</w:t>
            </w:r>
            <w:proofErr w:type="gramEnd"/>
            <w:r w:rsidRPr="0011500F">
              <w:rPr>
                <w:sz w:val="18"/>
                <w:szCs w:val="18"/>
              </w:rPr>
              <w:t xml:space="preserve"> в общей  численности</w:t>
            </w:r>
          </w:p>
          <w:p w:rsidR="00B60C2E" w:rsidRPr="0011500F" w:rsidRDefault="00B60C2E" w:rsidP="00B60C2E">
            <w:pPr>
              <w:autoSpaceDE w:val="0"/>
              <w:rPr>
                <w:sz w:val="18"/>
                <w:szCs w:val="18"/>
              </w:rPr>
            </w:pPr>
            <w:r w:rsidRPr="0011500F">
              <w:rPr>
                <w:sz w:val="18"/>
                <w:szCs w:val="18"/>
              </w:rPr>
              <w:t>детей в возрасте 1 – 7 лет</w:t>
            </w:r>
            <w:proofErr w:type="gramStart"/>
            <w:r w:rsidRPr="0011500F">
              <w:rPr>
                <w:sz w:val="18"/>
                <w:szCs w:val="18"/>
              </w:rPr>
              <w:t xml:space="preserve"> (%);</w:t>
            </w:r>
            <w:proofErr w:type="gramEnd"/>
          </w:p>
          <w:p w:rsidR="00B60C2E" w:rsidRPr="0011500F" w:rsidRDefault="00B60C2E" w:rsidP="00B60C2E">
            <w:pPr>
              <w:autoSpaceDE w:val="0"/>
              <w:rPr>
                <w:sz w:val="18"/>
                <w:szCs w:val="18"/>
              </w:rPr>
            </w:pPr>
            <w:proofErr w:type="spellStart"/>
            <w:r w:rsidRPr="0011500F">
              <w:rPr>
                <w:i/>
                <w:iCs/>
                <w:sz w:val="18"/>
                <w:szCs w:val="18"/>
              </w:rPr>
              <w:t>Ч</w:t>
            </w:r>
            <w:r w:rsidRPr="0011500F">
              <w:rPr>
                <w:i/>
                <w:iCs/>
                <w:sz w:val="18"/>
                <w:szCs w:val="18"/>
                <w:vertAlign w:val="subscript"/>
              </w:rPr>
              <w:t>дд</w:t>
            </w:r>
            <w:proofErr w:type="spellEnd"/>
            <w:r w:rsidRPr="0011500F">
              <w:rPr>
                <w:sz w:val="18"/>
                <w:szCs w:val="18"/>
              </w:rPr>
              <w:t xml:space="preserve">– </w:t>
            </w:r>
            <w:proofErr w:type="gramStart"/>
            <w:r w:rsidRPr="0011500F">
              <w:rPr>
                <w:sz w:val="18"/>
                <w:szCs w:val="18"/>
              </w:rPr>
              <w:t>об</w:t>
            </w:r>
            <w:proofErr w:type="gramEnd"/>
            <w:r w:rsidRPr="0011500F">
              <w:rPr>
                <w:sz w:val="18"/>
                <w:szCs w:val="18"/>
              </w:rPr>
              <w:t>щая численность детей в возрасте 1 – 7 лет, получающих дошкольную образовательную услугу и (или) услугу по их содержанию в  муниципальных</w:t>
            </w:r>
          </w:p>
          <w:p w:rsidR="00B60C2E" w:rsidRPr="0011500F" w:rsidRDefault="00B60C2E" w:rsidP="00B60C2E">
            <w:pPr>
              <w:autoSpaceDE w:val="0"/>
              <w:rPr>
                <w:sz w:val="18"/>
                <w:szCs w:val="18"/>
              </w:rPr>
            </w:pPr>
            <w:r w:rsidRPr="0011500F">
              <w:rPr>
                <w:sz w:val="18"/>
                <w:szCs w:val="18"/>
              </w:rPr>
              <w:t xml:space="preserve">образовательных </w:t>
            </w:r>
            <w:proofErr w:type="gramStart"/>
            <w:r w:rsidRPr="0011500F">
              <w:rPr>
                <w:sz w:val="18"/>
                <w:szCs w:val="18"/>
              </w:rPr>
              <w:t>учреждениях</w:t>
            </w:r>
            <w:proofErr w:type="gramEnd"/>
            <w:r w:rsidRPr="0011500F">
              <w:rPr>
                <w:sz w:val="18"/>
                <w:szCs w:val="18"/>
              </w:rPr>
              <w:t xml:space="preserve"> (человек);</w:t>
            </w:r>
          </w:p>
          <w:p w:rsidR="00B60C2E" w:rsidRPr="0011500F" w:rsidRDefault="00B60C2E" w:rsidP="00B60C2E">
            <w:pPr>
              <w:autoSpaceDE w:val="0"/>
              <w:rPr>
                <w:sz w:val="18"/>
                <w:szCs w:val="18"/>
              </w:rPr>
            </w:pPr>
            <w:proofErr w:type="spellStart"/>
            <w:r w:rsidRPr="0011500F">
              <w:rPr>
                <w:i/>
                <w:iCs/>
                <w:sz w:val="18"/>
                <w:szCs w:val="18"/>
              </w:rPr>
              <w:t>Ч</w:t>
            </w:r>
            <w:r w:rsidRPr="0011500F">
              <w:rPr>
                <w:i/>
                <w:iCs/>
                <w:sz w:val="18"/>
                <w:szCs w:val="18"/>
                <w:vertAlign w:val="subscript"/>
              </w:rPr>
              <w:t>общ</w:t>
            </w:r>
            <w:proofErr w:type="spellEnd"/>
            <w:r w:rsidRPr="0011500F">
              <w:rPr>
                <w:sz w:val="18"/>
                <w:szCs w:val="18"/>
              </w:rPr>
              <w:t xml:space="preserve">– </w:t>
            </w:r>
            <w:proofErr w:type="gramStart"/>
            <w:r w:rsidRPr="0011500F">
              <w:rPr>
                <w:sz w:val="18"/>
                <w:szCs w:val="18"/>
              </w:rPr>
              <w:t>об</w:t>
            </w:r>
            <w:proofErr w:type="gramEnd"/>
            <w:r w:rsidRPr="0011500F">
              <w:rPr>
                <w:sz w:val="18"/>
                <w:szCs w:val="18"/>
              </w:rPr>
              <w:t>щая численность детей в возрасте 1 – 7 лет (человек)</w:t>
            </w:r>
          </w:p>
        </w:tc>
      </w:tr>
      <w:tr w:rsidR="00B60C2E" w:rsidRPr="0011500F" w:rsidTr="00B60C2E">
        <w:trPr>
          <w:trHeight w:val="3555"/>
        </w:trPr>
        <w:tc>
          <w:tcPr>
            <w:tcW w:w="7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3.</w:t>
            </w:r>
          </w:p>
        </w:tc>
        <w:tc>
          <w:tcPr>
            <w:tcW w:w="25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Доля лиц, сдавших</w:t>
            </w:r>
          </w:p>
          <w:p w:rsidR="00B60C2E" w:rsidRPr="0011500F" w:rsidRDefault="00B60C2E" w:rsidP="00B60C2E">
            <w:pPr>
              <w:autoSpaceDE w:val="0"/>
              <w:rPr>
                <w:sz w:val="18"/>
                <w:szCs w:val="18"/>
              </w:rPr>
            </w:pPr>
            <w:r w:rsidRPr="0011500F">
              <w:rPr>
                <w:sz w:val="18"/>
                <w:szCs w:val="18"/>
              </w:rPr>
              <w:t>Единый государственный</w:t>
            </w:r>
          </w:p>
          <w:p w:rsidR="00B60C2E" w:rsidRPr="0011500F" w:rsidRDefault="00B60C2E" w:rsidP="00B60C2E">
            <w:pPr>
              <w:autoSpaceDE w:val="0"/>
              <w:rPr>
                <w:sz w:val="18"/>
                <w:szCs w:val="18"/>
              </w:rPr>
            </w:pPr>
            <w:r w:rsidRPr="0011500F">
              <w:rPr>
                <w:sz w:val="18"/>
                <w:szCs w:val="18"/>
              </w:rPr>
              <w:t>экзамен по русскому</w:t>
            </w:r>
          </w:p>
          <w:p w:rsidR="00B60C2E" w:rsidRPr="0011500F" w:rsidRDefault="00B60C2E" w:rsidP="00B60C2E">
            <w:pPr>
              <w:autoSpaceDE w:val="0"/>
              <w:rPr>
                <w:sz w:val="18"/>
                <w:szCs w:val="18"/>
              </w:rPr>
            </w:pPr>
            <w:r w:rsidRPr="0011500F">
              <w:rPr>
                <w:sz w:val="18"/>
                <w:szCs w:val="18"/>
              </w:rPr>
              <w:t xml:space="preserve">языку и математике </w:t>
            </w:r>
            <w:proofErr w:type="gramStart"/>
            <w:r w:rsidRPr="0011500F">
              <w:rPr>
                <w:sz w:val="18"/>
                <w:szCs w:val="18"/>
              </w:rPr>
              <w:t>в</w:t>
            </w:r>
            <w:proofErr w:type="gramEnd"/>
          </w:p>
          <w:p w:rsidR="00B60C2E" w:rsidRPr="0011500F" w:rsidRDefault="00B60C2E" w:rsidP="00B60C2E">
            <w:pPr>
              <w:autoSpaceDE w:val="0"/>
              <w:rPr>
                <w:sz w:val="18"/>
                <w:szCs w:val="18"/>
              </w:rPr>
            </w:pPr>
            <w:r w:rsidRPr="0011500F">
              <w:rPr>
                <w:sz w:val="18"/>
                <w:szCs w:val="18"/>
              </w:rPr>
              <w:t>общей численности</w:t>
            </w:r>
          </w:p>
          <w:p w:rsidR="00B60C2E" w:rsidRPr="0011500F" w:rsidRDefault="00B60C2E" w:rsidP="00B60C2E">
            <w:pPr>
              <w:autoSpaceDE w:val="0"/>
              <w:rPr>
                <w:sz w:val="18"/>
                <w:szCs w:val="18"/>
              </w:rPr>
            </w:pPr>
            <w:r w:rsidRPr="0011500F">
              <w:rPr>
                <w:sz w:val="18"/>
                <w:szCs w:val="18"/>
              </w:rPr>
              <w:t>выпускников муниципальных</w:t>
            </w:r>
          </w:p>
          <w:p w:rsidR="00B60C2E" w:rsidRPr="0011500F" w:rsidRDefault="00B60C2E" w:rsidP="00B60C2E">
            <w:pPr>
              <w:autoSpaceDE w:val="0"/>
              <w:rPr>
                <w:sz w:val="18"/>
                <w:szCs w:val="18"/>
              </w:rPr>
            </w:pPr>
            <w:r w:rsidRPr="0011500F">
              <w:rPr>
                <w:sz w:val="18"/>
                <w:szCs w:val="18"/>
              </w:rPr>
              <w:t>общеобразовательных</w:t>
            </w:r>
          </w:p>
          <w:p w:rsidR="00B60C2E" w:rsidRPr="0011500F" w:rsidRDefault="00B60C2E" w:rsidP="00B60C2E">
            <w:pPr>
              <w:autoSpaceDE w:val="0"/>
              <w:rPr>
                <w:sz w:val="18"/>
                <w:szCs w:val="18"/>
              </w:rPr>
            </w:pPr>
            <w:r w:rsidRPr="0011500F">
              <w:rPr>
                <w:sz w:val="18"/>
                <w:szCs w:val="18"/>
              </w:rPr>
              <w:t xml:space="preserve">учреждений, участвовавших в </w:t>
            </w:r>
            <w:proofErr w:type="gramStart"/>
            <w:r w:rsidRPr="0011500F">
              <w:rPr>
                <w:sz w:val="18"/>
                <w:szCs w:val="18"/>
              </w:rPr>
              <w:t>едином</w:t>
            </w:r>
            <w:proofErr w:type="gramEnd"/>
            <w:r w:rsidRPr="0011500F">
              <w:rPr>
                <w:sz w:val="18"/>
                <w:szCs w:val="18"/>
              </w:rPr>
              <w:t xml:space="preserve"> государственном </w:t>
            </w:r>
          </w:p>
          <w:p w:rsidR="00B60C2E" w:rsidRPr="0011500F" w:rsidRDefault="00B60C2E" w:rsidP="00B60C2E">
            <w:pPr>
              <w:autoSpaceDE w:val="0"/>
              <w:rPr>
                <w:sz w:val="18"/>
                <w:szCs w:val="18"/>
              </w:rPr>
            </w:pPr>
            <w:proofErr w:type="gramStart"/>
            <w:r w:rsidRPr="0011500F">
              <w:rPr>
                <w:sz w:val="18"/>
                <w:szCs w:val="18"/>
              </w:rPr>
              <w:t>экзамене</w:t>
            </w:r>
            <w:proofErr w:type="gramEnd"/>
            <w:r w:rsidRPr="0011500F">
              <w:rPr>
                <w:sz w:val="18"/>
                <w:szCs w:val="18"/>
              </w:rPr>
              <w:t xml:space="preserve"> по данным предметам (%)</w:t>
            </w:r>
          </w:p>
        </w:tc>
        <w:tc>
          <w:tcPr>
            <w:tcW w:w="222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proofErr w:type="gramStart"/>
            <w:r w:rsidRPr="0011500F">
              <w:rPr>
                <w:sz w:val="18"/>
                <w:szCs w:val="18"/>
              </w:rPr>
              <w:t>Определен</w:t>
            </w:r>
            <w:proofErr w:type="gramEnd"/>
            <w:r w:rsidRPr="0011500F">
              <w:rPr>
                <w:sz w:val="18"/>
                <w:szCs w:val="18"/>
              </w:rPr>
              <w:t xml:space="preserve"> Указом</w:t>
            </w:r>
          </w:p>
          <w:p w:rsidR="00B60C2E" w:rsidRPr="0011500F" w:rsidRDefault="00B60C2E" w:rsidP="00B60C2E">
            <w:pPr>
              <w:autoSpaceDE w:val="0"/>
              <w:rPr>
                <w:sz w:val="18"/>
                <w:szCs w:val="18"/>
              </w:rPr>
            </w:pPr>
            <w:r w:rsidRPr="0011500F">
              <w:rPr>
                <w:sz w:val="18"/>
                <w:szCs w:val="18"/>
              </w:rPr>
              <w:t>Президента</w:t>
            </w:r>
          </w:p>
          <w:p w:rsidR="00B60C2E" w:rsidRPr="0011500F" w:rsidRDefault="00B60C2E" w:rsidP="00B60C2E">
            <w:pPr>
              <w:autoSpaceDE w:val="0"/>
              <w:rPr>
                <w:sz w:val="18"/>
                <w:szCs w:val="18"/>
              </w:rPr>
            </w:pPr>
            <w:r w:rsidRPr="0011500F">
              <w:rPr>
                <w:sz w:val="18"/>
                <w:szCs w:val="18"/>
              </w:rPr>
              <w:t>российской</w:t>
            </w:r>
          </w:p>
          <w:p w:rsidR="00B60C2E" w:rsidRPr="0011500F" w:rsidRDefault="00B60C2E" w:rsidP="00B60C2E">
            <w:pPr>
              <w:autoSpaceDE w:val="0"/>
              <w:rPr>
                <w:sz w:val="18"/>
                <w:szCs w:val="18"/>
              </w:rPr>
            </w:pPr>
            <w:r w:rsidRPr="0011500F">
              <w:rPr>
                <w:sz w:val="18"/>
                <w:szCs w:val="18"/>
              </w:rPr>
              <w:t xml:space="preserve">федерации </w:t>
            </w:r>
            <w:proofErr w:type="gramStart"/>
            <w:r w:rsidRPr="0011500F">
              <w:rPr>
                <w:sz w:val="18"/>
                <w:szCs w:val="18"/>
              </w:rPr>
              <w:t>от</w:t>
            </w:r>
            <w:proofErr w:type="gramEnd"/>
          </w:p>
          <w:p w:rsidR="00B60C2E" w:rsidRPr="0011500F" w:rsidRDefault="00B60C2E" w:rsidP="00B60C2E">
            <w:pPr>
              <w:autoSpaceDE w:val="0"/>
              <w:rPr>
                <w:sz w:val="18"/>
                <w:szCs w:val="18"/>
              </w:rPr>
            </w:pPr>
            <w:r w:rsidRPr="0011500F">
              <w:rPr>
                <w:sz w:val="18"/>
                <w:szCs w:val="18"/>
              </w:rPr>
              <w:t>28.04.2008 № 607 «Об</w:t>
            </w:r>
          </w:p>
          <w:p w:rsidR="00B60C2E" w:rsidRPr="0011500F" w:rsidRDefault="00B60C2E" w:rsidP="00B60C2E">
            <w:pPr>
              <w:autoSpaceDE w:val="0"/>
              <w:rPr>
                <w:sz w:val="18"/>
                <w:szCs w:val="18"/>
              </w:rPr>
            </w:pPr>
            <w:r w:rsidRPr="0011500F">
              <w:rPr>
                <w:sz w:val="18"/>
                <w:szCs w:val="18"/>
              </w:rPr>
              <w:t>оценке эффективности</w:t>
            </w:r>
          </w:p>
          <w:p w:rsidR="00B60C2E" w:rsidRPr="0011500F" w:rsidRDefault="00B60C2E" w:rsidP="00B60C2E">
            <w:pPr>
              <w:autoSpaceDE w:val="0"/>
              <w:rPr>
                <w:sz w:val="18"/>
                <w:szCs w:val="18"/>
              </w:rPr>
            </w:pPr>
            <w:r w:rsidRPr="0011500F">
              <w:rPr>
                <w:sz w:val="18"/>
                <w:szCs w:val="18"/>
              </w:rPr>
              <w:t>деятельности органов</w:t>
            </w:r>
          </w:p>
          <w:p w:rsidR="00B60C2E" w:rsidRPr="0011500F" w:rsidRDefault="00B60C2E" w:rsidP="00B60C2E">
            <w:pPr>
              <w:autoSpaceDE w:val="0"/>
              <w:rPr>
                <w:sz w:val="18"/>
                <w:szCs w:val="18"/>
              </w:rPr>
            </w:pPr>
            <w:r w:rsidRPr="0011500F">
              <w:rPr>
                <w:sz w:val="18"/>
                <w:szCs w:val="18"/>
              </w:rPr>
              <w:t>местного самоуправления</w:t>
            </w:r>
          </w:p>
          <w:p w:rsidR="00B60C2E" w:rsidRPr="0011500F" w:rsidRDefault="00B60C2E" w:rsidP="00B60C2E">
            <w:pPr>
              <w:autoSpaceDE w:val="0"/>
              <w:rPr>
                <w:sz w:val="18"/>
                <w:szCs w:val="18"/>
              </w:rPr>
            </w:pPr>
            <w:r w:rsidRPr="0011500F">
              <w:rPr>
                <w:sz w:val="18"/>
                <w:szCs w:val="18"/>
              </w:rPr>
              <w:t>городских округов и</w:t>
            </w:r>
          </w:p>
          <w:p w:rsidR="00B60C2E" w:rsidRPr="0011500F" w:rsidRDefault="00B60C2E" w:rsidP="00B60C2E">
            <w:pPr>
              <w:autoSpaceDE w:val="0"/>
              <w:rPr>
                <w:sz w:val="18"/>
                <w:szCs w:val="18"/>
              </w:rPr>
            </w:pPr>
            <w:r w:rsidRPr="0011500F">
              <w:rPr>
                <w:sz w:val="18"/>
                <w:szCs w:val="18"/>
              </w:rPr>
              <w:t>муниципальных</w:t>
            </w:r>
          </w:p>
          <w:p w:rsidR="00B60C2E" w:rsidRPr="0011500F" w:rsidRDefault="00B60C2E" w:rsidP="00B60C2E">
            <w:pPr>
              <w:autoSpaceDE w:val="0"/>
              <w:rPr>
                <w:sz w:val="18"/>
                <w:szCs w:val="18"/>
              </w:rPr>
            </w:pPr>
            <w:r w:rsidRPr="0011500F">
              <w:rPr>
                <w:sz w:val="18"/>
                <w:szCs w:val="18"/>
              </w:rPr>
              <w:t>районов».</w:t>
            </w:r>
          </w:p>
          <w:p w:rsidR="00B60C2E" w:rsidRPr="0011500F" w:rsidRDefault="00B60C2E" w:rsidP="00B60C2E">
            <w:pPr>
              <w:autoSpaceDE w:val="0"/>
              <w:rPr>
                <w:sz w:val="18"/>
                <w:szCs w:val="18"/>
              </w:rPr>
            </w:pPr>
            <w:r w:rsidRPr="0011500F">
              <w:rPr>
                <w:sz w:val="18"/>
                <w:szCs w:val="18"/>
              </w:rPr>
              <w:t>Характеризует</w:t>
            </w:r>
          </w:p>
          <w:p w:rsidR="00B60C2E" w:rsidRPr="0011500F" w:rsidRDefault="00B60C2E" w:rsidP="00B60C2E">
            <w:pPr>
              <w:autoSpaceDE w:val="0"/>
              <w:rPr>
                <w:sz w:val="18"/>
                <w:szCs w:val="18"/>
              </w:rPr>
            </w:pPr>
            <w:r w:rsidRPr="0011500F">
              <w:rPr>
                <w:sz w:val="18"/>
                <w:szCs w:val="18"/>
              </w:rPr>
              <w:lastRenderedPageBreak/>
              <w:t>качество предоставления</w:t>
            </w:r>
          </w:p>
          <w:p w:rsidR="00B60C2E" w:rsidRPr="0011500F" w:rsidRDefault="00B60C2E" w:rsidP="00B60C2E">
            <w:pPr>
              <w:autoSpaceDE w:val="0"/>
              <w:rPr>
                <w:sz w:val="18"/>
                <w:szCs w:val="18"/>
              </w:rPr>
            </w:pPr>
            <w:r w:rsidRPr="0011500F">
              <w:rPr>
                <w:sz w:val="18"/>
                <w:szCs w:val="18"/>
              </w:rPr>
              <w:t>образовательных</w:t>
            </w:r>
          </w:p>
          <w:p w:rsidR="00B60C2E" w:rsidRPr="0011500F" w:rsidRDefault="00B60C2E" w:rsidP="00B60C2E">
            <w:pPr>
              <w:autoSpaceDE w:val="0"/>
              <w:rPr>
                <w:sz w:val="18"/>
                <w:szCs w:val="18"/>
              </w:rPr>
            </w:pPr>
            <w:r w:rsidRPr="0011500F">
              <w:rPr>
                <w:sz w:val="18"/>
                <w:szCs w:val="18"/>
              </w:rPr>
              <w:t xml:space="preserve">услуг </w:t>
            </w:r>
            <w:proofErr w:type="gramStart"/>
            <w:r w:rsidRPr="0011500F">
              <w:rPr>
                <w:sz w:val="18"/>
                <w:szCs w:val="18"/>
              </w:rPr>
              <w:t>в</w:t>
            </w:r>
            <w:proofErr w:type="gramEnd"/>
            <w:r w:rsidRPr="0011500F">
              <w:rPr>
                <w:sz w:val="18"/>
                <w:szCs w:val="18"/>
              </w:rPr>
              <w:t xml:space="preserve">  общеобразовательных</w:t>
            </w:r>
          </w:p>
          <w:p w:rsidR="00B60C2E" w:rsidRPr="0011500F" w:rsidRDefault="00B60C2E" w:rsidP="00B60C2E">
            <w:pPr>
              <w:autoSpaceDE w:val="0"/>
              <w:rPr>
                <w:sz w:val="18"/>
                <w:szCs w:val="18"/>
              </w:rPr>
            </w:pPr>
            <w:proofErr w:type="gramStart"/>
            <w:r w:rsidRPr="0011500F">
              <w:rPr>
                <w:sz w:val="18"/>
                <w:szCs w:val="18"/>
              </w:rPr>
              <w:t>учреждениях</w:t>
            </w:r>
            <w:proofErr w:type="gramEnd"/>
            <w:r w:rsidRPr="0011500F">
              <w:rPr>
                <w:sz w:val="18"/>
                <w:szCs w:val="18"/>
              </w:rPr>
              <w:t>.</w:t>
            </w:r>
          </w:p>
        </w:tc>
        <w:tc>
          <w:tcPr>
            <w:tcW w:w="386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i/>
                <w:iCs/>
                <w:sz w:val="18"/>
                <w:szCs w:val="18"/>
              </w:rPr>
            </w:pPr>
            <w:r w:rsidRPr="0011500F">
              <w:rPr>
                <w:position w:val="-23"/>
                <w:sz w:val="18"/>
                <w:szCs w:val="18"/>
              </w:rPr>
              <w:object w:dxaOrig="2160" w:dyaOrig="700">
                <v:shape id="_x0000_i1028" type="#_x0000_t75" style="width:108pt;height:35.25pt" o:ole="" filled="t">
                  <v:fill color2="black"/>
                  <v:imagedata r:id="rId59" o:title=""/>
                </v:shape>
                <o:OLEObject Type="Embed" ProgID="Equation.3" ShapeID="_x0000_i1028" DrawAspect="Content" ObjectID="_1599391674" r:id="rId60"/>
              </w:object>
            </w:r>
          </w:p>
          <w:p w:rsidR="00B60C2E" w:rsidRPr="0011500F" w:rsidRDefault="00B60C2E" w:rsidP="00B60C2E">
            <w:pPr>
              <w:autoSpaceDE w:val="0"/>
              <w:rPr>
                <w:sz w:val="18"/>
                <w:szCs w:val="18"/>
              </w:rPr>
            </w:pPr>
            <w:proofErr w:type="spellStart"/>
            <w:r w:rsidRPr="0011500F">
              <w:rPr>
                <w:i/>
                <w:iCs/>
                <w:sz w:val="18"/>
                <w:szCs w:val="18"/>
              </w:rPr>
              <w:t>Д</w:t>
            </w:r>
            <w:r w:rsidRPr="0011500F">
              <w:rPr>
                <w:i/>
                <w:iCs/>
                <w:sz w:val="18"/>
                <w:szCs w:val="18"/>
                <w:vertAlign w:val="subscript"/>
              </w:rPr>
              <w:t>сдегэ</w:t>
            </w:r>
            <w:proofErr w:type="spellEnd"/>
            <w:r w:rsidRPr="0011500F">
              <w:rPr>
                <w:sz w:val="18"/>
                <w:szCs w:val="18"/>
              </w:rPr>
              <w:t>–доля лиц, сдавших единый государственный экзамен по русскому языку и математике в общей численности выпускников</w:t>
            </w:r>
          </w:p>
          <w:p w:rsidR="00B60C2E" w:rsidRPr="0011500F" w:rsidRDefault="00B60C2E" w:rsidP="00B60C2E">
            <w:pPr>
              <w:autoSpaceDE w:val="0"/>
              <w:rPr>
                <w:sz w:val="18"/>
                <w:szCs w:val="18"/>
              </w:rPr>
            </w:pPr>
            <w:r w:rsidRPr="0011500F">
              <w:rPr>
                <w:sz w:val="18"/>
                <w:szCs w:val="18"/>
              </w:rPr>
              <w:t>муниципальных</w:t>
            </w:r>
          </w:p>
          <w:p w:rsidR="00B60C2E" w:rsidRPr="0011500F" w:rsidRDefault="00B60C2E" w:rsidP="00B60C2E">
            <w:pPr>
              <w:autoSpaceDE w:val="0"/>
              <w:rPr>
                <w:sz w:val="18"/>
                <w:szCs w:val="18"/>
              </w:rPr>
            </w:pPr>
            <w:r w:rsidRPr="0011500F">
              <w:rPr>
                <w:sz w:val="18"/>
                <w:szCs w:val="18"/>
              </w:rPr>
              <w:t>общеобразовательных учреждений,</w:t>
            </w:r>
          </w:p>
          <w:p w:rsidR="00B60C2E" w:rsidRPr="0011500F" w:rsidRDefault="00B60C2E" w:rsidP="00B60C2E">
            <w:pPr>
              <w:autoSpaceDE w:val="0"/>
              <w:rPr>
                <w:sz w:val="18"/>
                <w:szCs w:val="18"/>
              </w:rPr>
            </w:pPr>
            <w:r w:rsidRPr="0011500F">
              <w:rPr>
                <w:sz w:val="18"/>
                <w:szCs w:val="18"/>
              </w:rPr>
              <w:t>участвовавших в едином</w:t>
            </w:r>
          </w:p>
          <w:p w:rsidR="00B60C2E" w:rsidRPr="0011500F" w:rsidRDefault="00B60C2E" w:rsidP="00B60C2E">
            <w:pPr>
              <w:autoSpaceDE w:val="0"/>
              <w:rPr>
                <w:sz w:val="18"/>
                <w:szCs w:val="18"/>
              </w:rPr>
            </w:pPr>
            <w:r w:rsidRPr="0011500F">
              <w:rPr>
                <w:sz w:val="18"/>
                <w:szCs w:val="18"/>
              </w:rPr>
              <w:t xml:space="preserve">государственном экзамене </w:t>
            </w:r>
            <w:proofErr w:type="gramStart"/>
            <w:r w:rsidRPr="0011500F">
              <w:rPr>
                <w:sz w:val="18"/>
                <w:szCs w:val="18"/>
              </w:rPr>
              <w:t>по</w:t>
            </w:r>
            <w:proofErr w:type="gramEnd"/>
          </w:p>
          <w:p w:rsidR="00B60C2E" w:rsidRPr="0011500F" w:rsidRDefault="00B60C2E" w:rsidP="00B60C2E">
            <w:pPr>
              <w:autoSpaceDE w:val="0"/>
              <w:rPr>
                <w:sz w:val="18"/>
                <w:szCs w:val="18"/>
              </w:rPr>
            </w:pPr>
            <w:r w:rsidRPr="0011500F">
              <w:rPr>
                <w:sz w:val="18"/>
                <w:szCs w:val="18"/>
              </w:rPr>
              <w:t>данным предметам(%);</w:t>
            </w:r>
          </w:p>
          <w:p w:rsidR="00B60C2E" w:rsidRPr="0011500F" w:rsidRDefault="00B60C2E" w:rsidP="00B60C2E">
            <w:pPr>
              <w:autoSpaceDE w:val="0"/>
              <w:rPr>
                <w:sz w:val="18"/>
                <w:szCs w:val="18"/>
              </w:rPr>
            </w:pPr>
            <w:proofErr w:type="spellStart"/>
            <w:r w:rsidRPr="0011500F">
              <w:rPr>
                <w:i/>
                <w:iCs/>
                <w:sz w:val="18"/>
                <w:szCs w:val="18"/>
              </w:rPr>
              <w:t>Ч</w:t>
            </w:r>
            <w:r w:rsidRPr="0011500F">
              <w:rPr>
                <w:i/>
                <w:iCs/>
                <w:sz w:val="18"/>
                <w:szCs w:val="18"/>
                <w:vertAlign w:val="subscript"/>
              </w:rPr>
              <w:t>сдегэ</w:t>
            </w:r>
            <w:proofErr w:type="spellEnd"/>
            <w:r w:rsidRPr="0011500F">
              <w:rPr>
                <w:sz w:val="18"/>
                <w:szCs w:val="18"/>
              </w:rPr>
              <w:t xml:space="preserve">–численность лиц, сдавших единый государственный экзамен </w:t>
            </w:r>
            <w:proofErr w:type="gramStart"/>
            <w:r w:rsidRPr="0011500F">
              <w:rPr>
                <w:sz w:val="18"/>
                <w:szCs w:val="18"/>
              </w:rPr>
              <w:t>по</w:t>
            </w:r>
            <w:proofErr w:type="gramEnd"/>
          </w:p>
          <w:p w:rsidR="00B60C2E" w:rsidRPr="0011500F" w:rsidRDefault="00B60C2E" w:rsidP="00B60C2E">
            <w:pPr>
              <w:autoSpaceDE w:val="0"/>
              <w:rPr>
                <w:sz w:val="18"/>
                <w:szCs w:val="18"/>
              </w:rPr>
            </w:pPr>
            <w:r w:rsidRPr="0011500F">
              <w:rPr>
                <w:sz w:val="18"/>
                <w:szCs w:val="18"/>
              </w:rPr>
              <w:t>русскому языку и математике</w:t>
            </w:r>
          </w:p>
          <w:p w:rsidR="00B60C2E" w:rsidRPr="0011500F" w:rsidRDefault="00B60C2E" w:rsidP="00B60C2E">
            <w:pPr>
              <w:autoSpaceDE w:val="0"/>
              <w:rPr>
                <w:sz w:val="18"/>
                <w:szCs w:val="18"/>
              </w:rPr>
            </w:pPr>
            <w:r w:rsidRPr="0011500F">
              <w:rPr>
                <w:sz w:val="18"/>
                <w:szCs w:val="18"/>
              </w:rPr>
              <w:t>(человек);</w:t>
            </w:r>
          </w:p>
          <w:p w:rsidR="00B60C2E" w:rsidRPr="0011500F" w:rsidRDefault="00B60C2E" w:rsidP="00B60C2E">
            <w:pPr>
              <w:autoSpaceDE w:val="0"/>
              <w:rPr>
                <w:sz w:val="18"/>
                <w:szCs w:val="18"/>
              </w:rPr>
            </w:pPr>
            <w:proofErr w:type="spellStart"/>
            <w:r w:rsidRPr="0011500F">
              <w:rPr>
                <w:i/>
                <w:iCs/>
                <w:sz w:val="18"/>
                <w:szCs w:val="18"/>
              </w:rPr>
              <w:lastRenderedPageBreak/>
              <w:t>Ч</w:t>
            </w:r>
            <w:r w:rsidRPr="0011500F">
              <w:rPr>
                <w:i/>
                <w:iCs/>
                <w:sz w:val="18"/>
                <w:szCs w:val="18"/>
                <w:vertAlign w:val="subscript"/>
              </w:rPr>
              <w:t>сд</w:t>
            </w:r>
            <w:proofErr w:type="spellEnd"/>
            <w:r w:rsidRPr="0011500F">
              <w:rPr>
                <w:sz w:val="18"/>
                <w:szCs w:val="18"/>
              </w:rPr>
              <w:t xml:space="preserve">– </w:t>
            </w:r>
            <w:proofErr w:type="gramStart"/>
            <w:r w:rsidRPr="0011500F">
              <w:rPr>
                <w:sz w:val="18"/>
                <w:szCs w:val="18"/>
              </w:rPr>
              <w:t>об</w:t>
            </w:r>
            <w:proofErr w:type="gramEnd"/>
            <w:r w:rsidRPr="0011500F">
              <w:rPr>
                <w:sz w:val="18"/>
                <w:szCs w:val="18"/>
              </w:rPr>
              <w:t>щая численность</w:t>
            </w:r>
          </w:p>
          <w:p w:rsidR="00B60C2E" w:rsidRPr="0011500F" w:rsidRDefault="00B60C2E" w:rsidP="00B60C2E">
            <w:pPr>
              <w:autoSpaceDE w:val="0"/>
              <w:rPr>
                <w:sz w:val="18"/>
                <w:szCs w:val="18"/>
              </w:rPr>
            </w:pPr>
            <w:r w:rsidRPr="0011500F">
              <w:rPr>
                <w:sz w:val="18"/>
                <w:szCs w:val="18"/>
              </w:rPr>
              <w:t>выпускников муниципальных</w:t>
            </w:r>
          </w:p>
          <w:p w:rsidR="00B60C2E" w:rsidRPr="0011500F" w:rsidRDefault="00B60C2E" w:rsidP="00B60C2E">
            <w:pPr>
              <w:autoSpaceDE w:val="0"/>
              <w:rPr>
                <w:sz w:val="18"/>
                <w:szCs w:val="18"/>
              </w:rPr>
            </w:pPr>
            <w:r w:rsidRPr="0011500F">
              <w:rPr>
                <w:sz w:val="18"/>
                <w:szCs w:val="18"/>
              </w:rPr>
              <w:t>общеобразовательных учреждений, участвовавших в едином государственном экзамене по русскому языку и</w:t>
            </w:r>
          </w:p>
          <w:p w:rsidR="00B60C2E" w:rsidRPr="0011500F" w:rsidRDefault="00B60C2E" w:rsidP="00B60C2E">
            <w:pPr>
              <w:autoSpaceDE w:val="0"/>
              <w:rPr>
                <w:sz w:val="18"/>
                <w:szCs w:val="18"/>
              </w:rPr>
            </w:pPr>
            <w:r w:rsidRPr="0011500F">
              <w:rPr>
                <w:sz w:val="18"/>
                <w:szCs w:val="18"/>
              </w:rPr>
              <w:t>математике (человек)</w:t>
            </w:r>
          </w:p>
        </w:tc>
      </w:tr>
      <w:tr w:rsidR="00B60C2E" w:rsidRPr="0011500F" w:rsidTr="00B60C2E">
        <w:trPr>
          <w:trHeight w:val="1392"/>
        </w:trPr>
        <w:tc>
          <w:tcPr>
            <w:tcW w:w="7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lastRenderedPageBreak/>
              <w:t>4.</w:t>
            </w:r>
          </w:p>
        </w:tc>
        <w:tc>
          <w:tcPr>
            <w:tcW w:w="25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Доля детей в возрасте</w:t>
            </w:r>
          </w:p>
          <w:p w:rsidR="00B60C2E" w:rsidRPr="0011500F" w:rsidRDefault="00B60C2E" w:rsidP="00B60C2E">
            <w:pPr>
              <w:autoSpaceDE w:val="0"/>
              <w:rPr>
                <w:sz w:val="18"/>
                <w:szCs w:val="18"/>
              </w:rPr>
            </w:pPr>
            <w:r w:rsidRPr="0011500F">
              <w:rPr>
                <w:sz w:val="18"/>
                <w:szCs w:val="18"/>
              </w:rPr>
              <w:t>5-18 лет, получающих</w:t>
            </w:r>
          </w:p>
          <w:p w:rsidR="00B60C2E" w:rsidRPr="0011500F" w:rsidRDefault="00B60C2E" w:rsidP="00B60C2E">
            <w:pPr>
              <w:autoSpaceDE w:val="0"/>
              <w:rPr>
                <w:sz w:val="18"/>
                <w:szCs w:val="18"/>
              </w:rPr>
            </w:pPr>
            <w:r w:rsidRPr="0011500F">
              <w:rPr>
                <w:sz w:val="18"/>
                <w:szCs w:val="18"/>
              </w:rPr>
              <w:t xml:space="preserve">услуги по </w:t>
            </w:r>
            <w:proofErr w:type="gramStart"/>
            <w:r w:rsidRPr="0011500F">
              <w:rPr>
                <w:sz w:val="18"/>
                <w:szCs w:val="18"/>
              </w:rPr>
              <w:t>дополнительному</w:t>
            </w:r>
            <w:proofErr w:type="gramEnd"/>
          </w:p>
          <w:p w:rsidR="00B60C2E" w:rsidRPr="0011500F" w:rsidRDefault="00B60C2E" w:rsidP="00B60C2E">
            <w:pPr>
              <w:autoSpaceDE w:val="0"/>
              <w:rPr>
                <w:sz w:val="18"/>
                <w:szCs w:val="18"/>
              </w:rPr>
            </w:pPr>
            <w:r w:rsidRPr="0011500F">
              <w:rPr>
                <w:sz w:val="18"/>
                <w:szCs w:val="18"/>
              </w:rPr>
              <w:t xml:space="preserve">образованию, </w:t>
            </w:r>
            <w:proofErr w:type="gramStart"/>
            <w:r w:rsidRPr="0011500F">
              <w:rPr>
                <w:sz w:val="18"/>
                <w:szCs w:val="18"/>
              </w:rPr>
              <w:t>в</w:t>
            </w:r>
            <w:proofErr w:type="gramEnd"/>
            <w:r w:rsidRPr="0011500F">
              <w:rPr>
                <w:sz w:val="18"/>
                <w:szCs w:val="18"/>
              </w:rPr>
              <w:t xml:space="preserve"> общей</w:t>
            </w:r>
          </w:p>
          <w:p w:rsidR="00B60C2E" w:rsidRPr="0011500F" w:rsidRDefault="00B60C2E" w:rsidP="00B60C2E">
            <w:pPr>
              <w:autoSpaceDE w:val="0"/>
              <w:rPr>
                <w:sz w:val="18"/>
                <w:szCs w:val="18"/>
              </w:rPr>
            </w:pPr>
            <w:r w:rsidRPr="0011500F">
              <w:rPr>
                <w:sz w:val="18"/>
                <w:szCs w:val="18"/>
              </w:rPr>
              <w:t xml:space="preserve">численности детей </w:t>
            </w:r>
            <w:proofErr w:type="gramStart"/>
            <w:r w:rsidRPr="0011500F">
              <w:rPr>
                <w:sz w:val="18"/>
                <w:szCs w:val="18"/>
              </w:rPr>
              <w:t>в</w:t>
            </w:r>
            <w:proofErr w:type="gramEnd"/>
          </w:p>
          <w:p w:rsidR="00B60C2E" w:rsidRPr="0011500F" w:rsidRDefault="00B60C2E" w:rsidP="00B60C2E">
            <w:pPr>
              <w:autoSpaceDE w:val="0"/>
              <w:rPr>
                <w:sz w:val="18"/>
                <w:szCs w:val="18"/>
              </w:rPr>
            </w:pPr>
            <w:proofErr w:type="gramStart"/>
            <w:r w:rsidRPr="0011500F">
              <w:rPr>
                <w:sz w:val="18"/>
                <w:szCs w:val="18"/>
              </w:rPr>
              <w:t>возрасте</w:t>
            </w:r>
            <w:proofErr w:type="gramEnd"/>
            <w:r w:rsidRPr="0011500F">
              <w:rPr>
                <w:sz w:val="18"/>
                <w:szCs w:val="18"/>
              </w:rPr>
              <w:t xml:space="preserve"> 5-18 лет (%)</w:t>
            </w:r>
          </w:p>
        </w:tc>
        <w:tc>
          <w:tcPr>
            <w:tcW w:w="222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proofErr w:type="gramStart"/>
            <w:r w:rsidRPr="0011500F">
              <w:rPr>
                <w:sz w:val="18"/>
                <w:szCs w:val="18"/>
              </w:rPr>
              <w:t>Определен</w:t>
            </w:r>
            <w:proofErr w:type="gramEnd"/>
            <w:r w:rsidRPr="0011500F">
              <w:rPr>
                <w:sz w:val="18"/>
                <w:szCs w:val="18"/>
              </w:rPr>
              <w:t xml:space="preserve"> Указом</w:t>
            </w:r>
          </w:p>
          <w:p w:rsidR="00B60C2E" w:rsidRPr="0011500F" w:rsidRDefault="00B60C2E" w:rsidP="00B60C2E">
            <w:pPr>
              <w:autoSpaceDE w:val="0"/>
              <w:rPr>
                <w:sz w:val="18"/>
                <w:szCs w:val="18"/>
              </w:rPr>
            </w:pPr>
            <w:r w:rsidRPr="0011500F">
              <w:rPr>
                <w:sz w:val="18"/>
                <w:szCs w:val="18"/>
              </w:rPr>
              <w:t xml:space="preserve">Президента </w:t>
            </w:r>
          </w:p>
          <w:p w:rsidR="00B60C2E" w:rsidRPr="0011500F" w:rsidRDefault="00B60C2E" w:rsidP="00B60C2E">
            <w:pPr>
              <w:autoSpaceDE w:val="0"/>
              <w:rPr>
                <w:sz w:val="18"/>
                <w:szCs w:val="18"/>
              </w:rPr>
            </w:pPr>
            <w:r w:rsidRPr="0011500F">
              <w:rPr>
                <w:sz w:val="18"/>
                <w:szCs w:val="18"/>
              </w:rPr>
              <w:t>Российской</w:t>
            </w:r>
          </w:p>
          <w:p w:rsidR="00B60C2E" w:rsidRPr="0011500F" w:rsidRDefault="00B60C2E" w:rsidP="00B60C2E">
            <w:pPr>
              <w:autoSpaceDE w:val="0"/>
              <w:rPr>
                <w:sz w:val="18"/>
                <w:szCs w:val="18"/>
              </w:rPr>
            </w:pPr>
            <w:r w:rsidRPr="0011500F">
              <w:rPr>
                <w:sz w:val="18"/>
                <w:szCs w:val="18"/>
              </w:rPr>
              <w:t xml:space="preserve">Федерации </w:t>
            </w:r>
            <w:proofErr w:type="gramStart"/>
            <w:r w:rsidRPr="0011500F">
              <w:rPr>
                <w:sz w:val="18"/>
                <w:szCs w:val="18"/>
              </w:rPr>
              <w:t>от</w:t>
            </w:r>
            <w:proofErr w:type="gramEnd"/>
          </w:p>
          <w:p w:rsidR="00B60C2E" w:rsidRPr="0011500F" w:rsidRDefault="00B60C2E" w:rsidP="00B60C2E">
            <w:pPr>
              <w:autoSpaceDE w:val="0"/>
              <w:rPr>
                <w:sz w:val="18"/>
                <w:szCs w:val="18"/>
              </w:rPr>
            </w:pPr>
            <w:r w:rsidRPr="0011500F">
              <w:rPr>
                <w:sz w:val="18"/>
                <w:szCs w:val="18"/>
              </w:rPr>
              <w:t>28.04.2008 № 607 «Об</w:t>
            </w:r>
          </w:p>
          <w:p w:rsidR="00B60C2E" w:rsidRPr="0011500F" w:rsidRDefault="00B60C2E" w:rsidP="00B60C2E">
            <w:pPr>
              <w:autoSpaceDE w:val="0"/>
              <w:rPr>
                <w:sz w:val="18"/>
                <w:szCs w:val="18"/>
              </w:rPr>
            </w:pPr>
            <w:r w:rsidRPr="0011500F">
              <w:rPr>
                <w:sz w:val="18"/>
                <w:szCs w:val="18"/>
              </w:rPr>
              <w:t>оценке эффективности</w:t>
            </w:r>
          </w:p>
          <w:p w:rsidR="00B60C2E" w:rsidRPr="0011500F" w:rsidRDefault="00B60C2E" w:rsidP="00B60C2E">
            <w:pPr>
              <w:autoSpaceDE w:val="0"/>
              <w:rPr>
                <w:sz w:val="18"/>
                <w:szCs w:val="18"/>
              </w:rPr>
            </w:pPr>
            <w:r w:rsidRPr="0011500F">
              <w:rPr>
                <w:sz w:val="18"/>
                <w:szCs w:val="18"/>
              </w:rPr>
              <w:t>деятельности органов</w:t>
            </w:r>
          </w:p>
          <w:p w:rsidR="00B60C2E" w:rsidRPr="0011500F" w:rsidRDefault="00B60C2E" w:rsidP="00B60C2E">
            <w:pPr>
              <w:autoSpaceDE w:val="0"/>
              <w:rPr>
                <w:sz w:val="18"/>
                <w:szCs w:val="18"/>
              </w:rPr>
            </w:pPr>
            <w:r w:rsidRPr="0011500F">
              <w:rPr>
                <w:sz w:val="18"/>
                <w:szCs w:val="18"/>
              </w:rPr>
              <w:t>местного</w:t>
            </w:r>
          </w:p>
          <w:p w:rsidR="00B60C2E" w:rsidRPr="0011500F" w:rsidRDefault="00B60C2E" w:rsidP="00B60C2E">
            <w:pPr>
              <w:autoSpaceDE w:val="0"/>
              <w:rPr>
                <w:sz w:val="18"/>
                <w:szCs w:val="18"/>
              </w:rPr>
            </w:pPr>
            <w:r w:rsidRPr="0011500F">
              <w:rPr>
                <w:sz w:val="18"/>
                <w:szCs w:val="18"/>
              </w:rPr>
              <w:t>самоуправления</w:t>
            </w:r>
          </w:p>
          <w:p w:rsidR="00B60C2E" w:rsidRPr="0011500F" w:rsidRDefault="00B60C2E" w:rsidP="00B60C2E">
            <w:pPr>
              <w:autoSpaceDE w:val="0"/>
              <w:rPr>
                <w:sz w:val="18"/>
                <w:szCs w:val="18"/>
              </w:rPr>
            </w:pPr>
            <w:r w:rsidRPr="0011500F">
              <w:rPr>
                <w:sz w:val="18"/>
                <w:szCs w:val="18"/>
              </w:rPr>
              <w:t>городских округов и</w:t>
            </w:r>
          </w:p>
          <w:p w:rsidR="00B60C2E" w:rsidRPr="0011500F" w:rsidRDefault="00B60C2E" w:rsidP="00B60C2E">
            <w:pPr>
              <w:autoSpaceDE w:val="0"/>
              <w:rPr>
                <w:sz w:val="18"/>
                <w:szCs w:val="18"/>
              </w:rPr>
            </w:pPr>
            <w:r w:rsidRPr="0011500F">
              <w:rPr>
                <w:sz w:val="18"/>
                <w:szCs w:val="18"/>
              </w:rPr>
              <w:t>муниципальных</w:t>
            </w:r>
          </w:p>
          <w:p w:rsidR="00B60C2E" w:rsidRPr="0011500F" w:rsidRDefault="00B60C2E" w:rsidP="00B60C2E">
            <w:pPr>
              <w:autoSpaceDE w:val="0"/>
              <w:rPr>
                <w:sz w:val="18"/>
                <w:szCs w:val="18"/>
              </w:rPr>
            </w:pPr>
            <w:r w:rsidRPr="0011500F">
              <w:rPr>
                <w:sz w:val="18"/>
                <w:szCs w:val="18"/>
              </w:rPr>
              <w:t>районов».</w:t>
            </w:r>
          </w:p>
          <w:p w:rsidR="00B60C2E" w:rsidRPr="0011500F" w:rsidRDefault="00B60C2E" w:rsidP="00B60C2E">
            <w:pPr>
              <w:autoSpaceDE w:val="0"/>
              <w:rPr>
                <w:sz w:val="18"/>
                <w:szCs w:val="18"/>
              </w:rPr>
            </w:pPr>
            <w:r w:rsidRPr="0011500F">
              <w:rPr>
                <w:sz w:val="18"/>
                <w:szCs w:val="18"/>
              </w:rPr>
              <w:t>Характеризует</w:t>
            </w:r>
          </w:p>
          <w:p w:rsidR="00B60C2E" w:rsidRPr="0011500F" w:rsidRDefault="00B60C2E" w:rsidP="00B60C2E">
            <w:pPr>
              <w:autoSpaceDE w:val="0"/>
              <w:rPr>
                <w:sz w:val="18"/>
                <w:szCs w:val="18"/>
              </w:rPr>
            </w:pPr>
            <w:r w:rsidRPr="0011500F">
              <w:rPr>
                <w:sz w:val="18"/>
                <w:szCs w:val="18"/>
              </w:rPr>
              <w:t>качество предоставления</w:t>
            </w:r>
          </w:p>
          <w:p w:rsidR="00B60C2E" w:rsidRPr="0011500F" w:rsidRDefault="00B60C2E" w:rsidP="00B60C2E">
            <w:pPr>
              <w:autoSpaceDE w:val="0"/>
              <w:rPr>
                <w:sz w:val="18"/>
                <w:szCs w:val="18"/>
              </w:rPr>
            </w:pPr>
            <w:r w:rsidRPr="0011500F">
              <w:rPr>
                <w:sz w:val="18"/>
                <w:szCs w:val="18"/>
              </w:rPr>
              <w:t>дополнительных</w:t>
            </w:r>
          </w:p>
          <w:p w:rsidR="00B60C2E" w:rsidRPr="0011500F" w:rsidRDefault="00B60C2E" w:rsidP="00B60C2E">
            <w:pPr>
              <w:autoSpaceDE w:val="0"/>
              <w:rPr>
                <w:sz w:val="18"/>
                <w:szCs w:val="18"/>
              </w:rPr>
            </w:pPr>
            <w:r w:rsidRPr="0011500F">
              <w:rPr>
                <w:sz w:val="18"/>
                <w:szCs w:val="18"/>
              </w:rPr>
              <w:t>образовательных</w:t>
            </w:r>
          </w:p>
          <w:p w:rsidR="00B60C2E" w:rsidRPr="0011500F" w:rsidRDefault="00B60C2E" w:rsidP="00B60C2E">
            <w:pPr>
              <w:autoSpaceDE w:val="0"/>
              <w:rPr>
                <w:sz w:val="18"/>
                <w:szCs w:val="18"/>
              </w:rPr>
            </w:pPr>
            <w:r w:rsidRPr="0011500F">
              <w:rPr>
                <w:sz w:val="18"/>
                <w:szCs w:val="18"/>
              </w:rPr>
              <w:t>услуг.</w:t>
            </w:r>
          </w:p>
        </w:tc>
        <w:tc>
          <w:tcPr>
            <w:tcW w:w="386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position w:val="-24"/>
                <w:sz w:val="18"/>
                <w:szCs w:val="18"/>
              </w:rPr>
              <w:object w:dxaOrig="2120" w:dyaOrig="720">
                <v:shape id="_x0000_i1029" type="#_x0000_t75" style="width:105.75pt;height:36pt" o:ole="" filled="t">
                  <v:fill color2="black"/>
                  <v:imagedata r:id="rId61" o:title=""/>
                </v:shape>
                <o:OLEObject Type="Embed" ProgID="Equation.3" ShapeID="_x0000_i1029" DrawAspect="Content" ObjectID="_1599391675" r:id="rId62"/>
              </w:object>
            </w:r>
            <w:r w:rsidRPr="0011500F">
              <w:rPr>
                <w:sz w:val="18"/>
                <w:szCs w:val="18"/>
              </w:rPr>
              <w:t>, где:</w:t>
            </w:r>
          </w:p>
          <w:p w:rsidR="00B60C2E" w:rsidRPr="0011500F" w:rsidRDefault="00B60C2E" w:rsidP="00B60C2E">
            <w:pPr>
              <w:autoSpaceDE w:val="0"/>
              <w:rPr>
                <w:sz w:val="18"/>
                <w:szCs w:val="18"/>
              </w:rPr>
            </w:pPr>
            <w:proofErr w:type="spellStart"/>
            <w:r w:rsidRPr="0011500F">
              <w:rPr>
                <w:sz w:val="18"/>
                <w:szCs w:val="18"/>
              </w:rPr>
              <w:t>Д</w:t>
            </w:r>
            <w:r w:rsidRPr="0011500F">
              <w:rPr>
                <w:i/>
                <w:iCs/>
                <w:sz w:val="18"/>
                <w:szCs w:val="18"/>
                <w:vertAlign w:val="subscript"/>
              </w:rPr>
              <w:t>удод</w:t>
            </w:r>
            <w:proofErr w:type="spellEnd"/>
            <w:r w:rsidRPr="0011500F">
              <w:rPr>
                <w:i/>
                <w:iCs/>
                <w:sz w:val="18"/>
                <w:szCs w:val="18"/>
              </w:rPr>
              <w:t xml:space="preserve"> </w:t>
            </w:r>
            <w:r w:rsidRPr="0011500F">
              <w:rPr>
                <w:sz w:val="18"/>
                <w:szCs w:val="18"/>
              </w:rPr>
              <w:t>– доля детей в возрасте от 5 до</w:t>
            </w:r>
          </w:p>
          <w:p w:rsidR="00B60C2E" w:rsidRPr="0011500F" w:rsidRDefault="00B60C2E" w:rsidP="00B60C2E">
            <w:pPr>
              <w:autoSpaceDE w:val="0"/>
              <w:rPr>
                <w:sz w:val="18"/>
                <w:szCs w:val="18"/>
              </w:rPr>
            </w:pPr>
            <w:r w:rsidRPr="0011500F">
              <w:rPr>
                <w:sz w:val="18"/>
                <w:szCs w:val="18"/>
              </w:rPr>
              <w:t xml:space="preserve">18 лет, получающих услуги </w:t>
            </w:r>
            <w:proofErr w:type="gramStart"/>
            <w:r w:rsidRPr="0011500F">
              <w:rPr>
                <w:sz w:val="18"/>
                <w:szCs w:val="18"/>
              </w:rPr>
              <w:t>по</w:t>
            </w:r>
            <w:proofErr w:type="gramEnd"/>
          </w:p>
          <w:p w:rsidR="00B60C2E" w:rsidRPr="0011500F" w:rsidRDefault="00B60C2E" w:rsidP="00B60C2E">
            <w:pPr>
              <w:autoSpaceDE w:val="0"/>
              <w:rPr>
                <w:sz w:val="18"/>
                <w:szCs w:val="18"/>
              </w:rPr>
            </w:pPr>
            <w:r w:rsidRPr="0011500F">
              <w:rPr>
                <w:sz w:val="18"/>
                <w:szCs w:val="18"/>
              </w:rPr>
              <w:t>дополнительному образованию, в общей численности детей в возрасте</w:t>
            </w:r>
          </w:p>
          <w:p w:rsidR="00B60C2E" w:rsidRPr="0011500F" w:rsidRDefault="00B60C2E" w:rsidP="00B60C2E">
            <w:pPr>
              <w:autoSpaceDE w:val="0"/>
              <w:rPr>
                <w:sz w:val="18"/>
                <w:szCs w:val="18"/>
              </w:rPr>
            </w:pPr>
            <w:r w:rsidRPr="0011500F">
              <w:rPr>
                <w:sz w:val="18"/>
                <w:szCs w:val="18"/>
              </w:rPr>
              <w:t>5-18 лет</w:t>
            </w:r>
            <w:proofErr w:type="gramStart"/>
            <w:r w:rsidRPr="0011500F">
              <w:rPr>
                <w:sz w:val="18"/>
                <w:szCs w:val="18"/>
              </w:rPr>
              <w:t xml:space="preserve"> (%);</w:t>
            </w:r>
            <w:proofErr w:type="gramEnd"/>
          </w:p>
          <w:p w:rsidR="00B60C2E" w:rsidRPr="0011500F" w:rsidRDefault="00B60C2E" w:rsidP="00B60C2E">
            <w:pPr>
              <w:autoSpaceDE w:val="0"/>
              <w:rPr>
                <w:sz w:val="18"/>
                <w:szCs w:val="18"/>
              </w:rPr>
            </w:pPr>
            <w:proofErr w:type="spellStart"/>
            <w:r w:rsidRPr="0011500F">
              <w:rPr>
                <w:sz w:val="18"/>
                <w:szCs w:val="18"/>
              </w:rPr>
              <w:t>Ч</w:t>
            </w:r>
            <w:r w:rsidRPr="0011500F">
              <w:rPr>
                <w:i/>
                <w:iCs/>
                <w:sz w:val="18"/>
                <w:szCs w:val="18"/>
                <w:vertAlign w:val="subscript"/>
              </w:rPr>
              <w:t>удод</w:t>
            </w:r>
            <w:proofErr w:type="spellEnd"/>
            <w:r w:rsidRPr="0011500F">
              <w:rPr>
                <w:i/>
                <w:iCs/>
                <w:sz w:val="18"/>
                <w:szCs w:val="18"/>
              </w:rPr>
              <w:t xml:space="preserve"> </w:t>
            </w:r>
            <w:r w:rsidRPr="0011500F">
              <w:rPr>
                <w:sz w:val="18"/>
                <w:szCs w:val="18"/>
              </w:rPr>
              <w:t xml:space="preserve">– численность детей в возрасте от 5 до 18 лет, обучающихся по  </w:t>
            </w:r>
            <w:proofErr w:type="gramStart"/>
            <w:r w:rsidRPr="0011500F">
              <w:rPr>
                <w:sz w:val="18"/>
                <w:szCs w:val="18"/>
              </w:rPr>
              <w:t>дополнительным</w:t>
            </w:r>
            <w:proofErr w:type="gramEnd"/>
            <w:r w:rsidRPr="0011500F">
              <w:rPr>
                <w:sz w:val="18"/>
                <w:szCs w:val="18"/>
              </w:rPr>
              <w:t xml:space="preserve">  образовательным</w:t>
            </w:r>
          </w:p>
          <w:p w:rsidR="00B60C2E" w:rsidRPr="0011500F" w:rsidRDefault="00B60C2E" w:rsidP="00B60C2E">
            <w:pPr>
              <w:autoSpaceDE w:val="0"/>
              <w:ind w:right="-108"/>
              <w:rPr>
                <w:sz w:val="18"/>
                <w:szCs w:val="18"/>
              </w:rPr>
            </w:pPr>
            <w:r w:rsidRPr="0011500F">
              <w:rPr>
                <w:sz w:val="18"/>
                <w:szCs w:val="18"/>
              </w:rPr>
              <w:t>программам, согласно данным форм федерального статистического наблюдения № 1-ДО и № 76-  РИК (человек);</w:t>
            </w:r>
          </w:p>
        </w:tc>
      </w:tr>
      <w:tr w:rsidR="00B60C2E" w:rsidRPr="0011500F" w:rsidTr="00B60C2E">
        <w:trPr>
          <w:trHeight w:val="75"/>
        </w:trPr>
        <w:tc>
          <w:tcPr>
            <w:tcW w:w="7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5.</w:t>
            </w:r>
          </w:p>
        </w:tc>
        <w:tc>
          <w:tcPr>
            <w:tcW w:w="25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Доля </w:t>
            </w:r>
            <w:proofErr w:type="gramStart"/>
            <w:r w:rsidRPr="0011500F">
              <w:rPr>
                <w:sz w:val="18"/>
                <w:szCs w:val="18"/>
              </w:rPr>
              <w:t>педагогических</w:t>
            </w:r>
            <w:proofErr w:type="gramEnd"/>
          </w:p>
          <w:p w:rsidR="00B60C2E" w:rsidRPr="0011500F" w:rsidRDefault="00B60C2E" w:rsidP="00B60C2E">
            <w:pPr>
              <w:autoSpaceDE w:val="0"/>
              <w:rPr>
                <w:sz w:val="18"/>
                <w:szCs w:val="18"/>
              </w:rPr>
            </w:pPr>
            <w:r w:rsidRPr="0011500F">
              <w:rPr>
                <w:sz w:val="18"/>
                <w:szCs w:val="18"/>
              </w:rPr>
              <w:t>работников в возрасте</w:t>
            </w:r>
          </w:p>
          <w:p w:rsidR="00B60C2E" w:rsidRPr="0011500F" w:rsidRDefault="00B60C2E" w:rsidP="00B60C2E">
            <w:pPr>
              <w:autoSpaceDE w:val="0"/>
              <w:rPr>
                <w:sz w:val="18"/>
                <w:szCs w:val="18"/>
              </w:rPr>
            </w:pPr>
            <w:r w:rsidRPr="0011500F">
              <w:rPr>
                <w:sz w:val="18"/>
                <w:szCs w:val="18"/>
              </w:rPr>
              <w:t xml:space="preserve">до 30 лет </w:t>
            </w:r>
            <w:proofErr w:type="gramStart"/>
            <w:r w:rsidRPr="0011500F">
              <w:rPr>
                <w:sz w:val="18"/>
                <w:szCs w:val="18"/>
              </w:rPr>
              <w:t>в</w:t>
            </w:r>
            <w:proofErr w:type="gramEnd"/>
            <w:r w:rsidRPr="0011500F">
              <w:rPr>
                <w:sz w:val="18"/>
                <w:szCs w:val="18"/>
              </w:rPr>
              <w:t xml:space="preserve"> общей</w:t>
            </w:r>
          </w:p>
          <w:p w:rsidR="00B60C2E" w:rsidRPr="0011500F" w:rsidRDefault="00B60C2E" w:rsidP="00B60C2E">
            <w:pPr>
              <w:autoSpaceDE w:val="0"/>
              <w:rPr>
                <w:sz w:val="18"/>
                <w:szCs w:val="18"/>
              </w:rPr>
            </w:pPr>
            <w:r w:rsidRPr="0011500F">
              <w:rPr>
                <w:sz w:val="18"/>
                <w:szCs w:val="18"/>
              </w:rPr>
              <w:t>численности</w:t>
            </w:r>
          </w:p>
          <w:p w:rsidR="00B60C2E" w:rsidRPr="0011500F" w:rsidRDefault="00B60C2E" w:rsidP="00B60C2E">
            <w:pPr>
              <w:autoSpaceDE w:val="0"/>
              <w:rPr>
                <w:sz w:val="18"/>
                <w:szCs w:val="18"/>
              </w:rPr>
            </w:pPr>
            <w:r w:rsidRPr="0011500F">
              <w:rPr>
                <w:sz w:val="18"/>
                <w:szCs w:val="18"/>
              </w:rPr>
              <w:t>педагогических</w:t>
            </w:r>
          </w:p>
          <w:p w:rsidR="00B60C2E" w:rsidRPr="0011500F" w:rsidRDefault="00B60C2E" w:rsidP="00B60C2E">
            <w:pPr>
              <w:autoSpaceDE w:val="0"/>
              <w:rPr>
                <w:sz w:val="18"/>
                <w:szCs w:val="18"/>
              </w:rPr>
            </w:pPr>
            <w:r w:rsidRPr="0011500F">
              <w:rPr>
                <w:sz w:val="18"/>
                <w:szCs w:val="18"/>
              </w:rPr>
              <w:t>работников</w:t>
            </w:r>
          </w:p>
          <w:p w:rsidR="00B60C2E" w:rsidRPr="0011500F" w:rsidRDefault="00B60C2E" w:rsidP="00B60C2E">
            <w:pPr>
              <w:autoSpaceDE w:val="0"/>
              <w:rPr>
                <w:sz w:val="18"/>
                <w:szCs w:val="18"/>
              </w:rPr>
            </w:pPr>
            <w:r w:rsidRPr="0011500F">
              <w:rPr>
                <w:sz w:val="18"/>
                <w:szCs w:val="18"/>
              </w:rPr>
              <w:t>муниципальных</w:t>
            </w:r>
          </w:p>
          <w:p w:rsidR="00B60C2E" w:rsidRPr="0011500F" w:rsidRDefault="00B60C2E" w:rsidP="00B60C2E">
            <w:pPr>
              <w:autoSpaceDE w:val="0"/>
              <w:rPr>
                <w:sz w:val="18"/>
                <w:szCs w:val="18"/>
              </w:rPr>
            </w:pPr>
            <w:r w:rsidRPr="0011500F">
              <w:rPr>
                <w:sz w:val="18"/>
                <w:szCs w:val="18"/>
              </w:rPr>
              <w:lastRenderedPageBreak/>
              <w:t>образовательных</w:t>
            </w:r>
          </w:p>
          <w:p w:rsidR="00B60C2E" w:rsidRPr="0011500F" w:rsidRDefault="00B60C2E" w:rsidP="00B60C2E">
            <w:pPr>
              <w:autoSpaceDE w:val="0"/>
              <w:rPr>
                <w:sz w:val="18"/>
                <w:szCs w:val="18"/>
              </w:rPr>
            </w:pPr>
            <w:r w:rsidRPr="0011500F">
              <w:rPr>
                <w:sz w:val="18"/>
                <w:szCs w:val="18"/>
              </w:rPr>
              <w:t>учреждений</w:t>
            </w:r>
            <w:proofErr w:type="gramStart"/>
            <w:r w:rsidRPr="0011500F">
              <w:rPr>
                <w:sz w:val="18"/>
                <w:szCs w:val="18"/>
              </w:rPr>
              <w:t xml:space="preserve"> (%)</w:t>
            </w:r>
            <w:proofErr w:type="gramEnd"/>
          </w:p>
        </w:tc>
        <w:tc>
          <w:tcPr>
            <w:tcW w:w="222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lastRenderedPageBreak/>
              <w:t>Отражает социальный</w:t>
            </w:r>
          </w:p>
          <w:p w:rsidR="00B60C2E" w:rsidRPr="0011500F" w:rsidRDefault="00B60C2E" w:rsidP="00B60C2E">
            <w:pPr>
              <w:autoSpaceDE w:val="0"/>
              <w:rPr>
                <w:sz w:val="18"/>
                <w:szCs w:val="18"/>
              </w:rPr>
            </w:pPr>
            <w:r w:rsidRPr="0011500F">
              <w:rPr>
                <w:sz w:val="18"/>
                <w:szCs w:val="18"/>
              </w:rPr>
              <w:t>статус и престиж</w:t>
            </w:r>
          </w:p>
          <w:p w:rsidR="00B60C2E" w:rsidRPr="0011500F" w:rsidRDefault="00B60C2E" w:rsidP="00B60C2E">
            <w:pPr>
              <w:autoSpaceDE w:val="0"/>
              <w:rPr>
                <w:sz w:val="18"/>
                <w:szCs w:val="18"/>
              </w:rPr>
            </w:pPr>
            <w:r w:rsidRPr="0011500F">
              <w:rPr>
                <w:sz w:val="18"/>
                <w:szCs w:val="18"/>
              </w:rPr>
              <w:t>педагогических</w:t>
            </w:r>
          </w:p>
          <w:p w:rsidR="00B60C2E" w:rsidRPr="0011500F" w:rsidRDefault="00B60C2E" w:rsidP="00B60C2E">
            <w:pPr>
              <w:autoSpaceDE w:val="0"/>
              <w:rPr>
                <w:sz w:val="18"/>
                <w:szCs w:val="18"/>
              </w:rPr>
            </w:pPr>
            <w:r w:rsidRPr="0011500F">
              <w:rPr>
                <w:sz w:val="18"/>
                <w:szCs w:val="18"/>
              </w:rPr>
              <w:t>профессий</w:t>
            </w:r>
          </w:p>
        </w:tc>
        <w:tc>
          <w:tcPr>
            <w:tcW w:w="386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position w:val="-25"/>
                <w:sz w:val="18"/>
                <w:szCs w:val="18"/>
              </w:rPr>
              <w:object w:dxaOrig="2040" w:dyaOrig="740">
                <v:shape id="_x0000_i1030" type="#_x0000_t75" style="width:102pt;height:36.75pt" o:ole="" filled="t">
                  <v:fill color2="black"/>
                  <v:imagedata r:id="rId63" o:title=""/>
                </v:shape>
                <o:OLEObject Type="Embed" ProgID="Equation.3" ShapeID="_x0000_i1030" DrawAspect="Content" ObjectID="_1599391676" r:id="rId64"/>
              </w:object>
            </w:r>
            <w:r w:rsidRPr="0011500F">
              <w:rPr>
                <w:sz w:val="18"/>
                <w:szCs w:val="18"/>
              </w:rPr>
              <w:t>, где</w:t>
            </w:r>
          </w:p>
          <w:p w:rsidR="00B60C2E" w:rsidRPr="0011500F" w:rsidRDefault="00B60C2E" w:rsidP="00B60C2E">
            <w:pPr>
              <w:autoSpaceDE w:val="0"/>
              <w:rPr>
                <w:sz w:val="18"/>
                <w:szCs w:val="18"/>
              </w:rPr>
            </w:pPr>
            <w:proofErr w:type="spellStart"/>
            <w:r w:rsidRPr="0011500F">
              <w:rPr>
                <w:i/>
                <w:iCs/>
                <w:sz w:val="18"/>
                <w:szCs w:val="18"/>
              </w:rPr>
              <w:t>Д</w:t>
            </w:r>
            <w:r w:rsidRPr="0011500F">
              <w:rPr>
                <w:i/>
                <w:iCs/>
                <w:sz w:val="18"/>
                <w:szCs w:val="18"/>
                <w:vertAlign w:val="subscript"/>
              </w:rPr>
              <w:t>мпр</w:t>
            </w:r>
            <w:proofErr w:type="spellEnd"/>
            <w:r w:rsidRPr="0011500F">
              <w:rPr>
                <w:sz w:val="18"/>
                <w:szCs w:val="18"/>
              </w:rPr>
              <w:t>–доля педагогических</w:t>
            </w:r>
          </w:p>
          <w:p w:rsidR="00B60C2E" w:rsidRPr="0011500F" w:rsidRDefault="00B60C2E" w:rsidP="00B60C2E">
            <w:pPr>
              <w:autoSpaceDE w:val="0"/>
              <w:rPr>
                <w:sz w:val="18"/>
                <w:szCs w:val="18"/>
              </w:rPr>
            </w:pPr>
            <w:r w:rsidRPr="0011500F">
              <w:rPr>
                <w:sz w:val="18"/>
                <w:szCs w:val="18"/>
              </w:rPr>
              <w:t>работников в возрасте до 30 лет в общей численности педагогических</w:t>
            </w:r>
          </w:p>
          <w:p w:rsidR="00B60C2E" w:rsidRPr="0011500F" w:rsidRDefault="00B60C2E" w:rsidP="00B60C2E">
            <w:pPr>
              <w:autoSpaceDE w:val="0"/>
              <w:rPr>
                <w:sz w:val="18"/>
                <w:szCs w:val="18"/>
              </w:rPr>
            </w:pPr>
            <w:r w:rsidRPr="0011500F">
              <w:rPr>
                <w:sz w:val="18"/>
                <w:szCs w:val="18"/>
              </w:rPr>
              <w:t>работников муниципальных</w:t>
            </w:r>
          </w:p>
          <w:p w:rsidR="00B60C2E" w:rsidRPr="0011500F" w:rsidRDefault="00B60C2E" w:rsidP="00B60C2E">
            <w:pPr>
              <w:autoSpaceDE w:val="0"/>
              <w:rPr>
                <w:sz w:val="18"/>
                <w:szCs w:val="18"/>
              </w:rPr>
            </w:pPr>
            <w:r w:rsidRPr="0011500F">
              <w:rPr>
                <w:sz w:val="18"/>
                <w:szCs w:val="18"/>
              </w:rPr>
              <w:t>образовательных учреждений</w:t>
            </w:r>
            <w:proofErr w:type="gramStart"/>
            <w:r w:rsidRPr="0011500F">
              <w:rPr>
                <w:sz w:val="18"/>
                <w:szCs w:val="18"/>
              </w:rPr>
              <w:t xml:space="preserve"> (%);</w:t>
            </w:r>
            <w:proofErr w:type="gramEnd"/>
          </w:p>
          <w:p w:rsidR="00B60C2E" w:rsidRPr="0011500F" w:rsidRDefault="00B60C2E" w:rsidP="00B60C2E">
            <w:pPr>
              <w:autoSpaceDE w:val="0"/>
              <w:rPr>
                <w:sz w:val="18"/>
                <w:szCs w:val="18"/>
              </w:rPr>
            </w:pPr>
            <w:proofErr w:type="spellStart"/>
            <w:r w:rsidRPr="0011500F">
              <w:rPr>
                <w:i/>
                <w:iCs/>
                <w:sz w:val="18"/>
                <w:szCs w:val="18"/>
              </w:rPr>
              <w:lastRenderedPageBreak/>
              <w:t>Ч</w:t>
            </w:r>
            <w:r w:rsidRPr="0011500F">
              <w:rPr>
                <w:i/>
                <w:iCs/>
                <w:sz w:val="18"/>
                <w:szCs w:val="18"/>
                <w:vertAlign w:val="subscript"/>
              </w:rPr>
              <w:t>мпр</w:t>
            </w:r>
            <w:proofErr w:type="spellEnd"/>
            <w:r w:rsidRPr="0011500F">
              <w:rPr>
                <w:sz w:val="18"/>
                <w:szCs w:val="18"/>
              </w:rPr>
              <w:t>–численность учителей</w:t>
            </w:r>
          </w:p>
          <w:p w:rsidR="00B60C2E" w:rsidRPr="0011500F" w:rsidRDefault="00B60C2E" w:rsidP="00B60C2E">
            <w:pPr>
              <w:autoSpaceDE w:val="0"/>
              <w:rPr>
                <w:sz w:val="18"/>
                <w:szCs w:val="18"/>
              </w:rPr>
            </w:pPr>
            <w:r w:rsidRPr="0011500F">
              <w:rPr>
                <w:sz w:val="18"/>
                <w:szCs w:val="18"/>
              </w:rPr>
              <w:t>государственных (муниципальных)</w:t>
            </w:r>
          </w:p>
          <w:p w:rsidR="00B60C2E" w:rsidRPr="0011500F" w:rsidRDefault="00B60C2E" w:rsidP="00B60C2E">
            <w:pPr>
              <w:autoSpaceDE w:val="0"/>
              <w:rPr>
                <w:sz w:val="18"/>
                <w:szCs w:val="18"/>
              </w:rPr>
            </w:pPr>
            <w:r w:rsidRPr="0011500F">
              <w:rPr>
                <w:sz w:val="18"/>
                <w:szCs w:val="18"/>
              </w:rPr>
              <w:t>общеобразовательных организаций в возрасте до 30 лет согласно данным</w:t>
            </w:r>
          </w:p>
          <w:p w:rsidR="00B60C2E" w:rsidRPr="0011500F" w:rsidRDefault="00B60C2E" w:rsidP="00B60C2E">
            <w:pPr>
              <w:autoSpaceDE w:val="0"/>
              <w:rPr>
                <w:sz w:val="18"/>
                <w:szCs w:val="18"/>
              </w:rPr>
            </w:pPr>
            <w:r w:rsidRPr="0011500F">
              <w:rPr>
                <w:sz w:val="18"/>
                <w:szCs w:val="18"/>
              </w:rPr>
              <w:t>муниципальных  образовательных</w:t>
            </w:r>
          </w:p>
          <w:p w:rsidR="00B60C2E" w:rsidRPr="0011500F" w:rsidRDefault="00B60C2E" w:rsidP="00B60C2E">
            <w:pPr>
              <w:autoSpaceDE w:val="0"/>
              <w:rPr>
                <w:sz w:val="18"/>
                <w:szCs w:val="18"/>
              </w:rPr>
            </w:pPr>
            <w:r w:rsidRPr="0011500F">
              <w:rPr>
                <w:sz w:val="18"/>
                <w:szCs w:val="18"/>
              </w:rPr>
              <w:t>учреждений (человек);</w:t>
            </w:r>
          </w:p>
          <w:p w:rsidR="00B60C2E" w:rsidRPr="0011500F" w:rsidRDefault="00B60C2E" w:rsidP="00B60C2E">
            <w:pPr>
              <w:autoSpaceDE w:val="0"/>
              <w:rPr>
                <w:sz w:val="18"/>
                <w:szCs w:val="18"/>
              </w:rPr>
            </w:pPr>
            <w:proofErr w:type="spellStart"/>
            <w:r w:rsidRPr="0011500F">
              <w:rPr>
                <w:i/>
                <w:iCs/>
                <w:sz w:val="18"/>
                <w:szCs w:val="18"/>
              </w:rPr>
              <w:t>Ч</w:t>
            </w:r>
            <w:r w:rsidRPr="0011500F">
              <w:rPr>
                <w:i/>
                <w:iCs/>
                <w:sz w:val="18"/>
                <w:szCs w:val="18"/>
                <w:vertAlign w:val="subscript"/>
              </w:rPr>
              <w:t>пр</w:t>
            </w:r>
            <w:proofErr w:type="spellEnd"/>
            <w:r w:rsidRPr="0011500F">
              <w:rPr>
                <w:sz w:val="18"/>
                <w:szCs w:val="18"/>
              </w:rPr>
              <w:t xml:space="preserve">– </w:t>
            </w:r>
            <w:proofErr w:type="gramStart"/>
            <w:r w:rsidRPr="0011500F">
              <w:rPr>
                <w:sz w:val="18"/>
                <w:szCs w:val="18"/>
              </w:rPr>
              <w:t>об</w:t>
            </w:r>
            <w:proofErr w:type="gramEnd"/>
            <w:r w:rsidRPr="0011500F">
              <w:rPr>
                <w:sz w:val="18"/>
                <w:szCs w:val="18"/>
              </w:rPr>
              <w:t>щая численность</w:t>
            </w:r>
          </w:p>
          <w:p w:rsidR="00B60C2E" w:rsidRPr="0011500F" w:rsidRDefault="00B60C2E" w:rsidP="00B60C2E">
            <w:pPr>
              <w:autoSpaceDE w:val="0"/>
              <w:rPr>
                <w:sz w:val="18"/>
                <w:szCs w:val="18"/>
              </w:rPr>
            </w:pPr>
            <w:r w:rsidRPr="0011500F">
              <w:rPr>
                <w:sz w:val="18"/>
                <w:szCs w:val="18"/>
              </w:rPr>
              <w:t>педагогических работников</w:t>
            </w:r>
          </w:p>
          <w:p w:rsidR="00B60C2E" w:rsidRPr="0011500F" w:rsidRDefault="00B60C2E" w:rsidP="00B60C2E">
            <w:pPr>
              <w:autoSpaceDE w:val="0"/>
              <w:rPr>
                <w:sz w:val="18"/>
                <w:szCs w:val="18"/>
              </w:rPr>
            </w:pPr>
            <w:r w:rsidRPr="0011500F">
              <w:rPr>
                <w:sz w:val="18"/>
                <w:szCs w:val="18"/>
              </w:rPr>
              <w:t>муниципальных  образовательных</w:t>
            </w:r>
          </w:p>
          <w:p w:rsidR="00B60C2E" w:rsidRPr="0011500F" w:rsidRDefault="00B60C2E" w:rsidP="00B60C2E">
            <w:pPr>
              <w:autoSpaceDE w:val="0"/>
              <w:rPr>
                <w:sz w:val="18"/>
                <w:szCs w:val="18"/>
              </w:rPr>
            </w:pPr>
            <w:r w:rsidRPr="0011500F">
              <w:rPr>
                <w:sz w:val="18"/>
                <w:szCs w:val="18"/>
              </w:rPr>
              <w:t>учреждений согласно данным</w:t>
            </w:r>
          </w:p>
          <w:p w:rsidR="00B60C2E" w:rsidRPr="0011500F" w:rsidRDefault="00B60C2E" w:rsidP="00B60C2E">
            <w:pPr>
              <w:autoSpaceDE w:val="0"/>
              <w:rPr>
                <w:sz w:val="18"/>
                <w:szCs w:val="18"/>
              </w:rPr>
            </w:pPr>
            <w:r w:rsidRPr="0011500F">
              <w:rPr>
                <w:sz w:val="18"/>
                <w:szCs w:val="18"/>
              </w:rPr>
              <w:t>образовательных учреждений (человек)</w:t>
            </w:r>
          </w:p>
        </w:tc>
      </w:tr>
      <w:tr w:rsidR="00B60C2E" w:rsidRPr="0011500F" w:rsidTr="00B60C2E">
        <w:trPr>
          <w:trHeight w:val="75"/>
        </w:trPr>
        <w:tc>
          <w:tcPr>
            <w:tcW w:w="7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lastRenderedPageBreak/>
              <w:t>6</w:t>
            </w:r>
          </w:p>
        </w:tc>
        <w:tc>
          <w:tcPr>
            <w:tcW w:w="25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Доля </w:t>
            </w:r>
            <w:proofErr w:type="gramStart"/>
            <w:r w:rsidRPr="0011500F">
              <w:rPr>
                <w:sz w:val="18"/>
                <w:szCs w:val="18"/>
              </w:rPr>
              <w:t>образовательных</w:t>
            </w:r>
            <w:proofErr w:type="gramEnd"/>
          </w:p>
          <w:p w:rsidR="00B60C2E" w:rsidRPr="0011500F" w:rsidRDefault="00B60C2E" w:rsidP="00B60C2E">
            <w:pPr>
              <w:autoSpaceDE w:val="0"/>
              <w:rPr>
                <w:sz w:val="18"/>
                <w:szCs w:val="18"/>
              </w:rPr>
            </w:pPr>
            <w:r w:rsidRPr="0011500F">
              <w:rPr>
                <w:sz w:val="18"/>
                <w:szCs w:val="18"/>
              </w:rPr>
              <w:t>учреждений,</w:t>
            </w:r>
          </w:p>
          <w:p w:rsidR="00B60C2E" w:rsidRPr="0011500F" w:rsidRDefault="00B60C2E" w:rsidP="00B60C2E">
            <w:pPr>
              <w:autoSpaceDE w:val="0"/>
              <w:rPr>
                <w:sz w:val="18"/>
                <w:szCs w:val="18"/>
              </w:rPr>
            </w:pPr>
            <w:proofErr w:type="gramStart"/>
            <w:r w:rsidRPr="0011500F">
              <w:rPr>
                <w:sz w:val="18"/>
                <w:szCs w:val="18"/>
              </w:rPr>
              <w:t>принятых</w:t>
            </w:r>
            <w:proofErr w:type="gramEnd"/>
            <w:r w:rsidRPr="0011500F">
              <w:rPr>
                <w:sz w:val="18"/>
                <w:szCs w:val="18"/>
              </w:rPr>
              <w:t xml:space="preserve"> надзорными</w:t>
            </w:r>
          </w:p>
          <w:p w:rsidR="00B60C2E" w:rsidRPr="0011500F" w:rsidRDefault="00B60C2E" w:rsidP="00B60C2E">
            <w:pPr>
              <w:autoSpaceDE w:val="0"/>
              <w:rPr>
                <w:sz w:val="18"/>
                <w:szCs w:val="18"/>
              </w:rPr>
            </w:pPr>
            <w:r w:rsidRPr="0011500F">
              <w:rPr>
                <w:sz w:val="18"/>
                <w:szCs w:val="18"/>
              </w:rPr>
              <w:t>службами к новому</w:t>
            </w:r>
          </w:p>
          <w:p w:rsidR="00B60C2E" w:rsidRPr="0011500F" w:rsidRDefault="00B60C2E" w:rsidP="00B60C2E">
            <w:pPr>
              <w:autoSpaceDE w:val="0"/>
              <w:rPr>
                <w:sz w:val="18"/>
                <w:szCs w:val="18"/>
              </w:rPr>
            </w:pPr>
            <w:r w:rsidRPr="0011500F">
              <w:rPr>
                <w:sz w:val="18"/>
                <w:szCs w:val="18"/>
              </w:rPr>
              <w:t>учебному году</w:t>
            </w:r>
            <w:proofErr w:type="gramStart"/>
            <w:r w:rsidRPr="0011500F">
              <w:rPr>
                <w:sz w:val="18"/>
                <w:szCs w:val="18"/>
              </w:rPr>
              <w:t xml:space="preserve"> (%)</w:t>
            </w:r>
            <w:proofErr w:type="gramEnd"/>
          </w:p>
        </w:tc>
        <w:tc>
          <w:tcPr>
            <w:tcW w:w="222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Характеризует</w:t>
            </w:r>
          </w:p>
          <w:p w:rsidR="00B60C2E" w:rsidRPr="0011500F" w:rsidRDefault="00B60C2E" w:rsidP="00B60C2E">
            <w:pPr>
              <w:autoSpaceDE w:val="0"/>
              <w:rPr>
                <w:sz w:val="18"/>
                <w:szCs w:val="18"/>
              </w:rPr>
            </w:pPr>
            <w:r w:rsidRPr="0011500F">
              <w:rPr>
                <w:sz w:val="18"/>
                <w:szCs w:val="18"/>
              </w:rPr>
              <w:t>уровень соответствия</w:t>
            </w:r>
          </w:p>
          <w:p w:rsidR="00B60C2E" w:rsidRPr="0011500F" w:rsidRDefault="00B60C2E" w:rsidP="00B60C2E">
            <w:pPr>
              <w:autoSpaceDE w:val="0"/>
              <w:rPr>
                <w:sz w:val="18"/>
                <w:szCs w:val="18"/>
              </w:rPr>
            </w:pPr>
            <w:r w:rsidRPr="0011500F">
              <w:rPr>
                <w:sz w:val="18"/>
                <w:szCs w:val="18"/>
              </w:rPr>
              <w:t xml:space="preserve">условий </w:t>
            </w:r>
            <w:proofErr w:type="gramStart"/>
            <w:r w:rsidRPr="0011500F">
              <w:rPr>
                <w:sz w:val="18"/>
                <w:szCs w:val="18"/>
              </w:rPr>
              <w:t>в</w:t>
            </w:r>
            <w:proofErr w:type="gramEnd"/>
          </w:p>
          <w:p w:rsidR="00B60C2E" w:rsidRPr="0011500F" w:rsidRDefault="00B60C2E" w:rsidP="00B60C2E">
            <w:pPr>
              <w:autoSpaceDE w:val="0"/>
              <w:rPr>
                <w:sz w:val="18"/>
                <w:szCs w:val="18"/>
              </w:rPr>
            </w:pPr>
            <w:r w:rsidRPr="0011500F">
              <w:rPr>
                <w:sz w:val="18"/>
                <w:szCs w:val="18"/>
              </w:rPr>
              <w:t>образовательных</w:t>
            </w:r>
          </w:p>
          <w:p w:rsidR="00B60C2E" w:rsidRPr="0011500F" w:rsidRDefault="00B60C2E" w:rsidP="00B60C2E">
            <w:pPr>
              <w:autoSpaceDE w:val="0"/>
              <w:rPr>
                <w:sz w:val="18"/>
                <w:szCs w:val="18"/>
              </w:rPr>
            </w:pPr>
            <w:proofErr w:type="gramStart"/>
            <w:r w:rsidRPr="0011500F">
              <w:rPr>
                <w:sz w:val="18"/>
                <w:szCs w:val="18"/>
              </w:rPr>
              <w:t>учреждениях</w:t>
            </w:r>
            <w:proofErr w:type="gramEnd"/>
          </w:p>
          <w:p w:rsidR="00B60C2E" w:rsidRPr="0011500F" w:rsidRDefault="00B60C2E" w:rsidP="00B60C2E">
            <w:pPr>
              <w:autoSpaceDE w:val="0"/>
              <w:rPr>
                <w:sz w:val="18"/>
                <w:szCs w:val="18"/>
              </w:rPr>
            </w:pPr>
            <w:r w:rsidRPr="0011500F">
              <w:rPr>
                <w:sz w:val="18"/>
                <w:szCs w:val="18"/>
              </w:rPr>
              <w:t>требованиям</w:t>
            </w:r>
          </w:p>
          <w:p w:rsidR="00B60C2E" w:rsidRPr="0011500F" w:rsidRDefault="00B60C2E" w:rsidP="00B60C2E">
            <w:pPr>
              <w:autoSpaceDE w:val="0"/>
              <w:rPr>
                <w:sz w:val="18"/>
                <w:szCs w:val="18"/>
              </w:rPr>
            </w:pPr>
            <w:r w:rsidRPr="0011500F">
              <w:rPr>
                <w:sz w:val="18"/>
                <w:szCs w:val="18"/>
              </w:rPr>
              <w:t>надзорных органов</w:t>
            </w:r>
          </w:p>
        </w:tc>
        <w:tc>
          <w:tcPr>
            <w:tcW w:w="386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position w:val="-25"/>
                <w:sz w:val="18"/>
                <w:szCs w:val="18"/>
              </w:rPr>
              <w:object w:dxaOrig="1939" w:dyaOrig="740">
                <v:shape id="_x0000_i1031" type="#_x0000_t75" style="width:96.75pt;height:36.75pt" o:ole="" filled="t">
                  <v:fill color2="black"/>
                  <v:imagedata r:id="rId65" o:title=""/>
                </v:shape>
                <o:OLEObject Type="Embed" ProgID="Equation.3" ShapeID="_x0000_i1031" DrawAspect="Content" ObjectID="_1599391677" r:id="rId66"/>
              </w:object>
            </w:r>
            <w:r w:rsidRPr="0011500F">
              <w:rPr>
                <w:sz w:val="18"/>
                <w:szCs w:val="18"/>
              </w:rPr>
              <w:t>, где</w:t>
            </w:r>
          </w:p>
          <w:p w:rsidR="00B60C2E" w:rsidRPr="0011500F" w:rsidRDefault="00B60C2E" w:rsidP="00B60C2E">
            <w:pPr>
              <w:autoSpaceDE w:val="0"/>
              <w:rPr>
                <w:sz w:val="18"/>
                <w:szCs w:val="18"/>
              </w:rPr>
            </w:pPr>
            <w:proofErr w:type="spellStart"/>
            <w:r w:rsidRPr="0011500F">
              <w:rPr>
                <w:i/>
                <w:iCs/>
                <w:sz w:val="18"/>
                <w:szCs w:val="18"/>
              </w:rPr>
              <w:t>Д</w:t>
            </w:r>
            <w:r w:rsidRPr="0011500F">
              <w:rPr>
                <w:i/>
                <w:iCs/>
                <w:sz w:val="18"/>
                <w:szCs w:val="18"/>
                <w:vertAlign w:val="subscript"/>
              </w:rPr>
              <w:t>оу</w:t>
            </w:r>
            <w:proofErr w:type="spellEnd"/>
            <w:r w:rsidRPr="0011500F">
              <w:rPr>
                <w:sz w:val="18"/>
                <w:szCs w:val="18"/>
              </w:rPr>
              <w:t>–доля образовательных</w:t>
            </w:r>
          </w:p>
          <w:p w:rsidR="00B60C2E" w:rsidRPr="0011500F" w:rsidRDefault="00B60C2E" w:rsidP="00B60C2E">
            <w:pPr>
              <w:autoSpaceDE w:val="0"/>
              <w:rPr>
                <w:sz w:val="18"/>
                <w:szCs w:val="18"/>
              </w:rPr>
            </w:pPr>
            <w:r w:rsidRPr="0011500F">
              <w:rPr>
                <w:sz w:val="18"/>
                <w:szCs w:val="18"/>
              </w:rPr>
              <w:t>учреждений, принятых надзорными</w:t>
            </w:r>
          </w:p>
          <w:p w:rsidR="00B60C2E" w:rsidRPr="0011500F" w:rsidRDefault="00B60C2E" w:rsidP="00B60C2E">
            <w:pPr>
              <w:autoSpaceDE w:val="0"/>
              <w:rPr>
                <w:sz w:val="18"/>
                <w:szCs w:val="18"/>
              </w:rPr>
            </w:pPr>
            <w:r w:rsidRPr="0011500F">
              <w:rPr>
                <w:sz w:val="18"/>
                <w:szCs w:val="18"/>
              </w:rPr>
              <w:t>службами к новому учебному</w:t>
            </w:r>
          </w:p>
          <w:p w:rsidR="00B60C2E" w:rsidRPr="0011500F" w:rsidRDefault="00B60C2E" w:rsidP="00B60C2E">
            <w:pPr>
              <w:autoSpaceDE w:val="0"/>
              <w:rPr>
                <w:sz w:val="18"/>
                <w:szCs w:val="18"/>
              </w:rPr>
            </w:pPr>
            <w:r w:rsidRPr="0011500F">
              <w:rPr>
                <w:sz w:val="18"/>
                <w:szCs w:val="18"/>
              </w:rPr>
              <w:t>году(%);</w:t>
            </w:r>
          </w:p>
          <w:p w:rsidR="00B60C2E" w:rsidRPr="0011500F" w:rsidRDefault="00B60C2E" w:rsidP="00B60C2E">
            <w:pPr>
              <w:autoSpaceDE w:val="0"/>
              <w:rPr>
                <w:sz w:val="18"/>
                <w:szCs w:val="18"/>
              </w:rPr>
            </w:pPr>
            <w:proofErr w:type="spellStart"/>
            <w:r w:rsidRPr="0011500F">
              <w:rPr>
                <w:i/>
                <w:iCs/>
                <w:sz w:val="18"/>
                <w:szCs w:val="18"/>
              </w:rPr>
              <w:t>Ч</w:t>
            </w:r>
            <w:r w:rsidRPr="0011500F">
              <w:rPr>
                <w:i/>
                <w:iCs/>
                <w:sz w:val="18"/>
                <w:szCs w:val="18"/>
                <w:vertAlign w:val="subscript"/>
              </w:rPr>
              <w:t>оу</w:t>
            </w:r>
            <w:proofErr w:type="spellEnd"/>
            <w:r w:rsidRPr="0011500F">
              <w:rPr>
                <w:sz w:val="18"/>
                <w:szCs w:val="18"/>
              </w:rPr>
              <w:t xml:space="preserve">– </w:t>
            </w:r>
            <w:proofErr w:type="gramStart"/>
            <w:r w:rsidRPr="0011500F">
              <w:rPr>
                <w:sz w:val="18"/>
                <w:szCs w:val="18"/>
              </w:rPr>
              <w:t>чи</w:t>
            </w:r>
            <w:proofErr w:type="gramEnd"/>
            <w:r w:rsidRPr="0011500F">
              <w:rPr>
                <w:sz w:val="18"/>
                <w:szCs w:val="18"/>
              </w:rPr>
              <w:t>сло образовательных</w:t>
            </w:r>
          </w:p>
          <w:p w:rsidR="00B60C2E" w:rsidRPr="0011500F" w:rsidRDefault="00B60C2E" w:rsidP="00B60C2E">
            <w:pPr>
              <w:autoSpaceDE w:val="0"/>
              <w:rPr>
                <w:sz w:val="18"/>
                <w:szCs w:val="18"/>
              </w:rPr>
            </w:pPr>
            <w:r w:rsidRPr="0011500F">
              <w:rPr>
                <w:sz w:val="18"/>
                <w:szCs w:val="18"/>
              </w:rPr>
              <w:t>учреждений, принятых надзорными</w:t>
            </w:r>
          </w:p>
          <w:p w:rsidR="00B60C2E" w:rsidRPr="0011500F" w:rsidRDefault="00B60C2E" w:rsidP="00B60C2E">
            <w:pPr>
              <w:autoSpaceDE w:val="0"/>
              <w:rPr>
                <w:sz w:val="18"/>
                <w:szCs w:val="18"/>
              </w:rPr>
            </w:pPr>
            <w:r w:rsidRPr="0011500F">
              <w:rPr>
                <w:sz w:val="18"/>
                <w:szCs w:val="18"/>
              </w:rPr>
              <w:t>службами к новому учебному году</w:t>
            </w:r>
          </w:p>
          <w:p w:rsidR="00B60C2E" w:rsidRPr="0011500F" w:rsidRDefault="00B60C2E" w:rsidP="00B60C2E">
            <w:pPr>
              <w:autoSpaceDE w:val="0"/>
              <w:rPr>
                <w:sz w:val="18"/>
                <w:szCs w:val="18"/>
              </w:rPr>
            </w:pPr>
            <w:r w:rsidRPr="0011500F">
              <w:rPr>
                <w:sz w:val="18"/>
                <w:szCs w:val="18"/>
              </w:rPr>
              <w:t>(единиц);</w:t>
            </w:r>
          </w:p>
          <w:p w:rsidR="00B60C2E" w:rsidRPr="0011500F" w:rsidRDefault="00B60C2E" w:rsidP="00B60C2E">
            <w:pPr>
              <w:autoSpaceDE w:val="0"/>
              <w:rPr>
                <w:sz w:val="18"/>
                <w:szCs w:val="18"/>
              </w:rPr>
            </w:pPr>
            <w:proofErr w:type="spellStart"/>
            <w:r w:rsidRPr="0011500F">
              <w:rPr>
                <w:i/>
                <w:iCs/>
                <w:sz w:val="18"/>
                <w:szCs w:val="18"/>
              </w:rPr>
              <w:t>Ч</w:t>
            </w:r>
            <w:r w:rsidRPr="0011500F">
              <w:rPr>
                <w:i/>
                <w:iCs/>
                <w:sz w:val="18"/>
                <w:szCs w:val="18"/>
                <w:vertAlign w:val="subscript"/>
              </w:rPr>
              <w:t>общ</w:t>
            </w:r>
            <w:proofErr w:type="spellEnd"/>
            <w:r w:rsidRPr="0011500F">
              <w:rPr>
                <w:sz w:val="18"/>
                <w:szCs w:val="18"/>
              </w:rPr>
              <w:t xml:space="preserve">– </w:t>
            </w:r>
            <w:proofErr w:type="gramStart"/>
            <w:r w:rsidRPr="0011500F">
              <w:rPr>
                <w:sz w:val="18"/>
                <w:szCs w:val="18"/>
              </w:rPr>
              <w:t>об</w:t>
            </w:r>
            <w:proofErr w:type="gramEnd"/>
            <w:r w:rsidRPr="0011500F">
              <w:rPr>
                <w:sz w:val="18"/>
                <w:szCs w:val="18"/>
              </w:rPr>
              <w:t>щее число образовательных</w:t>
            </w:r>
          </w:p>
          <w:p w:rsidR="00B60C2E" w:rsidRPr="0011500F" w:rsidRDefault="00B60C2E" w:rsidP="00B60C2E">
            <w:pPr>
              <w:autoSpaceDE w:val="0"/>
              <w:rPr>
                <w:sz w:val="18"/>
                <w:szCs w:val="18"/>
              </w:rPr>
            </w:pPr>
            <w:r w:rsidRPr="0011500F">
              <w:rPr>
                <w:sz w:val="18"/>
                <w:szCs w:val="18"/>
              </w:rPr>
              <w:t>учреждений (единиц)</w:t>
            </w:r>
          </w:p>
        </w:tc>
      </w:tr>
    </w:tbl>
    <w:p w:rsidR="00B60C2E" w:rsidRPr="0011500F" w:rsidRDefault="00B60C2E" w:rsidP="00B60C2E">
      <w:pPr>
        <w:autoSpaceDE w:val="0"/>
        <w:jc w:val="center"/>
        <w:rPr>
          <w:sz w:val="18"/>
          <w:szCs w:val="18"/>
        </w:rPr>
      </w:pPr>
    </w:p>
    <w:p w:rsidR="00B60C2E" w:rsidRPr="0011500F" w:rsidRDefault="00B60C2E" w:rsidP="00B60C2E">
      <w:pPr>
        <w:autoSpaceDE w:val="0"/>
        <w:ind w:firstLine="720"/>
        <w:jc w:val="both"/>
        <w:rPr>
          <w:sz w:val="18"/>
          <w:szCs w:val="18"/>
        </w:rPr>
      </w:pPr>
      <w:r w:rsidRPr="0011500F">
        <w:rPr>
          <w:sz w:val="18"/>
          <w:szCs w:val="18"/>
        </w:rPr>
        <w:t>Реализация мероприятий муниципальной программы позволит достичь следующих основных результатов:</w:t>
      </w:r>
    </w:p>
    <w:p w:rsidR="00B60C2E" w:rsidRPr="0011500F" w:rsidRDefault="00B60C2E" w:rsidP="00B60C2E">
      <w:pPr>
        <w:autoSpaceDE w:val="0"/>
        <w:ind w:firstLine="720"/>
        <w:jc w:val="both"/>
        <w:rPr>
          <w:sz w:val="18"/>
          <w:szCs w:val="18"/>
        </w:rPr>
      </w:pPr>
      <w:r w:rsidRPr="0011500F">
        <w:rPr>
          <w:sz w:val="18"/>
          <w:szCs w:val="18"/>
        </w:rPr>
        <w:t>100 % детей в возрасте от 3 до 7 лет  предоставлена возможность получения дошкольного образования;</w:t>
      </w:r>
    </w:p>
    <w:p w:rsidR="00B60C2E" w:rsidRPr="0011500F" w:rsidRDefault="00B60C2E" w:rsidP="00B60C2E">
      <w:pPr>
        <w:autoSpaceDE w:val="0"/>
        <w:ind w:firstLine="720"/>
        <w:jc w:val="both"/>
        <w:rPr>
          <w:sz w:val="18"/>
          <w:szCs w:val="18"/>
        </w:rPr>
      </w:pPr>
      <w:r w:rsidRPr="0011500F">
        <w:rPr>
          <w:sz w:val="18"/>
          <w:szCs w:val="18"/>
        </w:rPr>
        <w:t xml:space="preserve">к концу 2019 года  охват детей  в возрасте 1 – 6 </w:t>
      </w:r>
      <w:proofErr w:type="gramStart"/>
      <w:r w:rsidRPr="0011500F">
        <w:rPr>
          <w:sz w:val="18"/>
          <w:szCs w:val="18"/>
        </w:rPr>
        <w:t>лет, получающих дошкольную образовательную услугу по их содержанию в муниципальных образовательных учреждениях в общей численности детей в возрасте 1-6 лет составит</w:t>
      </w:r>
      <w:proofErr w:type="gramEnd"/>
      <w:r w:rsidRPr="0011500F">
        <w:rPr>
          <w:sz w:val="18"/>
          <w:szCs w:val="18"/>
        </w:rPr>
        <w:t xml:space="preserve">  не менее 76 %.</w:t>
      </w:r>
    </w:p>
    <w:p w:rsidR="00B60C2E" w:rsidRPr="0011500F" w:rsidRDefault="00B60C2E" w:rsidP="00B60C2E">
      <w:pPr>
        <w:autoSpaceDE w:val="0"/>
        <w:ind w:firstLine="720"/>
        <w:jc w:val="both"/>
        <w:rPr>
          <w:sz w:val="18"/>
          <w:szCs w:val="18"/>
        </w:rPr>
      </w:pPr>
      <w:r w:rsidRPr="0011500F">
        <w:rPr>
          <w:sz w:val="18"/>
          <w:szCs w:val="18"/>
        </w:rPr>
        <w:t>ежегодно на уровне 97% сохранится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B60C2E" w:rsidRPr="0011500F" w:rsidRDefault="00B60C2E" w:rsidP="00B60C2E">
      <w:pPr>
        <w:autoSpaceDE w:val="0"/>
        <w:ind w:firstLine="720"/>
        <w:jc w:val="both"/>
        <w:rPr>
          <w:sz w:val="18"/>
          <w:szCs w:val="18"/>
        </w:rPr>
      </w:pPr>
      <w:r w:rsidRPr="0011500F">
        <w:rPr>
          <w:sz w:val="18"/>
          <w:szCs w:val="18"/>
        </w:rPr>
        <w:t>сохранится до 76 % доля детей в возрасте 5-18 лет, получающих услуги по дополнительному образованию, в общей численности детей в возрасте 5-18 лет;</w:t>
      </w:r>
    </w:p>
    <w:p w:rsidR="00B60C2E" w:rsidRPr="0011500F" w:rsidRDefault="00B60C2E" w:rsidP="00B60C2E">
      <w:pPr>
        <w:autoSpaceDE w:val="0"/>
        <w:ind w:firstLine="720"/>
        <w:jc w:val="both"/>
        <w:rPr>
          <w:sz w:val="18"/>
          <w:szCs w:val="18"/>
        </w:rPr>
      </w:pPr>
      <w:r w:rsidRPr="0011500F">
        <w:rPr>
          <w:sz w:val="18"/>
          <w:szCs w:val="18"/>
        </w:rPr>
        <w:lastRenderedPageBreak/>
        <w:t>произойдет обновление педагогического корпуса, к концу 2016 года численность педагогических работников в возрасте до 30 лет будет составлять не менее 9,7 % от общей численности педагогических работников образовательных учреждений;</w:t>
      </w:r>
    </w:p>
    <w:p w:rsidR="00B60C2E" w:rsidRPr="0011500F" w:rsidRDefault="00B60C2E" w:rsidP="00B60C2E">
      <w:pPr>
        <w:autoSpaceDE w:val="0"/>
        <w:ind w:firstLine="720"/>
        <w:jc w:val="both"/>
        <w:rPr>
          <w:sz w:val="18"/>
          <w:szCs w:val="18"/>
        </w:rPr>
      </w:pPr>
      <w:r w:rsidRPr="0011500F">
        <w:rPr>
          <w:sz w:val="18"/>
          <w:szCs w:val="18"/>
        </w:rPr>
        <w:t>сохранится на уровне 100% доля образовательных учреждений, принятых надзорными службами к новому учебному году.</w:t>
      </w:r>
    </w:p>
    <w:p w:rsidR="00B60C2E" w:rsidRPr="0011500F" w:rsidRDefault="00B60C2E" w:rsidP="00B60C2E">
      <w:pPr>
        <w:autoSpaceDE w:val="0"/>
        <w:ind w:firstLine="720"/>
        <w:jc w:val="both"/>
        <w:rPr>
          <w:sz w:val="18"/>
          <w:szCs w:val="18"/>
        </w:rPr>
      </w:pPr>
      <w:r w:rsidRPr="0011500F">
        <w:rPr>
          <w:sz w:val="18"/>
          <w:szCs w:val="18"/>
        </w:rPr>
        <w:t>Сроки реализации муниципальной программы – 2014 – 2021 годы.</w:t>
      </w:r>
    </w:p>
    <w:p w:rsidR="00B60C2E" w:rsidRPr="0011500F" w:rsidRDefault="00B60C2E" w:rsidP="00B60C2E">
      <w:pPr>
        <w:autoSpaceDE w:val="0"/>
        <w:jc w:val="center"/>
        <w:rPr>
          <w:b/>
          <w:sz w:val="18"/>
          <w:szCs w:val="18"/>
        </w:rPr>
      </w:pPr>
    </w:p>
    <w:p w:rsidR="00B60C2E" w:rsidRPr="0011500F" w:rsidRDefault="00B60C2E" w:rsidP="00B60C2E">
      <w:pPr>
        <w:autoSpaceDE w:val="0"/>
        <w:jc w:val="center"/>
        <w:rPr>
          <w:b/>
          <w:sz w:val="18"/>
          <w:szCs w:val="18"/>
        </w:rPr>
      </w:pPr>
      <w:r w:rsidRPr="0011500F">
        <w:rPr>
          <w:b/>
          <w:sz w:val="18"/>
          <w:szCs w:val="18"/>
        </w:rPr>
        <w:t>5. Ресурсное обеспечение муниципальной программы</w:t>
      </w:r>
    </w:p>
    <w:p w:rsidR="00B60C2E" w:rsidRPr="0011500F" w:rsidRDefault="00B60C2E" w:rsidP="00B60C2E">
      <w:pPr>
        <w:autoSpaceDE w:val="0"/>
        <w:jc w:val="center"/>
        <w:rPr>
          <w:b/>
          <w:sz w:val="18"/>
          <w:szCs w:val="18"/>
        </w:rPr>
      </w:pPr>
    </w:p>
    <w:p w:rsidR="00B60C2E" w:rsidRPr="0011500F" w:rsidRDefault="00B60C2E" w:rsidP="00B60C2E">
      <w:pPr>
        <w:autoSpaceDE w:val="0"/>
        <w:ind w:firstLine="720"/>
        <w:jc w:val="both"/>
        <w:rPr>
          <w:sz w:val="18"/>
          <w:szCs w:val="18"/>
        </w:rPr>
      </w:pPr>
      <w:r w:rsidRPr="0011500F">
        <w:rPr>
          <w:sz w:val="18"/>
          <w:szCs w:val="18"/>
        </w:rPr>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администрации Орловского муниципального района Кировской области и иных внебюджетных источников.</w:t>
      </w:r>
    </w:p>
    <w:p w:rsidR="00B60C2E" w:rsidRPr="0011500F" w:rsidRDefault="00B60C2E" w:rsidP="00B60C2E">
      <w:pPr>
        <w:autoSpaceDE w:val="0"/>
        <w:ind w:firstLine="720"/>
        <w:jc w:val="both"/>
        <w:rPr>
          <w:sz w:val="18"/>
          <w:szCs w:val="18"/>
        </w:rPr>
      </w:pPr>
      <w:r w:rsidRPr="0011500F">
        <w:rPr>
          <w:sz w:val="18"/>
          <w:szCs w:val="18"/>
        </w:rPr>
        <w:t>Объемы бюджетных ассигнований уточняются ежегодно при формировании бюджета Орловского муниципального района Кировской области на очередной финансовый год и плановый период.</w:t>
      </w:r>
    </w:p>
    <w:p w:rsidR="00B60C2E" w:rsidRPr="0011500F" w:rsidRDefault="00B60C2E" w:rsidP="00B60C2E">
      <w:pPr>
        <w:autoSpaceDE w:val="0"/>
        <w:ind w:firstLine="720"/>
        <w:jc w:val="both"/>
        <w:rPr>
          <w:sz w:val="18"/>
          <w:szCs w:val="18"/>
        </w:rPr>
      </w:pPr>
      <w:r w:rsidRPr="0011500F">
        <w:rPr>
          <w:sz w:val="18"/>
          <w:szCs w:val="18"/>
        </w:rPr>
        <w:t>Объем финансирования муниципальной программы по годам представлен в таблице 8.</w:t>
      </w:r>
    </w:p>
    <w:p w:rsidR="00B60C2E" w:rsidRPr="0011500F" w:rsidRDefault="00B60C2E" w:rsidP="00B60C2E">
      <w:pPr>
        <w:widowControl w:val="0"/>
        <w:autoSpaceDE w:val="0"/>
        <w:jc w:val="center"/>
        <w:rPr>
          <w:b/>
          <w:sz w:val="18"/>
          <w:szCs w:val="18"/>
        </w:rPr>
      </w:pPr>
    </w:p>
    <w:p w:rsidR="00B60C2E" w:rsidRPr="0011500F" w:rsidRDefault="00B60C2E" w:rsidP="00B60C2E">
      <w:pPr>
        <w:widowControl w:val="0"/>
        <w:autoSpaceDE w:val="0"/>
        <w:jc w:val="center"/>
        <w:rPr>
          <w:b/>
          <w:sz w:val="18"/>
          <w:szCs w:val="18"/>
        </w:rPr>
      </w:pPr>
      <w:r w:rsidRPr="0011500F">
        <w:rPr>
          <w:b/>
          <w:sz w:val="18"/>
          <w:szCs w:val="18"/>
        </w:rPr>
        <w:t>5.1. Объемы и источники финансирования муниципальной программы</w:t>
      </w:r>
    </w:p>
    <w:p w:rsidR="00B60C2E" w:rsidRPr="0011500F" w:rsidRDefault="00B60C2E" w:rsidP="00B60C2E">
      <w:pPr>
        <w:widowControl w:val="0"/>
        <w:autoSpaceDE w:val="0"/>
        <w:jc w:val="center"/>
        <w:rPr>
          <w:b/>
          <w:sz w:val="18"/>
          <w:szCs w:val="18"/>
        </w:rPr>
      </w:pPr>
      <w:r w:rsidRPr="0011500F">
        <w:rPr>
          <w:b/>
          <w:sz w:val="18"/>
          <w:szCs w:val="18"/>
        </w:rPr>
        <w:t xml:space="preserve"> «Развитие образования Орловского района на 2014-2021 годы» </w:t>
      </w:r>
    </w:p>
    <w:p w:rsidR="00B60C2E" w:rsidRPr="0011500F" w:rsidRDefault="00B60C2E" w:rsidP="00B60C2E">
      <w:pPr>
        <w:widowControl w:val="0"/>
        <w:autoSpaceDE w:val="0"/>
        <w:jc w:val="right"/>
        <w:rPr>
          <w:b/>
          <w:sz w:val="18"/>
          <w:szCs w:val="18"/>
        </w:rPr>
      </w:pPr>
      <w:r w:rsidRPr="0011500F">
        <w:rPr>
          <w:b/>
          <w:sz w:val="18"/>
          <w:szCs w:val="18"/>
        </w:rPr>
        <w:t>Таблица 8</w:t>
      </w:r>
    </w:p>
    <w:tbl>
      <w:tblPr>
        <w:tblW w:w="9579" w:type="dxa"/>
        <w:tblInd w:w="-85" w:type="dxa"/>
        <w:tblLayout w:type="fixed"/>
        <w:tblLook w:val="0000"/>
      </w:tblPr>
      <w:tblGrid>
        <w:gridCol w:w="550"/>
        <w:gridCol w:w="1628"/>
        <w:gridCol w:w="739"/>
        <w:gridCol w:w="993"/>
        <w:gridCol w:w="992"/>
        <w:gridCol w:w="1144"/>
        <w:gridCol w:w="992"/>
        <w:gridCol w:w="992"/>
        <w:gridCol w:w="993"/>
        <w:gridCol w:w="556"/>
      </w:tblGrid>
      <w:tr w:rsidR="00B60C2E" w:rsidRPr="0011500F" w:rsidTr="00B60C2E">
        <w:trPr>
          <w:trHeight w:val="1057"/>
        </w:trPr>
        <w:tc>
          <w:tcPr>
            <w:tcW w:w="550" w:type="dxa"/>
            <w:vMerge w:val="restart"/>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w:t>
            </w:r>
          </w:p>
          <w:p w:rsidR="00B60C2E" w:rsidRPr="0011500F" w:rsidRDefault="00B60C2E" w:rsidP="00B60C2E">
            <w:pPr>
              <w:widowControl w:val="0"/>
              <w:autoSpaceDE w:val="0"/>
              <w:jc w:val="center"/>
              <w:rPr>
                <w:b/>
                <w:sz w:val="18"/>
                <w:szCs w:val="18"/>
              </w:rPr>
            </w:pPr>
            <w:proofErr w:type="spellStart"/>
            <w:proofErr w:type="gramStart"/>
            <w:r w:rsidRPr="0011500F">
              <w:rPr>
                <w:b/>
                <w:sz w:val="18"/>
                <w:szCs w:val="18"/>
              </w:rPr>
              <w:t>п</w:t>
            </w:r>
            <w:proofErr w:type="spellEnd"/>
            <w:proofErr w:type="gramEnd"/>
            <w:r w:rsidRPr="0011500F">
              <w:rPr>
                <w:b/>
                <w:sz w:val="18"/>
                <w:szCs w:val="18"/>
              </w:rPr>
              <w:t>/</w:t>
            </w:r>
            <w:proofErr w:type="spellStart"/>
            <w:r w:rsidRPr="0011500F">
              <w:rPr>
                <w:b/>
                <w:sz w:val="18"/>
                <w:szCs w:val="18"/>
              </w:rPr>
              <w:t>п</w:t>
            </w:r>
            <w:proofErr w:type="spellEnd"/>
          </w:p>
        </w:tc>
        <w:tc>
          <w:tcPr>
            <w:tcW w:w="1628" w:type="dxa"/>
            <w:vMerge w:val="restart"/>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Наименование источника финансирования</w:t>
            </w:r>
          </w:p>
        </w:tc>
        <w:tc>
          <w:tcPr>
            <w:tcW w:w="7401" w:type="dxa"/>
            <w:gridSpan w:val="8"/>
            <w:tcBorders>
              <w:top w:val="single" w:sz="4" w:space="0" w:color="000000"/>
              <w:left w:val="single" w:sz="4" w:space="0" w:color="000000"/>
              <w:bottom w:val="single" w:sz="4" w:space="0" w:color="000000"/>
              <w:right w:val="single" w:sz="4" w:space="0" w:color="auto"/>
            </w:tcBorders>
          </w:tcPr>
          <w:p w:rsidR="00B60C2E" w:rsidRPr="0011500F" w:rsidRDefault="00B60C2E" w:rsidP="00B60C2E">
            <w:pPr>
              <w:widowControl w:val="0"/>
              <w:autoSpaceDE w:val="0"/>
              <w:snapToGrid w:val="0"/>
              <w:jc w:val="center"/>
              <w:rPr>
                <w:b/>
                <w:sz w:val="18"/>
                <w:szCs w:val="18"/>
              </w:rPr>
            </w:pPr>
            <w:r w:rsidRPr="0011500F">
              <w:rPr>
                <w:b/>
                <w:sz w:val="18"/>
                <w:szCs w:val="18"/>
              </w:rPr>
              <w:t>Годы реализации программы</w:t>
            </w:r>
          </w:p>
        </w:tc>
      </w:tr>
      <w:tr w:rsidR="00B60C2E" w:rsidRPr="0011500F" w:rsidTr="00B60C2E">
        <w:trPr>
          <w:trHeight w:val="159"/>
        </w:trPr>
        <w:tc>
          <w:tcPr>
            <w:tcW w:w="550"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28"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73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2014 год</w:t>
            </w:r>
          </w:p>
        </w:tc>
        <w:tc>
          <w:tcPr>
            <w:tcW w:w="993"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2015 год</w:t>
            </w:r>
          </w:p>
        </w:tc>
        <w:tc>
          <w:tcPr>
            <w:tcW w:w="992"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2016 год</w:t>
            </w:r>
          </w:p>
        </w:tc>
        <w:tc>
          <w:tcPr>
            <w:tcW w:w="1144"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 xml:space="preserve">2017 год </w:t>
            </w:r>
          </w:p>
        </w:tc>
        <w:tc>
          <w:tcPr>
            <w:tcW w:w="992"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2018 год</w:t>
            </w:r>
          </w:p>
        </w:tc>
        <w:tc>
          <w:tcPr>
            <w:tcW w:w="992"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2019 год</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
                <w:sz w:val="18"/>
                <w:szCs w:val="18"/>
              </w:rPr>
            </w:pPr>
            <w:r w:rsidRPr="0011500F">
              <w:rPr>
                <w:b/>
                <w:sz w:val="18"/>
                <w:szCs w:val="18"/>
              </w:rPr>
              <w:t>2020 год</w:t>
            </w:r>
          </w:p>
        </w:tc>
        <w:tc>
          <w:tcPr>
            <w:tcW w:w="556" w:type="dxa"/>
            <w:tcBorders>
              <w:top w:val="single" w:sz="4" w:space="0" w:color="000000"/>
              <w:left w:val="single" w:sz="4" w:space="0" w:color="000000"/>
              <w:bottom w:val="single" w:sz="4" w:space="0" w:color="000000"/>
              <w:right w:val="single" w:sz="4" w:space="0" w:color="auto"/>
            </w:tcBorders>
          </w:tcPr>
          <w:p w:rsidR="00B60C2E" w:rsidRPr="0011500F" w:rsidRDefault="00B60C2E" w:rsidP="00B60C2E">
            <w:pPr>
              <w:snapToGrid w:val="0"/>
              <w:jc w:val="center"/>
              <w:rPr>
                <w:b/>
                <w:sz w:val="18"/>
                <w:szCs w:val="18"/>
              </w:rPr>
            </w:pPr>
            <w:r w:rsidRPr="0011500F">
              <w:rPr>
                <w:b/>
                <w:sz w:val="18"/>
                <w:szCs w:val="18"/>
              </w:rPr>
              <w:t>2021 год</w:t>
            </w:r>
          </w:p>
        </w:tc>
      </w:tr>
      <w:tr w:rsidR="00B60C2E" w:rsidRPr="0011500F" w:rsidTr="00B60C2E">
        <w:trPr>
          <w:trHeight w:val="159"/>
        </w:trPr>
        <w:tc>
          <w:tcPr>
            <w:tcW w:w="5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1</w:t>
            </w:r>
          </w:p>
        </w:tc>
        <w:tc>
          <w:tcPr>
            <w:tcW w:w="162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Федеральный бюджет</w:t>
            </w:r>
          </w:p>
        </w:tc>
        <w:tc>
          <w:tcPr>
            <w:tcW w:w="73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w:t>
            </w:r>
          </w:p>
        </w:tc>
        <w:tc>
          <w:tcPr>
            <w:tcW w:w="993"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1282,70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1079,80</w:t>
            </w:r>
          </w:p>
        </w:tc>
        <w:tc>
          <w:tcPr>
            <w:tcW w:w="1144"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w:t>
            </w:r>
          </w:p>
        </w:tc>
        <w:tc>
          <w:tcPr>
            <w:tcW w:w="556" w:type="dxa"/>
            <w:tcBorders>
              <w:top w:val="single" w:sz="4" w:space="0" w:color="000000"/>
              <w:left w:val="single" w:sz="4" w:space="0" w:color="000000"/>
              <w:bottom w:val="single" w:sz="4" w:space="0" w:color="000000"/>
              <w:right w:val="single" w:sz="4" w:space="0" w:color="auto"/>
            </w:tcBorders>
          </w:tcPr>
          <w:p w:rsidR="00B60C2E" w:rsidRPr="0011500F" w:rsidRDefault="00B60C2E" w:rsidP="00B60C2E">
            <w:pPr>
              <w:snapToGrid w:val="0"/>
              <w:jc w:val="center"/>
              <w:rPr>
                <w:sz w:val="18"/>
                <w:szCs w:val="18"/>
              </w:rPr>
            </w:pPr>
            <w:r w:rsidRPr="0011500F">
              <w:rPr>
                <w:sz w:val="18"/>
                <w:szCs w:val="18"/>
              </w:rPr>
              <w:t>-</w:t>
            </w:r>
          </w:p>
        </w:tc>
      </w:tr>
      <w:tr w:rsidR="00B60C2E" w:rsidRPr="0011500F" w:rsidTr="00B60C2E">
        <w:trPr>
          <w:trHeight w:val="207"/>
        </w:trPr>
        <w:tc>
          <w:tcPr>
            <w:tcW w:w="5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2</w:t>
            </w:r>
          </w:p>
        </w:tc>
        <w:tc>
          <w:tcPr>
            <w:tcW w:w="162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Областной бюджет</w:t>
            </w:r>
          </w:p>
        </w:tc>
        <w:tc>
          <w:tcPr>
            <w:tcW w:w="73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153909,66</w:t>
            </w:r>
          </w:p>
        </w:tc>
        <w:tc>
          <w:tcPr>
            <w:tcW w:w="993"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142960,33</w:t>
            </w:r>
          </w:p>
        </w:tc>
        <w:tc>
          <w:tcPr>
            <w:tcW w:w="992"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shd w:val="clear" w:color="auto" w:fill="FFFFFF"/>
              </w:rPr>
            </w:pPr>
            <w:r w:rsidRPr="0011500F">
              <w:rPr>
                <w:sz w:val="18"/>
                <w:szCs w:val="18"/>
                <w:shd w:val="clear" w:color="auto" w:fill="FFFFFF"/>
              </w:rPr>
              <w:t>98508,33</w:t>
            </w:r>
          </w:p>
        </w:tc>
        <w:tc>
          <w:tcPr>
            <w:tcW w:w="1144"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118912,75</w:t>
            </w:r>
          </w:p>
        </w:tc>
        <w:tc>
          <w:tcPr>
            <w:tcW w:w="992"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91771,63</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89709,20</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88859,70</w:t>
            </w:r>
          </w:p>
        </w:tc>
        <w:tc>
          <w:tcPr>
            <w:tcW w:w="556" w:type="dxa"/>
            <w:tcBorders>
              <w:top w:val="single" w:sz="4" w:space="0" w:color="000000"/>
              <w:left w:val="single" w:sz="4" w:space="0" w:color="000000"/>
              <w:bottom w:val="single" w:sz="4" w:space="0" w:color="000000"/>
              <w:right w:val="single" w:sz="4" w:space="0" w:color="auto"/>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88859,70</w:t>
            </w:r>
          </w:p>
        </w:tc>
      </w:tr>
      <w:tr w:rsidR="00B60C2E" w:rsidRPr="0011500F" w:rsidTr="00B60C2E">
        <w:trPr>
          <w:trHeight w:val="668"/>
        </w:trPr>
        <w:tc>
          <w:tcPr>
            <w:tcW w:w="5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3</w:t>
            </w:r>
          </w:p>
        </w:tc>
        <w:tc>
          <w:tcPr>
            <w:tcW w:w="162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Бюджет муниципального образования</w:t>
            </w:r>
          </w:p>
        </w:tc>
        <w:tc>
          <w:tcPr>
            <w:tcW w:w="73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39161,0</w:t>
            </w:r>
          </w:p>
        </w:tc>
        <w:tc>
          <w:tcPr>
            <w:tcW w:w="993"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32135,4</w:t>
            </w:r>
          </w:p>
        </w:tc>
        <w:tc>
          <w:tcPr>
            <w:tcW w:w="992"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shd w:val="clear" w:color="auto" w:fill="FFFFFF"/>
              </w:rPr>
            </w:pPr>
            <w:r w:rsidRPr="0011500F">
              <w:rPr>
                <w:sz w:val="18"/>
                <w:szCs w:val="18"/>
                <w:shd w:val="clear" w:color="auto" w:fill="FFFFFF"/>
              </w:rPr>
              <w:t>48144,7</w:t>
            </w:r>
          </w:p>
        </w:tc>
        <w:tc>
          <w:tcPr>
            <w:tcW w:w="1144"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47177,7</w:t>
            </w:r>
          </w:p>
        </w:tc>
        <w:tc>
          <w:tcPr>
            <w:tcW w:w="992"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40512,24</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40599,44</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41915,90</w:t>
            </w:r>
          </w:p>
        </w:tc>
        <w:tc>
          <w:tcPr>
            <w:tcW w:w="556" w:type="dxa"/>
            <w:tcBorders>
              <w:top w:val="single" w:sz="4" w:space="0" w:color="000000"/>
              <w:left w:val="single" w:sz="4" w:space="0" w:color="000000"/>
              <w:bottom w:val="single" w:sz="4" w:space="0" w:color="000000"/>
              <w:right w:val="single" w:sz="4" w:space="0" w:color="auto"/>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41915,9</w:t>
            </w:r>
          </w:p>
        </w:tc>
      </w:tr>
      <w:tr w:rsidR="00B60C2E" w:rsidRPr="0011500F" w:rsidTr="00B60C2E">
        <w:trPr>
          <w:trHeight w:val="529"/>
        </w:trPr>
        <w:tc>
          <w:tcPr>
            <w:tcW w:w="5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4</w:t>
            </w:r>
          </w:p>
        </w:tc>
        <w:tc>
          <w:tcPr>
            <w:tcW w:w="162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Внебюджетные источники</w:t>
            </w:r>
          </w:p>
        </w:tc>
        <w:tc>
          <w:tcPr>
            <w:tcW w:w="73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10359,6</w:t>
            </w:r>
          </w:p>
        </w:tc>
        <w:tc>
          <w:tcPr>
            <w:tcW w:w="993"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9796,8</w:t>
            </w:r>
          </w:p>
        </w:tc>
        <w:tc>
          <w:tcPr>
            <w:tcW w:w="992"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shd w:val="clear" w:color="auto" w:fill="FFFFFF"/>
              </w:rPr>
            </w:pPr>
            <w:r w:rsidRPr="0011500F">
              <w:rPr>
                <w:sz w:val="18"/>
                <w:szCs w:val="18"/>
                <w:shd w:val="clear" w:color="auto" w:fill="FFFFFF"/>
              </w:rPr>
              <w:t>0</w:t>
            </w:r>
          </w:p>
        </w:tc>
        <w:tc>
          <w:tcPr>
            <w:tcW w:w="1144"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0</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556" w:type="dxa"/>
            <w:tcBorders>
              <w:top w:val="single" w:sz="4" w:space="0" w:color="000000"/>
              <w:left w:val="single" w:sz="4" w:space="0" w:color="000000"/>
              <w:bottom w:val="single" w:sz="4" w:space="0" w:color="000000"/>
              <w:right w:val="single" w:sz="4" w:space="0" w:color="auto"/>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r>
      <w:tr w:rsidR="00B60C2E" w:rsidRPr="0011500F" w:rsidTr="00B60C2E">
        <w:trPr>
          <w:trHeight w:val="281"/>
        </w:trPr>
        <w:tc>
          <w:tcPr>
            <w:tcW w:w="5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p>
        </w:tc>
        <w:tc>
          <w:tcPr>
            <w:tcW w:w="162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Итого</w:t>
            </w:r>
          </w:p>
        </w:tc>
        <w:tc>
          <w:tcPr>
            <w:tcW w:w="73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203430,26</w:t>
            </w:r>
          </w:p>
        </w:tc>
        <w:tc>
          <w:tcPr>
            <w:tcW w:w="993"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186175,23</w:t>
            </w:r>
          </w:p>
        </w:tc>
        <w:tc>
          <w:tcPr>
            <w:tcW w:w="992"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shd w:val="clear" w:color="auto" w:fill="FFFFFF"/>
              </w:rPr>
            </w:pPr>
            <w:r w:rsidRPr="0011500F">
              <w:rPr>
                <w:b/>
                <w:sz w:val="18"/>
                <w:szCs w:val="18"/>
                <w:shd w:val="clear" w:color="auto" w:fill="FFFFFF"/>
              </w:rPr>
              <w:t>147732,83</w:t>
            </w:r>
          </w:p>
        </w:tc>
        <w:tc>
          <w:tcPr>
            <w:tcW w:w="1144"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rPr>
            </w:pPr>
            <w:r w:rsidRPr="0011500F">
              <w:rPr>
                <w:b/>
                <w:sz w:val="18"/>
                <w:szCs w:val="18"/>
              </w:rPr>
              <w:t>166090,45</w:t>
            </w:r>
          </w:p>
        </w:tc>
        <w:tc>
          <w:tcPr>
            <w:tcW w:w="992"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shd w:val="clear" w:color="auto" w:fill="FFFFFF"/>
              </w:rPr>
            </w:pPr>
            <w:r w:rsidRPr="0011500F">
              <w:rPr>
                <w:b/>
                <w:sz w:val="18"/>
                <w:szCs w:val="18"/>
                <w:shd w:val="clear" w:color="auto" w:fill="FFFFFF"/>
              </w:rPr>
              <w:t>132283,87</w:t>
            </w:r>
          </w:p>
        </w:tc>
        <w:tc>
          <w:tcPr>
            <w:tcW w:w="992"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shd w:val="clear" w:color="auto" w:fill="FFFFFF"/>
              </w:rPr>
            </w:pPr>
            <w:r w:rsidRPr="0011500F">
              <w:rPr>
                <w:b/>
                <w:sz w:val="18"/>
                <w:szCs w:val="18"/>
                <w:shd w:val="clear" w:color="auto" w:fill="FFFFFF"/>
              </w:rPr>
              <w:t>130308,64</w:t>
            </w:r>
          </w:p>
        </w:tc>
        <w:tc>
          <w:tcPr>
            <w:tcW w:w="993"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b/>
                <w:sz w:val="18"/>
                <w:szCs w:val="18"/>
                <w:shd w:val="clear" w:color="auto" w:fill="FFFFFF"/>
              </w:rPr>
            </w:pPr>
            <w:r w:rsidRPr="0011500F">
              <w:rPr>
                <w:b/>
                <w:sz w:val="18"/>
                <w:szCs w:val="18"/>
                <w:shd w:val="clear" w:color="auto" w:fill="FFFFFF"/>
              </w:rPr>
              <w:t>130775,60</w:t>
            </w:r>
          </w:p>
        </w:tc>
        <w:tc>
          <w:tcPr>
            <w:tcW w:w="556" w:type="dxa"/>
            <w:tcBorders>
              <w:top w:val="single" w:sz="4" w:space="0" w:color="000000"/>
              <w:left w:val="single" w:sz="4" w:space="0" w:color="000000"/>
              <w:bottom w:val="single" w:sz="4" w:space="0" w:color="000000"/>
              <w:right w:val="single" w:sz="4" w:space="0" w:color="auto"/>
            </w:tcBorders>
          </w:tcPr>
          <w:p w:rsidR="00B60C2E" w:rsidRPr="0011500F" w:rsidRDefault="00B60C2E" w:rsidP="00B60C2E">
            <w:pPr>
              <w:widowControl w:val="0"/>
              <w:autoSpaceDE w:val="0"/>
              <w:snapToGrid w:val="0"/>
              <w:jc w:val="center"/>
              <w:rPr>
                <w:b/>
                <w:sz w:val="18"/>
                <w:szCs w:val="18"/>
                <w:shd w:val="clear" w:color="auto" w:fill="FFFFFF"/>
              </w:rPr>
            </w:pPr>
            <w:r w:rsidRPr="0011500F">
              <w:rPr>
                <w:b/>
                <w:sz w:val="18"/>
                <w:szCs w:val="18"/>
                <w:shd w:val="clear" w:color="auto" w:fill="FFFFFF"/>
              </w:rPr>
              <w:t>130775,60</w:t>
            </w:r>
          </w:p>
        </w:tc>
      </w:tr>
    </w:tbl>
    <w:p w:rsidR="00B60C2E" w:rsidRPr="0011500F" w:rsidRDefault="00B60C2E" w:rsidP="00B60C2E">
      <w:pPr>
        <w:widowControl w:val="0"/>
        <w:autoSpaceDE w:val="0"/>
        <w:jc w:val="right"/>
        <w:rPr>
          <w:sz w:val="18"/>
          <w:szCs w:val="18"/>
        </w:rPr>
      </w:pPr>
    </w:p>
    <w:p w:rsidR="00B60C2E" w:rsidRPr="0011500F" w:rsidRDefault="00B60C2E" w:rsidP="00B60C2E">
      <w:pPr>
        <w:autoSpaceDE w:val="0"/>
        <w:jc w:val="center"/>
        <w:rPr>
          <w:b/>
          <w:sz w:val="18"/>
          <w:szCs w:val="18"/>
        </w:rPr>
      </w:pPr>
      <w:r w:rsidRPr="0011500F">
        <w:rPr>
          <w:b/>
          <w:sz w:val="18"/>
          <w:szCs w:val="18"/>
        </w:rPr>
        <w:t>5. 2. Объем финансирования программы по мероприятиям.</w:t>
      </w:r>
    </w:p>
    <w:p w:rsidR="00B60C2E" w:rsidRPr="0011500F" w:rsidRDefault="00B60C2E" w:rsidP="00B60C2E">
      <w:pPr>
        <w:autoSpaceDE w:val="0"/>
        <w:ind w:firstLine="720"/>
        <w:jc w:val="right"/>
        <w:rPr>
          <w:b/>
          <w:sz w:val="18"/>
          <w:szCs w:val="18"/>
        </w:rPr>
      </w:pPr>
      <w:r w:rsidRPr="0011500F">
        <w:rPr>
          <w:b/>
          <w:sz w:val="18"/>
          <w:szCs w:val="18"/>
        </w:rPr>
        <w:lastRenderedPageBreak/>
        <w:t>Таблица 9</w:t>
      </w:r>
    </w:p>
    <w:tbl>
      <w:tblPr>
        <w:tblW w:w="10116" w:type="dxa"/>
        <w:tblInd w:w="-85" w:type="dxa"/>
        <w:tblLayout w:type="fixed"/>
        <w:tblLook w:val="0000"/>
      </w:tblPr>
      <w:tblGrid>
        <w:gridCol w:w="473"/>
        <w:gridCol w:w="1665"/>
        <w:gridCol w:w="1174"/>
        <w:gridCol w:w="851"/>
        <w:gridCol w:w="850"/>
        <w:gridCol w:w="851"/>
        <w:gridCol w:w="850"/>
        <w:gridCol w:w="992"/>
        <w:gridCol w:w="851"/>
        <w:gridCol w:w="992"/>
        <w:gridCol w:w="567"/>
      </w:tblGrid>
      <w:tr w:rsidR="00B60C2E" w:rsidRPr="0011500F" w:rsidTr="00B60C2E">
        <w:tc>
          <w:tcPr>
            <w:tcW w:w="473"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 xml:space="preserve">№ </w:t>
            </w:r>
            <w:proofErr w:type="spellStart"/>
            <w:proofErr w:type="gramStart"/>
            <w:r w:rsidRPr="0011500F">
              <w:rPr>
                <w:sz w:val="18"/>
                <w:szCs w:val="18"/>
              </w:rPr>
              <w:t>п</w:t>
            </w:r>
            <w:proofErr w:type="spellEnd"/>
            <w:proofErr w:type="gramEnd"/>
            <w:r w:rsidRPr="0011500F">
              <w:rPr>
                <w:sz w:val="18"/>
                <w:szCs w:val="18"/>
              </w:rPr>
              <w:t>/</w:t>
            </w:r>
            <w:proofErr w:type="spellStart"/>
            <w:r w:rsidRPr="0011500F">
              <w:rPr>
                <w:sz w:val="18"/>
                <w:szCs w:val="18"/>
              </w:rPr>
              <w:t>п</w:t>
            </w:r>
            <w:proofErr w:type="spellEnd"/>
          </w:p>
        </w:tc>
        <w:tc>
          <w:tcPr>
            <w:tcW w:w="1665"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Мероприятия</w:t>
            </w:r>
          </w:p>
        </w:tc>
        <w:tc>
          <w:tcPr>
            <w:tcW w:w="1174"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Источник финансирования</w:t>
            </w:r>
          </w:p>
        </w:tc>
        <w:tc>
          <w:tcPr>
            <w:tcW w:w="6804" w:type="dxa"/>
            <w:gridSpan w:val="8"/>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rPr>
            </w:pPr>
            <w:r w:rsidRPr="0011500F">
              <w:rPr>
                <w:sz w:val="18"/>
                <w:szCs w:val="18"/>
              </w:rPr>
              <w:t>Расходы (тыс. Руб.)</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b/>
                <w:sz w:val="18"/>
                <w:szCs w:val="18"/>
              </w:rPr>
            </w:pPr>
            <w:r w:rsidRPr="0011500F">
              <w:rPr>
                <w:b/>
                <w:sz w:val="18"/>
                <w:szCs w:val="18"/>
              </w:rPr>
              <w:t>2014 год</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b/>
                <w:sz w:val="18"/>
                <w:szCs w:val="18"/>
              </w:rPr>
            </w:pPr>
            <w:r w:rsidRPr="0011500F">
              <w:rPr>
                <w:b/>
                <w:sz w:val="18"/>
                <w:szCs w:val="18"/>
              </w:rPr>
              <w:t>2015 год</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b/>
                <w:sz w:val="18"/>
                <w:szCs w:val="18"/>
              </w:rPr>
            </w:pPr>
            <w:r w:rsidRPr="0011500F">
              <w:rPr>
                <w:b/>
                <w:sz w:val="18"/>
                <w:szCs w:val="18"/>
              </w:rPr>
              <w:t>2016 год</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b/>
                <w:sz w:val="18"/>
                <w:szCs w:val="18"/>
              </w:rPr>
            </w:pPr>
            <w:r w:rsidRPr="0011500F">
              <w:rPr>
                <w:b/>
                <w:sz w:val="18"/>
                <w:szCs w:val="18"/>
              </w:rPr>
              <w:t xml:space="preserve">2017 </w:t>
            </w:r>
          </w:p>
          <w:p w:rsidR="00B60C2E" w:rsidRPr="0011500F" w:rsidRDefault="00B60C2E" w:rsidP="00B60C2E">
            <w:pPr>
              <w:autoSpaceDE w:val="0"/>
              <w:jc w:val="center"/>
              <w:rPr>
                <w:b/>
                <w:sz w:val="18"/>
                <w:szCs w:val="18"/>
              </w:rPr>
            </w:pPr>
            <w:r w:rsidRPr="0011500F">
              <w:rPr>
                <w:b/>
                <w:sz w:val="18"/>
                <w:szCs w:val="18"/>
              </w:rPr>
              <w:t>год</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b/>
                <w:sz w:val="18"/>
                <w:szCs w:val="18"/>
              </w:rPr>
            </w:pPr>
            <w:r w:rsidRPr="0011500F">
              <w:rPr>
                <w:b/>
                <w:sz w:val="18"/>
                <w:szCs w:val="18"/>
              </w:rPr>
              <w:t>2018</w:t>
            </w:r>
          </w:p>
          <w:p w:rsidR="00B60C2E" w:rsidRPr="0011500F" w:rsidRDefault="00B60C2E" w:rsidP="00B60C2E">
            <w:pPr>
              <w:autoSpaceDE w:val="0"/>
              <w:jc w:val="center"/>
              <w:rPr>
                <w:b/>
                <w:sz w:val="18"/>
                <w:szCs w:val="18"/>
              </w:rPr>
            </w:pPr>
            <w:r w:rsidRPr="0011500F">
              <w:rPr>
                <w:b/>
                <w:sz w:val="18"/>
                <w:szCs w:val="18"/>
              </w:rPr>
              <w:t>год</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b/>
                <w:sz w:val="18"/>
                <w:szCs w:val="18"/>
              </w:rPr>
            </w:pPr>
            <w:r w:rsidRPr="0011500F">
              <w:rPr>
                <w:b/>
                <w:sz w:val="18"/>
                <w:szCs w:val="18"/>
              </w:rPr>
              <w:t>2019 год</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b/>
                <w:sz w:val="18"/>
                <w:szCs w:val="18"/>
              </w:rPr>
            </w:pPr>
            <w:r w:rsidRPr="0011500F">
              <w:rPr>
                <w:b/>
                <w:sz w:val="18"/>
                <w:szCs w:val="18"/>
              </w:rPr>
              <w:t>2020 год</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b/>
                <w:sz w:val="18"/>
                <w:szCs w:val="18"/>
              </w:rPr>
            </w:pPr>
            <w:r w:rsidRPr="0011500F">
              <w:rPr>
                <w:b/>
                <w:sz w:val="18"/>
                <w:szCs w:val="18"/>
              </w:rPr>
              <w:t>2021 год</w:t>
            </w:r>
          </w:p>
        </w:tc>
      </w:tr>
      <w:tr w:rsidR="00B60C2E" w:rsidRPr="0011500F" w:rsidTr="00B60C2E">
        <w:tc>
          <w:tcPr>
            <w:tcW w:w="473"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w:t>
            </w:r>
          </w:p>
        </w:tc>
        <w:tc>
          <w:tcPr>
            <w:tcW w:w="1665"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Обеспечение деятельности</w:t>
            </w:r>
          </w:p>
          <w:p w:rsidR="00B60C2E" w:rsidRPr="0011500F" w:rsidRDefault="00B60C2E" w:rsidP="00B60C2E">
            <w:pPr>
              <w:autoSpaceDE w:val="0"/>
              <w:rPr>
                <w:sz w:val="18"/>
                <w:szCs w:val="18"/>
              </w:rPr>
            </w:pPr>
            <w:r w:rsidRPr="0011500F">
              <w:rPr>
                <w:sz w:val="18"/>
                <w:szCs w:val="18"/>
              </w:rPr>
              <w:t>муниципальных дошкольных</w:t>
            </w:r>
          </w:p>
          <w:p w:rsidR="00B60C2E" w:rsidRPr="0011500F" w:rsidRDefault="00B60C2E" w:rsidP="00B60C2E">
            <w:pPr>
              <w:autoSpaceDE w:val="0"/>
              <w:rPr>
                <w:sz w:val="18"/>
                <w:szCs w:val="18"/>
              </w:rPr>
            </w:pPr>
            <w:r w:rsidRPr="0011500F">
              <w:rPr>
                <w:sz w:val="18"/>
                <w:szCs w:val="18"/>
              </w:rPr>
              <w:t>образовательных учреждений.</w:t>
            </w:r>
          </w:p>
          <w:p w:rsidR="00B60C2E" w:rsidRPr="0011500F" w:rsidRDefault="00B60C2E" w:rsidP="00B60C2E">
            <w:pPr>
              <w:autoSpaceDE w:val="0"/>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44117,7</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57"/>
              <w:jc w:val="center"/>
              <w:rPr>
                <w:sz w:val="18"/>
                <w:szCs w:val="18"/>
              </w:rPr>
            </w:pPr>
            <w:r w:rsidRPr="0011500F">
              <w:rPr>
                <w:sz w:val="18"/>
                <w:szCs w:val="18"/>
              </w:rPr>
              <w:t>37436,4</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27"/>
              <w:jc w:val="center"/>
              <w:rPr>
                <w:sz w:val="18"/>
                <w:szCs w:val="18"/>
                <w:shd w:val="clear" w:color="auto" w:fill="FFFFFF"/>
              </w:rPr>
            </w:pPr>
            <w:r w:rsidRPr="0011500F">
              <w:rPr>
                <w:sz w:val="18"/>
                <w:szCs w:val="18"/>
                <w:shd w:val="clear" w:color="auto" w:fill="FFFFFF"/>
              </w:rPr>
              <w:t>43997,76</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42307,42</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43901,12</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43901,12</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43620,40</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43620,40</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федеральный бюджет</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57"/>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27"/>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23805,4</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57"/>
              <w:jc w:val="center"/>
              <w:rPr>
                <w:sz w:val="18"/>
                <w:szCs w:val="18"/>
              </w:rPr>
            </w:pPr>
            <w:r w:rsidRPr="0011500F">
              <w:rPr>
                <w:sz w:val="18"/>
                <w:szCs w:val="18"/>
              </w:rPr>
              <w:t>21253,2</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27"/>
              <w:jc w:val="center"/>
              <w:rPr>
                <w:sz w:val="18"/>
                <w:szCs w:val="18"/>
                <w:shd w:val="clear" w:color="auto" w:fill="FFFFFF"/>
              </w:rPr>
            </w:pPr>
            <w:r w:rsidRPr="0011500F">
              <w:rPr>
                <w:sz w:val="18"/>
                <w:szCs w:val="18"/>
                <w:shd w:val="clear" w:color="auto" w:fill="FFFFFF"/>
              </w:rPr>
              <w:t>26112,26</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25655,79</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25202,37</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25202,37</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25269,17</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25269,17</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13617,3</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57"/>
              <w:jc w:val="center"/>
              <w:rPr>
                <w:sz w:val="18"/>
                <w:szCs w:val="18"/>
              </w:rPr>
            </w:pPr>
            <w:r w:rsidRPr="0011500F">
              <w:rPr>
                <w:sz w:val="18"/>
                <w:szCs w:val="18"/>
              </w:rPr>
              <w:t>10282,6</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27"/>
              <w:jc w:val="center"/>
              <w:rPr>
                <w:sz w:val="18"/>
                <w:szCs w:val="18"/>
                <w:shd w:val="clear" w:color="auto" w:fill="FFFFFF"/>
              </w:rPr>
            </w:pPr>
            <w:r w:rsidRPr="0011500F">
              <w:rPr>
                <w:sz w:val="18"/>
                <w:szCs w:val="18"/>
                <w:shd w:val="clear" w:color="auto" w:fill="FFFFFF"/>
              </w:rPr>
              <w:t>17885,50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16651,63</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18698,75</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18698,75</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18351,23</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18351,23</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6695,0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57"/>
              <w:jc w:val="center"/>
              <w:rPr>
                <w:sz w:val="18"/>
                <w:szCs w:val="18"/>
              </w:rPr>
            </w:pPr>
            <w:r w:rsidRPr="0011500F">
              <w:rPr>
                <w:sz w:val="18"/>
                <w:szCs w:val="18"/>
              </w:rPr>
              <w:t>5900,6</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27"/>
              <w:jc w:val="center"/>
              <w:rPr>
                <w:sz w:val="18"/>
                <w:szCs w:val="18"/>
                <w:shd w:val="clear" w:color="auto" w:fill="FFFFFF"/>
              </w:rPr>
            </w:pPr>
            <w:r w:rsidRPr="0011500F">
              <w:rPr>
                <w:sz w:val="18"/>
                <w:szCs w:val="18"/>
                <w:shd w:val="clear" w:color="auto" w:fill="FFFFFF"/>
              </w:rPr>
              <w:t>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0</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0</w:t>
            </w:r>
          </w:p>
        </w:tc>
      </w:tr>
      <w:tr w:rsidR="00B60C2E" w:rsidRPr="0011500F" w:rsidTr="00B60C2E">
        <w:tc>
          <w:tcPr>
            <w:tcW w:w="473"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2.</w:t>
            </w:r>
          </w:p>
        </w:tc>
        <w:tc>
          <w:tcPr>
            <w:tcW w:w="1665"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Обеспечение деятельности</w:t>
            </w:r>
          </w:p>
          <w:p w:rsidR="00B60C2E" w:rsidRPr="0011500F" w:rsidRDefault="00B60C2E" w:rsidP="00B60C2E">
            <w:pPr>
              <w:autoSpaceDE w:val="0"/>
              <w:rPr>
                <w:sz w:val="18"/>
                <w:szCs w:val="18"/>
              </w:rPr>
            </w:pPr>
            <w:r w:rsidRPr="0011500F">
              <w:rPr>
                <w:sz w:val="18"/>
                <w:szCs w:val="18"/>
              </w:rPr>
              <w:t>муниципальных</w:t>
            </w:r>
          </w:p>
          <w:p w:rsidR="00B60C2E" w:rsidRPr="0011500F" w:rsidRDefault="00B60C2E" w:rsidP="00B60C2E">
            <w:pPr>
              <w:autoSpaceDE w:val="0"/>
              <w:rPr>
                <w:sz w:val="18"/>
                <w:szCs w:val="18"/>
              </w:rPr>
            </w:pPr>
            <w:r w:rsidRPr="0011500F">
              <w:rPr>
                <w:sz w:val="18"/>
                <w:szCs w:val="18"/>
              </w:rPr>
              <w:t>общеобразовательных</w:t>
            </w:r>
          </w:p>
          <w:p w:rsidR="00B60C2E" w:rsidRPr="0011500F" w:rsidRDefault="00B60C2E" w:rsidP="00B60C2E">
            <w:pPr>
              <w:autoSpaceDE w:val="0"/>
              <w:rPr>
                <w:sz w:val="18"/>
                <w:szCs w:val="18"/>
              </w:rPr>
            </w:pPr>
            <w:r w:rsidRPr="0011500F">
              <w:rPr>
                <w:sz w:val="18"/>
                <w:szCs w:val="18"/>
              </w:rPr>
              <w:t>учреждений</w:t>
            </w: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74718,4</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57"/>
              <w:jc w:val="center"/>
              <w:rPr>
                <w:sz w:val="18"/>
                <w:szCs w:val="18"/>
              </w:rPr>
            </w:pPr>
            <w:r w:rsidRPr="0011500F">
              <w:rPr>
                <w:sz w:val="18"/>
                <w:szCs w:val="18"/>
              </w:rPr>
              <w:t>67635,13</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27"/>
              <w:jc w:val="center"/>
              <w:rPr>
                <w:sz w:val="18"/>
                <w:szCs w:val="18"/>
                <w:shd w:val="clear" w:color="auto" w:fill="FFFFFF"/>
              </w:rPr>
            </w:pPr>
            <w:r w:rsidRPr="0011500F">
              <w:rPr>
                <w:sz w:val="18"/>
                <w:szCs w:val="18"/>
                <w:shd w:val="clear" w:color="auto" w:fill="FFFFFF"/>
              </w:rPr>
              <w:t>81425,55</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86816,36</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63116,51</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63116,50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62856,30</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62856,30</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федеральный бюджет</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57"/>
              <w:jc w:val="center"/>
              <w:rPr>
                <w:sz w:val="18"/>
                <w:szCs w:val="18"/>
              </w:rPr>
            </w:pPr>
            <w:r w:rsidRPr="0011500F">
              <w:rPr>
                <w:sz w:val="18"/>
                <w:szCs w:val="18"/>
              </w:rPr>
              <w:t>1282,7</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27"/>
              <w:jc w:val="center"/>
              <w:rPr>
                <w:sz w:val="18"/>
                <w:szCs w:val="18"/>
                <w:shd w:val="clear" w:color="auto" w:fill="FFFFFF"/>
              </w:rPr>
            </w:pPr>
            <w:r w:rsidRPr="0011500F">
              <w:rPr>
                <w:sz w:val="18"/>
                <w:szCs w:val="18"/>
                <w:shd w:val="clear" w:color="auto" w:fill="FFFFFF"/>
              </w:rPr>
              <w:t>1079,80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0</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55640,1</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57"/>
              <w:jc w:val="center"/>
              <w:rPr>
                <w:sz w:val="18"/>
                <w:szCs w:val="18"/>
              </w:rPr>
            </w:pPr>
            <w:r w:rsidRPr="0011500F">
              <w:rPr>
                <w:sz w:val="18"/>
                <w:szCs w:val="18"/>
              </w:rPr>
              <w:t>51172,83</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27"/>
              <w:jc w:val="center"/>
              <w:rPr>
                <w:sz w:val="18"/>
                <w:szCs w:val="18"/>
                <w:shd w:val="clear" w:color="auto" w:fill="FFFFFF"/>
              </w:rPr>
            </w:pPr>
            <w:r w:rsidRPr="0011500F">
              <w:rPr>
                <w:sz w:val="18"/>
                <w:szCs w:val="18"/>
                <w:shd w:val="clear" w:color="auto" w:fill="FFFFFF"/>
              </w:rPr>
              <w:t>59408,80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tabs>
                <w:tab w:val="center" w:pos="372"/>
              </w:tabs>
              <w:autoSpaceDE w:val="0"/>
              <w:snapToGrid w:val="0"/>
              <w:jc w:val="center"/>
              <w:rPr>
                <w:sz w:val="18"/>
                <w:szCs w:val="18"/>
              </w:rPr>
            </w:pPr>
            <w:r w:rsidRPr="0011500F">
              <w:rPr>
                <w:sz w:val="18"/>
                <w:szCs w:val="18"/>
              </w:rPr>
              <w:t>66667,52</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47554,82</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47554,82</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48839,42</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48839,42</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15466,1</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57"/>
              <w:jc w:val="center"/>
              <w:rPr>
                <w:sz w:val="18"/>
                <w:szCs w:val="18"/>
              </w:rPr>
            </w:pPr>
            <w:r w:rsidRPr="0011500F">
              <w:rPr>
                <w:sz w:val="18"/>
                <w:szCs w:val="18"/>
              </w:rPr>
              <w:t>11448,4</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27"/>
              <w:jc w:val="center"/>
              <w:rPr>
                <w:sz w:val="18"/>
                <w:szCs w:val="18"/>
                <w:shd w:val="clear" w:color="auto" w:fill="FFFFFF"/>
              </w:rPr>
            </w:pPr>
            <w:r w:rsidRPr="0011500F">
              <w:rPr>
                <w:sz w:val="18"/>
                <w:szCs w:val="18"/>
                <w:shd w:val="clear" w:color="auto" w:fill="FFFFFF"/>
              </w:rPr>
              <w:t>20936,95</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20148,84</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15561,69</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15561,68</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14016,88</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14016,88</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3612,2</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3731,2</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tabs>
                <w:tab w:val="center" w:pos="372"/>
              </w:tabs>
              <w:autoSpaceDE w:val="0"/>
              <w:snapToGrid w:val="0"/>
              <w:jc w:val="center"/>
              <w:rPr>
                <w:sz w:val="18"/>
                <w:szCs w:val="18"/>
              </w:rPr>
            </w:pPr>
            <w:r w:rsidRPr="0011500F">
              <w:rPr>
                <w:sz w:val="18"/>
                <w:szCs w:val="18"/>
              </w:rPr>
              <w:t>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0</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0</w:t>
            </w:r>
          </w:p>
        </w:tc>
      </w:tr>
      <w:tr w:rsidR="00B60C2E" w:rsidRPr="0011500F" w:rsidTr="00B60C2E">
        <w:tc>
          <w:tcPr>
            <w:tcW w:w="473"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3.</w:t>
            </w:r>
          </w:p>
        </w:tc>
        <w:tc>
          <w:tcPr>
            <w:tcW w:w="1665"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Обеспечение деятельности</w:t>
            </w:r>
          </w:p>
          <w:p w:rsidR="00B60C2E" w:rsidRPr="0011500F" w:rsidRDefault="00B60C2E" w:rsidP="00B60C2E">
            <w:pPr>
              <w:autoSpaceDE w:val="0"/>
              <w:rPr>
                <w:sz w:val="18"/>
                <w:szCs w:val="18"/>
              </w:rPr>
            </w:pPr>
            <w:r w:rsidRPr="0011500F">
              <w:rPr>
                <w:sz w:val="18"/>
                <w:szCs w:val="18"/>
              </w:rPr>
              <w:t>муниципальных учреждений</w:t>
            </w:r>
          </w:p>
          <w:p w:rsidR="00B60C2E" w:rsidRPr="0011500F" w:rsidRDefault="00B60C2E" w:rsidP="00B60C2E">
            <w:pPr>
              <w:autoSpaceDE w:val="0"/>
              <w:rPr>
                <w:sz w:val="18"/>
                <w:szCs w:val="18"/>
              </w:rPr>
            </w:pPr>
            <w:r w:rsidRPr="0011500F">
              <w:rPr>
                <w:sz w:val="18"/>
                <w:szCs w:val="18"/>
              </w:rPr>
              <w:t xml:space="preserve">дополнительного </w:t>
            </w:r>
            <w:r w:rsidRPr="0011500F">
              <w:rPr>
                <w:sz w:val="18"/>
                <w:szCs w:val="18"/>
              </w:rPr>
              <w:lastRenderedPageBreak/>
              <w:t>образования</w:t>
            </w:r>
          </w:p>
          <w:p w:rsidR="00B60C2E" w:rsidRPr="0011500F" w:rsidRDefault="00B60C2E" w:rsidP="00B60C2E">
            <w:pPr>
              <w:autoSpaceDE w:val="0"/>
              <w:rPr>
                <w:sz w:val="18"/>
                <w:szCs w:val="18"/>
              </w:rPr>
            </w:pPr>
            <w:r w:rsidRPr="0011500F">
              <w:rPr>
                <w:sz w:val="18"/>
                <w:szCs w:val="18"/>
              </w:rPr>
              <w:t>детей</w:t>
            </w: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lastRenderedPageBreak/>
              <w:t>всего</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rPr>
            </w:pPr>
            <w:r w:rsidRPr="0011500F">
              <w:rPr>
                <w:rFonts w:ascii="Times New Roman" w:hAnsi="Times New Roman" w:cs="Times New Roman"/>
                <w:sz w:val="18"/>
                <w:szCs w:val="18"/>
              </w:rPr>
              <w:t>9942,8</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rPr>
            </w:pPr>
            <w:r w:rsidRPr="0011500F">
              <w:rPr>
                <w:rFonts w:ascii="Times New Roman" w:hAnsi="Times New Roman" w:cs="Times New Roman"/>
                <w:sz w:val="18"/>
                <w:szCs w:val="18"/>
              </w:rPr>
              <w:t>10384,1</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ind w:right="-127"/>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10560,54</w:t>
            </w:r>
          </w:p>
        </w:tc>
        <w:tc>
          <w:tcPr>
            <w:tcW w:w="850" w:type="dxa"/>
            <w:tcBorders>
              <w:top w:val="single" w:sz="4" w:space="0" w:color="000000"/>
              <w:left w:val="single" w:sz="4" w:space="0" w:color="000000"/>
              <w:bottom w:val="single" w:sz="4" w:space="0" w:color="000000"/>
            </w:tcBorders>
          </w:tcPr>
          <w:p w:rsidR="00B60C2E" w:rsidRPr="0011500F" w:rsidRDefault="00B60C2E" w:rsidP="00B60C2E">
            <w:pPr>
              <w:tabs>
                <w:tab w:val="center" w:pos="372"/>
              </w:tabs>
              <w:autoSpaceDE w:val="0"/>
              <w:snapToGrid w:val="0"/>
              <w:jc w:val="center"/>
              <w:rPr>
                <w:sz w:val="18"/>
                <w:szCs w:val="18"/>
              </w:rPr>
            </w:pPr>
            <w:r w:rsidRPr="0011500F">
              <w:rPr>
                <w:sz w:val="18"/>
                <w:szCs w:val="18"/>
              </w:rPr>
              <w:t>13300,52</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6019,27</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6019,28</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13045,42</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13045,42</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федеральный бюджет</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3707,2</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4050,9</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4807,89</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6478,49</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2939,55</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2939,55</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6580,17</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6580,17</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rPr>
            </w:pPr>
            <w:r w:rsidRPr="0011500F">
              <w:rPr>
                <w:rFonts w:ascii="Times New Roman" w:hAnsi="Times New Roman" w:cs="Times New Roman"/>
                <w:sz w:val="18"/>
                <w:szCs w:val="18"/>
              </w:rPr>
              <w:t>6183,2</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rPr>
            </w:pPr>
            <w:r w:rsidRPr="0011500F">
              <w:rPr>
                <w:rFonts w:ascii="Times New Roman" w:hAnsi="Times New Roman" w:cs="Times New Roman"/>
                <w:sz w:val="18"/>
                <w:szCs w:val="18"/>
              </w:rPr>
              <w:t>6168,2</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5752,65</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6822,03</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3079,72</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3079,73</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6465,25</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6465,25</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52,4</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165,0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rPr>
                <w:sz w:val="18"/>
                <w:szCs w:val="18"/>
                <w:shd w:val="clear" w:color="auto" w:fill="FFFFFF"/>
              </w:rPr>
            </w:pPr>
            <w:r w:rsidRPr="0011500F">
              <w:rPr>
                <w:sz w:val="18"/>
                <w:szCs w:val="18"/>
                <w:shd w:val="clear" w:color="auto" w:fill="FFFFFF"/>
              </w:rPr>
              <w:t>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0</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0</w:t>
            </w:r>
          </w:p>
        </w:tc>
      </w:tr>
      <w:tr w:rsidR="00B60C2E" w:rsidRPr="0011500F" w:rsidTr="00B60C2E">
        <w:tc>
          <w:tcPr>
            <w:tcW w:w="473"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4.</w:t>
            </w:r>
          </w:p>
        </w:tc>
        <w:tc>
          <w:tcPr>
            <w:tcW w:w="1665"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Обеспечение деятельности</w:t>
            </w:r>
          </w:p>
          <w:p w:rsidR="00B60C2E" w:rsidRPr="0011500F" w:rsidRDefault="00B60C2E" w:rsidP="00B60C2E">
            <w:pPr>
              <w:autoSpaceDE w:val="0"/>
              <w:rPr>
                <w:sz w:val="18"/>
                <w:szCs w:val="18"/>
              </w:rPr>
            </w:pPr>
            <w:r w:rsidRPr="0011500F">
              <w:rPr>
                <w:sz w:val="18"/>
                <w:szCs w:val="18"/>
              </w:rPr>
              <w:t>Муниципального казенного учреждения «Централизованная бухгалтерия муниципальных учреждений образования»</w:t>
            </w: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3779,8</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3432,7</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3720,14</w:t>
            </w:r>
          </w:p>
        </w:tc>
        <w:tc>
          <w:tcPr>
            <w:tcW w:w="850" w:type="dxa"/>
            <w:tcBorders>
              <w:top w:val="single" w:sz="4" w:space="0" w:color="000000"/>
              <w:left w:val="single" w:sz="4" w:space="0" w:color="000000"/>
              <w:bottom w:val="single" w:sz="4" w:space="0" w:color="000000"/>
            </w:tcBorders>
          </w:tcPr>
          <w:p w:rsidR="00B60C2E" w:rsidRPr="0011500F" w:rsidRDefault="00B60C2E" w:rsidP="00B60C2E">
            <w:pPr>
              <w:tabs>
                <w:tab w:val="center" w:pos="372"/>
              </w:tabs>
              <w:autoSpaceDE w:val="0"/>
              <w:snapToGrid w:val="0"/>
              <w:rPr>
                <w:sz w:val="18"/>
                <w:szCs w:val="18"/>
                <w:shd w:val="clear" w:color="auto" w:fill="FFFFFF"/>
              </w:rPr>
            </w:pPr>
            <w:r w:rsidRPr="0011500F">
              <w:rPr>
                <w:sz w:val="18"/>
                <w:szCs w:val="18"/>
                <w:shd w:val="clear" w:color="auto" w:fill="FFFFFF"/>
              </w:rPr>
              <w:t>4039,09</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3941,50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3941,5</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3722</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3722</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федеральный бюджет</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1177,1</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1367,5</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1486,44</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1931,19</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2048,00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2048,00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2048</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2048</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2602,7</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2065,2</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2233,70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2107,90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1893,50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1893,50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1674</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1674</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5.</w:t>
            </w:r>
          </w:p>
        </w:tc>
        <w:tc>
          <w:tcPr>
            <w:tcW w:w="1665"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Обеспечение государственных гарантий по социальной поддержке детей-сирот и детей, оставшихся без попечения родителей, лиц их числа и замещающих семей в муниципальном образовании Орловского муниципального района Кировской области </w:t>
            </w: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18972,3</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57"/>
              <w:jc w:val="center"/>
              <w:rPr>
                <w:sz w:val="18"/>
                <w:szCs w:val="18"/>
              </w:rPr>
            </w:pPr>
            <w:r w:rsidRPr="0011500F">
              <w:rPr>
                <w:sz w:val="18"/>
                <w:szCs w:val="18"/>
              </w:rPr>
              <w:t>14469,0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27"/>
              <w:jc w:val="center"/>
              <w:rPr>
                <w:sz w:val="18"/>
                <w:szCs w:val="18"/>
                <w:shd w:val="clear" w:color="auto" w:fill="FFFFFF"/>
              </w:rPr>
            </w:pPr>
            <w:r w:rsidRPr="0011500F">
              <w:rPr>
                <w:sz w:val="18"/>
                <w:szCs w:val="18"/>
                <w:shd w:val="clear" w:color="auto" w:fill="FFFFFF"/>
              </w:rPr>
              <w:t>6314,53</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17758,7</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13284,9</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13284,9</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shd w:val="clear" w:color="auto" w:fill="FFFFFF"/>
              </w:rPr>
            </w:pPr>
            <w:r w:rsidRPr="0011500F">
              <w:rPr>
                <w:sz w:val="18"/>
                <w:szCs w:val="18"/>
                <w:shd w:val="clear" w:color="auto" w:fill="FFFFFF"/>
              </w:rPr>
              <w:t>13284,9</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shd w:val="clear" w:color="auto" w:fill="FFFFFF"/>
              </w:rPr>
            </w:pPr>
            <w:r w:rsidRPr="0011500F">
              <w:rPr>
                <w:sz w:val="18"/>
                <w:szCs w:val="18"/>
                <w:shd w:val="clear" w:color="auto" w:fill="FFFFFF"/>
              </w:rPr>
              <w:t>13284,9</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федеральный бюджет</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18966,3</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57"/>
              <w:jc w:val="center"/>
              <w:rPr>
                <w:sz w:val="18"/>
                <w:szCs w:val="18"/>
              </w:rPr>
            </w:pPr>
            <w:r w:rsidRPr="0011500F">
              <w:rPr>
                <w:sz w:val="18"/>
                <w:szCs w:val="18"/>
              </w:rPr>
              <w:t>14464,0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ind w:right="-127"/>
              <w:jc w:val="center"/>
              <w:rPr>
                <w:sz w:val="18"/>
                <w:szCs w:val="18"/>
                <w:shd w:val="clear" w:color="auto" w:fill="FFFFFF"/>
              </w:rPr>
            </w:pPr>
            <w:r w:rsidRPr="0011500F">
              <w:rPr>
                <w:sz w:val="18"/>
                <w:szCs w:val="18"/>
                <w:shd w:val="clear" w:color="auto" w:fill="FFFFFF"/>
              </w:rPr>
              <w:t>6314,53</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17758,7</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13284,9</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13284,9</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shd w:val="clear" w:color="auto" w:fill="FFFFFF"/>
              </w:rPr>
            </w:pPr>
            <w:r w:rsidRPr="0011500F">
              <w:rPr>
                <w:sz w:val="18"/>
                <w:szCs w:val="18"/>
                <w:shd w:val="clear" w:color="auto" w:fill="FFFFFF"/>
              </w:rPr>
              <w:t>13284,9</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shd w:val="clear" w:color="auto" w:fill="FFFFFF"/>
              </w:rPr>
            </w:pPr>
            <w:r w:rsidRPr="0011500F">
              <w:rPr>
                <w:sz w:val="18"/>
                <w:szCs w:val="18"/>
                <w:shd w:val="clear" w:color="auto" w:fill="FFFFFF"/>
              </w:rPr>
              <w:t>13284,9</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6,0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5,0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0</w:t>
            </w:r>
          </w:p>
          <w:p w:rsidR="00B60C2E" w:rsidRPr="0011500F" w:rsidRDefault="00B60C2E" w:rsidP="00B60C2E">
            <w:pPr>
              <w:rPr>
                <w:sz w:val="18"/>
                <w:szCs w:val="18"/>
              </w:rPr>
            </w:pP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0</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0</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6.</w:t>
            </w:r>
          </w:p>
        </w:tc>
        <w:tc>
          <w:tcPr>
            <w:tcW w:w="1665"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Обеспечение деятельности</w:t>
            </w:r>
          </w:p>
          <w:p w:rsidR="00B60C2E" w:rsidRPr="0011500F" w:rsidRDefault="00B60C2E" w:rsidP="00B60C2E">
            <w:pPr>
              <w:autoSpaceDE w:val="0"/>
              <w:rPr>
                <w:sz w:val="18"/>
                <w:szCs w:val="18"/>
              </w:rPr>
            </w:pPr>
            <w:r w:rsidRPr="0011500F">
              <w:rPr>
                <w:sz w:val="18"/>
                <w:szCs w:val="18"/>
              </w:rPr>
              <w:t xml:space="preserve">Муниципального казенного </w:t>
            </w:r>
            <w:r w:rsidRPr="0011500F">
              <w:rPr>
                <w:sz w:val="18"/>
                <w:szCs w:val="18"/>
              </w:rPr>
              <w:lastRenderedPageBreak/>
              <w:t>учреждения «Ресурсный центр образования»</w:t>
            </w: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lastRenderedPageBreak/>
              <w:t>всего</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1996,3</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1907,1</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1704,32</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1858,36</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2010,57</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2010,57</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2140,48</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2140,48</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федеральный бюджет</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712,7</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751,1</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378,32</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719,29</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741,99</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shd w:val="clear" w:color="auto" w:fill="FFFFFF"/>
              </w:rPr>
            </w:pPr>
            <w:r w:rsidRPr="0011500F">
              <w:rPr>
                <w:sz w:val="18"/>
                <w:szCs w:val="18"/>
                <w:shd w:val="clear" w:color="auto" w:fill="FFFFFF"/>
              </w:rPr>
              <w:t>741,99</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741,94</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741,94</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1283,6</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1156,0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1326,0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tabs>
                <w:tab w:val="center" w:pos="372"/>
              </w:tabs>
              <w:autoSpaceDE w:val="0"/>
              <w:snapToGrid w:val="0"/>
              <w:jc w:val="center"/>
              <w:rPr>
                <w:sz w:val="18"/>
                <w:szCs w:val="18"/>
                <w:shd w:val="clear" w:color="auto" w:fill="FFFFFF"/>
              </w:rPr>
            </w:pPr>
            <w:r w:rsidRPr="0011500F">
              <w:rPr>
                <w:sz w:val="18"/>
                <w:szCs w:val="18"/>
                <w:shd w:val="clear" w:color="auto" w:fill="FFFFFF"/>
              </w:rPr>
              <w:t>1139,07</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1268,58</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shd w:val="clear" w:color="auto" w:fill="FFFFFF"/>
              </w:rPr>
            </w:pPr>
            <w:r w:rsidRPr="0011500F">
              <w:rPr>
                <w:sz w:val="18"/>
                <w:szCs w:val="18"/>
                <w:shd w:val="clear" w:color="auto" w:fill="FFFFFF"/>
              </w:rPr>
              <w:t>1268,58</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1398,54</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1398,54</w:t>
            </w:r>
          </w:p>
        </w:tc>
      </w:tr>
      <w:tr w:rsidR="00B60C2E" w:rsidRPr="0011500F" w:rsidTr="00B60C2E">
        <w:tc>
          <w:tcPr>
            <w:tcW w:w="47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851"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7.</w:t>
            </w:r>
          </w:p>
        </w:tc>
        <w:tc>
          <w:tcPr>
            <w:tcW w:w="1665"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 xml:space="preserve">Конкурсы </w:t>
            </w:r>
            <w:proofErr w:type="gramStart"/>
            <w:r w:rsidRPr="0011500F">
              <w:rPr>
                <w:sz w:val="18"/>
                <w:szCs w:val="18"/>
              </w:rPr>
              <w:t>профессионального</w:t>
            </w:r>
            <w:proofErr w:type="gramEnd"/>
          </w:p>
          <w:p w:rsidR="00B60C2E" w:rsidRPr="0011500F" w:rsidRDefault="00B60C2E" w:rsidP="00B60C2E">
            <w:pPr>
              <w:autoSpaceDE w:val="0"/>
              <w:rPr>
                <w:sz w:val="18"/>
                <w:szCs w:val="18"/>
              </w:rPr>
            </w:pPr>
            <w:r w:rsidRPr="0011500F">
              <w:rPr>
                <w:sz w:val="18"/>
                <w:szCs w:val="18"/>
              </w:rPr>
              <w:t>педагогического мастерства</w:t>
            </w: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8.</w:t>
            </w:r>
          </w:p>
        </w:tc>
        <w:tc>
          <w:tcPr>
            <w:tcW w:w="1665"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Общестроительные работы в образовательных учреждениях;</w:t>
            </w:r>
          </w:p>
          <w:p w:rsidR="00B60C2E" w:rsidRPr="0011500F" w:rsidRDefault="00B60C2E" w:rsidP="00B60C2E">
            <w:pPr>
              <w:autoSpaceDE w:val="0"/>
              <w:rPr>
                <w:sz w:val="18"/>
                <w:szCs w:val="18"/>
              </w:rPr>
            </w:pPr>
            <w:r w:rsidRPr="0011500F">
              <w:rPr>
                <w:sz w:val="18"/>
                <w:szCs w:val="18"/>
              </w:rPr>
              <w:t xml:space="preserve">изготовление </w:t>
            </w:r>
            <w:proofErr w:type="gramStart"/>
            <w:r w:rsidRPr="0011500F">
              <w:rPr>
                <w:sz w:val="18"/>
                <w:szCs w:val="18"/>
              </w:rPr>
              <w:t>проектно-сметной</w:t>
            </w:r>
            <w:proofErr w:type="gramEnd"/>
          </w:p>
          <w:p w:rsidR="00B60C2E" w:rsidRPr="0011500F" w:rsidRDefault="00B60C2E" w:rsidP="00B60C2E">
            <w:pPr>
              <w:autoSpaceDE w:val="0"/>
              <w:rPr>
                <w:sz w:val="18"/>
                <w:szCs w:val="18"/>
              </w:rPr>
            </w:pPr>
            <w:r w:rsidRPr="0011500F">
              <w:rPr>
                <w:sz w:val="18"/>
                <w:szCs w:val="18"/>
              </w:rPr>
              <w:t>документации; обследование</w:t>
            </w:r>
          </w:p>
          <w:p w:rsidR="00B60C2E" w:rsidRPr="0011500F" w:rsidRDefault="00B60C2E" w:rsidP="00B60C2E">
            <w:pPr>
              <w:autoSpaceDE w:val="0"/>
              <w:rPr>
                <w:sz w:val="18"/>
                <w:szCs w:val="18"/>
              </w:rPr>
            </w:pPr>
            <w:r w:rsidRPr="0011500F">
              <w:rPr>
                <w:sz w:val="18"/>
                <w:szCs w:val="18"/>
              </w:rPr>
              <w:t>технического состояния зданий</w:t>
            </w:r>
          </w:p>
          <w:p w:rsidR="00B60C2E" w:rsidRPr="0011500F" w:rsidRDefault="00B60C2E" w:rsidP="00B60C2E">
            <w:pPr>
              <w:autoSpaceDE w:val="0"/>
              <w:rPr>
                <w:sz w:val="18"/>
                <w:szCs w:val="18"/>
              </w:rPr>
            </w:pPr>
            <w:r w:rsidRPr="0011500F">
              <w:rPr>
                <w:sz w:val="18"/>
                <w:szCs w:val="18"/>
              </w:rPr>
              <w:t>образовательных учреждений,</w:t>
            </w:r>
          </w:p>
          <w:p w:rsidR="00B60C2E" w:rsidRPr="0011500F" w:rsidRDefault="00B60C2E" w:rsidP="00B60C2E">
            <w:pPr>
              <w:autoSpaceDE w:val="0"/>
              <w:rPr>
                <w:sz w:val="18"/>
                <w:szCs w:val="18"/>
              </w:rPr>
            </w:pPr>
            <w:r w:rsidRPr="0011500F">
              <w:rPr>
                <w:sz w:val="18"/>
                <w:szCs w:val="18"/>
              </w:rPr>
              <w:t xml:space="preserve">обмерные работы; </w:t>
            </w:r>
            <w:proofErr w:type="gramStart"/>
            <w:r w:rsidRPr="0011500F">
              <w:rPr>
                <w:sz w:val="18"/>
                <w:szCs w:val="18"/>
              </w:rPr>
              <w:t>-р</w:t>
            </w:r>
            <w:proofErr w:type="gramEnd"/>
            <w:r w:rsidRPr="0011500F">
              <w:rPr>
                <w:sz w:val="18"/>
                <w:szCs w:val="18"/>
              </w:rPr>
              <w:t>еконструкция</w:t>
            </w:r>
          </w:p>
          <w:p w:rsidR="00B60C2E" w:rsidRPr="0011500F" w:rsidRDefault="00B60C2E" w:rsidP="00B60C2E">
            <w:pPr>
              <w:autoSpaceDE w:val="0"/>
              <w:rPr>
                <w:sz w:val="18"/>
                <w:szCs w:val="18"/>
              </w:rPr>
            </w:pPr>
            <w:r w:rsidRPr="0011500F">
              <w:rPr>
                <w:sz w:val="18"/>
                <w:szCs w:val="18"/>
              </w:rPr>
              <w:t>зданий, помещений; ремонт кровли; восстановление</w:t>
            </w:r>
          </w:p>
          <w:p w:rsidR="00B60C2E" w:rsidRPr="0011500F" w:rsidRDefault="00B60C2E" w:rsidP="00B60C2E">
            <w:pPr>
              <w:autoSpaceDE w:val="0"/>
              <w:rPr>
                <w:sz w:val="18"/>
                <w:szCs w:val="18"/>
              </w:rPr>
            </w:pPr>
            <w:r w:rsidRPr="0011500F">
              <w:rPr>
                <w:sz w:val="18"/>
                <w:szCs w:val="18"/>
              </w:rPr>
              <w:t xml:space="preserve">ограждений, </w:t>
            </w:r>
            <w:r w:rsidRPr="0011500F">
              <w:rPr>
                <w:sz w:val="18"/>
                <w:szCs w:val="18"/>
              </w:rPr>
              <w:lastRenderedPageBreak/>
              <w:t>ворот, калиток, перил; установка вытяжной и приточной вентиляции;</w:t>
            </w:r>
          </w:p>
          <w:p w:rsidR="00B60C2E" w:rsidRPr="0011500F" w:rsidRDefault="00B60C2E" w:rsidP="00B60C2E">
            <w:pPr>
              <w:autoSpaceDE w:val="0"/>
              <w:rPr>
                <w:sz w:val="18"/>
                <w:szCs w:val="18"/>
              </w:rPr>
            </w:pPr>
            <w:r w:rsidRPr="0011500F">
              <w:rPr>
                <w:sz w:val="18"/>
                <w:szCs w:val="18"/>
              </w:rPr>
              <w:t xml:space="preserve">установка (замена) оконных блоков; ремонт </w:t>
            </w:r>
            <w:proofErr w:type="gramStart"/>
            <w:r w:rsidRPr="0011500F">
              <w:rPr>
                <w:sz w:val="18"/>
                <w:szCs w:val="18"/>
              </w:rPr>
              <w:t>уличного</w:t>
            </w:r>
            <w:proofErr w:type="gramEnd"/>
          </w:p>
          <w:p w:rsidR="00B60C2E" w:rsidRPr="0011500F" w:rsidRDefault="00B60C2E" w:rsidP="00B60C2E">
            <w:pPr>
              <w:autoSpaceDE w:val="0"/>
              <w:rPr>
                <w:sz w:val="18"/>
                <w:szCs w:val="18"/>
              </w:rPr>
            </w:pPr>
            <w:r w:rsidRPr="0011500F">
              <w:rPr>
                <w:sz w:val="18"/>
                <w:szCs w:val="18"/>
              </w:rPr>
              <w:t>освещения; благоустройство</w:t>
            </w:r>
          </w:p>
          <w:p w:rsidR="00B60C2E" w:rsidRPr="0011500F" w:rsidRDefault="00B60C2E" w:rsidP="00B60C2E">
            <w:pPr>
              <w:autoSpaceDE w:val="0"/>
              <w:rPr>
                <w:sz w:val="18"/>
                <w:szCs w:val="18"/>
              </w:rPr>
            </w:pPr>
            <w:r w:rsidRPr="0011500F">
              <w:rPr>
                <w:sz w:val="18"/>
                <w:szCs w:val="18"/>
              </w:rPr>
              <w:t>прилегающей территории;</w:t>
            </w:r>
          </w:p>
          <w:p w:rsidR="00B60C2E" w:rsidRPr="0011500F" w:rsidRDefault="00B60C2E" w:rsidP="00B60C2E">
            <w:pPr>
              <w:autoSpaceDE w:val="0"/>
              <w:rPr>
                <w:sz w:val="18"/>
                <w:szCs w:val="18"/>
              </w:rPr>
            </w:pPr>
            <w:r w:rsidRPr="0011500F">
              <w:rPr>
                <w:sz w:val="18"/>
                <w:szCs w:val="18"/>
              </w:rPr>
              <w:t>проверка достоверности</w:t>
            </w:r>
          </w:p>
          <w:p w:rsidR="00B60C2E" w:rsidRPr="0011500F" w:rsidRDefault="00B60C2E" w:rsidP="00B60C2E">
            <w:pPr>
              <w:autoSpaceDE w:val="0"/>
              <w:rPr>
                <w:sz w:val="18"/>
                <w:szCs w:val="18"/>
              </w:rPr>
            </w:pPr>
            <w:r w:rsidRPr="0011500F">
              <w:rPr>
                <w:sz w:val="18"/>
                <w:szCs w:val="18"/>
              </w:rPr>
              <w:t>определения сметной стоимости работ</w:t>
            </w: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lastRenderedPageBreak/>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lastRenderedPageBreak/>
              <w:t>9.</w:t>
            </w:r>
          </w:p>
        </w:tc>
        <w:tc>
          <w:tcPr>
            <w:tcW w:w="1665"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 xml:space="preserve">Приобретение оборудования </w:t>
            </w:r>
            <w:proofErr w:type="gramStart"/>
            <w:r w:rsidRPr="0011500F">
              <w:rPr>
                <w:sz w:val="18"/>
                <w:szCs w:val="18"/>
              </w:rPr>
              <w:t>для</w:t>
            </w:r>
            <w:proofErr w:type="gramEnd"/>
          </w:p>
          <w:p w:rsidR="00B60C2E" w:rsidRPr="0011500F" w:rsidRDefault="00B60C2E" w:rsidP="00B60C2E">
            <w:pPr>
              <w:autoSpaceDE w:val="0"/>
              <w:rPr>
                <w:sz w:val="18"/>
                <w:szCs w:val="18"/>
              </w:rPr>
            </w:pPr>
            <w:r w:rsidRPr="0011500F">
              <w:rPr>
                <w:sz w:val="18"/>
                <w:szCs w:val="18"/>
              </w:rPr>
              <w:t>установки системы</w:t>
            </w:r>
          </w:p>
          <w:p w:rsidR="00B60C2E" w:rsidRPr="0011500F" w:rsidRDefault="00B60C2E" w:rsidP="00B60C2E">
            <w:pPr>
              <w:autoSpaceDE w:val="0"/>
              <w:rPr>
                <w:sz w:val="18"/>
                <w:szCs w:val="18"/>
              </w:rPr>
            </w:pPr>
            <w:r w:rsidRPr="0011500F">
              <w:rPr>
                <w:sz w:val="18"/>
                <w:szCs w:val="18"/>
              </w:rPr>
              <w:t>видеонаблюдения, установка</w:t>
            </w:r>
          </w:p>
          <w:p w:rsidR="00B60C2E" w:rsidRPr="0011500F" w:rsidRDefault="00B60C2E" w:rsidP="00B60C2E">
            <w:pPr>
              <w:autoSpaceDE w:val="0"/>
              <w:rPr>
                <w:sz w:val="18"/>
                <w:szCs w:val="18"/>
              </w:rPr>
            </w:pPr>
            <w:r w:rsidRPr="0011500F">
              <w:rPr>
                <w:sz w:val="18"/>
                <w:szCs w:val="18"/>
              </w:rPr>
              <w:t>(монтаж) системы</w:t>
            </w:r>
          </w:p>
          <w:p w:rsidR="00B60C2E" w:rsidRPr="0011500F" w:rsidRDefault="00B60C2E" w:rsidP="00B60C2E">
            <w:pPr>
              <w:autoSpaceDE w:val="0"/>
              <w:rPr>
                <w:sz w:val="18"/>
                <w:szCs w:val="18"/>
              </w:rPr>
            </w:pPr>
            <w:r w:rsidRPr="0011500F">
              <w:rPr>
                <w:sz w:val="18"/>
                <w:szCs w:val="18"/>
              </w:rPr>
              <w:t>видеонаблюдения</w:t>
            </w: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10.</w:t>
            </w:r>
          </w:p>
        </w:tc>
        <w:tc>
          <w:tcPr>
            <w:tcW w:w="1665"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Иные противопожарные</w:t>
            </w:r>
          </w:p>
          <w:p w:rsidR="00B60C2E" w:rsidRPr="0011500F" w:rsidRDefault="00B60C2E" w:rsidP="00B60C2E">
            <w:pPr>
              <w:autoSpaceDE w:val="0"/>
              <w:rPr>
                <w:sz w:val="18"/>
                <w:szCs w:val="18"/>
              </w:rPr>
            </w:pPr>
            <w:proofErr w:type="gramStart"/>
            <w:r w:rsidRPr="0011500F">
              <w:rPr>
                <w:sz w:val="18"/>
                <w:szCs w:val="18"/>
              </w:rPr>
              <w:t>мероприятия (приобретение</w:t>
            </w:r>
            <w:proofErr w:type="gramEnd"/>
          </w:p>
          <w:p w:rsidR="00B60C2E" w:rsidRPr="0011500F" w:rsidRDefault="00B60C2E" w:rsidP="00B60C2E">
            <w:pPr>
              <w:autoSpaceDE w:val="0"/>
              <w:rPr>
                <w:sz w:val="18"/>
                <w:szCs w:val="18"/>
              </w:rPr>
            </w:pPr>
            <w:r w:rsidRPr="0011500F">
              <w:rPr>
                <w:sz w:val="18"/>
                <w:szCs w:val="18"/>
              </w:rPr>
              <w:t>плакатов, пожарных знаков, пожарных рукавов, обновление</w:t>
            </w:r>
          </w:p>
          <w:p w:rsidR="00B60C2E" w:rsidRPr="0011500F" w:rsidRDefault="00B60C2E" w:rsidP="00B60C2E">
            <w:pPr>
              <w:autoSpaceDE w:val="0"/>
              <w:rPr>
                <w:sz w:val="18"/>
                <w:szCs w:val="18"/>
              </w:rPr>
            </w:pPr>
            <w:r w:rsidRPr="0011500F">
              <w:rPr>
                <w:sz w:val="18"/>
                <w:szCs w:val="18"/>
              </w:rPr>
              <w:t xml:space="preserve">огнетушителей, услуги по определению категорий </w:t>
            </w:r>
            <w:proofErr w:type="gramStart"/>
            <w:r w:rsidRPr="0011500F">
              <w:rPr>
                <w:sz w:val="18"/>
                <w:szCs w:val="18"/>
              </w:rPr>
              <w:t>по</w:t>
            </w:r>
            <w:proofErr w:type="gramEnd"/>
          </w:p>
          <w:p w:rsidR="00B60C2E" w:rsidRPr="0011500F" w:rsidRDefault="00B60C2E" w:rsidP="00B60C2E">
            <w:pPr>
              <w:autoSpaceDE w:val="0"/>
              <w:rPr>
                <w:sz w:val="18"/>
                <w:szCs w:val="18"/>
              </w:rPr>
            </w:pPr>
            <w:r w:rsidRPr="0011500F">
              <w:rPr>
                <w:sz w:val="18"/>
                <w:szCs w:val="18"/>
              </w:rPr>
              <w:lastRenderedPageBreak/>
              <w:t>взрывопожарной опасности</w:t>
            </w:r>
          </w:p>
          <w:p w:rsidR="00B60C2E" w:rsidRPr="0011500F" w:rsidRDefault="00B60C2E" w:rsidP="00B60C2E">
            <w:pPr>
              <w:autoSpaceDE w:val="0"/>
              <w:rPr>
                <w:sz w:val="18"/>
                <w:szCs w:val="18"/>
              </w:rPr>
            </w:pPr>
            <w:r w:rsidRPr="0011500F">
              <w:rPr>
                <w:sz w:val="18"/>
                <w:szCs w:val="18"/>
              </w:rPr>
              <w:t>зданий, сооружений, испытание пожарных рукавов и кранов,</w:t>
            </w:r>
          </w:p>
          <w:p w:rsidR="00B60C2E" w:rsidRPr="0011500F" w:rsidRDefault="00B60C2E" w:rsidP="00B60C2E">
            <w:pPr>
              <w:autoSpaceDE w:val="0"/>
              <w:rPr>
                <w:sz w:val="18"/>
                <w:szCs w:val="18"/>
              </w:rPr>
            </w:pPr>
            <w:r w:rsidRPr="0011500F">
              <w:rPr>
                <w:sz w:val="18"/>
                <w:szCs w:val="18"/>
              </w:rPr>
              <w:t>изготовление планов эвакуации, установка (замена) расчетных</w:t>
            </w:r>
          </w:p>
          <w:p w:rsidR="00B60C2E" w:rsidRPr="0011500F" w:rsidRDefault="00B60C2E" w:rsidP="00B60C2E">
            <w:pPr>
              <w:autoSpaceDE w:val="0"/>
              <w:rPr>
                <w:sz w:val="18"/>
                <w:szCs w:val="18"/>
              </w:rPr>
            </w:pPr>
            <w:r w:rsidRPr="0011500F">
              <w:rPr>
                <w:sz w:val="18"/>
                <w:szCs w:val="18"/>
              </w:rPr>
              <w:t xml:space="preserve">приборов учета </w:t>
            </w:r>
            <w:proofErr w:type="gramStart"/>
            <w:r w:rsidRPr="0011500F">
              <w:rPr>
                <w:sz w:val="18"/>
                <w:szCs w:val="18"/>
              </w:rPr>
              <w:t>электрической</w:t>
            </w:r>
            <w:proofErr w:type="gramEnd"/>
          </w:p>
          <w:p w:rsidR="00B60C2E" w:rsidRPr="0011500F" w:rsidRDefault="00B60C2E" w:rsidP="00B60C2E">
            <w:pPr>
              <w:autoSpaceDE w:val="0"/>
              <w:rPr>
                <w:sz w:val="18"/>
                <w:szCs w:val="18"/>
              </w:rPr>
            </w:pPr>
            <w:r w:rsidRPr="0011500F">
              <w:rPr>
                <w:sz w:val="18"/>
                <w:szCs w:val="18"/>
              </w:rPr>
              <w:t>энергии, испытание пожарных лестниц, расчет пожарных</w:t>
            </w:r>
          </w:p>
          <w:p w:rsidR="00B60C2E" w:rsidRPr="0011500F" w:rsidRDefault="00B60C2E" w:rsidP="00B60C2E">
            <w:pPr>
              <w:shd w:val="clear" w:color="auto" w:fill="FFFFFF"/>
              <w:autoSpaceDE w:val="0"/>
              <w:rPr>
                <w:sz w:val="18"/>
                <w:szCs w:val="18"/>
              </w:rPr>
            </w:pPr>
            <w:r w:rsidRPr="0011500F">
              <w:rPr>
                <w:sz w:val="18"/>
                <w:szCs w:val="18"/>
              </w:rPr>
              <w:t>рисков, расчет уровня пожарной безопасности), расчет</w:t>
            </w:r>
          </w:p>
          <w:p w:rsidR="00B60C2E" w:rsidRPr="0011500F" w:rsidRDefault="00B60C2E" w:rsidP="00B60C2E">
            <w:pPr>
              <w:shd w:val="clear" w:color="auto" w:fill="FFFFFF"/>
              <w:autoSpaceDE w:val="0"/>
              <w:rPr>
                <w:sz w:val="18"/>
                <w:szCs w:val="18"/>
              </w:rPr>
            </w:pPr>
            <w:r w:rsidRPr="0011500F">
              <w:rPr>
                <w:sz w:val="18"/>
                <w:szCs w:val="18"/>
              </w:rPr>
              <w:t>необходимого количества первичных средств</w:t>
            </w:r>
          </w:p>
          <w:p w:rsidR="00B60C2E" w:rsidRPr="0011500F" w:rsidRDefault="00B60C2E" w:rsidP="00B60C2E">
            <w:pPr>
              <w:shd w:val="clear" w:color="auto" w:fill="FFFFFF"/>
              <w:autoSpaceDE w:val="0"/>
              <w:rPr>
                <w:sz w:val="18"/>
                <w:szCs w:val="18"/>
              </w:rPr>
            </w:pPr>
            <w:r w:rsidRPr="0011500F">
              <w:rPr>
                <w:sz w:val="18"/>
                <w:szCs w:val="18"/>
              </w:rPr>
              <w:t>пожаротушения, замена шлейфов</w:t>
            </w:r>
          </w:p>
          <w:p w:rsidR="00B60C2E" w:rsidRPr="0011500F" w:rsidRDefault="00B60C2E" w:rsidP="00B60C2E">
            <w:pPr>
              <w:shd w:val="clear" w:color="auto" w:fill="FFFFFF"/>
              <w:autoSpaceDE w:val="0"/>
              <w:rPr>
                <w:sz w:val="18"/>
                <w:szCs w:val="18"/>
              </w:rPr>
            </w:pPr>
            <w:r w:rsidRPr="0011500F">
              <w:rPr>
                <w:sz w:val="18"/>
                <w:szCs w:val="18"/>
              </w:rPr>
              <w:t>системы автоматической</w:t>
            </w:r>
          </w:p>
          <w:p w:rsidR="00B60C2E" w:rsidRPr="0011500F" w:rsidRDefault="00B60C2E" w:rsidP="00B60C2E">
            <w:pPr>
              <w:shd w:val="clear" w:color="auto" w:fill="FFFFFF"/>
              <w:autoSpaceDE w:val="0"/>
              <w:rPr>
                <w:sz w:val="18"/>
                <w:szCs w:val="18"/>
              </w:rPr>
            </w:pPr>
            <w:r w:rsidRPr="0011500F">
              <w:rPr>
                <w:sz w:val="18"/>
                <w:szCs w:val="18"/>
              </w:rPr>
              <w:t>пожарной сигнализации и</w:t>
            </w:r>
          </w:p>
          <w:p w:rsidR="00B60C2E" w:rsidRPr="0011500F" w:rsidRDefault="00B60C2E" w:rsidP="00B60C2E">
            <w:pPr>
              <w:autoSpaceDE w:val="0"/>
              <w:rPr>
                <w:sz w:val="18"/>
                <w:szCs w:val="18"/>
              </w:rPr>
            </w:pPr>
            <w:r w:rsidRPr="0011500F">
              <w:rPr>
                <w:sz w:val="18"/>
                <w:szCs w:val="18"/>
              </w:rPr>
              <w:t xml:space="preserve">оповещения людей о пожаре </w:t>
            </w:r>
            <w:proofErr w:type="gramStart"/>
            <w:r w:rsidRPr="0011500F">
              <w:rPr>
                <w:sz w:val="18"/>
                <w:szCs w:val="18"/>
              </w:rPr>
              <w:t>на</w:t>
            </w:r>
            <w:proofErr w:type="gramEnd"/>
          </w:p>
          <w:p w:rsidR="00B60C2E" w:rsidRPr="0011500F" w:rsidRDefault="00B60C2E" w:rsidP="00B60C2E">
            <w:pPr>
              <w:autoSpaceDE w:val="0"/>
              <w:rPr>
                <w:sz w:val="18"/>
                <w:szCs w:val="18"/>
              </w:rPr>
            </w:pPr>
            <w:r w:rsidRPr="0011500F">
              <w:rPr>
                <w:sz w:val="18"/>
                <w:szCs w:val="18"/>
              </w:rPr>
              <w:t>металлические</w:t>
            </w: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lastRenderedPageBreak/>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E5DFEC"/>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lastRenderedPageBreak/>
              <w:t>11.</w:t>
            </w:r>
          </w:p>
        </w:tc>
        <w:tc>
          <w:tcPr>
            <w:tcW w:w="1665"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Приобретение мебели, холодильного и технологического оборудования</w:t>
            </w:r>
          </w:p>
          <w:p w:rsidR="00B60C2E" w:rsidRPr="0011500F" w:rsidRDefault="00B60C2E" w:rsidP="00B60C2E">
            <w:pPr>
              <w:autoSpaceDE w:val="0"/>
              <w:rPr>
                <w:sz w:val="18"/>
                <w:szCs w:val="18"/>
              </w:rPr>
            </w:pPr>
            <w:r w:rsidRPr="0011500F">
              <w:rPr>
                <w:sz w:val="18"/>
                <w:szCs w:val="18"/>
              </w:rPr>
              <w:t>столовых и пищеблоков;</w:t>
            </w:r>
          </w:p>
          <w:p w:rsidR="00B60C2E" w:rsidRPr="0011500F" w:rsidRDefault="00B60C2E" w:rsidP="00B60C2E">
            <w:pPr>
              <w:autoSpaceDE w:val="0"/>
              <w:rPr>
                <w:sz w:val="18"/>
                <w:szCs w:val="18"/>
              </w:rPr>
            </w:pPr>
            <w:r w:rsidRPr="0011500F">
              <w:rPr>
                <w:sz w:val="18"/>
                <w:szCs w:val="18"/>
              </w:rPr>
              <w:t xml:space="preserve">установка </w:t>
            </w:r>
            <w:r w:rsidRPr="0011500F">
              <w:rPr>
                <w:sz w:val="18"/>
                <w:szCs w:val="18"/>
              </w:rPr>
              <w:lastRenderedPageBreak/>
              <w:t>(замена)</w:t>
            </w:r>
          </w:p>
          <w:p w:rsidR="00B60C2E" w:rsidRPr="0011500F" w:rsidRDefault="00B60C2E" w:rsidP="00B60C2E">
            <w:pPr>
              <w:autoSpaceDE w:val="0"/>
              <w:rPr>
                <w:sz w:val="18"/>
                <w:szCs w:val="18"/>
              </w:rPr>
            </w:pPr>
            <w:r w:rsidRPr="0011500F">
              <w:rPr>
                <w:sz w:val="18"/>
                <w:szCs w:val="18"/>
              </w:rPr>
              <w:t>электрических сушилок</w:t>
            </w:r>
          </w:p>
          <w:p w:rsidR="00B60C2E" w:rsidRPr="0011500F" w:rsidRDefault="00B60C2E" w:rsidP="00B60C2E">
            <w:pPr>
              <w:autoSpaceDE w:val="0"/>
              <w:rPr>
                <w:sz w:val="18"/>
                <w:szCs w:val="18"/>
              </w:rPr>
            </w:pPr>
            <w:r w:rsidRPr="0011500F">
              <w:rPr>
                <w:sz w:val="18"/>
                <w:szCs w:val="18"/>
              </w:rPr>
              <w:t>(</w:t>
            </w:r>
            <w:proofErr w:type="spellStart"/>
            <w:r w:rsidRPr="0011500F">
              <w:rPr>
                <w:sz w:val="18"/>
                <w:szCs w:val="18"/>
              </w:rPr>
              <w:t>электрополотенец</w:t>
            </w:r>
            <w:proofErr w:type="spellEnd"/>
            <w:r w:rsidRPr="0011500F">
              <w:rPr>
                <w:sz w:val="18"/>
                <w:szCs w:val="18"/>
              </w:rPr>
              <w:t xml:space="preserve">), сушилок </w:t>
            </w:r>
            <w:proofErr w:type="gramStart"/>
            <w:r w:rsidRPr="0011500F">
              <w:rPr>
                <w:sz w:val="18"/>
                <w:szCs w:val="18"/>
              </w:rPr>
              <w:t>для</w:t>
            </w:r>
            <w:proofErr w:type="gramEnd"/>
          </w:p>
          <w:p w:rsidR="00B60C2E" w:rsidRPr="0011500F" w:rsidRDefault="00B60C2E" w:rsidP="00B60C2E">
            <w:pPr>
              <w:autoSpaceDE w:val="0"/>
              <w:rPr>
                <w:sz w:val="18"/>
                <w:szCs w:val="18"/>
              </w:rPr>
            </w:pPr>
            <w:r w:rsidRPr="0011500F">
              <w:rPr>
                <w:sz w:val="18"/>
                <w:szCs w:val="18"/>
              </w:rPr>
              <w:t>посуды, резервных источников горячего водоснабжения;</w:t>
            </w:r>
          </w:p>
          <w:p w:rsidR="00B60C2E" w:rsidRPr="0011500F" w:rsidRDefault="00B60C2E" w:rsidP="00B60C2E">
            <w:pPr>
              <w:autoSpaceDE w:val="0"/>
              <w:rPr>
                <w:sz w:val="18"/>
                <w:szCs w:val="18"/>
              </w:rPr>
            </w:pPr>
            <w:r w:rsidRPr="0011500F">
              <w:rPr>
                <w:sz w:val="18"/>
                <w:szCs w:val="18"/>
              </w:rPr>
              <w:t>изготовление (разработка)</w:t>
            </w:r>
          </w:p>
          <w:p w:rsidR="00B60C2E" w:rsidRPr="0011500F" w:rsidRDefault="00B60C2E" w:rsidP="00B60C2E">
            <w:pPr>
              <w:autoSpaceDE w:val="0"/>
              <w:rPr>
                <w:sz w:val="18"/>
                <w:szCs w:val="18"/>
              </w:rPr>
            </w:pPr>
            <w:r w:rsidRPr="0011500F">
              <w:rPr>
                <w:sz w:val="18"/>
                <w:szCs w:val="18"/>
              </w:rPr>
              <w:t>проектно-сметной документации;</w:t>
            </w:r>
          </w:p>
          <w:p w:rsidR="00B60C2E" w:rsidRPr="0011500F" w:rsidRDefault="00B60C2E" w:rsidP="00B60C2E">
            <w:pPr>
              <w:autoSpaceDE w:val="0"/>
              <w:rPr>
                <w:sz w:val="18"/>
                <w:szCs w:val="18"/>
              </w:rPr>
            </w:pPr>
            <w:r w:rsidRPr="0011500F">
              <w:rPr>
                <w:sz w:val="18"/>
                <w:szCs w:val="18"/>
              </w:rPr>
              <w:t>установка (монтаж)</w:t>
            </w:r>
          </w:p>
          <w:p w:rsidR="00B60C2E" w:rsidRPr="0011500F" w:rsidRDefault="00B60C2E" w:rsidP="00B60C2E">
            <w:pPr>
              <w:autoSpaceDE w:val="0"/>
              <w:rPr>
                <w:sz w:val="18"/>
                <w:szCs w:val="18"/>
              </w:rPr>
            </w:pPr>
            <w:r w:rsidRPr="0011500F">
              <w:rPr>
                <w:sz w:val="18"/>
                <w:szCs w:val="18"/>
              </w:rPr>
              <w:t>оборудования столовых и</w:t>
            </w:r>
          </w:p>
          <w:p w:rsidR="00B60C2E" w:rsidRPr="0011500F" w:rsidRDefault="00B60C2E" w:rsidP="00B60C2E">
            <w:pPr>
              <w:autoSpaceDE w:val="0"/>
              <w:rPr>
                <w:sz w:val="18"/>
                <w:szCs w:val="18"/>
              </w:rPr>
            </w:pPr>
            <w:r w:rsidRPr="0011500F">
              <w:rPr>
                <w:sz w:val="18"/>
                <w:szCs w:val="18"/>
              </w:rPr>
              <w:t>пищеблоков</w:t>
            </w: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lastRenderedPageBreak/>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бюджет муниципального образовани</w:t>
            </w:r>
            <w:r w:rsidRPr="0011500F">
              <w:rPr>
                <w:sz w:val="18"/>
                <w:szCs w:val="18"/>
              </w:rPr>
              <w:lastRenderedPageBreak/>
              <w:t>я</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lastRenderedPageBreak/>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12.</w:t>
            </w:r>
          </w:p>
        </w:tc>
        <w:tc>
          <w:tcPr>
            <w:tcW w:w="1665"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Омолаживание, обрезка деревьев</w:t>
            </w:r>
          </w:p>
          <w:p w:rsidR="00B60C2E" w:rsidRPr="0011500F" w:rsidRDefault="00B60C2E" w:rsidP="00B60C2E">
            <w:pPr>
              <w:autoSpaceDE w:val="0"/>
              <w:rPr>
                <w:sz w:val="18"/>
                <w:szCs w:val="18"/>
              </w:rPr>
            </w:pPr>
            <w:r w:rsidRPr="0011500F">
              <w:rPr>
                <w:sz w:val="18"/>
                <w:szCs w:val="18"/>
              </w:rPr>
              <w:t xml:space="preserve">на территории </w:t>
            </w:r>
            <w:proofErr w:type="gramStart"/>
            <w:r w:rsidRPr="0011500F">
              <w:rPr>
                <w:sz w:val="18"/>
                <w:szCs w:val="18"/>
              </w:rPr>
              <w:t>образовательных</w:t>
            </w:r>
            <w:proofErr w:type="gramEnd"/>
          </w:p>
          <w:p w:rsidR="00B60C2E" w:rsidRPr="0011500F" w:rsidRDefault="00B60C2E" w:rsidP="00B60C2E">
            <w:pPr>
              <w:autoSpaceDE w:val="0"/>
              <w:rPr>
                <w:sz w:val="18"/>
                <w:szCs w:val="18"/>
              </w:rPr>
            </w:pPr>
            <w:r w:rsidRPr="0011500F">
              <w:rPr>
                <w:sz w:val="18"/>
                <w:szCs w:val="18"/>
              </w:rPr>
              <w:t>учреждений</w:t>
            </w: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13.</w:t>
            </w:r>
          </w:p>
        </w:tc>
        <w:tc>
          <w:tcPr>
            <w:tcW w:w="1665"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Развитие материально- технической базы и обеспечение хозяйственной деятельности учреждений дошкольного образования</w:t>
            </w: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14.</w:t>
            </w:r>
          </w:p>
        </w:tc>
        <w:tc>
          <w:tcPr>
            <w:tcW w:w="1665"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Обеспечение питания дошкольников</w:t>
            </w: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E5DFEC"/>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E5DFEC"/>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E5DFEC"/>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E5DFEC"/>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E5DFEC"/>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E5DFEC"/>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15.</w:t>
            </w:r>
          </w:p>
        </w:tc>
        <w:tc>
          <w:tcPr>
            <w:tcW w:w="1665"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Создание в образовательных учреждениях условий обучения и воспитания, отвечающих требований современной экономики и запросам общества</w:t>
            </w: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федеральный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16.</w:t>
            </w:r>
          </w:p>
        </w:tc>
        <w:tc>
          <w:tcPr>
            <w:tcW w:w="1665"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Развитие материально- технической базы</w:t>
            </w: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 xml:space="preserve">Иные внебюджетные </w:t>
            </w:r>
            <w:r w:rsidRPr="0011500F">
              <w:rPr>
                <w:sz w:val="18"/>
                <w:szCs w:val="18"/>
              </w:rPr>
              <w:lastRenderedPageBreak/>
              <w:t>источники</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lastRenderedPageBreak/>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rPr>
          <w:trHeight w:val="460"/>
        </w:trPr>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17.</w:t>
            </w:r>
          </w:p>
        </w:tc>
        <w:tc>
          <w:tcPr>
            <w:tcW w:w="1665"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Создание в образовательных учреждениях условий обучения и воспитания, отвечающих требований современной экономики и запросам общества</w:t>
            </w: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E5DFEC"/>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r>
      <w:tr w:rsidR="00B60C2E" w:rsidRPr="0011500F" w:rsidTr="00B60C2E">
        <w:trPr>
          <w:trHeight w:val="695"/>
        </w:trPr>
        <w:tc>
          <w:tcPr>
            <w:tcW w:w="473" w:type="dxa"/>
            <w:vMerge/>
            <w:tcBorders>
              <w:top w:val="single" w:sz="4" w:space="0" w:color="000000"/>
              <w:left w:val="single" w:sz="4" w:space="0" w:color="000000"/>
              <w:bottom w:val="single" w:sz="4" w:space="0" w:color="000000"/>
            </w:tcBorders>
            <w:shd w:val="clear" w:color="auto" w:fill="E5DFEC"/>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rPr>
          <w:trHeight w:val="695"/>
        </w:trPr>
        <w:tc>
          <w:tcPr>
            <w:tcW w:w="473" w:type="dxa"/>
            <w:vMerge/>
            <w:tcBorders>
              <w:top w:val="single" w:sz="4" w:space="0" w:color="000000"/>
              <w:left w:val="single" w:sz="4" w:space="0" w:color="000000"/>
              <w:bottom w:val="single" w:sz="4" w:space="0" w:color="000000"/>
            </w:tcBorders>
            <w:shd w:val="clear" w:color="auto" w:fill="E5DFEC"/>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18.</w:t>
            </w:r>
          </w:p>
        </w:tc>
        <w:tc>
          <w:tcPr>
            <w:tcW w:w="1665"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Профилактика негативных проявлений в подростковой среде образовательных учреждений Орловского района на 2014-2020 года.</w:t>
            </w: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E5DFEC"/>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0</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5,0</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00"/>
              </w:rPr>
            </w:pPr>
            <w:r w:rsidRPr="0011500F">
              <w:rPr>
                <w:sz w:val="18"/>
                <w:szCs w:val="18"/>
                <w:shd w:val="clear" w:color="auto" w:fill="FFFF00"/>
              </w:rPr>
              <w:t>5,0</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5,0</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5,0</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5,0</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E5DFEC"/>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00"/>
              </w:rPr>
            </w:pPr>
            <w:r w:rsidRPr="0011500F">
              <w:rPr>
                <w:sz w:val="18"/>
                <w:szCs w:val="18"/>
                <w:shd w:val="clear" w:color="auto" w:fill="FFFF00"/>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E5DFEC"/>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всего</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0</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rPr>
            </w:pPr>
            <w:r w:rsidRPr="0011500F">
              <w:rPr>
                <w:sz w:val="18"/>
                <w:szCs w:val="18"/>
              </w:rPr>
              <w:t>5,0</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00"/>
              </w:rPr>
            </w:pPr>
            <w:r w:rsidRPr="0011500F">
              <w:rPr>
                <w:sz w:val="18"/>
                <w:szCs w:val="18"/>
                <w:shd w:val="clear" w:color="auto" w:fill="FFFF00"/>
              </w:rPr>
              <w:t>5,0</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5,0</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5,0</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5,0</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rPr>
            </w:pPr>
            <w:r w:rsidRPr="0011500F">
              <w:rPr>
                <w:sz w:val="18"/>
                <w:szCs w:val="18"/>
              </w:rPr>
              <w:t>19.</w:t>
            </w:r>
          </w:p>
        </w:tc>
        <w:tc>
          <w:tcPr>
            <w:tcW w:w="1665"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shd w:val="clear" w:color="auto" w:fill="FFFFFF"/>
              </w:rPr>
            </w:pPr>
            <w:r w:rsidRPr="0011500F">
              <w:rPr>
                <w:sz w:val="18"/>
                <w:szCs w:val="18"/>
                <w:shd w:val="clear" w:color="auto" w:fill="FFFFFF"/>
              </w:rPr>
              <w:t>Профилактика детского дорожно-транспортного  травматизма Орловского района на 2014-2020 годы</w:t>
            </w: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shd w:val="clear" w:color="auto" w:fill="FFFFFF"/>
              </w:rPr>
            </w:pPr>
            <w:r w:rsidRPr="0011500F">
              <w:rPr>
                <w:sz w:val="18"/>
                <w:szCs w:val="18"/>
                <w:shd w:val="clear" w:color="auto" w:fill="FFFFFF"/>
              </w:rPr>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shd w:val="clear" w:color="auto" w:fill="FFFFFF"/>
              </w:rPr>
            </w:pPr>
            <w:r w:rsidRPr="0011500F">
              <w:rPr>
                <w:sz w:val="18"/>
                <w:szCs w:val="18"/>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shd w:val="clear" w:color="auto" w:fill="FFFFFF"/>
              </w:rPr>
            </w:pPr>
            <w:r w:rsidRPr="0011500F">
              <w:rPr>
                <w:sz w:val="18"/>
                <w:szCs w:val="18"/>
                <w:shd w:val="clear" w:color="auto" w:fill="FFFFFF"/>
              </w:rPr>
              <w:t>бюджет муниципального образования</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2,2</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shd w:val="clear" w:color="auto" w:fill="FFFFFF"/>
              </w:rPr>
            </w:pPr>
            <w:r w:rsidRPr="0011500F">
              <w:rPr>
                <w:sz w:val="18"/>
                <w:szCs w:val="18"/>
                <w:shd w:val="clear" w:color="auto" w:fill="FFFFFF"/>
              </w:rPr>
              <w:t>5,0</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5,0</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5,0</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5,0</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5,0</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shd w:val="clear" w:color="auto" w:fill="FFFFFF"/>
              </w:rPr>
            </w:pPr>
            <w:r w:rsidRPr="0011500F">
              <w:rPr>
                <w:sz w:val="18"/>
                <w:szCs w:val="18"/>
                <w:shd w:val="clear" w:color="auto" w:fill="FFFFFF"/>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shd w:val="clear" w:color="auto" w:fill="FFFFFF"/>
              </w:rPr>
            </w:pPr>
            <w:r w:rsidRPr="0011500F">
              <w:rPr>
                <w:sz w:val="18"/>
                <w:szCs w:val="18"/>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shd w:val="clear" w:color="auto" w:fill="FFFFFF"/>
              </w:rPr>
            </w:pPr>
            <w:r w:rsidRPr="0011500F">
              <w:rPr>
                <w:sz w:val="18"/>
                <w:szCs w:val="18"/>
                <w:shd w:val="clear" w:color="auto" w:fill="FFFFFF"/>
              </w:rPr>
              <w:t>всего</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2,2</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rPr>
                <w:sz w:val="18"/>
                <w:szCs w:val="18"/>
                <w:shd w:val="clear" w:color="auto" w:fill="FFFFFF"/>
              </w:rPr>
            </w:pPr>
            <w:r w:rsidRPr="0011500F">
              <w:rPr>
                <w:sz w:val="18"/>
                <w:szCs w:val="18"/>
                <w:shd w:val="clear" w:color="auto" w:fill="FFFFFF"/>
              </w:rPr>
              <w:t>5,0</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5,0</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5,0</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5,0</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5,0</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rPr>
            </w:pPr>
            <w:r w:rsidRPr="0011500F">
              <w:rPr>
                <w:sz w:val="18"/>
                <w:szCs w:val="18"/>
              </w:rPr>
              <w:t>20.</w:t>
            </w:r>
          </w:p>
        </w:tc>
        <w:tc>
          <w:tcPr>
            <w:tcW w:w="1665" w:type="dxa"/>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rPr>
                <w:sz w:val="18"/>
                <w:szCs w:val="18"/>
                <w:shd w:val="clear" w:color="auto" w:fill="FFFFFF"/>
              </w:rPr>
            </w:pPr>
            <w:r w:rsidRPr="0011500F">
              <w:rPr>
                <w:sz w:val="18"/>
                <w:szCs w:val="18"/>
                <w:shd w:val="clear" w:color="auto" w:fill="FFFFFF"/>
              </w:rPr>
              <w:t xml:space="preserve">Приобретение здания с котельной и оборудованием для размещения образовательных </w:t>
            </w:r>
            <w:r w:rsidRPr="0011500F">
              <w:rPr>
                <w:sz w:val="18"/>
                <w:szCs w:val="18"/>
                <w:shd w:val="clear" w:color="auto" w:fill="FFFFFF"/>
              </w:rPr>
              <w:lastRenderedPageBreak/>
              <w:t xml:space="preserve">организаций в с. </w:t>
            </w:r>
            <w:proofErr w:type="spellStart"/>
            <w:r w:rsidRPr="0011500F">
              <w:rPr>
                <w:sz w:val="18"/>
                <w:szCs w:val="18"/>
                <w:shd w:val="clear" w:color="auto" w:fill="FFFFFF"/>
              </w:rPr>
              <w:t>Тохтино</w:t>
            </w:r>
            <w:proofErr w:type="spellEnd"/>
            <w:r w:rsidRPr="0011500F">
              <w:rPr>
                <w:sz w:val="18"/>
                <w:szCs w:val="18"/>
                <w:shd w:val="clear" w:color="auto" w:fill="FFFFFF"/>
              </w:rPr>
              <w:t xml:space="preserve"> Орловского района Кировской области</w:t>
            </w: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rPr>
                <w:sz w:val="18"/>
                <w:szCs w:val="18"/>
                <w:shd w:val="clear" w:color="auto" w:fill="FFFFFF"/>
              </w:rPr>
            </w:pPr>
            <w:r w:rsidRPr="0011500F">
              <w:rPr>
                <w:sz w:val="18"/>
                <w:szCs w:val="18"/>
                <w:shd w:val="clear" w:color="auto" w:fill="FFFFFF"/>
              </w:rPr>
              <w:lastRenderedPageBreak/>
              <w:t>областной бюджет</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49900,8</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ind w:right="-157"/>
              <w:rPr>
                <w:sz w:val="18"/>
                <w:szCs w:val="18"/>
                <w:shd w:val="clear" w:color="auto" w:fill="FFFFFF"/>
              </w:rPr>
            </w:pPr>
            <w:r w:rsidRPr="0011500F">
              <w:rPr>
                <w:sz w:val="18"/>
                <w:szCs w:val="18"/>
                <w:shd w:val="clear" w:color="auto" w:fill="FFFFFF"/>
              </w:rPr>
              <w:t>49900,8</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rPr>
                <w:sz w:val="18"/>
                <w:szCs w:val="18"/>
                <w:shd w:val="clear" w:color="auto" w:fill="FFFFFF"/>
              </w:rPr>
            </w:pPr>
            <w:r w:rsidRPr="0011500F">
              <w:rPr>
                <w:sz w:val="18"/>
                <w:szCs w:val="18"/>
                <w:shd w:val="clear" w:color="auto" w:fill="FFFFFF"/>
              </w:rPr>
              <w:t>бюджет муниципального образовани</w:t>
            </w:r>
            <w:r w:rsidRPr="0011500F">
              <w:rPr>
                <w:sz w:val="18"/>
                <w:szCs w:val="18"/>
                <w:shd w:val="clear" w:color="auto" w:fill="FFFFFF"/>
              </w:rPr>
              <w:lastRenderedPageBreak/>
              <w:t>я</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ind w:right="-157"/>
              <w:rPr>
                <w:sz w:val="18"/>
                <w:szCs w:val="18"/>
                <w:shd w:val="clear" w:color="auto" w:fill="FFFFFF"/>
              </w:rPr>
            </w:pPr>
            <w:r w:rsidRPr="0011500F">
              <w:rPr>
                <w:sz w:val="18"/>
                <w:szCs w:val="18"/>
                <w:shd w:val="clear" w:color="auto" w:fill="FFFFFF"/>
              </w:rPr>
              <w:t>1000,0</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rPr>
                <w:sz w:val="18"/>
                <w:szCs w:val="18"/>
                <w:shd w:val="clear" w:color="auto" w:fill="FFFFFF"/>
              </w:rPr>
            </w:pPr>
            <w:r w:rsidRPr="0011500F">
              <w:rPr>
                <w:sz w:val="18"/>
                <w:szCs w:val="18"/>
                <w:shd w:val="clear" w:color="auto" w:fill="FFFFFF"/>
              </w:rPr>
              <w:t>Иные внебюджетные источники</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rPr>
                <w:sz w:val="18"/>
                <w:szCs w:val="18"/>
                <w:shd w:val="clear" w:color="auto" w:fill="FFFFFF"/>
              </w:rPr>
            </w:pPr>
            <w:r w:rsidRPr="0011500F">
              <w:rPr>
                <w:sz w:val="18"/>
                <w:szCs w:val="18"/>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r>
      <w:tr w:rsidR="00B60C2E" w:rsidRPr="0011500F" w:rsidTr="00B60C2E">
        <w:tc>
          <w:tcPr>
            <w:tcW w:w="473"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665" w:type="dxa"/>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1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rPr>
                <w:sz w:val="18"/>
                <w:szCs w:val="18"/>
                <w:shd w:val="clear" w:color="auto" w:fill="FFFFFF"/>
              </w:rPr>
            </w:pPr>
            <w:r w:rsidRPr="0011500F">
              <w:rPr>
                <w:sz w:val="18"/>
                <w:szCs w:val="18"/>
                <w:shd w:val="clear" w:color="auto" w:fill="FFFFFF"/>
              </w:rPr>
              <w:t>всего</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49900,8</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ind w:right="-157"/>
              <w:rPr>
                <w:sz w:val="18"/>
                <w:szCs w:val="18"/>
                <w:shd w:val="clear" w:color="auto" w:fill="FFFFFF"/>
              </w:rPr>
            </w:pPr>
            <w:r w:rsidRPr="0011500F">
              <w:rPr>
                <w:sz w:val="18"/>
                <w:szCs w:val="18"/>
                <w:shd w:val="clear" w:color="auto" w:fill="FFFFFF"/>
              </w:rPr>
              <w:t>50900,8</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jc w:val="center"/>
              <w:rPr>
                <w:sz w:val="18"/>
                <w:szCs w:val="18"/>
                <w:shd w:val="clear" w:color="auto" w:fill="FFFFFF"/>
              </w:rPr>
            </w:pPr>
            <w:r w:rsidRPr="0011500F">
              <w:rPr>
                <w:sz w:val="18"/>
                <w:szCs w:val="18"/>
                <w:shd w:val="clear" w:color="auto" w:fill="FFFFFF"/>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ind w:right="-83"/>
              <w:jc w:val="center"/>
              <w:rPr>
                <w:sz w:val="18"/>
                <w:szCs w:val="18"/>
                <w:shd w:val="clear" w:color="auto" w:fill="FFFFFF"/>
              </w:rPr>
            </w:pPr>
            <w:r w:rsidRPr="0011500F">
              <w:rPr>
                <w:sz w:val="18"/>
                <w:szCs w:val="18"/>
                <w:shd w:val="clear" w:color="auto" w:fill="FFFFFF"/>
              </w:rPr>
              <w:t>-</w:t>
            </w:r>
          </w:p>
        </w:tc>
        <w:tc>
          <w:tcPr>
            <w:tcW w:w="992"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hd w:val="clear" w:color="auto" w:fill="E5DFEC"/>
              <w:autoSpaceDE w:val="0"/>
              <w:snapToGrid w:val="0"/>
              <w:ind w:right="-83"/>
              <w:jc w:val="center"/>
              <w:rPr>
                <w:sz w:val="18"/>
                <w:szCs w:val="18"/>
                <w:shd w:val="clear" w:color="auto" w:fill="FFFFFF"/>
              </w:rPr>
            </w:pPr>
            <w:r w:rsidRPr="0011500F">
              <w:rPr>
                <w:sz w:val="18"/>
                <w:szCs w:val="18"/>
                <w:shd w:val="clear" w:color="auto" w:fill="FFFFFF"/>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hd w:val="clear" w:color="auto" w:fill="E5DFEC"/>
              <w:autoSpaceDE w:val="0"/>
              <w:snapToGrid w:val="0"/>
              <w:ind w:right="-83"/>
              <w:jc w:val="center"/>
              <w:rPr>
                <w:sz w:val="18"/>
                <w:szCs w:val="18"/>
                <w:shd w:val="clear" w:color="auto" w:fill="FFFFFF"/>
              </w:rPr>
            </w:pPr>
            <w:r w:rsidRPr="0011500F">
              <w:rPr>
                <w:sz w:val="18"/>
                <w:szCs w:val="18"/>
                <w:shd w:val="clear" w:color="auto" w:fill="FFFFFF"/>
              </w:rPr>
              <w:t>-</w:t>
            </w:r>
          </w:p>
        </w:tc>
      </w:tr>
    </w:tbl>
    <w:p w:rsidR="00B60C2E" w:rsidRPr="0011500F" w:rsidRDefault="00B60C2E" w:rsidP="00B60C2E">
      <w:pPr>
        <w:pStyle w:val="ConsPlusNonformat"/>
        <w:shd w:val="clear" w:color="auto" w:fill="E5DFEC"/>
        <w:jc w:val="both"/>
        <w:rPr>
          <w:sz w:val="18"/>
          <w:szCs w:val="18"/>
        </w:rPr>
      </w:pPr>
    </w:p>
    <w:p w:rsidR="00B60C2E" w:rsidRPr="0011500F" w:rsidRDefault="00B60C2E" w:rsidP="00B60C2E">
      <w:pPr>
        <w:autoSpaceDE w:val="0"/>
        <w:jc w:val="center"/>
        <w:rPr>
          <w:b/>
          <w:bCs/>
          <w:sz w:val="18"/>
          <w:szCs w:val="18"/>
        </w:rPr>
      </w:pPr>
      <w:r w:rsidRPr="0011500F">
        <w:rPr>
          <w:b/>
          <w:bCs/>
          <w:sz w:val="18"/>
          <w:szCs w:val="18"/>
        </w:rPr>
        <w:t xml:space="preserve">6. Анализ рисков реализации муниципальной программы и описание </w:t>
      </w:r>
    </w:p>
    <w:p w:rsidR="00B60C2E" w:rsidRPr="0011500F" w:rsidRDefault="00B60C2E" w:rsidP="00B60C2E">
      <w:pPr>
        <w:autoSpaceDE w:val="0"/>
        <w:jc w:val="center"/>
        <w:rPr>
          <w:b/>
          <w:bCs/>
          <w:sz w:val="18"/>
          <w:szCs w:val="18"/>
        </w:rPr>
      </w:pPr>
      <w:r w:rsidRPr="0011500F">
        <w:rPr>
          <w:b/>
          <w:bCs/>
          <w:sz w:val="18"/>
          <w:szCs w:val="18"/>
        </w:rPr>
        <w:t>мер управления рисками</w:t>
      </w:r>
    </w:p>
    <w:p w:rsidR="00B60C2E" w:rsidRPr="0011500F" w:rsidRDefault="00B60C2E" w:rsidP="00B60C2E">
      <w:pPr>
        <w:autoSpaceDE w:val="0"/>
        <w:jc w:val="center"/>
        <w:rPr>
          <w:b/>
          <w:bCs/>
          <w:sz w:val="18"/>
          <w:szCs w:val="18"/>
        </w:rPr>
      </w:pPr>
    </w:p>
    <w:p w:rsidR="00B60C2E" w:rsidRPr="0011500F" w:rsidRDefault="00B60C2E" w:rsidP="00B60C2E">
      <w:pPr>
        <w:autoSpaceDE w:val="0"/>
        <w:ind w:firstLine="720"/>
        <w:jc w:val="both"/>
        <w:rPr>
          <w:sz w:val="18"/>
          <w:szCs w:val="18"/>
        </w:rPr>
      </w:pPr>
      <w:r w:rsidRPr="0011500F">
        <w:rPr>
          <w:sz w:val="18"/>
          <w:szCs w:val="18"/>
        </w:rPr>
        <w:t>К основным рискам реализации муниципальной 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B60C2E" w:rsidRPr="0011500F" w:rsidRDefault="00B60C2E" w:rsidP="00B60C2E">
      <w:pPr>
        <w:autoSpaceDE w:val="0"/>
        <w:ind w:firstLine="720"/>
        <w:jc w:val="both"/>
        <w:rPr>
          <w:sz w:val="18"/>
          <w:szCs w:val="18"/>
        </w:rPr>
      </w:pPr>
      <w:r w:rsidRPr="0011500F">
        <w:rPr>
          <w:sz w:val="18"/>
          <w:szCs w:val="18"/>
        </w:rPr>
        <w:t xml:space="preserve">Финансово-экономические риски связаны с возможным недофинансированием мероприятий муниципальной программы со стороны бюджета муниципального образования,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 </w:t>
      </w:r>
    </w:p>
    <w:p w:rsidR="00B60C2E" w:rsidRPr="0011500F" w:rsidRDefault="00B60C2E" w:rsidP="00B60C2E">
      <w:pPr>
        <w:autoSpaceDE w:val="0"/>
        <w:ind w:firstLine="720"/>
        <w:jc w:val="both"/>
        <w:rPr>
          <w:sz w:val="18"/>
          <w:szCs w:val="18"/>
        </w:rPr>
      </w:pPr>
      <w:r w:rsidRPr="0011500F">
        <w:rPr>
          <w:sz w:val="18"/>
          <w:szCs w:val="18"/>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муниципальной 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B60C2E" w:rsidRPr="0011500F" w:rsidRDefault="00B60C2E" w:rsidP="00B60C2E">
      <w:pPr>
        <w:autoSpaceDE w:val="0"/>
        <w:ind w:firstLine="720"/>
        <w:jc w:val="both"/>
        <w:rPr>
          <w:sz w:val="18"/>
          <w:szCs w:val="18"/>
        </w:rPr>
      </w:pPr>
      <w:r w:rsidRPr="0011500F">
        <w:rPr>
          <w:sz w:val="18"/>
          <w:szCs w:val="18"/>
        </w:rPr>
        <w:t>Организационные и управленческие риски могут возникнуть по причине недостаточной проработки вопросов, решаемых в рамках муниципальной программы, неадекватности системы мониторинга реализации муниципальной программы, отставания от сроков реализации мероприятий.</w:t>
      </w:r>
    </w:p>
    <w:p w:rsidR="00B60C2E" w:rsidRPr="0011500F" w:rsidRDefault="00B60C2E" w:rsidP="00B60C2E">
      <w:pPr>
        <w:autoSpaceDE w:val="0"/>
        <w:ind w:firstLine="720"/>
        <w:jc w:val="both"/>
        <w:rPr>
          <w:sz w:val="18"/>
          <w:szCs w:val="18"/>
        </w:rPr>
      </w:pPr>
      <w:r w:rsidRPr="0011500F">
        <w:rPr>
          <w:sz w:val="18"/>
          <w:szCs w:val="18"/>
        </w:rPr>
        <w:t>Социальные риски связаны с сопротивлением населения, профессиональной общественности целям реализации муниципальной программы.</w:t>
      </w:r>
    </w:p>
    <w:p w:rsidR="00B60C2E" w:rsidRPr="0011500F" w:rsidRDefault="00B60C2E" w:rsidP="00B60C2E">
      <w:pPr>
        <w:autoSpaceDE w:val="0"/>
        <w:ind w:firstLine="720"/>
        <w:jc w:val="both"/>
        <w:rPr>
          <w:sz w:val="18"/>
          <w:szCs w:val="18"/>
        </w:rPr>
      </w:pPr>
      <w:r w:rsidRPr="0011500F">
        <w:rPr>
          <w:sz w:val="18"/>
          <w:szCs w:val="18"/>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муниципальной программы,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 своевременной и качественной подготовки нормативных правовых документов.</w:t>
      </w:r>
    </w:p>
    <w:p w:rsidR="00B60C2E" w:rsidRPr="0011500F" w:rsidRDefault="00B60C2E" w:rsidP="00B60C2E">
      <w:pPr>
        <w:autoSpaceDE w:val="0"/>
        <w:ind w:firstLine="720"/>
        <w:jc w:val="both"/>
        <w:rPr>
          <w:sz w:val="18"/>
          <w:szCs w:val="18"/>
        </w:rPr>
      </w:pPr>
      <w:r w:rsidRPr="0011500F">
        <w:rPr>
          <w:sz w:val="18"/>
          <w:szCs w:val="18"/>
        </w:rPr>
        <w:t>Устранению организационных и управленческих рисков будет способствовать организация работы коллегии при управлении образования администрации Орловского муниципального района Кировской области как единого координационного органа по реализации муниципальной программы.</w:t>
      </w:r>
    </w:p>
    <w:p w:rsidR="00B60C2E" w:rsidRPr="0011500F" w:rsidRDefault="00B60C2E" w:rsidP="00B60C2E">
      <w:pPr>
        <w:autoSpaceDE w:val="0"/>
        <w:ind w:firstLine="720"/>
        <w:jc w:val="both"/>
        <w:rPr>
          <w:sz w:val="18"/>
          <w:szCs w:val="18"/>
        </w:rPr>
      </w:pPr>
      <w:r w:rsidRPr="0011500F">
        <w:rPr>
          <w:sz w:val="18"/>
          <w:szCs w:val="18"/>
        </w:rPr>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B60C2E" w:rsidRPr="0011500F" w:rsidRDefault="00B60C2E" w:rsidP="00B60C2E">
      <w:pPr>
        <w:autoSpaceDE w:val="0"/>
        <w:ind w:firstLine="720"/>
        <w:jc w:val="both"/>
        <w:rPr>
          <w:sz w:val="18"/>
          <w:szCs w:val="18"/>
        </w:rPr>
      </w:pPr>
    </w:p>
    <w:p w:rsidR="00B60C2E" w:rsidRPr="0011500F" w:rsidRDefault="00B60C2E" w:rsidP="00B60C2E">
      <w:pPr>
        <w:autoSpaceDE w:val="0"/>
        <w:jc w:val="center"/>
        <w:rPr>
          <w:b/>
          <w:bCs/>
          <w:sz w:val="18"/>
          <w:szCs w:val="18"/>
        </w:rPr>
      </w:pPr>
      <w:r w:rsidRPr="0011500F">
        <w:rPr>
          <w:b/>
          <w:bCs/>
          <w:sz w:val="18"/>
          <w:szCs w:val="18"/>
        </w:rPr>
        <w:t>7. Методика оценки эффективности реализации муниципальной</w:t>
      </w:r>
    </w:p>
    <w:p w:rsidR="00B60C2E" w:rsidRPr="0011500F" w:rsidRDefault="00B60C2E" w:rsidP="00B60C2E">
      <w:pPr>
        <w:autoSpaceDE w:val="0"/>
        <w:ind w:firstLine="720"/>
        <w:jc w:val="center"/>
        <w:rPr>
          <w:b/>
          <w:bCs/>
          <w:sz w:val="18"/>
          <w:szCs w:val="18"/>
        </w:rPr>
      </w:pPr>
      <w:r w:rsidRPr="0011500F">
        <w:rPr>
          <w:b/>
          <w:bCs/>
          <w:sz w:val="18"/>
          <w:szCs w:val="18"/>
        </w:rPr>
        <w:t>программы</w:t>
      </w:r>
    </w:p>
    <w:p w:rsidR="00B60C2E" w:rsidRPr="0011500F" w:rsidRDefault="00B60C2E" w:rsidP="00B60C2E">
      <w:pPr>
        <w:autoSpaceDE w:val="0"/>
        <w:ind w:firstLine="720"/>
        <w:jc w:val="center"/>
        <w:rPr>
          <w:b/>
          <w:bCs/>
          <w:sz w:val="18"/>
          <w:szCs w:val="18"/>
        </w:rPr>
      </w:pPr>
    </w:p>
    <w:p w:rsidR="00B60C2E" w:rsidRPr="0011500F" w:rsidRDefault="00B60C2E" w:rsidP="00B60C2E">
      <w:pPr>
        <w:autoSpaceDE w:val="0"/>
        <w:ind w:firstLine="720"/>
        <w:jc w:val="both"/>
        <w:rPr>
          <w:sz w:val="18"/>
          <w:szCs w:val="18"/>
        </w:rPr>
      </w:pPr>
      <w:r w:rsidRPr="0011500F">
        <w:rPr>
          <w:sz w:val="18"/>
          <w:szCs w:val="18"/>
        </w:rPr>
        <w:lastRenderedPageBreak/>
        <w:t xml:space="preserve">Оценка эффективности реализации муниципальной программы проводится ежегодно на основе </w:t>
      </w:r>
      <w:proofErr w:type="gramStart"/>
      <w:r w:rsidRPr="0011500F">
        <w:rPr>
          <w:sz w:val="18"/>
          <w:szCs w:val="18"/>
        </w:rPr>
        <w:t>оценки достижения показателей эффективности реализации муниципальной программы</w:t>
      </w:r>
      <w:proofErr w:type="gramEnd"/>
      <w:r w:rsidRPr="0011500F">
        <w:rPr>
          <w:sz w:val="18"/>
          <w:szCs w:val="18"/>
        </w:rPr>
        <w:t xml:space="preserve"> с учетом объема ресурсов, направленных на реализацию муниципальной программы. </w:t>
      </w:r>
    </w:p>
    <w:p w:rsidR="00B60C2E" w:rsidRPr="0011500F" w:rsidRDefault="00B60C2E" w:rsidP="00B60C2E">
      <w:pPr>
        <w:autoSpaceDE w:val="0"/>
        <w:ind w:firstLine="720"/>
        <w:jc w:val="both"/>
        <w:rPr>
          <w:sz w:val="18"/>
          <w:szCs w:val="18"/>
        </w:rPr>
      </w:pPr>
      <w:r w:rsidRPr="0011500F">
        <w:rPr>
          <w:sz w:val="18"/>
          <w:szCs w:val="18"/>
        </w:rPr>
        <w:t xml:space="preserve">Оценка </w:t>
      </w:r>
      <w:proofErr w:type="gramStart"/>
      <w:r w:rsidRPr="0011500F">
        <w:rPr>
          <w:sz w:val="18"/>
          <w:szCs w:val="18"/>
        </w:rPr>
        <w:t>достижения показателей эффективности реализации муниципальной программы</w:t>
      </w:r>
      <w:proofErr w:type="gramEnd"/>
      <w:r w:rsidRPr="0011500F">
        <w:rPr>
          <w:sz w:val="18"/>
          <w:szCs w:val="18"/>
        </w:rPr>
        <w:t xml:space="preserve"> осуществляется по формуле:</w:t>
      </w:r>
    </w:p>
    <w:p w:rsidR="00B60C2E" w:rsidRPr="0011500F" w:rsidRDefault="00B60C2E" w:rsidP="00B60C2E">
      <w:pPr>
        <w:widowControl w:val="0"/>
        <w:autoSpaceDE w:val="0"/>
        <w:spacing w:line="360" w:lineRule="auto"/>
        <w:ind w:firstLine="539"/>
        <w:jc w:val="center"/>
        <w:rPr>
          <w:sz w:val="18"/>
          <w:szCs w:val="18"/>
        </w:rPr>
      </w:pPr>
      <w:r w:rsidRPr="0011500F">
        <w:rPr>
          <w:position w:val="-43"/>
          <w:sz w:val="18"/>
          <w:szCs w:val="18"/>
        </w:rPr>
        <w:object w:dxaOrig="1800" w:dyaOrig="1100">
          <v:shape id="_x0000_i1032" type="#_x0000_t75" style="width:90pt;height:54.75pt" o:ole="" filled="t">
            <v:fill color2="black"/>
            <v:imagedata r:id="rId67" o:title=""/>
          </v:shape>
          <o:OLEObject Type="Embed" ProgID="Equation.3" ShapeID="_x0000_i1032" DrawAspect="Content" ObjectID="_1599391678" r:id="rId68"/>
        </w:object>
      </w:r>
      <w:r w:rsidRPr="0011500F">
        <w:rPr>
          <w:sz w:val="18"/>
          <w:szCs w:val="18"/>
        </w:rPr>
        <w:t>,где</w:t>
      </w:r>
    </w:p>
    <w:p w:rsidR="00B60C2E" w:rsidRPr="0011500F" w:rsidRDefault="00B60C2E" w:rsidP="00B60C2E">
      <w:pPr>
        <w:autoSpaceDE w:val="0"/>
        <w:ind w:firstLine="720"/>
        <w:jc w:val="both"/>
        <w:rPr>
          <w:sz w:val="18"/>
          <w:szCs w:val="18"/>
        </w:rPr>
      </w:pPr>
      <w:r w:rsidRPr="0011500F">
        <w:rPr>
          <w:position w:val="-8"/>
          <w:sz w:val="18"/>
          <w:szCs w:val="18"/>
        </w:rPr>
        <w:object w:dxaOrig="540" w:dyaOrig="400">
          <v:shape id="_x0000_i1033" type="#_x0000_t75" style="width:27pt;height:20.25pt" o:ole="" filled="t">
            <v:fill color2="black"/>
            <v:imagedata r:id="rId69" o:title=""/>
          </v:shape>
          <o:OLEObject Type="Embed" ProgID="Equation.3" ShapeID="_x0000_i1033" DrawAspect="Content" ObjectID="_1599391679" r:id="rId70"/>
        </w:object>
      </w:r>
      <w:r w:rsidRPr="0011500F">
        <w:rPr>
          <w:sz w:val="18"/>
          <w:szCs w:val="18"/>
        </w:rPr>
        <w:t xml:space="preserve">– степень </w:t>
      </w:r>
      <w:proofErr w:type="gramStart"/>
      <w:r w:rsidRPr="0011500F">
        <w:rPr>
          <w:sz w:val="18"/>
          <w:szCs w:val="18"/>
        </w:rPr>
        <w:t>достижения показателей эффективности реализации муниципальной программы</w:t>
      </w:r>
      <w:proofErr w:type="gramEnd"/>
      <w:r w:rsidRPr="0011500F">
        <w:rPr>
          <w:sz w:val="18"/>
          <w:szCs w:val="18"/>
        </w:rPr>
        <w:t xml:space="preserve"> в целом (%);</w:t>
      </w:r>
    </w:p>
    <w:p w:rsidR="00B60C2E" w:rsidRPr="0011500F" w:rsidRDefault="00B60C2E" w:rsidP="00B60C2E">
      <w:pPr>
        <w:autoSpaceDE w:val="0"/>
        <w:ind w:firstLine="720"/>
        <w:jc w:val="both"/>
        <w:rPr>
          <w:sz w:val="18"/>
          <w:szCs w:val="18"/>
        </w:rPr>
      </w:pPr>
      <w:r w:rsidRPr="0011500F">
        <w:rPr>
          <w:position w:val="-7"/>
          <w:sz w:val="18"/>
          <w:szCs w:val="18"/>
        </w:rPr>
        <w:object w:dxaOrig="540" w:dyaOrig="380">
          <v:shape id="_x0000_i1034" type="#_x0000_t75" style="width:27pt;height:18.75pt" o:ole="" filled="t">
            <v:fill color2="black"/>
            <v:imagedata r:id="rId71" o:title=""/>
          </v:shape>
          <o:OLEObject Type="Embed" ProgID="Equation.3" ShapeID="_x0000_i1034" DrawAspect="Content" ObjectID="_1599391680" r:id="rId72"/>
        </w:object>
      </w:r>
      <w:r w:rsidRPr="0011500F">
        <w:rPr>
          <w:i/>
          <w:iCs/>
          <w:sz w:val="18"/>
          <w:szCs w:val="18"/>
        </w:rPr>
        <w:t xml:space="preserve"> </w:t>
      </w:r>
      <w:r w:rsidRPr="0011500F">
        <w:rPr>
          <w:sz w:val="18"/>
          <w:szCs w:val="18"/>
        </w:rPr>
        <w:t>– степень достижения i-того показателя эффективности реализации муниципальной программы в целом</w:t>
      </w:r>
      <w:proofErr w:type="gramStart"/>
      <w:r w:rsidRPr="0011500F">
        <w:rPr>
          <w:sz w:val="18"/>
          <w:szCs w:val="18"/>
        </w:rPr>
        <w:t xml:space="preserve"> (%);</w:t>
      </w:r>
      <w:proofErr w:type="gramEnd"/>
    </w:p>
    <w:p w:rsidR="00B60C2E" w:rsidRPr="0011500F" w:rsidRDefault="00B60C2E" w:rsidP="00B60C2E">
      <w:pPr>
        <w:autoSpaceDE w:val="0"/>
        <w:ind w:firstLine="720"/>
        <w:rPr>
          <w:sz w:val="18"/>
          <w:szCs w:val="18"/>
        </w:rPr>
      </w:pPr>
      <w:proofErr w:type="spellStart"/>
      <w:r w:rsidRPr="0011500F">
        <w:rPr>
          <w:i/>
          <w:iCs/>
          <w:sz w:val="18"/>
          <w:szCs w:val="18"/>
        </w:rPr>
        <w:t>n</w:t>
      </w:r>
      <w:proofErr w:type="spellEnd"/>
      <w:r w:rsidRPr="0011500F">
        <w:rPr>
          <w:sz w:val="18"/>
          <w:szCs w:val="18"/>
        </w:rPr>
        <w:t>– количество показателей эффективности реализации муниципальной программы.</w:t>
      </w:r>
    </w:p>
    <w:p w:rsidR="00B60C2E" w:rsidRPr="0011500F" w:rsidRDefault="00B60C2E" w:rsidP="00B60C2E">
      <w:pPr>
        <w:autoSpaceDE w:val="0"/>
        <w:ind w:firstLine="720"/>
        <w:jc w:val="both"/>
        <w:rPr>
          <w:sz w:val="18"/>
          <w:szCs w:val="18"/>
        </w:rPr>
      </w:pPr>
      <w:r w:rsidRPr="0011500F">
        <w:rPr>
          <w:sz w:val="18"/>
          <w:szCs w:val="18"/>
        </w:rPr>
        <w:t>Степень достижения i-го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B60C2E" w:rsidRPr="0011500F" w:rsidRDefault="00B60C2E" w:rsidP="00B60C2E">
      <w:pPr>
        <w:autoSpaceDE w:val="0"/>
        <w:ind w:firstLine="708"/>
        <w:jc w:val="center"/>
        <w:rPr>
          <w:sz w:val="18"/>
          <w:szCs w:val="18"/>
        </w:rPr>
      </w:pPr>
      <w:r w:rsidRPr="0011500F">
        <w:rPr>
          <w:sz w:val="18"/>
          <w:szCs w:val="18"/>
        </w:rPr>
        <w:t xml:space="preserve">для показателей, желаемой тенденцией развития которых является рост значений: </w:t>
      </w:r>
      <w:r w:rsidRPr="0011500F">
        <w:rPr>
          <w:position w:val="-24"/>
          <w:sz w:val="18"/>
          <w:szCs w:val="18"/>
        </w:rPr>
        <w:object w:dxaOrig="1780" w:dyaOrig="720">
          <v:shape id="_x0000_i1035" type="#_x0000_t75" style="width:89.25pt;height:36pt" o:ole="" filled="t">
            <v:fill color2="black"/>
            <v:imagedata r:id="rId73" o:title=""/>
          </v:shape>
          <o:OLEObject Type="Embed" ProgID="Equation.3" ShapeID="_x0000_i1035" DrawAspect="Content" ObjectID="_1599391681" r:id="rId74"/>
        </w:object>
      </w:r>
    </w:p>
    <w:p w:rsidR="00B60C2E" w:rsidRPr="0011500F" w:rsidRDefault="00B60C2E" w:rsidP="00B60C2E">
      <w:pPr>
        <w:autoSpaceDE w:val="0"/>
        <w:rPr>
          <w:sz w:val="18"/>
          <w:szCs w:val="18"/>
        </w:rPr>
      </w:pPr>
    </w:p>
    <w:p w:rsidR="00B60C2E" w:rsidRPr="0011500F" w:rsidRDefault="00B60C2E" w:rsidP="00B60C2E">
      <w:pPr>
        <w:autoSpaceDE w:val="0"/>
        <w:jc w:val="center"/>
        <w:rPr>
          <w:sz w:val="18"/>
          <w:szCs w:val="18"/>
        </w:rPr>
      </w:pPr>
      <w:r w:rsidRPr="0011500F">
        <w:rPr>
          <w:sz w:val="18"/>
          <w:szCs w:val="18"/>
        </w:rPr>
        <w:t xml:space="preserve">для показателей, желаемой тенденцией развития которых является снижение значений: </w:t>
      </w:r>
      <w:r w:rsidRPr="0011500F">
        <w:rPr>
          <w:position w:val="-24"/>
          <w:sz w:val="18"/>
          <w:szCs w:val="18"/>
        </w:rPr>
        <w:object w:dxaOrig="1780" w:dyaOrig="720">
          <v:shape id="_x0000_i1036" type="#_x0000_t75" style="width:89.25pt;height:36pt" o:ole="" filled="t">
            <v:fill color2="black"/>
            <v:imagedata r:id="rId75" o:title=""/>
          </v:shape>
          <o:OLEObject Type="Embed" ProgID="Equation.3" ShapeID="_x0000_i1036" DrawAspect="Content" ObjectID="_1599391682" r:id="rId76"/>
        </w:object>
      </w:r>
      <w:r w:rsidRPr="0011500F">
        <w:rPr>
          <w:sz w:val="18"/>
          <w:szCs w:val="18"/>
        </w:rPr>
        <w:t xml:space="preserve">, где </w:t>
      </w:r>
    </w:p>
    <w:p w:rsidR="00B60C2E" w:rsidRPr="0011500F" w:rsidRDefault="00B60C2E" w:rsidP="00B60C2E">
      <w:pPr>
        <w:autoSpaceDE w:val="0"/>
        <w:ind w:firstLine="720"/>
        <w:jc w:val="both"/>
        <w:rPr>
          <w:sz w:val="18"/>
          <w:szCs w:val="18"/>
        </w:rPr>
      </w:pPr>
      <w:proofErr w:type="spellStart"/>
      <w:r w:rsidRPr="0011500F">
        <w:rPr>
          <w:i/>
          <w:iCs/>
          <w:sz w:val="18"/>
          <w:szCs w:val="18"/>
        </w:rPr>
        <w:t>Пф</w:t>
      </w:r>
      <w:proofErr w:type="gramStart"/>
      <w:r w:rsidRPr="0011500F">
        <w:rPr>
          <w:i/>
          <w:iCs/>
          <w:sz w:val="18"/>
          <w:szCs w:val="18"/>
        </w:rPr>
        <w:t>i</w:t>
      </w:r>
      <w:proofErr w:type="spellEnd"/>
      <w:proofErr w:type="gramEnd"/>
      <w:r w:rsidRPr="0011500F">
        <w:rPr>
          <w:i/>
          <w:iCs/>
          <w:sz w:val="18"/>
          <w:szCs w:val="18"/>
        </w:rPr>
        <w:t xml:space="preserve"> </w:t>
      </w:r>
      <w:r w:rsidRPr="0011500F">
        <w:rPr>
          <w:sz w:val="18"/>
          <w:szCs w:val="18"/>
        </w:rPr>
        <w:t>– фактическое значение i-того показателя эффективности реализации муниципальной программы (в соответствующих единицах измерения);</w:t>
      </w:r>
    </w:p>
    <w:p w:rsidR="00B60C2E" w:rsidRPr="0011500F" w:rsidRDefault="00B60C2E" w:rsidP="00B60C2E">
      <w:pPr>
        <w:autoSpaceDE w:val="0"/>
        <w:ind w:firstLine="720"/>
        <w:jc w:val="both"/>
        <w:rPr>
          <w:sz w:val="18"/>
          <w:szCs w:val="18"/>
        </w:rPr>
      </w:pPr>
      <w:proofErr w:type="spellStart"/>
      <w:r w:rsidRPr="0011500F">
        <w:rPr>
          <w:i/>
          <w:iCs/>
          <w:sz w:val="18"/>
          <w:szCs w:val="18"/>
        </w:rPr>
        <w:t>Ппл</w:t>
      </w:r>
      <w:proofErr w:type="gramStart"/>
      <w:r w:rsidRPr="0011500F">
        <w:rPr>
          <w:i/>
          <w:iCs/>
          <w:sz w:val="18"/>
          <w:szCs w:val="18"/>
        </w:rPr>
        <w:t>i</w:t>
      </w:r>
      <w:proofErr w:type="spellEnd"/>
      <w:proofErr w:type="gramEnd"/>
      <w:r w:rsidRPr="0011500F">
        <w:rPr>
          <w:i/>
          <w:iCs/>
          <w:sz w:val="18"/>
          <w:szCs w:val="18"/>
        </w:rPr>
        <w:t xml:space="preserve"> </w:t>
      </w:r>
      <w:r w:rsidRPr="0011500F">
        <w:rPr>
          <w:sz w:val="18"/>
          <w:szCs w:val="18"/>
        </w:rPr>
        <w:t>– плановое значение i-того показателя эффективности реализации муниципальной программы (в соответствующих единицах измерения).</w:t>
      </w:r>
    </w:p>
    <w:p w:rsidR="00B60C2E" w:rsidRPr="0011500F" w:rsidRDefault="00B60C2E" w:rsidP="00B60C2E">
      <w:pPr>
        <w:autoSpaceDE w:val="0"/>
        <w:ind w:firstLine="720"/>
        <w:jc w:val="both"/>
        <w:rPr>
          <w:sz w:val="18"/>
          <w:szCs w:val="18"/>
        </w:rPr>
      </w:pPr>
      <w:r w:rsidRPr="0011500F">
        <w:rPr>
          <w:sz w:val="18"/>
          <w:szCs w:val="18"/>
        </w:rPr>
        <w:t>При условии выполнения значений показателей «не более», «не менее» степень достижения i-го показателя эффективности реализации муниципальной программы считать равным 1.</w:t>
      </w:r>
    </w:p>
    <w:p w:rsidR="00B60C2E" w:rsidRPr="0011500F" w:rsidRDefault="00B60C2E" w:rsidP="00B60C2E">
      <w:pPr>
        <w:autoSpaceDE w:val="0"/>
        <w:ind w:firstLine="720"/>
        <w:jc w:val="both"/>
        <w:rPr>
          <w:sz w:val="18"/>
          <w:szCs w:val="18"/>
        </w:rPr>
      </w:pPr>
      <w:r w:rsidRPr="0011500F">
        <w:rPr>
          <w:sz w:val="18"/>
          <w:szCs w:val="18"/>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B60C2E" w:rsidRPr="0011500F" w:rsidRDefault="00B60C2E" w:rsidP="00B60C2E">
      <w:pPr>
        <w:autoSpaceDE w:val="0"/>
        <w:ind w:firstLine="720"/>
        <w:jc w:val="both"/>
        <w:rPr>
          <w:sz w:val="18"/>
          <w:szCs w:val="18"/>
        </w:rPr>
      </w:pPr>
      <w:r w:rsidRPr="0011500F">
        <w:rPr>
          <w:sz w:val="18"/>
          <w:szCs w:val="18"/>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B60C2E" w:rsidRPr="0011500F" w:rsidRDefault="00B60C2E" w:rsidP="00B60C2E">
      <w:pPr>
        <w:autoSpaceDE w:val="0"/>
        <w:jc w:val="center"/>
        <w:rPr>
          <w:sz w:val="18"/>
          <w:szCs w:val="18"/>
        </w:rPr>
      </w:pPr>
      <w:r w:rsidRPr="0011500F">
        <w:rPr>
          <w:position w:val="-24"/>
          <w:sz w:val="18"/>
          <w:szCs w:val="18"/>
        </w:rPr>
        <w:object w:dxaOrig="1740" w:dyaOrig="720">
          <v:shape id="_x0000_i1037" type="#_x0000_t75" style="width:87pt;height:36pt" o:ole="" filled="t">
            <v:fill color2="black"/>
            <v:imagedata r:id="rId77" o:title=""/>
          </v:shape>
          <o:OLEObject Type="Embed" ProgID="Equation.3" ShapeID="_x0000_i1037" DrawAspect="Content" ObjectID="_1599391683" r:id="rId78"/>
        </w:object>
      </w:r>
      <w:r w:rsidRPr="0011500F">
        <w:rPr>
          <w:sz w:val="18"/>
          <w:szCs w:val="18"/>
        </w:rPr>
        <w:t>, где</w:t>
      </w:r>
    </w:p>
    <w:p w:rsidR="00B60C2E" w:rsidRPr="0011500F" w:rsidRDefault="00B60C2E" w:rsidP="00B60C2E">
      <w:pPr>
        <w:autoSpaceDE w:val="0"/>
        <w:ind w:firstLine="720"/>
        <w:jc w:val="both"/>
        <w:rPr>
          <w:sz w:val="18"/>
          <w:szCs w:val="18"/>
        </w:rPr>
      </w:pPr>
      <w:r w:rsidRPr="0011500F">
        <w:rPr>
          <w:i/>
          <w:iCs/>
          <w:sz w:val="18"/>
          <w:szCs w:val="18"/>
        </w:rPr>
        <w:t>Уф</w:t>
      </w:r>
      <w:r w:rsidRPr="0011500F">
        <w:rPr>
          <w:sz w:val="18"/>
          <w:szCs w:val="18"/>
        </w:rPr>
        <w:t xml:space="preserve">– </w:t>
      </w:r>
      <w:proofErr w:type="gramStart"/>
      <w:r w:rsidRPr="0011500F">
        <w:rPr>
          <w:sz w:val="18"/>
          <w:szCs w:val="18"/>
        </w:rPr>
        <w:t>ур</w:t>
      </w:r>
      <w:proofErr w:type="gramEnd"/>
      <w:r w:rsidRPr="0011500F">
        <w:rPr>
          <w:sz w:val="18"/>
          <w:szCs w:val="18"/>
        </w:rPr>
        <w:t>овень финансирования муниципальной программы в целом;</w:t>
      </w:r>
    </w:p>
    <w:p w:rsidR="00B60C2E" w:rsidRPr="0011500F" w:rsidRDefault="00B60C2E" w:rsidP="00B60C2E">
      <w:pPr>
        <w:autoSpaceDE w:val="0"/>
        <w:ind w:firstLine="720"/>
        <w:jc w:val="both"/>
        <w:rPr>
          <w:sz w:val="18"/>
          <w:szCs w:val="18"/>
        </w:rPr>
      </w:pPr>
      <w:proofErr w:type="spellStart"/>
      <w:r w:rsidRPr="0011500F">
        <w:rPr>
          <w:i/>
          <w:iCs/>
          <w:sz w:val="18"/>
          <w:szCs w:val="18"/>
        </w:rPr>
        <w:t>Фф</w:t>
      </w:r>
      <w:proofErr w:type="spellEnd"/>
      <w:r w:rsidRPr="0011500F">
        <w:rPr>
          <w:sz w:val="18"/>
          <w:szCs w:val="18"/>
        </w:rPr>
        <w:t xml:space="preserve">– </w:t>
      </w:r>
      <w:proofErr w:type="gramStart"/>
      <w:r w:rsidRPr="0011500F">
        <w:rPr>
          <w:sz w:val="18"/>
          <w:szCs w:val="18"/>
        </w:rPr>
        <w:t>фа</w:t>
      </w:r>
      <w:proofErr w:type="gramEnd"/>
      <w:r w:rsidRPr="0011500F">
        <w:rPr>
          <w:sz w:val="18"/>
          <w:szCs w:val="18"/>
        </w:rPr>
        <w:t>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рублей);</w:t>
      </w:r>
    </w:p>
    <w:p w:rsidR="00B60C2E" w:rsidRPr="0011500F" w:rsidRDefault="00B60C2E" w:rsidP="00B60C2E">
      <w:pPr>
        <w:autoSpaceDE w:val="0"/>
        <w:ind w:firstLine="720"/>
        <w:jc w:val="both"/>
        <w:rPr>
          <w:sz w:val="18"/>
          <w:szCs w:val="18"/>
        </w:rPr>
      </w:pPr>
      <w:proofErr w:type="spellStart"/>
      <w:r w:rsidRPr="0011500F">
        <w:rPr>
          <w:i/>
          <w:iCs/>
          <w:sz w:val="18"/>
          <w:szCs w:val="18"/>
        </w:rPr>
        <w:lastRenderedPageBreak/>
        <w:t>Фпл</w:t>
      </w:r>
      <w:proofErr w:type="spellEnd"/>
      <w:r w:rsidRPr="0011500F">
        <w:rPr>
          <w:i/>
          <w:iCs/>
          <w:sz w:val="18"/>
          <w:szCs w:val="18"/>
        </w:rPr>
        <w:t xml:space="preserve"> </w:t>
      </w:r>
      <w:r w:rsidRPr="0011500F">
        <w:rPr>
          <w:sz w:val="18"/>
          <w:szCs w:val="18"/>
        </w:rPr>
        <w:t>–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B60C2E" w:rsidRPr="0011500F" w:rsidRDefault="00B60C2E" w:rsidP="00B60C2E">
      <w:pPr>
        <w:autoSpaceDE w:val="0"/>
        <w:ind w:firstLine="720"/>
        <w:jc w:val="both"/>
        <w:rPr>
          <w:sz w:val="18"/>
          <w:szCs w:val="18"/>
        </w:rPr>
      </w:pPr>
      <w:r w:rsidRPr="0011500F">
        <w:rPr>
          <w:sz w:val="18"/>
          <w:szCs w:val="18"/>
        </w:rPr>
        <w:t>Оценка эффективности реализации муниципальной программы производится по формуле:</w:t>
      </w:r>
    </w:p>
    <w:p w:rsidR="00B60C2E" w:rsidRPr="0011500F" w:rsidRDefault="00B60C2E" w:rsidP="00B60C2E">
      <w:pPr>
        <w:autoSpaceDE w:val="0"/>
        <w:jc w:val="center"/>
        <w:rPr>
          <w:i/>
          <w:iCs/>
          <w:sz w:val="18"/>
          <w:szCs w:val="18"/>
        </w:rPr>
      </w:pPr>
      <w:r w:rsidRPr="0011500F">
        <w:rPr>
          <w:position w:val="-23"/>
          <w:sz w:val="18"/>
          <w:szCs w:val="18"/>
        </w:rPr>
        <w:object w:dxaOrig="1780" w:dyaOrig="700">
          <v:shape id="_x0000_i1038" type="#_x0000_t75" style="width:89.25pt;height:35.25pt" o:ole="" filled="t">
            <v:fill color2="black"/>
            <v:imagedata r:id="rId79" o:title=""/>
          </v:shape>
          <o:OLEObject Type="Embed" ProgID="Equation.3" ShapeID="_x0000_i1038" DrawAspect="Content" ObjectID="_1599391684" r:id="rId80"/>
        </w:object>
      </w:r>
    </w:p>
    <w:p w:rsidR="00B60C2E" w:rsidRPr="0011500F" w:rsidRDefault="00B60C2E" w:rsidP="00B60C2E">
      <w:pPr>
        <w:autoSpaceDE w:val="0"/>
        <w:rPr>
          <w:i/>
          <w:iCs/>
          <w:sz w:val="18"/>
          <w:szCs w:val="18"/>
        </w:rPr>
      </w:pPr>
    </w:p>
    <w:p w:rsidR="00B60C2E" w:rsidRPr="0011500F" w:rsidRDefault="00B60C2E" w:rsidP="00B60C2E">
      <w:pPr>
        <w:autoSpaceDE w:val="0"/>
        <w:ind w:firstLine="720"/>
        <w:jc w:val="both"/>
        <w:rPr>
          <w:sz w:val="18"/>
          <w:szCs w:val="18"/>
        </w:rPr>
      </w:pPr>
      <w:r w:rsidRPr="0011500F">
        <w:rPr>
          <w:i/>
          <w:iCs/>
          <w:sz w:val="18"/>
          <w:szCs w:val="18"/>
        </w:rPr>
        <w:t xml:space="preserve">Э </w:t>
      </w:r>
      <w:r w:rsidRPr="0011500F">
        <w:rPr>
          <w:i/>
          <w:iCs/>
          <w:sz w:val="18"/>
          <w:szCs w:val="18"/>
          <w:vertAlign w:val="subscript"/>
        </w:rPr>
        <w:t>МП</w:t>
      </w:r>
      <w:r w:rsidRPr="0011500F">
        <w:rPr>
          <w:sz w:val="18"/>
          <w:szCs w:val="18"/>
        </w:rPr>
        <w:t xml:space="preserve">– </w:t>
      </w:r>
      <w:proofErr w:type="gramStart"/>
      <w:r w:rsidRPr="0011500F">
        <w:rPr>
          <w:sz w:val="18"/>
          <w:szCs w:val="18"/>
        </w:rPr>
        <w:t>оц</w:t>
      </w:r>
      <w:proofErr w:type="gramEnd"/>
      <w:r w:rsidRPr="0011500F">
        <w:rPr>
          <w:sz w:val="18"/>
          <w:szCs w:val="18"/>
        </w:rPr>
        <w:t>енка эффективности реализации муниципальной программы (%);</w:t>
      </w:r>
    </w:p>
    <w:p w:rsidR="00B60C2E" w:rsidRPr="0011500F" w:rsidRDefault="00B60C2E" w:rsidP="00B60C2E">
      <w:pPr>
        <w:autoSpaceDE w:val="0"/>
        <w:ind w:firstLine="720"/>
        <w:jc w:val="both"/>
        <w:rPr>
          <w:sz w:val="18"/>
          <w:szCs w:val="18"/>
        </w:rPr>
      </w:pPr>
      <w:r w:rsidRPr="0011500F">
        <w:rPr>
          <w:position w:val="-8"/>
          <w:sz w:val="18"/>
          <w:szCs w:val="18"/>
        </w:rPr>
        <w:object w:dxaOrig="540" w:dyaOrig="400">
          <v:shape id="_x0000_i1039" type="#_x0000_t75" style="width:27pt;height:20.25pt" o:ole="" filled="t">
            <v:fill color2="black"/>
            <v:imagedata r:id="rId69" o:title=""/>
          </v:shape>
          <o:OLEObject Type="Embed" ProgID="Equation.3" ShapeID="_x0000_i1039" DrawAspect="Content" ObjectID="_1599391685" r:id="rId81"/>
        </w:object>
      </w:r>
      <w:r w:rsidRPr="0011500F">
        <w:rPr>
          <w:sz w:val="18"/>
          <w:szCs w:val="18"/>
        </w:rPr>
        <w:t xml:space="preserve">– степень </w:t>
      </w:r>
      <w:proofErr w:type="gramStart"/>
      <w:r w:rsidRPr="0011500F">
        <w:rPr>
          <w:sz w:val="18"/>
          <w:szCs w:val="18"/>
        </w:rPr>
        <w:t>достижения показателей эффективности реализации муниципальной программы</w:t>
      </w:r>
      <w:proofErr w:type="gramEnd"/>
      <w:r w:rsidRPr="0011500F">
        <w:rPr>
          <w:sz w:val="18"/>
          <w:szCs w:val="18"/>
        </w:rPr>
        <w:t xml:space="preserve"> (%);</w:t>
      </w:r>
    </w:p>
    <w:p w:rsidR="00B60C2E" w:rsidRPr="0011500F" w:rsidRDefault="00B60C2E" w:rsidP="00B60C2E">
      <w:pPr>
        <w:autoSpaceDE w:val="0"/>
        <w:ind w:firstLine="720"/>
        <w:jc w:val="both"/>
        <w:rPr>
          <w:sz w:val="18"/>
          <w:szCs w:val="18"/>
        </w:rPr>
      </w:pPr>
      <w:r w:rsidRPr="0011500F">
        <w:rPr>
          <w:i/>
          <w:iCs/>
          <w:sz w:val="18"/>
          <w:szCs w:val="18"/>
        </w:rPr>
        <w:t xml:space="preserve">Уф </w:t>
      </w:r>
      <w:r w:rsidRPr="0011500F">
        <w:rPr>
          <w:sz w:val="18"/>
          <w:szCs w:val="18"/>
        </w:rPr>
        <w:t>– уровень финансирования муниципальной программы в целом</w:t>
      </w:r>
      <w:proofErr w:type="gramStart"/>
      <w:r w:rsidRPr="0011500F">
        <w:rPr>
          <w:sz w:val="18"/>
          <w:szCs w:val="18"/>
        </w:rPr>
        <w:t xml:space="preserve"> (%);</w:t>
      </w:r>
      <w:proofErr w:type="gramEnd"/>
    </w:p>
    <w:p w:rsidR="00B60C2E" w:rsidRPr="0011500F" w:rsidRDefault="00B60C2E" w:rsidP="00B60C2E">
      <w:pPr>
        <w:autoSpaceDE w:val="0"/>
        <w:ind w:firstLine="720"/>
        <w:jc w:val="both"/>
        <w:rPr>
          <w:sz w:val="18"/>
          <w:szCs w:val="18"/>
        </w:rPr>
      </w:pPr>
      <w:r w:rsidRPr="0011500F">
        <w:rPr>
          <w:sz w:val="18"/>
          <w:szCs w:val="18"/>
        </w:rPr>
        <w:t>Для оценки эффективности реализации муниципальной программы устанавливаются следующие критерии:</w:t>
      </w:r>
    </w:p>
    <w:p w:rsidR="00B60C2E" w:rsidRPr="0011500F" w:rsidRDefault="00B60C2E" w:rsidP="00B60C2E">
      <w:pPr>
        <w:autoSpaceDE w:val="0"/>
        <w:ind w:firstLine="720"/>
        <w:jc w:val="both"/>
        <w:rPr>
          <w:sz w:val="18"/>
          <w:szCs w:val="18"/>
        </w:rPr>
      </w:pPr>
      <w:r w:rsidRPr="0011500F">
        <w:rPr>
          <w:sz w:val="18"/>
          <w:szCs w:val="18"/>
        </w:rPr>
        <w:t>если значение</w:t>
      </w:r>
      <w:proofErr w:type="gramStart"/>
      <w:r w:rsidRPr="0011500F">
        <w:rPr>
          <w:sz w:val="18"/>
          <w:szCs w:val="18"/>
        </w:rPr>
        <w:t xml:space="preserve"> </w:t>
      </w:r>
      <w:r w:rsidRPr="0011500F">
        <w:rPr>
          <w:i/>
          <w:iCs/>
          <w:sz w:val="18"/>
          <w:szCs w:val="18"/>
        </w:rPr>
        <w:t>Э</w:t>
      </w:r>
      <w:proofErr w:type="gramEnd"/>
      <w:r w:rsidRPr="0011500F">
        <w:rPr>
          <w:i/>
          <w:iCs/>
          <w:sz w:val="18"/>
          <w:szCs w:val="18"/>
        </w:rPr>
        <w:t xml:space="preserve"> </w:t>
      </w:r>
      <w:r w:rsidRPr="0011500F">
        <w:rPr>
          <w:i/>
          <w:iCs/>
          <w:sz w:val="18"/>
          <w:szCs w:val="18"/>
          <w:vertAlign w:val="subscript"/>
        </w:rPr>
        <w:t>МП</w:t>
      </w:r>
      <w:r w:rsidRPr="0011500F">
        <w:rPr>
          <w:sz w:val="18"/>
          <w:szCs w:val="18"/>
          <w:vertAlign w:val="subscript"/>
        </w:rPr>
        <w:t xml:space="preserve"> </w:t>
      </w:r>
      <w:r w:rsidRPr="0011500F">
        <w:rPr>
          <w:sz w:val="18"/>
          <w:szCs w:val="18"/>
        </w:rPr>
        <w:t>равно 80% и выше, то уровень эффективности реализации муниципальной программы оценивается как высокий;</w:t>
      </w:r>
    </w:p>
    <w:p w:rsidR="00B60C2E" w:rsidRPr="0011500F" w:rsidRDefault="00B60C2E" w:rsidP="00B60C2E">
      <w:pPr>
        <w:autoSpaceDE w:val="0"/>
        <w:ind w:firstLine="720"/>
        <w:jc w:val="both"/>
        <w:rPr>
          <w:sz w:val="18"/>
          <w:szCs w:val="18"/>
        </w:rPr>
      </w:pPr>
      <w:r w:rsidRPr="0011500F">
        <w:rPr>
          <w:sz w:val="18"/>
          <w:szCs w:val="18"/>
        </w:rPr>
        <w:t>если значение</w:t>
      </w:r>
      <w:proofErr w:type="gramStart"/>
      <w:r w:rsidRPr="0011500F">
        <w:rPr>
          <w:sz w:val="18"/>
          <w:szCs w:val="18"/>
        </w:rPr>
        <w:t xml:space="preserve"> </w:t>
      </w:r>
      <w:r w:rsidRPr="0011500F">
        <w:rPr>
          <w:i/>
          <w:iCs/>
          <w:sz w:val="18"/>
          <w:szCs w:val="18"/>
        </w:rPr>
        <w:t>Э</w:t>
      </w:r>
      <w:proofErr w:type="gramEnd"/>
      <w:r w:rsidRPr="0011500F">
        <w:rPr>
          <w:i/>
          <w:iCs/>
          <w:sz w:val="18"/>
          <w:szCs w:val="18"/>
        </w:rPr>
        <w:t xml:space="preserve"> </w:t>
      </w:r>
      <w:r w:rsidRPr="0011500F">
        <w:rPr>
          <w:i/>
          <w:iCs/>
          <w:sz w:val="18"/>
          <w:szCs w:val="18"/>
          <w:vertAlign w:val="subscript"/>
        </w:rPr>
        <w:t>МП</w:t>
      </w:r>
      <w:r w:rsidRPr="0011500F">
        <w:rPr>
          <w:i/>
          <w:iCs/>
          <w:sz w:val="18"/>
          <w:szCs w:val="18"/>
        </w:rPr>
        <w:t xml:space="preserve"> </w:t>
      </w:r>
      <w:r w:rsidRPr="0011500F">
        <w:rPr>
          <w:sz w:val="18"/>
          <w:szCs w:val="18"/>
        </w:rPr>
        <w:t>от 60 до 80%, то уровень эффективности реализации муниципальной программы оценивается как удовлетворительный;</w:t>
      </w:r>
    </w:p>
    <w:p w:rsidR="00B60C2E" w:rsidRPr="0011500F" w:rsidRDefault="00B60C2E" w:rsidP="00B60C2E">
      <w:pPr>
        <w:autoSpaceDE w:val="0"/>
        <w:ind w:firstLine="720"/>
        <w:jc w:val="both"/>
        <w:rPr>
          <w:sz w:val="18"/>
          <w:szCs w:val="18"/>
        </w:rPr>
      </w:pPr>
      <w:r w:rsidRPr="0011500F">
        <w:rPr>
          <w:sz w:val="18"/>
          <w:szCs w:val="18"/>
        </w:rPr>
        <w:t>если значение</w:t>
      </w:r>
      <w:proofErr w:type="gramStart"/>
      <w:r w:rsidRPr="0011500F">
        <w:rPr>
          <w:sz w:val="18"/>
          <w:szCs w:val="18"/>
        </w:rPr>
        <w:t xml:space="preserve"> </w:t>
      </w:r>
      <w:r w:rsidRPr="0011500F">
        <w:rPr>
          <w:i/>
          <w:iCs/>
          <w:sz w:val="18"/>
          <w:szCs w:val="18"/>
        </w:rPr>
        <w:t>Э</w:t>
      </w:r>
      <w:proofErr w:type="gramEnd"/>
      <w:r w:rsidRPr="0011500F">
        <w:rPr>
          <w:i/>
          <w:iCs/>
          <w:sz w:val="18"/>
          <w:szCs w:val="18"/>
        </w:rPr>
        <w:t xml:space="preserve"> </w:t>
      </w:r>
      <w:r w:rsidRPr="0011500F">
        <w:rPr>
          <w:i/>
          <w:iCs/>
          <w:sz w:val="18"/>
          <w:szCs w:val="18"/>
          <w:vertAlign w:val="subscript"/>
        </w:rPr>
        <w:t>МП</w:t>
      </w:r>
      <w:r w:rsidRPr="0011500F">
        <w:rPr>
          <w:i/>
          <w:iCs/>
          <w:sz w:val="18"/>
          <w:szCs w:val="18"/>
        </w:rPr>
        <w:t xml:space="preserve"> </w:t>
      </w:r>
      <w:r w:rsidRPr="0011500F">
        <w:rPr>
          <w:sz w:val="18"/>
          <w:szCs w:val="18"/>
        </w:rPr>
        <w:t>ниже 60%, то уровень эффективности реализации муниципальной программы оценивается как неудовлетворительный;</w:t>
      </w:r>
    </w:p>
    <w:p w:rsidR="00B60C2E" w:rsidRPr="0011500F" w:rsidRDefault="00B60C2E" w:rsidP="00B60C2E">
      <w:pPr>
        <w:autoSpaceDE w:val="0"/>
        <w:ind w:firstLine="720"/>
        <w:jc w:val="both"/>
        <w:rPr>
          <w:sz w:val="18"/>
          <w:szCs w:val="18"/>
        </w:rPr>
      </w:pPr>
      <w:r w:rsidRPr="0011500F">
        <w:rPr>
          <w:sz w:val="18"/>
          <w:szCs w:val="18"/>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B60C2E" w:rsidRPr="0011500F" w:rsidRDefault="00B60C2E" w:rsidP="00B60C2E">
      <w:pPr>
        <w:autoSpaceDE w:val="0"/>
        <w:ind w:firstLine="720"/>
        <w:jc w:val="both"/>
        <w:rPr>
          <w:sz w:val="18"/>
          <w:szCs w:val="18"/>
        </w:rPr>
      </w:pPr>
      <w:r w:rsidRPr="0011500F">
        <w:rPr>
          <w:sz w:val="18"/>
          <w:szCs w:val="18"/>
        </w:rPr>
        <w:t>Ежеквартально, в срок до 10 числа месяца, следующего за отчетным периодом, отчет о ходе реализации муниципальной программы, предоставляется в отдел социально-экономического развития администрации муниципального образования.</w:t>
      </w:r>
    </w:p>
    <w:p w:rsidR="00B60C2E" w:rsidRPr="0011500F" w:rsidRDefault="00B60C2E" w:rsidP="00B60C2E">
      <w:pPr>
        <w:autoSpaceDE w:val="0"/>
        <w:ind w:firstLine="720"/>
        <w:jc w:val="both"/>
        <w:rPr>
          <w:sz w:val="18"/>
          <w:szCs w:val="18"/>
        </w:rPr>
      </w:pPr>
      <w:proofErr w:type="gramStart"/>
      <w:r w:rsidRPr="0011500F">
        <w:rPr>
          <w:sz w:val="18"/>
          <w:szCs w:val="18"/>
        </w:rPr>
        <w:t>Ежегодно, в срок до 1 марта года, следующего за отчетным, годовой отчет о ходе реализации и оценке эффективности реализации муниципальной программы, согласованный с заместителем главы администрации Орловского района, курирующим работу ответственного исполнителя муниципальной программы, представляется в отдел экономического развития администрации Орловского района.</w:t>
      </w:r>
      <w:proofErr w:type="gramEnd"/>
    </w:p>
    <w:p w:rsidR="00B60C2E" w:rsidRPr="0011500F" w:rsidRDefault="00B60C2E" w:rsidP="00B60C2E">
      <w:pPr>
        <w:autoSpaceDE w:val="0"/>
        <w:ind w:firstLine="720"/>
        <w:jc w:val="center"/>
        <w:rPr>
          <w:sz w:val="18"/>
          <w:szCs w:val="18"/>
        </w:rPr>
      </w:pPr>
      <w:r w:rsidRPr="0011500F">
        <w:rPr>
          <w:sz w:val="18"/>
          <w:szCs w:val="18"/>
        </w:rPr>
        <w:t>___________________</w:t>
      </w: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Подпрограмма 1</w:t>
      </w:r>
    </w:p>
    <w:p w:rsidR="00B60C2E" w:rsidRPr="0011500F" w:rsidRDefault="00B60C2E" w:rsidP="00B60C2E">
      <w:pPr>
        <w:jc w:val="center"/>
        <w:rPr>
          <w:b/>
          <w:bCs/>
          <w:sz w:val="18"/>
          <w:szCs w:val="18"/>
        </w:rPr>
      </w:pPr>
      <w:r w:rsidRPr="0011500F">
        <w:rPr>
          <w:b/>
          <w:bCs/>
          <w:sz w:val="18"/>
          <w:szCs w:val="18"/>
        </w:rPr>
        <w:t xml:space="preserve"> «Развитие системы дошкольного образования Орловского района Кировской области на 2014 – 2021 годы</w:t>
      </w:r>
    </w:p>
    <w:p w:rsidR="00B60C2E" w:rsidRPr="0011500F" w:rsidRDefault="00B60C2E" w:rsidP="00B60C2E">
      <w:pPr>
        <w:ind w:firstLine="709"/>
        <w:jc w:val="center"/>
        <w:rPr>
          <w:b/>
          <w:bCs/>
          <w:sz w:val="18"/>
          <w:szCs w:val="18"/>
        </w:rPr>
      </w:pPr>
    </w:p>
    <w:p w:rsidR="00B60C2E" w:rsidRPr="0011500F" w:rsidRDefault="00B60C2E" w:rsidP="00B60C2E">
      <w:pPr>
        <w:jc w:val="center"/>
        <w:rPr>
          <w:b/>
          <w:bCs/>
          <w:color w:val="1D1B11"/>
          <w:sz w:val="18"/>
          <w:szCs w:val="18"/>
        </w:rPr>
      </w:pPr>
      <w:r w:rsidRPr="0011500F">
        <w:rPr>
          <w:b/>
          <w:bCs/>
          <w:color w:val="1D1B11"/>
          <w:sz w:val="18"/>
          <w:szCs w:val="18"/>
        </w:rPr>
        <w:t>ПАСПОРТ</w:t>
      </w:r>
    </w:p>
    <w:p w:rsidR="00B60C2E" w:rsidRPr="0011500F" w:rsidRDefault="00B60C2E" w:rsidP="00B60C2E">
      <w:pPr>
        <w:jc w:val="center"/>
        <w:rPr>
          <w:b/>
          <w:bCs/>
          <w:sz w:val="18"/>
          <w:szCs w:val="18"/>
        </w:rPr>
      </w:pPr>
      <w:r w:rsidRPr="0011500F">
        <w:rPr>
          <w:b/>
          <w:bCs/>
          <w:sz w:val="18"/>
          <w:szCs w:val="18"/>
        </w:rPr>
        <w:t>Подпрограммы 1 «Развитие системы дошкольного образования Орловского района Кировской области» на 2014 – 2021 годы</w:t>
      </w:r>
    </w:p>
    <w:p w:rsidR="00B60C2E" w:rsidRPr="0011500F" w:rsidRDefault="00B60C2E" w:rsidP="00B60C2E">
      <w:pPr>
        <w:pStyle w:val="ListParagraph"/>
        <w:ind w:left="1080"/>
        <w:jc w:val="both"/>
        <w:rPr>
          <w:b/>
          <w:bCs/>
          <w:color w:val="1D1B11"/>
          <w:sz w:val="18"/>
          <w:szCs w:val="18"/>
        </w:rPr>
      </w:pPr>
    </w:p>
    <w:tbl>
      <w:tblPr>
        <w:tblW w:w="9700" w:type="dxa"/>
        <w:tblInd w:w="47" w:type="dxa"/>
        <w:tblLayout w:type="fixed"/>
        <w:tblLook w:val="0000"/>
      </w:tblPr>
      <w:tblGrid>
        <w:gridCol w:w="4455"/>
        <w:gridCol w:w="5245"/>
      </w:tblGrid>
      <w:tr w:rsidR="00B60C2E" w:rsidRPr="0011500F" w:rsidTr="00B60C2E">
        <w:tc>
          <w:tcPr>
            <w:tcW w:w="4455" w:type="dxa"/>
            <w:tcBorders>
              <w:top w:val="single" w:sz="4" w:space="0" w:color="000000"/>
              <w:left w:val="single" w:sz="4" w:space="0" w:color="000000"/>
              <w:bottom w:val="single" w:sz="4" w:space="0" w:color="000000"/>
            </w:tcBorders>
          </w:tcPr>
          <w:p w:rsidR="00B60C2E" w:rsidRPr="0011500F" w:rsidRDefault="00B60C2E" w:rsidP="00B60C2E">
            <w:pPr>
              <w:pStyle w:val="Default"/>
              <w:snapToGrid w:val="0"/>
              <w:jc w:val="both"/>
              <w:rPr>
                <w:color w:val="1D1B11"/>
                <w:sz w:val="18"/>
                <w:szCs w:val="18"/>
              </w:rPr>
            </w:pPr>
            <w:r w:rsidRPr="0011500F">
              <w:rPr>
                <w:color w:val="1D1B11"/>
                <w:sz w:val="18"/>
                <w:szCs w:val="18"/>
              </w:rPr>
              <w:t xml:space="preserve">Ответственный исполнитель подпрограммы муниципальной программы </w:t>
            </w:r>
          </w:p>
          <w:p w:rsidR="00B60C2E" w:rsidRPr="0011500F" w:rsidRDefault="00B60C2E" w:rsidP="00B60C2E">
            <w:pPr>
              <w:jc w:val="both"/>
              <w:rPr>
                <w:color w:val="1D1B11"/>
                <w:sz w:val="18"/>
                <w:szCs w:val="18"/>
              </w:rPr>
            </w:pPr>
          </w:p>
        </w:tc>
        <w:tc>
          <w:tcPr>
            <w:tcW w:w="524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lastRenderedPageBreak/>
              <w:t xml:space="preserve">Муниципальное казенное учреждение «Ресурсный центр </w:t>
            </w:r>
            <w:r w:rsidRPr="0011500F">
              <w:rPr>
                <w:color w:val="1D1B11"/>
                <w:sz w:val="18"/>
                <w:szCs w:val="18"/>
              </w:rPr>
              <w:lastRenderedPageBreak/>
              <w:t>образования»</w:t>
            </w:r>
          </w:p>
        </w:tc>
      </w:tr>
      <w:tr w:rsidR="00B60C2E" w:rsidRPr="0011500F" w:rsidTr="00B60C2E">
        <w:tc>
          <w:tcPr>
            <w:tcW w:w="4455" w:type="dxa"/>
            <w:tcBorders>
              <w:top w:val="single" w:sz="4" w:space="0" w:color="000000"/>
              <w:left w:val="single" w:sz="4" w:space="0" w:color="000000"/>
              <w:bottom w:val="single" w:sz="4" w:space="0" w:color="000000"/>
            </w:tcBorders>
          </w:tcPr>
          <w:p w:rsidR="00B60C2E" w:rsidRPr="0011500F" w:rsidRDefault="00B60C2E" w:rsidP="00B60C2E">
            <w:pPr>
              <w:pStyle w:val="Default"/>
              <w:snapToGrid w:val="0"/>
              <w:jc w:val="both"/>
              <w:rPr>
                <w:color w:val="1D1B11"/>
                <w:sz w:val="18"/>
                <w:szCs w:val="18"/>
              </w:rPr>
            </w:pPr>
            <w:r w:rsidRPr="0011500F">
              <w:rPr>
                <w:color w:val="1D1B11"/>
                <w:sz w:val="18"/>
                <w:szCs w:val="18"/>
              </w:rPr>
              <w:lastRenderedPageBreak/>
              <w:t xml:space="preserve">Соисполнители муниципальной подпрограммы  </w:t>
            </w:r>
          </w:p>
        </w:tc>
        <w:tc>
          <w:tcPr>
            <w:tcW w:w="524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sz w:val="18"/>
                <w:szCs w:val="18"/>
              </w:rPr>
            </w:pPr>
            <w:r w:rsidRPr="0011500F">
              <w:rPr>
                <w:color w:val="1D1B11"/>
                <w:sz w:val="18"/>
                <w:szCs w:val="18"/>
              </w:rPr>
              <w:t xml:space="preserve">Муниципальные казенные  дошкольные образовательные учреждения детские сады </w:t>
            </w:r>
            <w:proofErr w:type="spellStart"/>
            <w:r w:rsidRPr="0011500F">
              <w:rPr>
                <w:color w:val="1D1B11"/>
                <w:sz w:val="18"/>
                <w:szCs w:val="18"/>
              </w:rPr>
              <w:t>общеразвивающего</w:t>
            </w:r>
            <w:proofErr w:type="spellEnd"/>
            <w:r w:rsidRPr="0011500F">
              <w:rPr>
                <w:color w:val="1D1B11"/>
                <w:sz w:val="18"/>
                <w:szCs w:val="18"/>
              </w:rPr>
              <w:t xml:space="preserve"> вида №1, № 3, «Калинка», «Теремок» </w:t>
            </w:r>
            <w:proofErr w:type="gramStart"/>
            <w:r w:rsidRPr="0011500F">
              <w:rPr>
                <w:color w:val="1D1B11"/>
                <w:sz w:val="18"/>
                <w:szCs w:val="18"/>
              </w:rPr>
              <w:t>г</w:t>
            </w:r>
            <w:proofErr w:type="gramEnd"/>
            <w:r w:rsidRPr="0011500F">
              <w:rPr>
                <w:color w:val="1D1B11"/>
                <w:sz w:val="18"/>
                <w:szCs w:val="18"/>
              </w:rPr>
              <w:t xml:space="preserve">. Орлова, «Берёзка» с. </w:t>
            </w:r>
            <w:proofErr w:type="spellStart"/>
            <w:r w:rsidRPr="0011500F">
              <w:rPr>
                <w:color w:val="1D1B11"/>
                <w:sz w:val="18"/>
                <w:szCs w:val="18"/>
              </w:rPr>
              <w:t>Тохтино</w:t>
            </w:r>
            <w:proofErr w:type="spellEnd"/>
            <w:r w:rsidRPr="0011500F">
              <w:rPr>
                <w:color w:val="1D1B11"/>
                <w:sz w:val="18"/>
                <w:szCs w:val="18"/>
              </w:rPr>
              <w:t xml:space="preserve">, «Солнышко» с. </w:t>
            </w:r>
            <w:proofErr w:type="spellStart"/>
            <w:r w:rsidRPr="0011500F">
              <w:rPr>
                <w:color w:val="1D1B11"/>
                <w:sz w:val="18"/>
                <w:szCs w:val="18"/>
              </w:rPr>
              <w:t>Чудиново</w:t>
            </w:r>
            <w:proofErr w:type="spellEnd"/>
            <w:r w:rsidRPr="0011500F">
              <w:rPr>
                <w:color w:val="1D1B11"/>
                <w:sz w:val="18"/>
                <w:szCs w:val="18"/>
              </w:rPr>
              <w:t xml:space="preserve">, «Колосок» д. </w:t>
            </w:r>
            <w:proofErr w:type="spellStart"/>
            <w:r w:rsidRPr="0011500F">
              <w:rPr>
                <w:color w:val="1D1B11"/>
                <w:sz w:val="18"/>
                <w:szCs w:val="18"/>
              </w:rPr>
              <w:t>Цепели</w:t>
            </w:r>
            <w:proofErr w:type="spellEnd"/>
            <w:r w:rsidRPr="0011500F">
              <w:rPr>
                <w:color w:val="1D1B11"/>
                <w:sz w:val="18"/>
                <w:szCs w:val="18"/>
              </w:rPr>
              <w:t xml:space="preserve">,   дошкольные группы при  МКОУ ООШ с. </w:t>
            </w:r>
            <w:proofErr w:type="spellStart"/>
            <w:r w:rsidRPr="0011500F">
              <w:rPr>
                <w:color w:val="1D1B11"/>
                <w:sz w:val="18"/>
                <w:szCs w:val="18"/>
              </w:rPr>
              <w:t>Русаново</w:t>
            </w:r>
            <w:proofErr w:type="spellEnd"/>
            <w:r w:rsidRPr="0011500F">
              <w:rPr>
                <w:color w:val="1D1B11"/>
                <w:sz w:val="18"/>
                <w:szCs w:val="18"/>
              </w:rPr>
              <w:t xml:space="preserve">, с. </w:t>
            </w:r>
            <w:proofErr w:type="spellStart"/>
            <w:r w:rsidRPr="0011500F">
              <w:rPr>
                <w:color w:val="1D1B11"/>
                <w:sz w:val="18"/>
                <w:szCs w:val="18"/>
              </w:rPr>
              <w:t>Колково</w:t>
            </w:r>
            <w:proofErr w:type="spellEnd"/>
            <w:r w:rsidRPr="0011500F">
              <w:rPr>
                <w:color w:val="1D1B11"/>
                <w:sz w:val="18"/>
                <w:szCs w:val="18"/>
              </w:rPr>
              <w:t xml:space="preserve">, </w:t>
            </w:r>
            <w:r w:rsidRPr="0011500F">
              <w:rPr>
                <w:sz w:val="18"/>
                <w:szCs w:val="18"/>
              </w:rPr>
              <w:t xml:space="preserve">МКОУ СОШ д. </w:t>
            </w:r>
            <w:proofErr w:type="spellStart"/>
            <w:r w:rsidRPr="0011500F">
              <w:rPr>
                <w:sz w:val="18"/>
                <w:szCs w:val="18"/>
              </w:rPr>
              <w:t>Шадричи</w:t>
            </w:r>
            <w:proofErr w:type="spellEnd"/>
            <w:r w:rsidRPr="0011500F">
              <w:rPr>
                <w:sz w:val="18"/>
                <w:szCs w:val="18"/>
              </w:rPr>
              <w:t xml:space="preserve">, МКОУ НОШ д. </w:t>
            </w:r>
            <w:proofErr w:type="spellStart"/>
            <w:r w:rsidRPr="0011500F">
              <w:rPr>
                <w:sz w:val="18"/>
                <w:szCs w:val="18"/>
              </w:rPr>
              <w:t>Степановщина</w:t>
            </w:r>
            <w:proofErr w:type="spellEnd"/>
          </w:p>
        </w:tc>
      </w:tr>
      <w:tr w:rsidR="00B60C2E" w:rsidRPr="0011500F" w:rsidTr="00B60C2E">
        <w:tc>
          <w:tcPr>
            <w:tcW w:w="4455"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Наименование подпрограммы</w:t>
            </w:r>
          </w:p>
        </w:tc>
        <w:tc>
          <w:tcPr>
            <w:tcW w:w="524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Развитие  системы дошкольного образования в Орловском районе на 2014-2021 годы</w:t>
            </w:r>
          </w:p>
          <w:p w:rsidR="00B60C2E" w:rsidRPr="0011500F" w:rsidRDefault="00B60C2E" w:rsidP="00B60C2E">
            <w:pPr>
              <w:jc w:val="both"/>
              <w:rPr>
                <w:color w:val="1D1B11"/>
                <w:sz w:val="18"/>
                <w:szCs w:val="18"/>
              </w:rPr>
            </w:pPr>
          </w:p>
          <w:p w:rsidR="00B60C2E" w:rsidRPr="0011500F" w:rsidRDefault="00B60C2E" w:rsidP="00B60C2E">
            <w:pPr>
              <w:pStyle w:val="ListParagraph"/>
              <w:ind w:left="0"/>
              <w:jc w:val="both"/>
              <w:rPr>
                <w:color w:val="1D1B11"/>
                <w:sz w:val="18"/>
                <w:szCs w:val="18"/>
              </w:rPr>
            </w:pPr>
          </w:p>
        </w:tc>
      </w:tr>
      <w:tr w:rsidR="00B60C2E" w:rsidRPr="0011500F" w:rsidTr="00B60C2E">
        <w:tc>
          <w:tcPr>
            <w:tcW w:w="4455"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Программно-целевые            инструменты</w:t>
            </w:r>
            <w:r w:rsidRPr="0011500F">
              <w:rPr>
                <w:color w:val="1D1B11"/>
                <w:sz w:val="18"/>
                <w:szCs w:val="18"/>
              </w:rPr>
              <w:br/>
              <w:t xml:space="preserve">муниципальной программы     </w:t>
            </w:r>
          </w:p>
        </w:tc>
        <w:tc>
          <w:tcPr>
            <w:tcW w:w="524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Не предусмотрены</w:t>
            </w:r>
          </w:p>
        </w:tc>
      </w:tr>
      <w:tr w:rsidR="00B60C2E" w:rsidRPr="0011500F" w:rsidTr="00B60C2E">
        <w:tc>
          <w:tcPr>
            <w:tcW w:w="4455"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Цель  муниципальной подпрограммы</w:t>
            </w:r>
          </w:p>
        </w:tc>
        <w:tc>
          <w:tcPr>
            <w:tcW w:w="524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Создание условий, направленных на повышение качества дошкольного образования, его доступности</w:t>
            </w:r>
          </w:p>
          <w:p w:rsidR="00B60C2E" w:rsidRPr="0011500F" w:rsidRDefault="00B60C2E" w:rsidP="00B60C2E">
            <w:pPr>
              <w:pStyle w:val="ListParagraph"/>
              <w:ind w:left="0"/>
              <w:jc w:val="both"/>
              <w:rPr>
                <w:color w:val="1D1B11"/>
                <w:sz w:val="18"/>
                <w:szCs w:val="18"/>
              </w:rPr>
            </w:pPr>
          </w:p>
        </w:tc>
      </w:tr>
      <w:tr w:rsidR="00B60C2E" w:rsidRPr="0011500F" w:rsidTr="00B60C2E">
        <w:tc>
          <w:tcPr>
            <w:tcW w:w="4455"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Задачи муниципальной  подпрограммы</w:t>
            </w:r>
          </w:p>
        </w:tc>
        <w:tc>
          <w:tcPr>
            <w:tcW w:w="524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 развитие сети муниципальных дошкольных учреждений;</w:t>
            </w:r>
          </w:p>
          <w:p w:rsidR="00B60C2E" w:rsidRPr="0011500F" w:rsidRDefault="00B60C2E" w:rsidP="00B60C2E">
            <w:pPr>
              <w:jc w:val="both"/>
              <w:rPr>
                <w:color w:val="1D1B11"/>
                <w:sz w:val="18"/>
                <w:szCs w:val="18"/>
              </w:rPr>
            </w:pPr>
            <w:r w:rsidRPr="0011500F">
              <w:rPr>
                <w:color w:val="1D1B11"/>
                <w:sz w:val="18"/>
                <w:szCs w:val="18"/>
              </w:rPr>
              <w:t>- развитие материально-технической базы муниципальных дошкольных образовательных учреждений;</w:t>
            </w:r>
          </w:p>
          <w:p w:rsidR="00B60C2E" w:rsidRPr="0011500F" w:rsidRDefault="00B60C2E" w:rsidP="00B60C2E">
            <w:pPr>
              <w:jc w:val="both"/>
              <w:rPr>
                <w:color w:val="1D1B11"/>
                <w:sz w:val="18"/>
                <w:szCs w:val="18"/>
              </w:rPr>
            </w:pPr>
            <w:r w:rsidRPr="0011500F">
              <w:rPr>
                <w:color w:val="1D1B11"/>
                <w:sz w:val="18"/>
                <w:szCs w:val="18"/>
              </w:rPr>
              <w:t>- укрепление физического здоровья детей, приобщение дошкольников к ценностям здорового образа жизни;</w:t>
            </w:r>
          </w:p>
          <w:p w:rsidR="00B60C2E" w:rsidRPr="0011500F" w:rsidRDefault="00B60C2E" w:rsidP="00B60C2E">
            <w:pPr>
              <w:jc w:val="both"/>
              <w:rPr>
                <w:color w:val="1D1B11"/>
                <w:sz w:val="18"/>
                <w:szCs w:val="18"/>
              </w:rPr>
            </w:pPr>
            <w:r w:rsidRPr="0011500F">
              <w:rPr>
                <w:color w:val="1D1B11"/>
                <w:sz w:val="18"/>
                <w:szCs w:val="18"/>
              </w:rPr>
              <w:t>- достижение современного качества дошкольного образования;</w:t>
            </w:r>
          </w:p>
          <w:p w:rsidR="00B60C2E" w:rsidRPr="0011500F" w:rsidRDefault="00B60C2E" w:rsidP="00B60C2E">
            <w:pPr>
              <w:jc w:val="both"/>
              <w:rPr>
                <w:color w:val="1D1B11"/>
                <w:sz w:val="18"/>
                <w:szCs w:val="18"/>
              </w:rPr>
            </w:pPr>
            <w:r w:rsidRPr="0011500F">
              <w:rPr>
                <w:color w:val="1D1B11"/>
                <w:sz w:val="18"/>
                <w:szCs w:val="18"/>
              </w:rPr>
              <w:t>- повышение эффективности кадрового обеспечения системы дошкольного образования;</w:t>
            </w:r>
          </w:p>
          <w:p w:rsidR="00B60C2E" w:rsidRPr="0011500F" w:rsidRDefault="00B60C2E" w:rsidP="00B60C2E">
            <w:pPr>
              <w:jc w:val="both"/>
              <w:rPr>
                <w:color w:val="1D1B11"/>
                <w:sz w:val="18"/>
                <w:szCs w:val="18"/>
              </w:rPr>
            </w:pPr>
            <w:r w:rsidRPr="0011500F">
              <w:rPr>
                <w:color w:val="1D1B11"/>
                <w:sz w:val="18"/>
                <w:szCs w:val="18"/>
              </w:rPr>
              <w:t xml:space="preserve"> - создание дополнительных мест в дошкольных образовательных учреждениях;</w:t>
            </w:r>
          </w:p>
          <w:p w:rsidR="00B60C2E" w:rsidRPr="0011500F" w:rsidRDefault="00B60C2E" w:rsidP="00B60C2E">
            <w:pPr>
              <w:jc w:val="both"/>
              <w:rPr>
                <w:color w:val="1D1B11"/>
                <w:sz w:val="18"/>
                <w:szCs w:val="18"/>
              </w:rPr>
            </w:pPr>
          </w:p>
        </w:tc>
      </w:tr>
      <w:tr w:rsidR="00B60C2E" w:rsidRPr="0011500F" w:rsidTr="00B60C2E">
        <w:tc>
          <w:tcPr>
            <w:tcW w:w="4455"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Целевые  показатели  Эффективности реализации подпрограммы</w:t>
            </w:r>
          </w:p>
        </w:tc>
        <w:tc>
          <w:tcPr>
            <w:tcW w:w="524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 обеспеченность детского населения местами в дошкольных учреждениях;</w:t>
            </w:r>
          </w:p>
          <w:p w:rsidR="00B60C2E" w:rsidRPr="0011500F" w:rsidRDefault="00B60C2E" w:rsidP="00B60C2E">
            <w:pPr>
              <w:jc w:val="both"/>
              <w:rPr>
                <w:color w:val="1D1B11"/>
                <w:sz w:val="18"/>
                <w:szCs w:val="18"/>
              </w:rPr>
            </w:pPr>
            <w:r w:rsidRPr="0011500F">
              <w:rPr>
                <w:color w:val="1D1B11"/>
                <w:sz w:val="18"/>
                <w:szCs w:val="18"/>
              </w:rPr>
              <w:t>- процент детей, охваченных дошкольным образованием;</w:t>
            </w:r>
          </w:p>
          <w:p w:rsidR="00B60C2E" w:rsidRPr="0011500F" w:rsidRDefault="00B60C2E" w:rsidP="00B60C2E">
            <w:pPr>
              <w:jc w:val="both"/>
              <w:rPr>
                <w:color w:val="1D1B11"/>
                <w:sz w:val="18"/>
                <w:szCs w:val="18"/>
              </w:rPr>
            </w:pPr>
            <w:r w:rsidRPr="0011500F">
              <w:rPr>
                <w:color w:val="1D1B11"/>
                <w:sz w:val="18"/>
                <w:szCs w:val="18"/>
              </w:rPr>
              <w:t xml:space="preserve">- количество образовательных учреждений, имеющих лицензию на </w:t>
            </w:r>
            <w:proofErr w:type="gramStart"/>
            <w:r w:rsidRPr="0011500F">
              <w:rPr>
                <w:color w:val="1D1B11"/>
                <w:sz w:val="18"/>
                <w:szCs w:val="18"/>
              </w:rPr>
              <w:t>право ведения</w:t>
            </w:r>
            <w:proofErr w:type="gramEnd"/>
            <w:r w:rsidRPr="0011500F">
              <w:rPr>
                <w:color w:val="1D1B11"/>
                <w:sz w:val="18"/>
                <w:szCs w:val="18"/>
              </w:rPr>
              <w:t xml:space="preserve"> образовательной деятельности;</w:t>
            </w:r>
          </w:p>
          <w:p w:rsidR="00B60C2E" w:rsidRPr="0011500F" w:rsidRDefault="00B60C2E" w:rsidP="00B60C2E">
            <w:pPr>
              <w:jc w:val="both"/>
              <w:rPr>
                <w:color w:val="1D1B11"/>
                <w:sz w:val="18"/>
                <w:szCs w:val="18"/>
              </w:rPr>
            </w:pPr>
            <w:r w:rsidRPr="0011500F">
              <w:rPr>
                <w:color w:val="1D1B11"/>
                <w:sz w:val="18"/>
                <w:szCs w:val="18"/>
              </w:rPr>
              <w:t>- уровень заболеваемости детей в дошкольных учреждениях;</w:t>
            </w:r>
          </w:p>
          <w:p w:rsidR="00B60C2E" w:rsidRPr="0011500F" w:rsidRDefault="00B60C2E" w:rsidP="00B60C2E">
            <w:pPr>
              <w:jc w:val="both"/>
              <w:rPr>
                <w:color w:val="1D1B11"/>
                <w:sz w:val="18"/>
                <w:szCs w:val="18"/>
              </w:rPr>
            </w:pPr>
            <w:r w:rsidRPr="0011500F">
              <w:rPr>
                <w:color w:val="1D1B11"/>
                <w:sz w:val="18"/>
                <w:szCs w:val="18"/>
              </w:rPr>
              <w:t>- уровень обеспеченности высококвалифицированным персоналом дошкольных образовательных учреждений;</w:t>
            </w:r>
          </w:p>
          <w:p w:rsidR="00B60C2E" w:rsidRPr="0011500F" w:rsidRDefault="00B60C2E" w:rsidP="00B60C2E">
            <w:pPr>
              <w:jc w:val="both"/>
              <w:rPr>
                <w:color w:val="1D1B11"/>
                <w:sz w:val="18"/>
                <w:szCs w:val="18"/>
              </w:rPr>
            </w:pPr>
            <w:r w:rsidRPr="0011500F">
              <w:rPr>
                <w:color w:val="1D1B11"/>
                <w:sz w:val="18"/>
                <w:szCs w:val="18"/>
              </w:rPr>
              <w:t>- уровень выполнения государственного образовательного стандарта дошкольными учреждениями;</w:t>
            </w:r>
          </w:p>
          <w:p w:rsidR="00B60C2E" w:rsidRPr="0011500F" w:rsidRDefault="00B60C2E" w:rsidP="00B60C2E">
            <w:pPr>
              <w:jc w:val="both"/>
              <w:rPr>
                <w:color w:val="1D1B11"/>
                <w:sz w:val="18"/>
                <w:szCs w:val="18"/>
              </w:rPr>
            </w:pPr>
          </w:p>
        </w:tc>
      </w:tr>
      <w:tr w:rsidR="00B60C2E" w:rsidRPr="0011500F" w:rsidTr="00B60C2E">
        <w:tc>
          <w:tcPr>
            <w:tcW w:w="4455"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Этапы и сроки  реализации муниципальной  подпрограммы</w:t>
            </w:r>
          </w:p>
        </w:tc>
        <w:tc>
          <w:tcPr>
            <w:tcW w:w="524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2014-2021 годы</w:t>
            </w:r>
          </w:p>
        </w:tc>
      </w:tr>
      <w:tr w:rsidR="00B60C2E" w:rsidRPr="0011500F" w:rsidTr="00B60C2E">
        <w:tc>
          <w:tcPr>
            <w:tcW w:w="4455"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Объёмы ассигнований муниципальной  подпрограммы</w:t>
            </w:r>
            <w:r w:rsidRPr="0011500F">
              <w:rPr>
                <w:color w:val="1D1B11"/>
                <w:sz w:val="18"/>
                <w:szCs w:val="18"/>
              </w:rPr>
              <w:tab/>
            </w:r>
            <w:r w:rsidRPr="0011500F">
              <w:rPr>
                <w:color w:val="1D1B11"/>
                <w:sz w:val="18"/>
                <w:szCs w:val="18"/>
              </w:rPr>
              <w:tab/>
            </w:r>
          </w:p>
        </w:tc>
        <w:tc>
          <w:tcPr>
            <w:tcW w:w="524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b/>
                <w:bCs/>
                <w:color w:val="1D1B11"/>
                <w:sz w:val="18"/>
                <w:szCs w:val="18"/>
              </w:rPr>
            </w:pPr>
            <w:r w:rsidRPr="0011500F">
              <w:rPr>
                <w:b/>
                <w:bCs/>
                <w:color w:val="1D1B11"/>
                <w:sz w:val="18"/>
                <w:szCs w:val="18"/>
              </w:rPr>
              <w:t xml:space="preserve">  Местный бюджет</w:t>
            </w:r>
          </w:p>
          <w:p w:rsidR="00B60C2E" w:rsidRPr="0011500F" w:rsidRDefault="00B60C2E" w:rsidP="00B60C2E">
            <w:pPr>
              <w:jc w:val="both"/>
              <w:rPr>
                <w:color w:val="1D1B11"/>
                <w:sz w:val="18"/>
                <w:szCs w:val="18"/>
              </w:rPr>
            </w:pPr>
            <w:r w:rsidRPr="0011500F">
              <w:rPr>
                <w:color w:val="1D1B11"/>
                <w:sz w:val="18"/>
                <w:szCs w:val="18"/>
              </w:rPr>
              <w:lastRenderedPageBreak/>
              <w:t>2014 год – 13617,25 тыс. руб.</w:t>
            </w:r>
          </w:p>
          <w:p w:rsidR="00B60C2E" w:rsidRPr="0011500F" w:rsidRDefault="00B60C2E" w:rsidP="00B60C2E">
            <w:pPr>
              <w:jc w:val="both"/>
              <w:rPr>
                <w:color w:val="1D1B11"/>
                <w:sz w:val="18"/>
                <w:szCs w:val="18"/>
              </w:rPr>
            </w:pPr>
            <w:r w:rsidRPr="0011500F">
              <w:rPr>
                <w:color w:val="1D1B11"/>
                <w:sz w:val="18"/>
                <w:szCs w:val="18"/>
              </w:rPr>
              <w:t>2015 год – 10282,60 тыс. руб.</w:t>
            </w:r>
          </w:p>
          <w:p w:rsidR="00B60C2E" w:rsidRPr="0011500F" w:rsidRDefault="00B60C2E" w:rsidP="00B60C2E">
            <w:pPr>
              <w:jc w:val="both"/>
              <w:rPr>
                <w:color w:val="1D1B11"/>
                <w:sz w:val="18"/>
                <w:szCs w:val="18"/>
                <w:shd w:val="clear" w:color="auto" w:fill="FFFFFF"/>
              </w:rPr>
            </w:pPr>
            <w:r w:rsidRPr="0011500F">
              <w:rPr>
                <w:color w:val="1D1B11"/>
                <w:sz w:val="18"/>
                <w:szCs w:val="18"/>
              </w:rPr>
              <w:t xml:space="preserve">2016 год </w:t>
            </w:r>
            <w:r w:rsidRPr="0011500F">
              <w:rPr>
                <w:color w:val="1D1B11"/>
                <w:sz w:val="18"/>
                <w:szCs w:val="18"/>
                <w:shd w:val="clear" w:color="auto" w:fill="FFFFFF"/>
              </w:rPr>
              <w:t>– 17885,50 тыс. руб.</w:t>
            </w:r>
          </w:p>
          <w:p w:rsidR="00B60C2E" w:rsidRPr="0011500F" w:rsidRDefault="00B60C2E" w:rsidP="00B60C2E">
            <w:pPr>
              <w:jc w:val="both"/>
              <w:rPr>
                <w:color w:val="1D1B11"/>
                <w:sz w:val="18"/>
                <w:szCs w:val="18"/>
                <w:shd w:val="clear" w:color="auto" w:fill="FFFFFF"/>
              </w:rPr>
            </w:pPr>
            <w:r w:rsidRPr="0011500F">
              <w:rPr>
                <w:color w:val="1D1B11"/>
                <w:sz w:val="18"/>
                <w:szCs w:val="18"/>
              </w:rPr>
              <w:t xml:space="preserve">2017 год – 16855,65 </w:t>
            </w:r>
            <w:r w:rsidRPr="0011500F">
              <w:rPr>
                <w:color w:val="1D1B11"/>
                <w:sz w:val="18"/>
                <w:szCs w:val="18"/>
                <w:shd w:val="clear" w:color="auto" w:fill="FFFFFF"/>
              </w:rPr>
              <w:t>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2018 год – 18698,75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2019 год – 17448,53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2020 год – 18351,23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2021 год – 18351,23 тыс. руб.</w:t>
            </w:r>
          </w:p>
          <w:p w:rsidR="00B60C2E" w:rsidRPr="0011500F" w:rsidRDefault="00B60C2E" w:rsidP="00B60C2E">
            <w:pPr>
              <w:jc w:val="both"/>
              <w:rPr>
                <w:b/>
                <w:color w:val="1D1B11"/>
                <w:sz w:val="18"/>
                <w:szCs w:val="18"/>
              </w:rPr>
            </w:pPr>
            <w:r w:rsidRPr="0011500F">
              <w:rPr>
                <w:color w:val="1D1B11"/>
                <w:sz w:val="18"/>
                <w:szCs w:val="18"/>
              </w:rPr>
              <w:t xml:space="preserve">  </w:t>
            </w:r>
            <w:proofErr w:type="spellStart"/>
            <w:r w:rsidRPr="0011500F">
              <w:rPr>
                <w:b/>
                <w:color w:val="1D1B11"/>
                <w:sz w:val="18"/>
                <w:szCs w:val="18"/>
              </w:rPr>
              <w:t>Внебюджет</w:t>
            </w:r>
            <w:proofErr w:type="spellEnd"/>
            <w:r w:rsidRPr="0011500F">
              <w:rPr>
                <w:b/>
                <w:color w:val="1D1B11"/>
                <w:sz w:val="18"/>
                <w:szCs w:val="18"/>
              </w:rPr>
              <w:t xml:space="preserve"> </w:t>
            </w:r>
          </w:p>
          <w:p w:rsidR="00B60C2E" w:rsidRPr="0011500F" w:rsidRDefault="00B60C2E" w:rsidP="00B60C2E">
            <w:pPr>
              <w:jc w:val="both"/>
              <w:rPr>
                <w:color w:val="1D1B11"/>
                <w:sz w:val="18"/>
                <w:szCs w:val="18"/>
              </w:rPr>
            </w:pPr>
            <w:r w:rsidRPr="0011500F">
              <w:rPr>
                <w:color w:val="1D1B11"/>
                <w:sz w:val="18"/>
                <w:szCs w:val="18"/>
              </w:rPr>
              <w:t>2014 год – 6694,98 тыс. руб.</w:t>
            </w:r>
          </w:p>
          <w:p w:rsidR="00B60C2E" w:rsidRPr="0011500F" w:rsidRDefault="00B60C2E" w:rsidP="00B60C2E">
            <w:pPr>
              <w:jc w:val="both"/>
              <w:rPr>
                <w:color w:val="1D1B11"/>
                <w:sz w:val="18"/>
                <w:szCs w:val="18"/>
              </w:rPr>
            </w:pPr>
            <w:r w:rsidRPr="0011500F">
              <w:rPr>
                <w:color w:val="1D1B11"/>
                <w:sz w:val="18"/>
                <w:szCs w:val="18"/>
              </w:rPr>
              <w:t>2015 год – 5900,60 тыс. руб.</w:t>
            </w:r>
          </w:p>
          <w:p w:rsidR="00B60C2E" w:rsidRPr="0011500F" w:rsidRDefault="00B60C2E" w:rsidP="00B60C2E">
            <w:pPr>
              <w:jc w:val="both"/>
              <w:rPr>
                <w:color w:val="1D1B11"/>
                <w:sz w:val="18"/>
                <w:szCs w:val="18"/>
                <w:shd w:val="clear" w:color="auto" w:fill="FFFFFF"/>
              </w:rPr>
            </w:pPr>
            <w:r w:rsidRPr="0011500F">
              <w:rPr>
                <w:color w:val="1D1B11"/>
                <w:sz w:val="18"/>
                <w:szCs w:val="18"/>
              </w:rPr>
              <w:t>2016 год –</w:t>
            </w:r>
            <w:r w:rsidRPr="0011500F">
              <w:rPr>
                <w:color w:val="1D1B11"/>
                <w:sz w:val="18"/>
                <w:szCs w:val="18"/>
                <w:shd w:val="clear" w:color="auto" w:fill="FFFFFF"/>
              </w:rPr>
              <w:t xml:space="preserve"> 0 тыс. руб.</w:t>
            </w:r>
          </w:p>
          <w:p w:rsidR="00B60C2E" w:rsidRPr="0011500F" w:rsidRDefault="00B60C2E" w:rsidP="00B60C2E">
            <w:pPr>
              <w:jc w:val="both"/>
              <w:rPr>
                <w:color w:val="1D1B11"/>
                <w:sz w:val="18"/>
                <w:szCs w:val="18"/>
              </w:rPr>
            </w:pPr>
            <w:r w:rsidRPr="0011500F">
              <w:rPr>
                <w:color w:val="1D1B11"/>
                <w:sz w:val="18"/>
                <w:szCs w:val="18"/>
              </w:rPr>
              <w:t>2017 год – 0 тыс. руб.</w:t>
            </w:r>
          </w:p>
          <w:p w:rsidR="00B60C2E" w:rsidRPr="0011500F" w:rsidRDefault="00B60C2E" w:rsidP="00B60C2E">
            <w:pPr>
              <w:jc w:val="both"/>
              <w:rPr>
                <w:color w:val="1D1B11"/>
                <w:sz w:val="18"/>
                <w:szCs w:val="18"/>
              </w:rPr>
            </w:pPr>
            <w:r w:rsidRPr="0011500F">
              <w:rPr>
                <w:color w:val="1D1B11"/>
                <w:sz w:val="18"/>
                <w:szCs w:val="18"/>
              </w:rPr>
              <w:t>2018 год – 0 тыс. руб.</w:t>
            </w:r>
          </w:p>
          <w:p w:rsidR="00B60C2E" w:rsidRPr="0011500F" w:rsidRDefault="00B60C2E" w:rsidP="00B60C2E">
            <w:pPr>
              <w:jc w:val="both"/>
              <w:rPr>
                <w:color w:val="1D1B11"/>
                <w:sz w:val="18"/>
                <w:szCs w:val="18"/>
              </w:rPr>
            </w:pPr>
            <w:r w:rsidRPr="0011500F">
              <w:rPr>
                <w:color w:val="1D1B11"/>
                <w:sz w:val="18"/>
                <w:szCs w:val="18"/>
              </w:rPr>
              <w:t>2019 год – 0 тыс. руб.</w:t>
            </w:r>
          </w:p>
          <w:p w:rsidR="00B60C2E" w:rsidRPr="0011500F" w:rsidRDefault="00B60C2E" w:rsidP="00B60C2E">
            <w:pPr>
              <w:jc w:val="both"/>
              <w:rPr>
                <w:color w:val="1D1B11"/>
                <w:sz w:val="18"/>
                <w:szCs w:val="18"/>
              </w:rPr>
            </w:pPr>
            <w:r w:rsidRPr="0011500F">
              <w:rPr>
                <w:color w:val="1D1B11"/>
                <w:sz w:val="18"/>
                <w:szCs w:val="18"/>
              </w:rPr>
              <w:t>2020 год – 0 тыс. руб.</w:t>
            </w:r>
          </w:p>
          <w:p w:rsidR="00B60C2E" w:rsidRPr="0011500F" w:rsidRDefault="00B60C2E" w:rsidP="00B60C2E">
            <w:pPr>
              <w:jc w:val="both"/>
              <w:rPr>
                <w:color w:val="1D1B11"/>
                <w:sz w:val="18"/>
                <w:szCs w:val="18"/>
              </w:rPr>
            </w:pPr>
            <w:r w:rsidRPr="0011500F">
              <w:rPr>
                <w:color w:val="1D1B11"/>
                <w:sz w:val="18"/>
                <w:szCs w:val="18"/>
              </w:rPr>
              <w:t>2021 год – 0 тыс. руб.</w:t>
            </w:r>
          </w:p>
          <w:p w:rsidR="00B60C2E" w:rsidRPr="0011500F" w:rsidRDefault="00B60C2E" w:rsidP="00B60C2E">
            <w:pPr>
              <w:jc w:val="both"/>
              <w:rPr>
                <w:b/>
                <w:bCs/>
                <w:color w:val="1D1B11"/>
                <w:sz w:val="18"/>
                <w:szCs w:val="18"/>
              </w:rPr>
            </w:pPr>
            <w:r w:rsidRPr="0011500F">
              <w:rPr>
                <w:color w:val="1D1B11"/>
                <w:sz w:val="18"/>
                <w:szCs w:val="18"/>
              </w:rPr>
              <w:t xml:space="preserve">  </w:t>
            </w:r>
            <w:r w:rsidRPr="0011500F">
              <w:rPr>
                <w:b/>
                <w:bCs/>
                <w:color w:val="1D1B11"/>
                <w:sz w:val="18"/>
                <w:szCs w:val="18"/>
              </w:rPr>
              <w:t>Областной бюджет</w:t>
            </w:r>
          </w:p>
          <w:p w:rsidR="00B60C2E" w:rsidRPr="0011500F" w:rsidRDefault="00B60C2E" w:rsidP="00B60C2E">
            <w:pPr>
              <w:jc w:val="both"/>
              <w:rPr>
                <w:color w:val="1D1B11"/>
                <w:sz w:val="18"/>
                <w:szCs w:val="18"/>
              </w:rPr>
            </w:pPr>
            <w:r w:rsidRPr="0011500F">
              <w:rPr>
                <w:color w:val="1D1B11"/>
                <w:sz w:val="18"/>
                <w:szCs w:val="18"/>
              </w:rPr>
              <w:t>2014год  – 23805,40 тыс. руб.</w:t>
            </w:r>
          </w:p>
          <w:p w:rsidR="00B60C2E" w:rsidRPr="0011500F" w:rsidRDefault="00B60C2E" w:rsidP="00B60C2E">
            <w:pPr>
              <w:jc w:val="both"/>
              <w:rPr>
                <w:color w:val="1D1B11"/>
                <w:sz w:val="18"/>
                <w:szCs w:val="18"/>
              </w:rPr>
            </w:pPr>
            <w:r w:rsidRPr="0011500F">
              <w:rPr>
                <w:color w:val="1D1B11"/>
                <w:sz w:val="18"/>
                <w:szCs w:val="18"/>
              </w:rPr>
              <w:t>2015 год – 37436,00 тыс. руб.</w:t>
            </w:r>
          </w:p>
          <w:p w:rsidR="00B60C2E" w:rsidRPr="0011500F" w:rsidRDefault="00B60C2E" w:rsidP="00B60C2E">
            <w:pPr>
              <w:jc w:val="both"/>
              <w:rPr>
                <w:color w:val="1D1B11"/>
                <w:sz w:val="18"/>
                <w:szCs w:val="18"/>
                <w:shd w:val="clear" w:color="auto" w:fill="FFFFFF"/>
              </w:rPr>
            </w:pPr>
            <w:r w:rsidRPr="0011500F">
              <w:rPr>
                <w:color w:val="1D1B11"/>
                <w:sz w:val="18"/>
                <w:szCs w:val="18"/>
              </w:rPr>
              <w:t xml:space="preserve">2016 год – </w:t>
            </w:r>
            <w:r w:rsidRPr="0011500F">
              <w:rPr>
                <w:color w:val="1D1B11"/>
                <w:sz w:val="18"/>
                <w:szCs w:val="18"/>
                <w:shd w:val="clear" w:color="auto" w:fill="FFFFFF"/>
              </w:rPr>
              <w:t>26112,30 тыс. руб.</w:t>
            </w:r>
          </w:p>
          <w:p w:rsidR="00B60C2E" w:rsidRPr="0011500F" w:rsidRDefault="00B60C2E" w:rsidP="00B60C2E">
            <w:pPr>
              <w:jc w:val="both"/>
              <w:rPr>
                <w:color w:val="1D1B11"/>
                <w:sz w:val="18"/>
                <w:szCs w:val="18"/>
              </w:rPr>
            </w:pPr>
            <w:r w:rsidRPr="0011500F">
              <w:rPr>
                <w:color w:val="1D1B11"/>
                <w:sz w:val="18"/>
                <w:szCs w:val="18"/>
              </w:rPr>
              <w:t>2017 год – 25664,80 тыс. руб.</w:t>
            </w:r>
          </w:p>
          <w:p w:rsidR="00B60C2E" w:rsidRPr="0011500F" w:rsidRDefault="00B60C2E" w:rsidP="00B60C2E">
            <w:pPr>
              <w:jc w:val="both"/>
              <w:rPr>
                <w:color w:val="1D1B11"/>
                <w:sz w:val="18"/>
                <w:szCs w:val="18"/>
              </w:rPr>
            </w:pPr>
            <w:r w:rsidRPr="0011500F">
              <w:rPr>
                <w:color w:val="1D1B11"/>
                <w:sz w:val="18"/>
                <w:szCs w:val="18"/>
              </w:rPr>
              <w:t>2018 год – 25202,37 тыс. руб.</w:t>
            </w:r>
          </w:p>
          <w:p w:rsidR="00B60C2E" w:rsidRPr="0011500F" w:rsidRDefault="00B60C2E" w:rsidP="00B60C2E">
            <w:pPr>
              <w:jc w:val="both"/>
              <w:rPr>
                <w:color w:val="1D1B11"/>
                <w:sz w:val="18"/>
                <w:szCs w:val="18"/>
              </w:rPr>
            </w:pPr>
            <w:r w:rsidRPr="0011500F">
              <w:rPr>
                <w:color w:val="1D1B11"/>
                <w:sz w:val="18"/>
                <w:szCs w:val="18"/>
              </w:rPr>
              <w:t>2019 год – 25904,07 тыс. руб.</w:t>
            </w:r>
          </w:p>
          <w:p w:rsidR="00B60C2E" w:rsidRPr="0011500F" w:rsidRDefault="00B60C2E" w:rsidP="00B60C2E">
            <w:pPr>
              <w:jc w:val="both"/>
              <w:rPr>
                <w:color w:val="1D1B11"/>
                <w:sz w:val="18"/>
                <w:szCs w:val="18"/>
              </w:rPr>
            </w:pPr>
            <w:r w:rsidRPr="0011500F">
              <w:rPr>
                <w:color w:val="1D1B11"/>
                <w:sz w:val="18"/>
                <w:szCs w:val="18"/>
              </w:rPr>
              <w:t>2020 год – 25269,17 тыс. Руб.</w:t>
            </w:r>
          </w:p>
          <w:p w:rsidR="00B60C2E" w:rsidRPr="0011500F" w:rsidRDefault="00B60C2E" w:rsidP="00B60C2E">
            <w:pPr>
              <w:jc w:val="both"/>
              <w:rPr>
                <w:color w:val="1D1B11"/>
                <w:sz w:val="18"/>
                <w:szCs w:val="18"/>
              </w:rPr>
            </w:pPr>
            <w:r w:rsidRPr="0011500F">
              <w:rPr>
                <w:color w:val="1D1B11"/>
                <w:sz w:val="18"/>
                <w:szCs w:val="18"/>
              </w:rPr>
              <w:t>2021 год – 25269,17 тыс. руб.</w:t>
            </w:r>
          </w:p>
          <w:p w:rsidR="00B60C2E" w:rsidRPr="0011500F" w:rsidRDefault="00B60C2E" w:rsidP="00B60C2E">
            <w:pPr>
              <w:jc w:val="both"/>
              <w:rPr>
                <w:b/>
                <w:bCs/>
                <w:color w:val="1D1B11"/>
                <w:sz w:val="18"/>
                <w:szCs w:val="18"/>
              </w:rPr>
            </w:pPr>
            <w:r w:rsidRPr="0011500F">
              <w:rPr>
                <w:b/>
                <w:bCs/>
                <w:color w:val="1D1B11"/>
                <w:sz w:val="18"/>
                <w:szCs w:val="18"/>
              </w:rPr>
              <w:t xml:space="preserve">   Итого</w:t>
            </w:r>
          </w:p>
          <w:p w:rsidR="00B60C2E" w:rsidRPr="0011500F" w:rsidRDefault="00B60C2E" w:rsidP="00B60C2E">
            <w:pPr>
              <w:jc w:val="both"/>
              <w:rPr>
                <w:color w:val="1D1B11"/>
                <w:sz w:val="18"/>
                <w:szCs w:val="18"/>
              </w:rPr>
            </w:pPr>
            <w:r w:rsidRPr="0011500F">
              <w:rPr>
                <w:color w:val="1D1B11"/>
                <w:sz w:val="18"/>
                <w:szCs w:val="18"/>
              </w:rPr>
              <w:t>2014год  – 44117,66 тыс. руб.</w:t>
            </w:r>
          </w:p>
          <w:p w:rsidR="00B60C2E" w:rsidRPr="0011500F" w:rsidRDefault="00B60C2E" w:rsidP="00B60C2E">
            <w:pPr>
              <w:jc w:val="both"/>
              <w:rPr>
                <w:color w:val="1D1B11"/>
                <w:sz w:val="18"/>
                <w:szCs w:val="18"/>
              </w:rPr>
            </w:pPr>
            <w:r w:rsidRPr="0011500F">
              <w:rPr>
                <w:color w:val="1D1B11"/>
                <w:sz w:val="18"/>
                <w:szCs w:val="18"/>
              </w:rPr>
              <w:t>2015 год – 37436,40 тыс. руб.</w:t>
            </w:r>
          </w:p>
          <w:p w:rsidR="00B60C2E" w:rsidRPr="0011500F" w:rsidRDefault="00B60C2E" w:rsidP="00B60C2E">
            <w:pPr>
              <w:jc w:val="both"/>
              <w:rPr>
                <w:color w:val="1D1B11"/>
                <w:sz w:val="18"/>
                <w:szCs w:val="18"/>
                <w:shd w:val="clear" w:color="auto" w:fill="FFFFFF"/>
              </w:rPr>
            </w:pPr>
            <w:r w:rsidRPr="0011500F">
              <w:rPr>
                <w:color w:val="1D1B11"/>
                <w:sz w:val="18"/>
                <w:szCs w:val="18"/>
              </w:rPr>
              <w:t xml:space="preserve">2016 год – </w:t>
            </w:r>
            <w:r w:rsidRPr="0011500F">
              <w:rPr>
                <w:color w:val="1D1B11"/>
                <w:sz w:val="18"/>
                <w:szCs w:val="18"/>
                <w:shd w:val="clear" w:color="auto" w:fill="FFFFFF"/>
              </w:rPr>
              <w:t>43997,80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2017 год – 42520,45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2018 год – 43901,12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lastRenderedPageBreak/>
              <w:t>2019 год – 43352,60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 xml:space="preserve">2020 год – 43620,40 тыс. </w:t>
            </w:r>
            <w:proofErr w:type="spellStart"/>
            <w:r w:rsidRPr="0011500F">
              <w:rPr>
                <w:color w:val="1D1B11"/>
                <w:sz w:val="18"/>
                <w:szCs w:val="18"/>
                <w:shd w:val="clear" w:color="auto" w:fill="FFFFFF"/>
              </w:rPr>
              <w:t>руб</w:t>
            </w:r>
            <w:proofErr w:type="spellEnd"/>
          </w:p>
          <w:p w:rsidR="00B60C2E" w:rsidRPr="0011500F" w:rsidRDefault="00B60C2E" w:rsidP="00B60C2E">
            <w:pPr>
              <w:jc w:val="both"/>
              <w:rPr>
                <w:b/>
                <w:bCs/>
                <w:color w:val="1D1B11"/>
                <w:sz w:val="18"/>
                <w:szCs w:val="18"/>
              </w:rPr>
            </w:pPr>
            <w:r w:rsidRPr="0011500F">
              <w:rPr>
                <w:color w:val="1D1B11"/>
                <w:sz w:val="18"/>
                <w:szCs w:val="18"/>
                <w:shd w:val="clear" w:color="auto" w:fill="FFFFFF"/>
              </w:rPr>
              <w:t>2021 год – 43620,40 тыс. руб.</w:t>
            </w:r>
          </w:p>
        </w:tc>
      </w:tr>
      <w:tr w:rsidR="00B60C2E" w:rsidRPr="0011500F" w:rsidTr="00B60C2E">
        <w:tc>
          <w:tcPr>
            <w:tcW w:w="4455"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lastRenderedPageBreak/>
              <w:t>Ожидаемые конечные результаты реализации  муниципальной подпрограммы</w:t>
            </w:r>
          </w:p>
        </w:tc>
        <w:tc>
          <w:tcPr>
            <w:tcW w:w="524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 обеспечение функционирования и развития образовательной среды для удовлетворения потребностей населения в доступном и качественном дошкольном образовании при оптимальном использовании выделяемых и привлекаемых ресурсов;</w:t>
            </w:r>
          </w:p>
          <w:p w:rsidR="00B60C2E" w:rsidRPr="0011500F" w:rsidRDefault="00B60C2E" w:rsidP="00B60C2E">
            <w:pPr>
              <w:jc w:val="both"/>
              <w:rPr>
                <w:color w:val="1D1B11"/>
                <w:sz w:val="18"/>
                <w:szCs w:val="18"/>
              </w:rPr>
            </w:pPr>
            <w:r w:rsidRPr="0011500F">
              <w:rPr>
                <w:color w:val="1D1B11"/>
                <w:sz w:val="18"/>
                <w:szCs w:val="18"/>
              </w:rPr>
              <w:t>- сохранение численности детей в дошкольных образовательных учреждениях района в количестве 645 человек;</w:t>
            </w:r>
          </w:p>
          <w:p w:rsidR="00B60C2E" w:rsidRPr="0011500F" w:rsidRDefault="00B60C2E" w:rsidP="00B60C2E">
            <w:pPr>
              <w:jc w:val="both"/>
              <w:rPr>
                <w:color w:val="1D1B11"/>
                <w:sz w:val="18"/>
                <w:szCs w:val="18"/>
              </w:rPr>
            </w:pPr>
            <w:r w:rsidRPr="0011500F">
              <w:rPr>
                <w:color w:val="1D1B11"/>
                <w:sz w:val="18"/>
                <w:szCs w:val="18"/>
              </w:rPr>
              <w:t xml:space="preserve">- 100% доступность дошкольного образования для детей в возрасте от 3 до 7 лет; </w:t>
            </w:r>
          </w:p>
          <w:p w:rsidR="00B60C2E" w:rsidRPr="0011500F" w:rsidRDefault="00B60C2E" w:rsidP="00B60C2E">
            <w:pPr>
              <w:ind w:hanging="16"/>
              <w:jc w:val="both"/>
              <w:rPr>
                <w:color w:val="1D1B11"/>
                <w:sz w:val="18"/>
                <w:szCs w:val="18"/>
              </w:rPr>
            </w:pPr>
            <w:r w:rsidRPr="0011500F">
              <w:rPr>
                <w:color w:val="1D1B11"/>
                <w:sz w:val="18"/>
                <w:szCs w:val="18"/>
              </w:rPr>
              <w:t xml:space="preserve">-100% укомплектованность </w:t>
            </w:r>
            <w:proofErr w:type="gramStart"/>
            <w:r w:rsidRPr="0011500F">
              <w:rPr>
                <w:color w:val="1D1B11"/>
                <w:sz w:val="18"/>
                <w:szCs w:val="18"/>
              </w:rPr>
              <w:t>дошкольных</w:t>
            </w:r>
            <w:proofErr w:type="gramEnd"/>
            <w:r w:rsidRPr="0011500F">
              <w:rPr>
                <w:color w:val="1D1B11"/>
                <w:sz w:val="18"/>
                <w:szCs w:val="18"/>
              </w:rPr>
              <w:t xml:space="preserve"> образовательных</w:t>
            </w:r>
          </w:p>
          <w:p w:rsidR="00B60C2E" w:rsidRPr="0011500F" w:rsidRDefault="00B60C2E" w:rsidP="00B60C2E">
            <w:pPr>
              <w:ind w:hanging="16"/>
              <w:jc w:val="both"/>
              <w:rPr>
                <w:color w:val="1D1B11"/>
                <w:sz w:val="18"/>
                <w:szCs w:val="18"/>
              </w:rPr>
            </w:pPr>
            <w:r w:rsidRPr="0011500F">
              <w:rPr>
                <w:color w:val="1D1B11"/>
                <w:sz w:val="18"/>
                <w:szCs w:val="18"/>
              </w:rPr>
              <w:t xml:space="preserve"> учреждений кадрами: педагогическими, медицинскими, обслуживающего персонала;</w:t>
            </w:r>
          </w:p>
          <w:p w:rsidR="00B60C2E" w:rsidRPr="0011500F" w:rsidRDefault="00B60C2E" w:rsidP="00B60C2E">
            <w:pPr>
              <w:ind w:firstLine="12"/>
              <w:jc w:val="both"/>
              <w:rPr>
                <w:color w:val="1D1B11"/>
                <w:sz w:val="18"/>
                <w:szCs w:val="18"/>
              </w:rPr>
            </w:pPr>
            <w:r w:rsidRPr="0011500F">
              <w:rPr>
                <w:color w:val="1D1B11"/>
                <w:sz w:val="18"/>
                <w:szCs w:val="18"/>
              </w:rPr>
              <w:t>- увеличение количества педагогов, имеющих высшую и первую квалификационную категорию  до 75%;</w:t>
            </w:r>
          </w:p>
          <w:p w:rsidR="00B60C2E" w:rsidRPr="0011500F" w:rsidRDefault="00B60C2E" w:rsidP="00B60C2E">
            <w:pPr>
              <w:jc w:val="both"/>
              <w:rPr>
                <w:color w:val="1D1B11"/>
                <w:sz w:val="18"/>
                <w:szCs w:val="18"/>
              </w:rPr>
            </w:pPr>
            <w:r w:rsidRPr="0011500F">
              <w:rPr>
                <w:color w:val="1D1B11"/>
                <w:sz w:val="18"/>
                <w:szCs w:val="18"/>
              </w:rPr>
              <w:t>- уменьшение заболеваемости детей: не более 12 дней пропуска по болезни одним ребёнком;</w:t>
            </w:r>
          </w:p>
          <w:p w:rsidR="00B60C2E" w:rsidRPr="0011500F" w:rsidRDefault="00B60C2E" w:rsidP="00B60C2E">
            <w:pPr>
              <w:ind w:left="4228" w:hanging="4228"/>
              <w:jc w:val="both"/>
              <w:rPr>
                <w:color w:val="1D1B11"/>
                <w:sz w:val="18"/>
                <w:szCs w:val="18"/>
              </w:rPr>
            </w:pPr>
            <w:r w:rsidRPr="0011500F">
              <w:rPr>
                <w:color w:val="1D1B11"/>
                <w:sz w:val="18"/>
                <w:szCs w:val="18"/>
              </w:rPr>
              <w:t xml:space="preserve">- повышение чувства </w:t>
            </w:r>
            <w:proofErr w:type="gramStart"/>
            <w:r w:rsidRPr="0011500F">
              <w:rPr>
                <w:color w:val="1D1B11"/>
                <w:sz w:val="18"/>
                <w:szCs w:val="18"/>
              </w:rPr>
              <w:t>социальной</w:t>
            </w:r>
            <w:proofErr w:type="gramEnd"/>
            <w:r w:rsidRPr="0011500F">
              <w:rPr>
                <w:color w:val="1D1B11"/>
                <w:sz w:val="18"/>
                <w:szCs w:val="18"/>
              </w:rPr>
              <w:t xml:space="preserve"> и личной</w:t>
            </w:r>
          </w:p>
          <w:p w:rsidR="00B60C2E" w:rsidRPr="0011500F" w:rsidRDefault="00B60C2E" w:rsidP="00B60C2E">
            <w:pPr>
              <w:jc w:val="both"/>
              <w:rPr>
                <w:color w:val="1D1B11"/>
                <w:sz w:val="18"/>
                <w:szCs w:val="18"/>
              </w:rPr>
            </w:pPr>
            <w:r w:rsidRPr="0011500F">
              <w:rPr>
                <w:color w:val="1D1B11"/>
                <w:sz w:val="18"/>
                <w:szCs w:val="18"/>
              </w:rPr>
              <w:t>ответственности родителей за благополучие полноценное развитие  и воспитание детей;</w:t>
            </w:r>
          </w:p>
          <w:p w:rsidR="00B60C2E" w:rsidRPr="0011500F" w:rsidRDefault="00B60C2E" w:rsidP="00B60C2E">
            <w:pPr>
              <w:ind w:firstLine="12"/>
              <w:jc w:val="both"/>
              <w:rPr>
                <w:color w:val="1D1B11"/>
                <w:sz w:val="18"/>
                <w:szCs w:val="18"/>
              </w:rPr>
            </w:pPr>
            <w:r w:rsidRPr="0011500F">
              <w:rPr>
                <w:color w:val="1D1B11"/>
                <w:sz w:val="18"/>
                <w:szCs w:val="18"/>
              </w:rPr>
              <w:t>- повышение социального статуса педагогов и престижа педагогических профессий.</w:t>
            </w:r>
          </w:p>
          <w:p w:rsidR="00B60C2E" w:rsidRPr="0011500F" w:rsidRDefault="00B60C2E" w:rsidP="00B60C2E">
            <w:pPr>
              <w:pStyle w:val="1"/>
              <w:numPr>
                <w:ilvl w:val="0"/>
                <w:numId w:val="6"/>
              </w:numPr>
              <w:suppressAutoHyphens/>
              <w:spacing w:before="0" w:after="0"/>
              <w:jc w:val="both"/>
              <w:rPr>
                <w:color w:val="1D1B11"/>
                <w:sz w:val="18"/>
                <w:szCs w:val="18"/>
              </w:rPr>
            </w:pPr>
          </w:p>
        </w:tc>
      </w:tr>
    </w:tbl>
    <w:p w:rsidR="00B60C2E" w:rsidRPr="0011500F" w:rsidRDefault="00B60C2E" w:rsidP="00B60C2E">
      <w:pPr>
        <w:widowControl w:val="0"/>
        <w:autoSpaceDE w:val="0"/>
        <w:rPr>
          <w:b/>
          <w:sz w:val="18"/>
          <w:szCs w:val="18"/>
        </w:rPr>
      </w:pPr>
    </w:p>
    <w:p w:rsidR="00B60C2E" w:rsidRPr="0011500F" w:rsidRDefault="00B60C2E" w:rsidP="00B60C2E">
      <w:pPr>
        <w:widowControl w:val="0"/>
        <w:autoSpaceDE w:val="0"/>
        <w:jc w:val="center"/>
        <w:rPr>
          <w:b/>
          <w:sz w:val="18"/>
          <w:szCs w:val="18"/>
        </w:rPr>
      </w:pPr>
      <w:r w:rsidRPr="0011500F">
        <w:rPr>
          <w:b/>
          <w:sz w:val="18"/>
          <w:szCs w:val="18"/>
        </w:rPr>
        <w:t>2.1. Общая характеристика сферы реализации подпрограммы 1 «Развитие системы дошкольного образования детей Орловского района на 2014-2021 годы», в том числе формулировки основных проблем в указанной сфере и прогноз ее развития</w:t>
      </w:r>
    </w:p>
    <w:p w:rsidR="00B60C2E" w:rsidRPr="0011500F" w:rsidRDefault="00B60C2E" w:rsidP="00B60C2E">
      <w:pPr>
        <w:pStyle w:val="ListParagraph"/>
        <w:ind w:left="0"/>
        <w:jc w:val="both"/>
        <w:rPr>
          <w:color w:val="1D1B11"/>
          <w:sz w:val="18"/>
          <w:szCs w:val="18"/>
        </w:rPr>
      </w:pPr>
      <w:r w:rsidRPr="0011500F">
        <w:rPr>
          <w:color w:val="1D1B11"/>
          <w:sz w:val="18"/>
          <w:szCs w:val="18"/>
        </w:rPr>
        <w:t xml:space="preserve">          Характеристика проблемы развития дошкольного образования на территории Орловского района Кировской области.</w:t>
      </w:r>
    </w:p>
    <w:p w:rsidR="00B60C2E" w:rsidRPr="0011500F" w:rsidRDefault="00B60C2E" w:rsidP="00B60C2E">
      <w:pPr>
        <w:pStyle w:val="ListParagraph"/>
        <w:ind w:left="0" w:firstLine="709"/>
        <w:jc w:val="both"/>
        <w:rPr>
          <w:color w:val="1D1B11"/>
          <w:sz w:val="18"/>
          <w:szCs w:val="18"/>
        </w:rPr>
      </w:pPr>
      <w:r w:rsidRPr="0011500F">
        <w:rPr>
          <w:color w:val="1D1B11"/>
          <w:sz w:val="18"/>
          <w:szCs w:val="18"/>
        </w:rPr>
        <w:t xml:space="preserve">Необходимость разработки и принятия подпрограммы «Развитие дошкольного образования в Орловском районе Кировской области на 2014 – 2021 годы» обусловлена возрастанием роли дошкольного образования, необходимостью представления всем детям  дошкольного возраста качественного дошкольного образования, расширения спектра услуг. </w:t>
      </w:r>
    </w:p>
    <w:p w:rsidR="00B60C2E" w:rsidRPr="0011500F" w:rsidRDefault="00B60C2E" w:rsidP="00B60C2E">
      <w:pPr>
        <w:pStyle w:val="ListParagraph"/>
        <w:ind w:left="0" w:firstLine="709"/>
        <w:jc w:val="both"/>
        <w:rPr>
          <w:color w:val="1D1B11"/>
          <w:sz w:val="18"/>
          <w:szCs w:val="18"/>
        </w:rPr>
      </w:pPr>
      <w:r w:rsidRPr="0011500F">
        <w:rPr>
          <w:color w:val="1D1B11"/>
          <w:sz w:val="18"/>
          <w:szCs w:val="18"/>
        </w:rPr>
        <w:t>Развитая система дошкольного образования рассматривается сегодня как один из факторов улучшения демографической ситуации в Российской Федерации. С этой точки зрения, увеличение рождаемости невозможно без предоставления граждан России, в особенности женщинам, твёрдых социальных гарантий возможности устройства детей в дошкольное образовательное учреждение (далее – МКДОУ). Для реализации демографических задач система дошкольного образования должна стать общедоступной, и место в дошкольном учреждении должно быть предоставлено ребёнку в реальные сроки.</w:t>
      </w:r>
    </w:p>
    <w:p w:rsidR="00B60C2E" w:rsidRPr="0011500F" w:rsidRDefault="00B60C2E" w:rsidP="00B60C2E">
      <w:pPr>
        <w:pStyle w:val="ListParagraph"/>
        <w:ind w:left="0" w:firstLine="709"/>
        <w:jc w:val="both"/>
        <w:rPr>
          <w:color w:val="1D1B11"/>
          <w:sz w:val="18"/>
          <w:szCs w:val="18"/>
        </w:rPr>
      </w:pPr>
      <w:r w:rsidRPr="0011500F">
        <w:rPr>
          <w:color w:val="1D1B11"/>
          <w:sz w:val="18"/>
          <w:szCs w:val="18"/>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B60C2E" w:rsidRPr="0011500F" w:rsidRDefault="00B60C2E" w:rsidP="00B60C2E">
      <w:pPr>
        <w:pStyle w:val="ListParagraph"/>
        <w:ind w:left="0" w:firstLine="709"/>
        <w:jc w:val="both"/>
        <w:rPr>
          <w:color w:val="1D1B11"/>
          <w:sz w:val="18"/>
          <w:szCs w:val="18"/>
        </w:rPr>
      </w:pPr>
      <w:r w:rsidRPr="0011500F">
        <w:rPr>
          <w:color w:val="1D1B11"/>
          <w:sz w:val="18"/>
          <w:szCs w:val="18"/>
        </w:rPr>
        <w:t>Основными документами, задающими целевые ориентиры государственной политики, являются Концепция модернизации российского образования, приоритетные направления развития образовательной  системы Российской Федерации. В названных документах обозначены базовые принципы развития системы российского образования:</w:t>
      </w:r>
    </w:p>
    <w:p w:rsidR="00B60C2E" w:rsidRPr="0011500F" w:rsidRDefault="00B60C2E" w:rsidP="00B60C2E">
      <w:pPr>
        <w:pStyle w:val="ListParagraph"/>
        <w:ind w:left="0" w:firstLine="709"/>
        <w:jc w:val="both"/>
        <w:rPr>
          <w:color w:val="1D1B11"/>
          <w:sz w:val="18"/>
          <w:szCs w:val="18"/>
        </w:rPr>
      </w:pPr>
      <w:r w:rsidRPr="0011500F">
        <w:rPr>
          <w:color w:val="1D1B11"/>
          <w:sz w:val="18"/>
          <w:szCs w:val="18"/>
        </w:rPr>
        <w:t>- открытость к общественным запросам и требованиям времени;</w:t>
      </w:r>
    </w:p>
    <w:p w:rsidR="00B60C2E" w:rsidRPr="0011500F" w:rsidRDefault="00B60C2E" w:rsidP="00B60C2E">
      <w:pPr>
        <w:pStyle w:val="ListParagraph"/>
        <w:ind w:left="0" w:firstLine="709"/>
        <w:jc w:val="both"/>
        <w:rPr>
          <w:color w:val="1D1B11"/>
          <w:sz w:val="18"/>
          <w:szCs w:val="18"/>
        </w:rPr>
      </w:pPr>
      <w:r w:rsidRPr="0011500F">
        <w:rPr>
          <w:color w:val="1D1B11"/>
          <w:sz w:val="18"/>
          <w:szCs w:val="18"/>
        </w:rPr>
        <w:t>- привлечение общества к активному  диалогу к непосредственному  участию в управлении образованием,  в образовательных реформах;</w:t>
      </w:r>
    </w:p>
    <w:p w:rsidR="00B60C2E" w:rsidRPr="0011500F" w:rsidRDefault="00B60C2E" w:rsidP="00B60C2E">
      <w:pPr>
        <w:pStyle w:val="ListParagraph"/>
        <w:ind w:left="0" w:firstLine="709"/>
        <w:jc w:val="both"/>
        <w:rPr>
          <w:color w:val="1D1B11"/>
          <w:sz w:val="18"/>
          <w:szCs w:val="18"/>
        </w:rPr>
      </w:pPr>
      <w:r w:rsidRPr="0011500F">
        <w:rPr>
          <w:color w:val="1D1B11"/>
          <w:sz w:val="18"/>
          <w:szCs w:val="18"/>
        </w:rPr>
        <w:lastRenderedPageBreak/>
        <w:t xml:space="preserve"> - внедрение новых управленческих, финансово – экономических и нормативно – правовых механизмов;</w:t>
      </w:r>
    </w:p>
    <w:p w:rsidR="00B60C2E" w:rsidRPr="0011500F" w:rsidRDefault="00B60C2E" w:rsidP="00B60C2E">
      <w:pPr>
        <w:pStyle w:val="ListParagraph"/>
        <w:ind w:left="0" w:firstLine="709"/>
        <w:jc w:val="both"/>
        <w:rPr>
          <w:color w:val="1D1B11"/>
          <w:sz w:val="18"/>
          <w:szCs w:val="18"/>
        </w:rPr>
      </w:pPr>
      <w:r w:rsidRPr="0011500F">
        <w:rPr>
          <w:color w:val="1D1B11"/>
          <w:sz w:val="18"/>
          <w:szCs w:val="18"/>
        </w:rPr>
        <w:t xml:space="preserve"> - переход на современные образовательные технологии;</w:t>
      </w:r>
    </w:p>
    <w:p w:rsidR="00B60C2E" w:rsidRPr="0011500F" w:rsidRDefault="00B60C2E" w:rsidP="00B60C2E">
      <w:pPr>
        <w:pStyle w:val="ListParagraph"/>
        <w:ind w:left="0" w:firstLine="709"/>
        <w:jc w:val="both"/>
        <w:rPr>
          <w:color w:val="1D1B11"/>
          <w:sz w:val="18"/>
          <w:szCs w:val="18"/>
        </w:rPr>
      </w:pPr>
      <w:r w:rsidRPr="0011500F">
        <w:rPr>
          <w:color w:val="1D1B11"/>
          <w:sz w:val="18"/>
          <w:szCs w:val="18"/>
        </w:rPr>
        <w:t xml:space="preserve"> - повышение качества и доступности образования.</w:t>
      </w:r>
    </w:p>
    <w:p w:rsidR="00B60C2E" w:rsidRPr="0011500F" w:rsidRDefault="00B60C2E" w:rsidP="00B60C2E">
      <w:pPr>
        <w:pStyle w:val="ListParagraph"/>
        <w:ind w:left="0" w:firstLine="709"/>
        <w:jc w:val="both"/>
        <w:rPr>
          <w:b/>
          <w:bCs/>
          <w:color w:val="1D1B11"/>
          <w:sz w:val="18"/>
          <w:szCs w:val="18"/>
        </w:rPr>
      </w:pPr>
      <w:r w:rsidRPr="0011500F">
        <w:rPr>
          <w:b/>
          <w:bCs/>
          <w:color w:val="1D1B11"/>
          <w:sz w:val="18"/>
          <w:szCs w:val="18"/>
        </w:rPr>
        <w:t>С целью координации действий по развитию системы дошкольного образования разработан Комплекс мер по развитию дошкольного образования в Российской Федерации (далее – Комплекс мер).</w:t>
      </w:r>
    </w:p>
    <w:p w:rsidR="00B60C2E" w:rsidRPr="0011500F" w:rsidRDefault="00B60C2E" w:rsidP="00B60C2E">
      <w:pPr>
        <w:pStyle w:val="ListParagraph"/>
        <w:ind w:left="0" w:firstLine="709"/>
        <w:jc w:val="both"/>
        <w:rPr>
          <w:color w:val="1D1B11"/>
          <w:sz w:val="18"/>
          <w:szCs w:val="18"/>
        </w:rPr>
      </w:pPr>
      <w:r w:rsidRPr="0011500F">
        <w:rPr>
          <w:color w:val="1D1B11"/>
          <w:sz w:val="18"/>
          <w:szCs w:val="18"/>
        </w:rPr>
        <w:t xml:space="preserve">Комплекс мер предусматривает реализацию мероприятий по развитию дошкольного образования на муниципальном  уровне по двум основным направлениям: обеспечение доступности дошкольного образования и обучения его качества. </w:t>
      </w:r>
    </w:p>
    <w:p w:rsidR="00B60C2E" w:rsidRPr="0011500F" w:rsidRDefault="00B60C2E" w:rsidP="00B60C2E">
      <w:pPr>
        <w:pStyle w:val="ListParagraph"/>
        <w:ind w:left="0" w:firstLine="709"/>
        <w:jc w:val="both"/>
        <w:rPr>
          <w:color w:val="1D1B11"/>
          <w:sz w:val="18"/>
          <w:szCs w:val="18"/>
        </w:rPr>
      </w:pPr>
      <w:r w:rsidRPr="0011500F">
        <w:rPr>
          <w:color w:val="1D1B11"/>
          <w:sz w:val="18"/>
          <w:szCs w:val="18"/>
        </w:rPr>
        <w:t xml:space="preserve">В целях </w:t>
      </w:r>
      <w:proofErr w:type="gramStart"/>
      <w:r w:rsidRPr="0011500F">
        <w:rPr>
          <w:color w:val="1D1B11"/>
          <w:sz w:val="18"/>
          <w:szCs w:val="18"/>
        </w:rPr>
        <w:t>обеспечения устойчивости поступательного развития муниципальной системы дошкольного образования</w:t>
      </w:r>
      <w:proofErr w:type="gramEnd"/>
      <w:r w:rsidRPr="0011500F">
        <w:rPr>
          <w:color w:val="1D1B11"/>
          <w:sz w:val="18"/>
          <w:szCs w:val="18"/>
        </w:rPr>
        <w:t xml:space="preserve"> на основе возможного полного удовлетворения разнообразных образовательных потребностей детей и их родителей, а также для повышения  качества дошкольных образовательных услуг   </w:t>
      </w:r>
    </w:p>
    <w:p w:rsidR="00B60C2E" w:rsidRPr="0011500F" w:rsidRDefault="00B60C2E" w:rsidP="00B60C2E">
      <w:pPr>
        <w:ind w:firstLine="709"/>
        <w:jc w:val="both"/>
        <w:rPr>
          <w:color w:val="1D1B11"/>
          <w:sz w:val="18"/>
          <w:szCs w:val="18"/>
        </w:rPr>
      </w:pPr>
      <w:r w:rsidRPr="0011500F">
        <w:rPr>
          <w:color w:val="1D1B11"/>
          <w:sz w:val="18"/>
          <w:szCs w:val="18"/>
        </w:rPr>
        <w:t xml:space="preserve">В основу подпрограммы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сохранение и улучшение здоровья дошкольников, совершенствование </w:t>
      </w:r>
      <w:proofErr w:type="gramStart"/>
      <w:r w:rsidRPr="0011500F">
        <w:rPr>
          <w:color w:val="1D1B11"/>
          <w:sz w:val="18"/>
          <w:szCs w:val="18"/>
        </w:rPr>
        <w:t>экономических и правовых механизмов</w:t>
      </w:r>
      <w:proofErr w:type="gramEnd"/>
      <w:r w:rsidRPr="0011500F">
        <w:rPr>
          <w:color w:val="1D1B11"/>
          <w:sz w:val="18"/>
          <w:szCs w:val="18"/>
        </w:rPr>
        <w:t>, создание системы оценки качества дошкольного образования на муниципальном уровне.</w:t>
      </w:r>
    </w:p>
    <w:p w:rsidR="00B60C2E" w:rsidRPr="0011500F" w:rsidRDefault="00B60C2E" w:rsidP="00B60C2E">
      <w:pPr>
        <w:ind w:firstLine="709"/>
        <w:jc w:val="both"/>
        <w:rPr>
          <w:color w:val="1D1B11"/>
          <w:sz w:val="18"/>
          <w:szCs w:val="18"/>
        </w:rPr>
      </w:pPr>
      <w:r w:rsidRPr="0011500F">
        <w:rPr>
          <w:color w:val="1D1B11"/>
          <w:sz w:val="18"/>
          <w:szCs w:val="18"/>
        </w:rPr>
        <w:t>Отсутствие конкретных мер по модернизации системы дошкольного образования на протяжении последних лет обусловило проблему сокращения сети дошкольных образовательных учреждений и контингента детей, охваченных дошкольных образованием как в целом по России, так и по Орловскому району. В 1992 году в Орловском районе было 16 детских садов, а в 2009 году -  8. В 2018 году 5, городских садиков – 4; 1 в сельской местности. Анализ этой проблемы показал, что среди причин, обусловивших сокращение сети детских садов и контингента детей в них, в качестве основных можно выделить следующее: снижение рождаемости; закрытие детских садов из-за отсутствия средств на их содержание; недоступность дошкольных образовательных услуг для определенного контингента населения в связи с низкими доходами этой категории.</w:t>
      </w:r>
    </w:p>
    <w:p w:rsidR="00B60C2E" w:rsidRPr="0011500F" w:rsidRDefault="00B60C2E" w:rsidP="00B60C2E">
      <w:pPr>
        <w:ind w:firstLine="709"/>
        <w:jc w:val="both"/>
        <w:rPr>
          <w:color w:val="1D1B11"/>
          <w:sz w:val="18"/>
          <w:szCs w:val="18"/>
        </w:rPr>
      </w:pPr>
      <w:r w:rsidRPr="0011500F">
        <w:rPr>
          <w:color w:val="1D1B11"/>
          <w:sz w:val="18"/>
          <w:szCs w:val="18"/>
        </w:rPr>
        <w:t xml:space="preserve">В 2010г., в связи с низкой посещаемостью детьми (менее 10 %) был закрыт детский сад «Василёк» д. </w:t>
      </w:r>
      <w:proofErr w:type="spellStart"/>
      <w:r w:rsidRPr="0011500F">
        <w:rPr>
          <w:color w:val="1D1B11"/>
          <w:sz w:val="18"/>
          <w:szCs w:val="18"/>
        </w:rPr>
        <w:t>Шадричи</w:t>
      </w:r>
      <w:proofErr w:type="spellEnd"/>
      <w:r w:rsidRPr="0011500F">
        <w:rPr>
          <w:color w:val="1D1B11"/>
          <w:sz w:val="18"/>
          <w:szCs w:val="18"/>
        </w:rPr>
        <w:t xml:space="preserve">. </w:t>
      </w:r>
    </w:p>
    <w:p w:rsidR="00B60C2E" w:rsidRPr="0011500F" w:rsidRDefault="00B60C2E" w:rsidP="00B60C2E">
      <w:pPr>
        <w:pStyle w:val="Default"/>
        <w:jc w:val="both"/>
        <w:rPr>
          <w:color w:val="1D1B11"/>
          <w:sz w:val="18"/>
          <w:szCs w:val="18"/>
        </w:rPr>
      </w:pPr>
      <w:r w:rsidRPr="0011500F">
        <w:rPr>
          <w:color w:val="1D1B11"/>
          <w:sz w:val="18"/>
          <w:szCs w:val="18"/>
        </w:rPr>
        <w:t xml:space="preserve">В последние годы при росте рождаемости (с 2000 года в среднем на 2,3 % в год)  возник дефицит мест. </w:t>
      </w:r>
    </w:p>
    <w:p w:rsidR="00B60C2E" w:rsidRPr="0011500F" w:rsidRDefault="00B60C2E" w:rsidP="00B60C2E">
      <w:pPr>
        <w:ind w:firstLine="709"/>
        <w:jc w:val="both"/>
        <w:rPr>
          <w:color w:val="1D1B11"/>
          <w:sz w:val="18"/>
          <w:szCs w:val="18"/>
        </w:rPr>
      </w:pPr>
      <w:r w:rsidRPr="0011500F">
        <w:rPr>
          <w:color w:val="1D1B11"/>
          <w:sz w:val="18"/>
          <w:szCs w:val="18"/>
        </w:rPr>
        <w:t>В 2006 году открыты дополнительно группы в  детских садах «Калинка», «Золотой ключик</w:t>
      </w:r>
      <w:proofErr w:type="gramStart"/>
      <w:r w:rsidRPr="0011500F">
        <w:rPr>
          <w:color w:val="1D1B11"/>
          <w:sz w:val="18"/>
          <w:szCs w:val="18"/>
        </w:rPr>
        <w:t>»д</w:t>
      </w:r>
      <w:proofErr w:type="gramEnd"/>
      <w:r w:rsidRPr="0011500F">
        <w:rPr>
          <w:color w:val="1D1B11"/>
          <w:sz w:val="18"/>
          <w:szCs w:val="18"/>
        </w:rPr>
        <w:t xml:space="preserve">. Кузнецы, «Колосок» д. </w:t>
      </w:r>
      <w:proofErr w:type="spellStart"/>
      <w:r w:rsidRPr="0011500F">
        <w:rPr>
          <w:color w:val="1D1B11"/>
          <w:sz w:val="18"/>
          <w:szCs w:val="18"/>
        </w:rPr>
        <w:t>Цепели</w:t>
      </w:r>
      <w:proofErr w:type="spellEnd"/>
      <w:r w:rsidRPr="0011500F">
        <w:rPr>
          <w:color w:val="1D1B11"/>
          <w:sz w:val="18"/>
          <w:szCs w:val="18"/>
        </w:rPr>
        <w:t xml:space="preserve"> – (50 мест). С сентября 2009 года открылась группа кратковременного пребывания для детей дошкольного возраста при МКОУ СОШ д. </w:t>
      </w:r>
      <w:proofErr w:type="spellStart"/>
      <w:r w:rsidRPr="0011500F">
        <w:rPr>
          <w:color w:val="1D1B11"/>
          <w:sz w:val="18"/>
          <w:szCs w:val="18"/>
        </w:rPr>
        <w:t>Шадричи</w:t>
      </w:r>
      <w:proofErr w:type="spellEnd"/>
      <w:r w:rsidRPr="0011500F">
        <w:rPr>
          <w:color w:val="1D1B11"/>
          <w:sz w:val="18"/>
          <w:szCs w:val="18"/>
        </w:rPr>
        <w:t xml:space="preserve">. В 2012 году введены дополнительные 32 места в детских садах «Золотой ключик» д. Кузнецы и  «Теремок» </w:t>
      </w:r>
      <w:proofErr w:type="gramStart"/>
      <w:r w:rsidRPr="0011500F">
        <w:rPr>
          <w:color w:val="1D1B11"/>
          <w:sz w:val="18"/>
          <w:szCs w:val="18"/>
        </w:rPr>
        <w:t>г</w:t>
      </w:r>
      <w:proofErr w:type="gramEnd"/>
      <w:r w:rsidRPr="0011500F">
        <w:rPr>
          <w:color w:val="1D1B11"/>
          <w:sz w:val="18"/>
          <w:szCs w:val="18"/>
        </w:rPr>
        <w:t xml:space="preserve">. Орлова. В 2013 году в МКДОУ «Калинка» открыты 5 групп  на 110 мест. </w:t>
      </w:r>
    </w:p>
    <w:p w:rsidR="00B60C2E" w:rsidRPr="0011500F" w:rsidRDefault="00B60C2E" w:rsidP="00B60C2E">
      <w:pPr>
        <w:ind w:firstLine="709"/>
        <w:jc w:val="both"/>
        <w:rPr>
          <w:sz w:val="18"/>
          <w:szCs w:val="18"/>
        </w:rPr>
      </w:pPr>
      <w:r w:rsidRPr="0011500F">
        <w:rPr>
          <w:sz w:val="18"/>
          <w:szCs w:val="18"/>
        </w:rPr>
        <w:t>Проведенные мероприятия позволили увеличить количество ме</w:t>
      </w:r>
      <w:proofErr w:type="gramStart"/>
      <w:r w:rsidRPr="0011500F">
        <w:rPr>
          <w:sz w:val="18"/>
          <w:szCs w:val="18"/>
        </w:rPr>
        <w:t>ст в ДО</w:t>
      </w:r>
      <w:proofErr w:type="gramEnd"/>
      <w:r w:rsidRPr="0011500F">
        <w:rPr>
          <w:sz w:val="18"/>
          <w:szCs w:val="18"/>
        </w:rPr>
        <w:t>У до 597 в 2013 году (547 - 2012 году), одновременно увеличилась и доля детей в возрасте от 1 года до 7 лет, охваченных услугами дошкольного образования – 70% - 2013 год (58% - 2012 год); 2018 (69%). Несмотря на принимаемые меры, проблему дефицита мест решить не удается. Численность детей в возрасте от 1 до 3 лет, нуждающихся в дошкольном учреждении, но местами не обеспеченных составляет 102 ребёнка. Причина очередности на получение мест в ДОУ связана с повышением рождаемости и недостаточными темпами оптимизации дошкольной образовательной сети.</w:t>
      </w:r>
    </w:p>
    <w:p w:rsidR="00B60C2E" w:rsidRPr="0011500F" w:rsidRDefault="00B60C2E" w:rsidP="00B60C2E">
      <w:pPr>
        <w:jc w:val="both"/>
        <w:rPr>
          <w:color w:val="1D1B11"/>
          <w:sz w:val="18"/>
          <w:szCs w:val="18"/>
        </w:rPr>
      </w:pPr>
      <w:r w:rsidRPr="0011500F">
        <w:rPr>
          <w:color w:val="1D1B11"/>
          <w:sz w:val="18"/>
          <w:szCs w:val="18"/>
        </w:rPr>
        <w:t xml:space="preserve">       В настоящее время в Орловском районе образовательные услуги оказываются в 5 дошкольных образовательных учреждениях в  дошкольных группах при МКОУ ООШ с </w:t>
      </w:r>
      <w:proofErr w:type="spellStart"/>
      <w:r w:rsidRPr="0011500F">
        <w:rPr>
          <w:color w:val="1D1B11"/>
          <w:sz w:val="18"/>
          <w:szCs w:val="18"/>
        </w:rPr>
        <w:t>Колково</w:t>
      </w:r>
      <w:proofErr w:type="spellEnd"/>
      <w:r w:rsidRPr="0011500F">
        <w:rPr>
          <w:color w:val="1D1B11"/>
          <w:sz w:val="18"/>
          <w:szCs w:val="18"/>
        </w:rPr>
        <w:t xml:space="preserve">, д. </w:t>
      </w:r>
      <w:proofErr w:type="spellStart"/>
      <w:r w:rsidRPr="0011500F">
        <w:rPr>
          <w:color w:val="1D1B11"/>
          <w:sz w:val="18"/>
          <w:szCs w:val="18"/>
        </w:rPr>
        <w:t>Цепели</w:t>
      </w:r>
      <w:proofErr w:type="spellEnd"/>
      <w:r w:rsidRPr="0011500F">
        <w:rPr>
          <w:color w:val="1D1B11"/>
          <w:sz w:val="18"/>
          <w:szCs w:val="18"/>
        </w:rPr>
        <w:t xml:space="preserve">, с. </w:t>
      </w:r>
      <w:proofErr w:type="spellStart"/>
      <w:r w:rsidRPr="0011500F">
        <w:rPr>
          <w:color w:val="1D1B11"/>
          <w:sz w:val="18"/>
          <w:szCs w:val="18"/>
        </w:rPr>
        <w:t>Чудиново</w:t>
      </w:r>
      <w:proofErr w:type="spellEnd"/>
      <w:r w:rsidRPr="0011500F">
        <w:rPr>
          <w:color w:val="1D1B11"/>
          <w:sz w:val="18"/>
          <w:szCs w:val="18"/>
        </w:rPr>
        <w:t xml:space="preserve">,  же  в группах кратковременного пребывания при МКОУ СОШ д. </w:t>
      </w:r>
      <w:proofErr w:type="spellStart"/>
      <w:r w:rsidRPr="0011500F">
        <w:rPr>
          <w:color w:val="1D1B11"/>
          <w:sz w:val="18"/>
          <w:szCs w:val="18"/>
        </w:rPr>
        <w:t>Шадричи</w:t>
      </w:r>
      <w:proofErr w:type="spellEnd"/>
      <w:r w:rsidRPr="0011500F">
        <w:rPr>
          <w:color w:val="1D1B11"/>
          <w:sz w:val="18"/>
          <w:szCs w:val="18"/>
        </w:rPr>
        <w:t xml:space="preserve">, МКОУ СОШ </w:t>
      </w:r>
      <w:proofErr w:type="gramStart"/>
      <w:r w:rsidRPr="0011500F">
        <w:rPr>
          <w:color w:val="1D1B11"/>
          <w:sz w:val="18"/>
          <w:szCs w:val="18"/>
        </w:rPr>
        <w:t>с</w:t>
      </w:r>
      <w:proofErr w:type="gramEnd"/>
      <w:r w:rsidRPr="0011500F">
        <w:rPr>
          <w:color w:val="1D1B11"/>
          <w:sz w:val="18"/>
          <w:szCs w:val="18"/>
        </w:rPr>
        <w:t xml:space="preserve">. </w:t>
      </w:r>
      <w:proofErr w:type="spellStart"/>
      <w:r w:rsidRPr="0011500F">
        <w:rPr>
          <w:color w:val="1D1B11"/>
          <w:sz w:val="18"/>
          <w:szCs w:val="18"/>
        </w:rPr>
        <w:t>Русаново</w:t>
      </w:r>
      <w:proofErr w:type="spellEnd"/>
      <w:r w:rsidRPr="0011500F">
        <w:rPr>
          <w:color w:val="1D1B11"/>
          <w:sz w:val="18"/>
          <w:szCs w:val="18"/>
        </w:rPr>
        <w:t xml:space="preserve">, с. </w:t>
      </w:r>
      <w:proofErr w:type="spellStart"/>
      <w:r w:rsidRPr="0011500F">
        <w:rPr>
          <w:color w:val="1D1B11"/>
          <w:sz w:val="18"/>
          <w:szCs w:val="18"/>
        </w:rPr>
        <w:t>Тохтино</w:t>
      </w:r>
      <w:proofErr w:type="spellEnd"/>
      <w:r w:rsidRPr="0011500F">
        <w:rPr>
          <w:color w:val="1D1B11"/>
          <w:sz w:val="18"/>
          <w:szCs w:val="18"/>
        </w:rPr>
        <w:t>.</w:t>
      </w:r>
    </w:p>
    <w:p w:rsidR="00B60C2E" w:rsidRPr="0011500F" w:rsidRDefault="00B60C2E" w:rsidP="00B60C2E">
      <w:pPr>
        <w:ind w:firstLine="709"/>
        <w:jc w:val="both"/>
        <w:rPr>
          <w:color w:val="1D1B11"/>
          <w:sz w:val="18"/>
          <w:szCs w:val="18"/>
        </w:rPr>
      </w:pPr>
      <w:r w:rsidRPr="0011500F">
        <w:rPr>
          <w:color w:val="1D1B11"/>
          <w:sz w:val="18"/>
          <w:szCs w:val="18"/>
        </w:rPr>
        <w:t xml:space="preserve">В пяти детских садах </w:t>
      </w:r>
      <w:proofErr w:type="spellStart"/>
      <w:r w:rsidRPr="0011500F">
        <w:rPr>
          <w:color w:val="1D1B11"/>
          <w:sz w:val="18"/>
          <w:szCs w:val="18"/>
        </w:rPr>
        <w:t>общеразвивающего</w:t>
      </w:r>
      <w:proofErr w:type="spellEnd"/>
      <w:r w:rsidRPr="0011500F">
        <w:rPr>
          <w:color w:val="1D1B11"/>
          <w:sz w:val="18"/>
          <w:szCs w:val="18"/>
        </w:rPr>
        <w:t xml:space="preserve"> вида с приоритетным осуществлением деятельности по одному из направлений развития детей (ДОУ № 1,3, «Теремок», «Калинка», «Золотой ключик»);</w:t>
      </w:r>
    </w:p>
    <w:p w:rsidR="00B60C2E" w:rsidRPr="0011500F" w:rsidRDefault="00B60C2E" w:rsidP="00B60C2E">
      <w:pPr>
        <w:ind w:firstLine="709"/>
        <w:jc w:val="both"/>
        <w:rPr>
          <w:color w:val="1D1B11"/>
          <w:sz w:val="18"/>
          <w:szCs w:val="18"/>
        </w:rPr>
      </w:pPr>
      <w:r w:rsidRPr="0011500F">
        <w:rPr>
          <w:color w:val="1D1B11"/>
          <w:sz w:val="18"/>
          <w:szCs w:val="18"/>
        </w:rPr>
        <w:t>Следует отметить, что недостаточность инвестиций в предыдущие годы привела к значительному износу материально – технической базы учреждений дошкольного образования, финансовые вливания последних трёх лет пока не позволили выйти на плановое проведение ремонтных работ и обеспечение ДОУ всем необходимым инвентарём и оборудованием.</w:t>
      </w:r>
    </w:p>
    <w:p w:rsidR="00B60C2E" w:rsidRPr="0011500F" w:rsidRDefault="00B60C2E" w:rsidP="00B60C2E">
      <w:pPr>
        <w:ind w:firstLine="709"/>
        <w:jc w:val="both"/>
        <w:rPr>
          <w:color w:val="1D1B11"/>
          <w:sz w:val="18"/>
          <w:szCs w:val="18"/>
        </w:rPr>
      </w:pPr>
      <w:r w:rsidRPr="0011500F">
        <w:rPr>
          <w:color w:val="1D1B11"/>
          <w:sz w:val="18"/>
          <w:szCs w:val="18"/>
        </w:rPr>
        <w:t xml:space="preserve">Дефицит финансовых ресурсов продолжает оказывать негативное влияние на оснащение образовательного и социально – бытового процессов в МКДОУ. В области дошкольного образования обозначился ряд проблем, одной из которых является несоответствие технологического оборудования ДОУ современным требованиям. В дошкольных учреждениях устарело 40 % технологического оборудования. Необходимого для оснащения пищеблоков также неудовлетворительным является и состояние оборудования прачечных. Для выпуска большей части оборудования 1980 – 85 гг., нормативный срок эксплуатации истёк. Требуется замена и оснащение прогулочных площадок для детей, обновление асфальтового покрытия территорий, ощущается дефицит технических средств обучения, физкультурного оборудования, игрушек и программно – методических пособий. </w:t>
      </w:r>
    </w:p>
    <w:p w:rsidR="00B60C2E" w:rsidRPr="0011500F" w:rsidRDefault="00B60C2E" w:rsidP="00B60C2E">
      <w:pPr>
        <w:ind w:firstLine="709"/>
        <w:jc w:val="both"/>
        <w:rPr>
          <w:color w:val="1D1B11"/>
          <w:sz w:val="18"/>
          <w:szCs w:val="18"/>
        </w:rPr>
      </w:pPr>
      <w:proofErr w:type="gramStart"/>
      <w:r w:rsidRPr="0011500F">
        <w:rPr>
          <w:color w:val="1D1B11"/>
          <w:sz w:val="18"/>
          <w:szCs w:val="18"/>
        </w:rPr>
        <w:lastRenderedPageBreak/>
        <w:t>В процессе исполнения Федерального закона РФ от 08.05.2010г.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приказа Министерства образования и науки РФ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произошли существенные изменения в экономической и юридической самостоятельности дошкольных образовательных учреждений</w:t>
      </w:r>
      <w:proofErr w:type="gramEnd"/>
      <w:r w:rsidRPr="0011500F">
        <w:rPr>
          <w:color w:val="1D1B11"/>
          <w:sz w:val="18"/>
          <w:szCs w:val="18"/>
        </w:rPr>
        <w:t>, а также в содержании их деятельности все ДОУ Орловского района переведены в новый правовой статус, каждое дошкольное образовательное учреждение разработало свою основную общеобразовательную программу в аспекте федеральных государственных требований.</w:t>
      </w:r>
    </w:p>
    <w:p w:rsidR="00B60C2E" w:rsidRPr="0011500F" w:rsidRDefault="00B60C2E" w:rsidP="00B60C2E">
      <w:pPr>
        <w:ind w:firstLine="709"/>
        <w:jc w:val="both"/>
        <w:rPr>
          <w:color w:val="1D1B11"/>
          <w:sz w:val="18"/>
          <w:szCs w:val="18"/>
        </w:rPr>
      </w:pPr>
      <w:r w:rsidRPr="0011500F">
        <w:rPr>
          <w:color w:val="1D1B11"/>
          <w:sz w:val="18"/>
          <w:szCs w:val="18"/>
        </w:rPr>
        <w:t xml:space="preserve">Повышение качества дошкольного образования невозможно без высокопрофессиональных кадров: из 65 педагогов ДОУ- 29 (47%) имеют квалификационные категории, из них высшую – 11 (17%), первую – 18 (28%), 19 (29,2,5%) человек прошли аттестацию на соответствие занимаемой должности.  Без категорий работают 15 (23%) педагогов, не аттестуются молодые специалисты из-за отсутствия стажа работы. </w:t>
      </w:r>
    </w:p>
    <w:p w:rsidR="00B60C2E" w:rsidRPr="0011500F" w:rsidRDefault="00B60C2E" w:rsidP="00B60C2E">
      <w:pPr>
        <w:ind w:firstLine="709"/>
        <w:jc w:val="both"/>
        <w:rPr>
          <w:color w:val="1D1B11"/>
          <w:sz w:val="18"/>
          <w:szCs w:val="18"/>
        </w:rPr>
      </w:pPr>
      <w:r w:rsidRPr="0011500F">
        <w:rPr>
          <w:color w:val="1D1B11"/>
          <w:sz w:val="18"/>
          <w:szCs w:val="18"/>
        </w:rPr>
        <w:t>Каждый детский сад имеет свои традиции, талантливых педагогов, использует интересные программы развития, проводит большую методическую и исследовательскую работу по многим направлениям.</w:t>
      </w:r>
    </w:p>
    <w:p w:rsidR="00B60C2E" w:rsidRPr="0011500F" w:rsidRDefault="00B60C2E" w:rsidP="00B60C2E">
      <w:pPr>
        <w:ind w:firstLine="709"/>
        <w:jc w:val="both"/>
        <w:rPr>
          <w:color w:val="1D1B11"/>
          <w:sz w:val="18"/>
          <w:szCs w:val="18"/>
        </w:rPr>
      </w:pPr>
      <w:r w:rsidRPr="0011500F">
        <w:rPr>
          <w:color w:val="1D1B11"/>
          <w:sz w:val="18"/>
          <w:szCs w:val="18"/>
        </w:rPr>
        <w:t xml:space="preserve">Средняя заработная плата педагогов дошкольных образовательных учреждений составляет 16 844,6 </w:t>
      </w:r>
      <w:proofErr w:type="spellStart"/>
      <w:r w:rsidRPr="0011500F">
        <w:rPr>
          <w:color w:val="1D1B11"/>
          <w:sz w:val="18"/>
          <w:szCs w:val="18"/>
        </w:rPr>
        <w:t>руб</w:t>
      </w:r>
      <w:proofErr w:type="spellEnd"/>
      <w:r w:rsidRPr="0011500F">
        <w:rPr>
          <w:color w:val="1D1B11"/>
          <w:sz w:val="18"/>
          <w:szCs w:val="18"/>
        </w:rPr>
        <w:t xml:space="preserve">, плановый показатель по соглашению с министерством образования по «дорожной карте» составляет 15 339 руб.  </w:t>
      </w:r>
    </w:p>
    <w:p w:rsidR="00B60C2E" w:rsidRPr="0011500F" w:rsidRDefault="00B60C2E" w:rsidP="00B60C2E">
      <w:pPr>
        <w:ind w:firstLine="709"/>
        <w:jc w:val="both"/>
        <w:rPr>
          <w:color w:val="1D1B11"/>
          <w:sz w:val="18"/>
          <w:szCs w:val="18"/>
        </w:rPr>
      </w:pPr>
      <w:r w:rsidRPr="0011500F">
        <w:rPr>
          <w:color w:val="1D1B11"/>
          <w:sz w:val="18"/>
          <w:szCs w:val="18"/>
        </w:rPr>
        <w:t>Одним из полномочий органов местного самоуправления является создание условий для осуществления присмотра и ухода за детьми, обеспечение содержания зданий и сооружений муниципальных образовательных организаций.</w:t>
      </w:r>
    </w:p>
    <w:p w:rsidR="00B60C2E" w:rsidRPr="0011500F" w:rsidRDefault="00B60C2E" w:rsidP="00B60C2E">
      <w:pPr>
        <w:ind w:firstLine="709"/>
        <w:jc w:val="both"/>
        <w:rPr>
          <w:color w:val="1D1B11"/>
          <w:sz w:val="18"/>
          <w:szCs w:val="18"/>
        </w:rPr>
      </w:pPr>
      <w:r w:rsidRPr="0011500F">
        <w:rPr>
          <w:color w:val="1D1B11"/>
          <w:sz w:val="18"/>
          <w:szCs w:val="18"/>
        </w:rPr>
        <w:t>Предоставление качественного дошкольного образования становится одной их ключевых задач развития системы дошкольного образования. В настоящее время существенные изменения произошли в содержании образования детей дошкольного возраста, в характере и стиле педагогического процесса: все большее распространение приобретает вариативность программ, средств и методов образования, что значительно обогащает содержание дошкольной ступени образования. Наметился отказ от жёстко регламентированных форм обучения, проявляется тенденция со стороны педагогов совершенствовать способы общения с ребёнком в направлении личностно – ориентированного взаимодействия. Новые положительные тенденции затронули не только содержание и методы, но и формы организации жизнедеятельности детей.</w:t>
      </w:r>
    </w:p>
    <w:p w:rsidR="00B60C2E" w:rsidRPr="0011500F" w:rsidRDefault="00B60C2E" w:rsidP="00B60C2E">
      <w:pPr>
        <w:ind w:firstLine="709"/>
        <w:jc w:val="both"/>
        <w:rPr>
          <w:color w:val="1D1B11"/>
          <w:sz w:val="18"/>
          <w:szCs w:val="18"/>
        </w:rPr>
      </w:pPr>
      <w:r w:rsidRPr="0011500F">
        <w:rPr>
          <w:color w:val="1D1B11"/>
          <w:sz w:val="18"/>
          <w:szCs w:val="18"/>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B60C2E" w:rsidRPr="0011500F" w:rsidRDefault="00B60C2E" w:rsidP="00B60C2E">
      <w:pPr>
        <w:ind w:firstLine="709"/>
        <w:jc w:val="both"/>
        <w:rPr>
          <w:color w:val="1D1B11"/>
          <w:sz w:val="18"/>
          <w:szCs w:val="18"/>
        </w:rPr>
      </w:pPr>
      <w:r w:rsidRPr="0011500F">
        <w:rPr>
          <w:color w:val="1D1B11"/>
          <w:sz w:val="18"/>
          <w:szCs w:val="18"/>
        </w:rPr>
        <w:t>В течение последних трёх лет наблюдается рост числа педагогов, владеющих информационно – коммуникативными технологиями, с 10 до 98 %. Педагоги активно внедряют новые технологии в своей деятельности.</w:t>
      </w:r>
    </w:p>
    <w:p w:rsidR="00B60C2E" w:rsidRPr="0011500F" w:rsidRDefault="00B60C2E" w:rsidP="00B60C2E">
      <w:pPr>
        <w:ind w:firstLine="709"/>
        <w:jc w:val="both"/>
        <w:rPr>
          <w:color w:val="1D1B11"/>
          <w:sz w:val="18"/>
          <w:szCs w:val="18"/>
        </w:rPr>
      </w:pPr>
      <w:r w:rsidRPr="0011500F">
        <w:rPr>
          <w:color w:val="1D1B11"/>
          <w:sz w:val="18"/>
          <w:szCs w:val="18"/>
        </w:rPr>
        <w:t xml:space="preserve">В дошкольных образовательных учреждениях разработаны и реализуются основные образовательные программы дошкольного образования в соответствии с ФГОС </w:t>
      </w:r>
      <w:proofErr w:type="gramStart"/>
      <w:r w:rsidRPr="0011500F">
        <w:rPr>
          <w:color w:val="1D1B11"/>
          <w:sz w:val="18"/>
          <w:szCs w:val="18"/>
        </w:rPr>
        <w:t>ДО</w:t>
      </w:r>
      <w:proofErr w:type="gramEnd"/>
      <w:r w:rsidRPr="0011500F">
        <w:rPr>
          <w:color w:val="1D1B11"/>
          <w:sz w:val="18"/>
          <w:szCs w:val="18"/>
        </w:rPr>
        <w:t xml:space="preserve">. </w:t>
      </w:r>
    </w:p>
    <w:p w:rsidR="00B60C2E" w:rsidRPr="0011500F" w:rsidRDefault="00B60C2E" w:rsidP="00B60C2E">
      <w:pPr>
        <w:ind w:firstLine="709"/>
        <w:jc w:val="both"/>
        <w:rPr>
          <w:color w:val="1D1B11"/>
          <w:sz w:val="18"/>
          <w:szCs w:val="18"/>
        </w:rPr>
      </w:pPr>
      <w:r w:rsidRPr="0011500F">
        <w:rPr>
          <w:color w:val="1D1B11"/>
          <w:sz w:val="18"/>
          <w:szCs w:val="18"/>
        </w:rPr>
        <w:t>Руководители и сотрудники дошкольных образовательных учреждений работают по «эффективному трудовому  контракту»  (в соответствии с Программой поэтапного совершенствования системы оплаты труда в государственных (муниципальных) организациях на 2012 - 2018 годы, утвержденной распоряжением Правительства Российской Федерации от 26.11.2012  № 2190-р).</w:t>
      </w:r>
    </w:p>
    <w:p w:rsidR="00B60C2E" w:rsidRPr="0011500F" w:rsidRDefault="00B60C2E" w:rsidP="00B60C2E">
      <w:pPr>
        <w:ind w:firstLine="709"/>
        <w:jc w:val="both"/>
        <w:rPr>
          <w:color w:val="1D1B11"/>
          <w:sz w:val="18"/>
          <w:szCs w:val="18"/>
        </w:rPr>
      </w:pPr>
      <w:r w:rsidRPr="0011500F">
        <w:rPr>
          <w:color w:val="1D1B11"/>
          <w:sz w:val="18"/>
          <w:szCs w:val="18"/>
        </w:rPr>
        <w:t>Таким образом, с учётом выявленных проблем в системе дошкольного образования Орловского района Кировской области определены следующие приоритеты развития дошкольного образования:</w:t>
      </w:r>
    </w:p>
    <w:p w:rsidR="00B60C2E" w:rsidRPr="0011500F" w:rsidRDefault="00B60C2E" w:rsidP="00B60C2E">
      <w:pPr>
        <w:ind w:firstLine="709"/>
        <w:jc w:val="both"/>
        <w:rPr>
          <w:color w:val="1D1B11"/>
          <w:sz w:val="18"/>
          <w:szCs w:val="18"/>
        </w:rPr>
      </w:pPr>
      <w:r w:rsidRPr="0011500F">
        <w:rPr>
          <w:color w:val="1D1B11"/>
          <w:sz w:val="18"/>
          <w:szCs w:val="18"/>
        </w:rPr>
        <w:t>-обеспечение государственных гарантий доступности качественного дошкольного образования;</w:t>
      </w:r>
    </w:p>
    <w:p w:rsidR="00B60C2E" w:rsidRPr="0011500F" w:rsidRDefault="00B60C2E" w:rsidP="00B60C2E">
      <w:pPr>
        <w:ind w:firstLine="709"/>
        <w:jc w:val="both"/>
        <w:rPr>
          <w:color w:val="1D1B11"/>
          <w:sz w:val="18"/>
          <w:szCs w:val="18"/>
        </w:rPr>
      </w:pPr>
      <w:r w:rsidRPr="0011500F">
        <w:rPr>
          <w:color w:val="1D1B11"/>
          <w:sz w:val="18"/>
          <w:szCs w:val="18"/>
        </w:rPr>
        <w:t>- увеличение охвата детей  дошкольным образованием за счёт расширения сети ДОУ;</w:t>
      </w:r>
    </w:p>
    <w:p w:rsidR="00B60C2E" w:rsidRPr="0011500F" w:rsidRDefault="00B60C2E" w:rsidP="00B60C2E">
      <w:pPr>
        <w:ind w:firstLine="709"/>
        <w:jc w:val="both"/>
        <w:rPr>
          <w:color w:val="1D1B11"/>
          <w:sz w:val="18"/>
          <w:szCs w:val="18"/>
        </w:rPr>
      </w:pPr>
      <w:r w:rsidRPr="0011500F">
        <w:rPr>
          <w:color w:val="1D1B11"/>
          <w:sz w:val="18"/>
          <w:szCs w:val="18"/>
        </w:rPr>
        <w:t>- совершенствование материально – технической базы дошкольных учреждений в целях повышения качества образования и сохранения психофизического здоровья детей;</w:t>
      </w:r>
    </w:p>
    <w:p w:rsidR="00B60C2E" w:rsidRPr="0011500F" w:rsidRDefault="00B60C2E" w:rsidP="00B60C2E">
      <w:pPr>
        <w:ind w:firstLine="709"/>
        <w:jc w:val="both"/>
        <w:rPr>
          <w:color w:val="1D1B11"/>
          <w:sz w:val="18"/>
          <w:szCs w:val="18"/>
        </w:rPr>
      </w:pPr>
      <w:r w:rsidRPr="0011500F">
        <w:rPr>
          <w:color w:val="1D1B11"/>
          <w:sz w:val="18"/>
          <w:szCs w:val="18"/>
        </w:rPr>
        <w:lastRenderedPageBreak/>
        <w:t>- обеспечение дошкольных образовательных учреждений квалифицированными педагогическими кадрами.</w:t>
      </w:r>
    </w:p>
    <w:p w:rsidR="00B60C2E" w:rsidRPr="0011500F" w:rsidRDefault="00B60C2E" w:rsidP="00B60C2E">
      <w:pPr>
        <w:ind w:firstLine="709"/>
        <w:jc w:val="both"/>
        <w:rPr>
          <w:color w:val="1D1B11"/>
          <w:sz w:val="18"/>
          <w:szCs w:val="18"/>
        </w:rPr>
      </w:pPr>
    </w:p>
    <w:p w:rsidR="00B60C2E" w:rsidRPr="0011500F" w:rsidRDefault="00B60C2E" w:rsidP="00B60C2E">
      <w:pPr>
        <w:widowControl w:val="0"/>
        <w:autoSpaceDE w:val="0"/>
        <w:ind w:firstLine="709"/>
        <w:jc w:val="both"/>
        <w:rPr>
          <w:b/>
          <w:color w:val="1D1B11"/>
          <w:sz w:val="18"/>
          <w:szCs w:val="18"/>
        </w:rPr>
      </w:pPr>
      <w:r w:rsidRPr="0011500F">
        <w:rPr>
          <w:b/>
          <w:color w:val="1D1B11"/>
          <w:sz w:val="18"/>
          <w:szCs w:val="18"/>
        </w:rPr>
        <w:t>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w:t>
      </w:r>
    </w:p>
    <w:p w:rsidR="00B60C2E" w:rsidRPr="0011500F" w:rsidRDefault="00B60C2E" w:rsidP="00B60C2E">
      <w:pPr>
        <w:widowControl w:val="0"/>
        <w:autoSpaceDE w:val="0"/>
        <w:ind w:firstLine="709"/>
        <w:jc w:val="both"/>
        <w:rPr>
          <w:b/>
          <w:color w:val="1D1B11"/>
          <w:sz w:val="18"/>
          <w:szCs w:val="18"/>
        </w:rPr>
      </w:pPr>
    </w:p>
    <w:p w:rsidR="00B60C2E" w:rsidRPr="0011500F" w:rsidRDefault="00B60C2E" w:rsidP="00B60C2E">
      <w:pPr>
        <w:autoSpaceDE w:val="0"/>
        <w:ind w:firstLine="709"/>
        <w:jc w:val="both"/>
        <w:rPr>
          <w:color w:val="1D1B11"/>
          <w:sz w:val="18"/>
          <w:szCs w:val="18"/>
        </w:rPr>
      </w:pPr>
      <w:r w:rsidRPr="0011500F">
        <w:rPr>
          <w:color w:val="1D1B11"/>
          <w:sz w:val="18"/>
          <w:szCs w:val="18"/>
        </w:rPr>
        <w:t>Приоритеты муниципальной политики в сфере образования на период до 2021 года сформированы с учетом целей и задач, представленных в следующих стратегических документах:</w:t>
      </w:r>
    </w:p>
    <w:p w:rsidR="00B60C2E" w:rsidRPr="0011500F" w:rsidRDefault="00B60C2E" w:rsidP="00B60C2E">
      <w:pPr>
        <w:ind w:firstLine="709"/>
        <w:jc w:val="both"/>
        <w:rPr>
          <w:bCs/>
          <w:color w:val="1D1B11"/>
          <w:kern w:val="1"/>
          <w:sz w:val="18"/>
          <w:szCs w:val="18"/>
        </w:rPr>
      </w:pPr>
      <w:r w:rsidRPr="0011500F">
        <w:rPr>
          <w:bCs/>
          <w:color w:val="1D1B11"/>
          <w:kern w:val="1"/>
          <w:sz w:val="18"/>
          <w:szCs w:val="18"/>
        </w:rPr>
        <w:t>Приказ Министерства образования и науки Российской Федерации (</w:t>
      </w:r>
      <w:proofErr w:type="spellStart"/>
      <w:r w:rsidRPr="0011500F">
        <w:rPr>
          <w:bCs/>
          <w:color w:val="1D1B11"/>
          <w:kern w:val="1"/>
          <w:sz w:val="18"/>
          <w:szCs w:val="18"/>
        </w:rPr>
        <w:t>Минобрнауки</w:t>
      </w:r>
      <w:proofErr w:type="spellEnd"/>
      <w:r w:rsidRPr="0011500F">
        <w:rPr>
          <w:bCs/>
          <w:color w:val="1D1B11"/>
          <w:kern w:val="1"/>
          <w:sz w:val="18"/>
          <w:szCs w:val="18"/>
        </w:rPr>
        <w:t xml:space="preserve"> России) от 27 октября </w:t>
      </w:r>
      <w:smartTag w:uri="urn:schemas-microsoft-com:office:smarttags" w:element="metricconverter">
        <w:smartTagPr>
          <w:attr w:name="ProductID" w:val="2011 г"/>
        </w:smartTagPr>
        <w:r w:rsidRPr="0011500F">
          <w:rPr>
            <w:bCs/>
            <w:color w:val="1D1B11"/>
            <w:kern w:val="1"/>
            <w:sz w:val="18"/>
            <w:szCs w:val="18"/>
          </w:rPr>
          <w:t>2011 г</w:t>
        </w:r>
      </w:smartTag>
      <w:r w:rsidRPr="0011500F">
        <w:rPr>
          <w:bCs/>
          <w:color w:val="1D1B11"/>
          <w:kern w:val="1"/>
          <w:sz w:val="18"/>
          <w:szCs w:val="18"/>
        </w:rPr>
        <w:t xml:space="preserve">. N </w:t>
      </w:r>
      <w:smartTag w:uri="urn:schemas-microsoft-com:office:smarttags" w:element="metricconverter">
        <w:smartTagPr>
          <w:attr w:name="ProductID" w:val="2562 г"/>
        </w:smartTagPr>
        <w:r w:rsidRPr="0011500F">
          <w:rPr>
            <w:bCs/>
            <w:color w:val="1D1B11"/>
            <w:kern w:val="1"/>
            <w:sz w:val="18"/>
            <w:szCs w:val="18"/>
          </w:rPr>
          <w:t>2562 г</w:t>
        </w:r>
      </w:smartTag>
      <w:r w:rsidRPr="0011500F">
        <w:rPr>
          <w:bCs/>
          <w:color w:val="1D1B11"/>
          <w:kern w:val="1"/>
          <w:sz w:val="18"/>
          <w:szCs w:val="18"/>
        </w:rPr>
        <w:t>. Москва</w:t>
      </w:r>
    </w:p>
    <w:p w:rsidR="00B60C2E" w:rsidRPr="0011500F" w:rsidRDefault="00B60C2E" w:rsidP="00B60C2E">
      <w:pPr>
        <w:autoSpaceDE w:val="0"/>
        <w:ind w:firstLine="709"/>
        <w:jc w:val="both"/>
        <w:rPr>
          <w:bCs/>
          <w:color w:val="1D1B11"/>
          <w:sz w:val="18"/>
          <w:szCs w:val="18"/>
        </w:rPr>
      </w:pPr>
      <w:r w:rsidRPr="0011500F">
        <w:rPr>
          <w:bCs/>
          <w:color w:val="1D1B11"/>
          <w:sz w:val="18"/>
          <w:szCs w:val="18"/>
        </w:rPr>
        <w:t>«Об утверждении Типового положения о дошкольном образовательном учреждении</w:t>
      </w:r>
    </w:p>
    <w:p w:rsidR="00B60C2E" w:rsidRPr="0011500F" w:rsidRDefault="00B60C2E" w:rsidP="00B60C2E">
      <w:pPr>
        <w:ind w:firstLine="709"/>
        <w:jc w:val="both"/>
        <w:rPr>
          <w:bCs/>
          <w:color w:val="1D1B11"/>
          <w:kern w:val="1"/>
          <w:sz w:val="18"/>
          <w:szCs w:val="18"/>
        </w:rPr>
      </w:pPr>
      <w:r w:rsidRPr="0011500F">
        <w:rPr>
          <w:bCs/>
          <w:color w:val="1D1B11"/>
          <w:kern w:val="1"/>
          <w:sz w:val="18"/>
          <w:szCs w:val="18"/>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11500F">
          <w:rPr>
            <w:bCs/>
            <w:color w:val="1D1B11"/>
            <w:kern w:val="1"/>
            <w:sz w:val="18"/>
            <w:szCs w:val="18"/>
          </w:rPr>
          <w:t>2013 г</w:t>
        </w:r>
      </w:smartTag>
      <w:r w:rsidRPr="0011500F">
        <w:rPr>
          <w:bCs/>
          <w:color w:val="1D1B11"/>
          <w:kern w:val="1"/>
          <w:sz w:val="18"/>
          <w:szCs w:val="18"/>
        </w:rPr>
        <w:t xml:space="preserve">. N </w:t>
      </w:r>
      <w:smartTag w:uri="urn:schemas-microsoft-com:office:smarttags" w:element="metricconverter">
        <w:smartTagPr>
          <w:attr w:name="ProductID" w:val="26 г"/>
        </w:smartTagPr>
        <w:r w:rsidRPr="0011500F">
          <w:rPr>
            <w:bCs/>
            <w:color w:val="1D1B11"/>
            <w:kern w:val="1"/>
            <w:sz w:val="18"/>
            <w:szCs w:val="18"/>
          </w:rPr>
          <w:t>26 г</w:t>
        </w:r>
      </w:smartTag>
      <w:r w:rsidRPr="0011500F">
        <w:rPr>
          <w:bCs/>
          <w:color w:val="1D1B11"/>
          <w:kern w:val="1"/>
          <w:sz w:val="18"/>
          <w:szCs w:val="18"/>
        </w:rPr>
        <w:t xml:space="preserve">. а </w:t>
      </w:r>
      <w:proofErr w:type="gramStart"/>
      <w:r w:rsidRPr="0011500F">
        <w:rPr>
          <w:bCs/>
          <w:color w:val="1D1B11"/>
          <w:kern w:val="1"/>
          <w:sz w:val="18"/>
          <w:szCs w:val="18"/>
        </w:rPr>
        <w:t>от</w:t>
      </w:r>
      <w:proofErr w:type="gramEnd"/>
    </w:p>
    <w:p w:rsidR="00B60C2E" w:rsidRPr="0011500F" w:rsidRDefault="00B60C2E" w:rsidP="00B60C2E">
      <w:pPr>
        <w:ind w:firstLine="709"/>
        <w:jc w:val="both"/>
        <w:rPr>
          <w:b/>
          <w:bCs/>
          <w:color w:val="1D1B11"/>
          <w:sz w:val="18"/>
          <w:szCs w:val="18"/>
        </w:rPr>
      </w:pPr>
      <w:r w:rsidRPr="0011500F">
        <w:rPr>
          <w:bCs/>
          <w:color w:val="1D1B11"/>
          <w:sz w:val="18"/>
          <w:szCs w:val="18"/>
        </w:rPr>
        <w:t xml:space="preserve">«Об утверждении </w:t>
      </w:r>
      <w:proofErr w:type="spellStart"/>
      <w:r w:rsidRPr="0011500F">
        <w:rPr>
          <w:bCs/>
          <w:color w:val="1D1B11"/>
          <w:sz w:val="18"/>
          <w:szCs w:val="18"/>
        </w:rPr>
        <w:t>СанПиН</w:t>
      </w:r>
      <w:proofErr w:type="spellEnd"/>
      <w:r w:rsidRPr="0011500F">
        <w:rPr>
          <w:bCs/>
          <w:color w:val="1D1B11"/>
          <w:sz w:val="18"/>
          <w:szCs w:val="1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r w:rsidRPr="0011500F">
        <w:rPr>
          <w:b/>
          <w:bCs/>
          <w:color w:val="1D1B11"/>
          <w:sz w:val="18"/>
          <w:szCs w:val="18"/>
        </w:rPr>
        <w:t xml:space="preserve"> </w:t>
      </w:r>
    </w:p>
    <w:p w:rsidR="00B60C2E" w:rsidRPr="0011500F" w:rsidRDefault="00B60C2E" w:rsidP="00B60C2E">
      <w:pPr>
        <w:autoSpaceDE w:val="0"/>
        <w:ind w:firstLine="709"/>
        <w:jc w:val="both"/>
        <w:rPr>
          <w:color w:val="1D1B11"/>
          <w:sz w:val="18"/>
          <w:szCs w:val="18"/>
        </w:rPr>
      </w:pPr>
      <w:r w:rsidRPr="0011500F">
        <w:rPr>
          <w:color w:val="1D1B11"/>
          <w:sz w:val="18"/>
          <w:szCs w:val="18"/>
        </w:rPr>
        <w:t xml:space="preserve">Федеральная целевая программа развития образования на 2011 – 2015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11500F">
          <w:rPr>
            <w:color w:val="1D1B11"/>
            <w:sz w:val="18"/>
            <w:szCs w:val="18"/>
          </w:rPr>
          <w:t>2011 г</w:t>
        </w:r>
      </w:smartTag>
      <w:r w:rsidRPr="0011500F">
        <w:rPr>
          <w:color w:val="1D1B11"/>
          <w:sz w:val="18"/>
          <w:szCs w:val="18"/>
        </w:rPr>
        <w:t>. № 61);</w:t>
      </w:r>
    </w:p>
    <w:p w:rsidR="00B60C2E" w:rsidRPr="0011500F" w:rsidRDefault="00B60C2E" w:rsidP="00B60C2E">
      <w:pPr>
        <w:autoSpaceDE w:val="0"/>
        <w:ind w:firstLine="709"/>
        <w:jc w:val="both"/>
        <w:rPr>
          <w:color w:val="1D1B11"/>
          <w:sz w:val="18"/>
          <w:szCs w:val="18"/>
        </w:rPr>
      </w:pPr>
      <w:r w:rsidRPr="0011500F">
        <w:rPr>
          <w:color w:val="1D1B11"/>
          <w:sz w:val="18"/>
          <w:szCs w:val="18"/>
        </w:rPr>
        <w:t>Государственная программа Российской Федерации «Развитие образования» на 2013-2021 годы (утверждена Распоряжением Правительства РФ от 15.05.2013 № 792-р);</w:t>
      </w:r>
    </w:p>
    <w:p w:rsidR="00B60C2E" w:rsidRPr="0011500F" w:rsidRDefault="00B60C2E" w:rsidP="00B60C2E">
      <w:pPr>
        <w:autoSpaceDE w:val="0"/>
        <w:ind w:firstLine="709"/>
        <w:jc w:val="both"/>
        <w:rPr>
          <w:color w:val="1D1B11"/>
          <w:sz w:val="18"/>
          <w:szCs w:val="18"/>
        </w:rPr>
      </w:pPr>
      <w:r w:rsidRPr="0011500F">
        <w:rPr>
          <w:color w:val="1D1B11"/>
          <w:sz w:val="18"/>
          <w:szCs w:val="18"/>
        </w:rPr>
        <w:t xml:space="preserve">Указ Президента Российской Федерации от 7 мая </w:t>
      </w:r>
      <w:smartTag w:uri="urn:schemas-microsoft-com:office:smarttags" w:element="metricconverter">
        <w:smartTagPr>
          <w:attr w:name="ProductID" w:val="2012 г"/>
        </w:smartTagPr>
        <w:r w:rsidRPr="0011500F">
          <w:rPr>
            <w:color w:val="1D1B11"/>
            <w:sz w:val="18"/>
            <w:szCs w:val="18"/>
          </w:rPr>
          <w:t>2012 г</w:t>
        </w:r>
      </w:smartTag>
      <w:r w:rsidRPr="0011500F">
        <w:rPr>
          <w:color w:val="1D1B11"/>
          <w:sz w:val="18"/>
          <w:szCs w:val="18"/>
        </w:rPr>
        <w:t>. № 599 «О мерах по реализации государственной политики в области образования и науки»;</w:t>
      </w:r>
    </w:p>
    <w:p w:rsidR="00B60C2E" w:rsidRPr="0011500F" w:rsidRDefault="00B60C2E" w:rsidP="00B60C2E">
      <w:pPr>
        <w:autoSpaceDE w:val="0"/>
        <w:ind w:firstLine="709"/>
        <w:jc w:val="both"/>
        <w:rPr>
          <w:color w:val="1D1B11"/>
          <w:sz w:val="18"/>
          <w:szCs w:val="18"/>
        </w:rPr>
      </w:pPr>
      <w:r w:rsidRPr="0011500F">
        <w:rPr>
          <w:color w:val="1D1B11"/>
          <w:sz w:val="18"/>
          <w:szCs w:val="18"/>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B60C2E" w:rsidRPr="0011500F" w:rsidRDefault="00B60C2E" w:rsidP="00B60C2E">
      <w:pPr>
        <w:autoSpaceDE w:val="0"/>
        <w:ind w:firstLine="709"/>
        <w:jc w:val="both"/>
        <w:rPr>
          <w:color w:val="1D1B11"/>
          <w:sz w:val="18"/>
          <w:szCs w:val="18"/>
        </w:rPr>
      </w:pPr>
      <w:r w:rsidRPr="0011500F">
        <w:rPr>
          <w:color w:val="1D1B11"/>
          <w:sz w:val="18"/>
          <w:szCs w:val="18"/>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B60C2E" w:rsidRPr="0011500F" w:rsidRDefault="00B60C2E" w:rsidP="00B60C2E">
      <w:pPr>
        <w:autoSpaceDE w:val="0"/>
        <w:ind w:firstLine="709"/>
        <w:jc w:val="both"/>
        <w:rPr>
          <w:color w:val="1D1B11"/>
          <w:sz w:val="18"/>
          <w:szCs w:val="18"/>
        </w:rPr>
      </w:pPr>
      <w:r w:rsidRPr="0011500F">
        <w:rPr>
          <w:color w:val="1D1B11"/>
          <w:sz w:val="18"/>
          <w:szCs w:val="18"/>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B60C2E" w:rsidRPr="0011500F" w:rsidRDefault="00B60C2E" w:rsidP="00B60C2E">
      <w:pPr>
        <w:ind w:firstLine="709"/>
        <w:jc w:val="both"/>
        <w:rPr>
          <w:color w:val="1D1B11"/>
          <w:sz w:val="18"/>
          <w:szCs w:val="18"/>
        </w:rPr>
      </w:pPr>
      <w:r w:rsidRPr="0011500F">
        <w:rPr>
          <w:color w:val="1D1B11"/>
          <w:sz w:val="18"/>
          <w:szCs w:val="18"/>
        </w:rPr>
        <w:t xml:space="preserve">Системным приоритетом муниципальной политики на данном этапе развития дошкольного образования является </w:t>
      </w:r>
    </w:p>
    <w:p w:rsidR="00B60C2E" w:rsidRPr="0011500F" w:rsidRDefault="00B60C2E" w:rsidP="00B60C2E">
      <w:pPr>
        <w:ind w:firstLine="709"/>
        <w:jc w:val="both"/>
        <w:rPr>
          <w:color w:val="1D1B11"/>
          <w:sz w:val="18"/>
          <w:szCs w:val="18"/>
        </w:rPr>
      </w:pPr>
      <w:r w:rsidRPr="0011500F">
        <w:rPr>
          <w:color w:val="1D1B11"/>
          <w:sz w:val="18"/>
          <w:szCs w:val="18"/>
        </w:rPr>
        <w:t>- Создание условий, направленных на повышение качества дошкольного образования, его доступности в Орловском районе.</w:t>
      </w:r>
    </w:p>
    <w:p w:rsidR="00B60C2E" w:rsidRPr="0011500F" w:rsidRDefault="00B60C2E" w:rsidP="00B60C2E">
      <w:pPr>
        <w:ind w:firstLine="709"/>
        <w:jc w:val="both"/>
        <w:rPr>
          <w:color w:val="1D1B11"/>
          <w:sz w:val="18"/>
          <w:szCs w:val="18"/>
        </w:rPr>
      </w:pPr>
      <w:r w:rsidRPr="0011500F">
        <w:rPr>
          <w:color w:val="1D1B11"/>
          <w:sz w:val="18"/>
          <w:szCs w:val="18"/>
        </w:rPr>
        <w:t xml:space="preserve"> - обеспечение доступности дошкольного образования для населения;</w:t>
      </w:r>
    </w:p>
    <w:p w:rsidR="00B60C2E" w:rsidRPr="0011500F" w:rsidRDefault="00B60C2E" w:rsidP="00B60C2E">
      <w:pPr>
        <w:ind w:firstLine="709"/>
        <w:jc w:val="both"/>
        <w:rPr>
          <w:color w:val="1D1B11"/>
          <w:sz w:val="18"/>
          <w:szCs w:val="18"/>
        </w:rPr>
      </w:pPr>
      <w:r w:rsidRPr="0011500F">
        <w:rPr>
          <w:color w:val="1D1B11"/>
          <w:sz w:val="18"/>
          <w:szCs w:val="18"/>
        </w:rPr>
        <w:t xml:space="preserve"> - создание условий для полноценного физического и психического  развития детей дошкольного возраста;</w:t>
      </w:r>
    </w:p>
    <w:p w:rsidR="00B60C2E" w:rsidRPr="0011500F" w:rsidRDefault="00B60C2E" w:rsidP="00B60C2E">
      <w:pPr>
        <w:ind w:firstLine="709"/>
        <w:jc w:val="both"/>
        <w:rPr>
          <w:color w:val="1D1B11"/>
          <w:sz w:val="18"/>
          <w:szCs w:val="18"/>
        </w:rPr>
      </w:pPr>
      <w:r w:rsidRPr="0011500F">
        <w:rPr>
          <w:color w:val="1D1B11"/>
          <w:sz w:val="18"/>
          <w:szCs w:val="18"/>
        </w:rPr>
        <w:t xml:space="preserve"> - повышение качества дошкольного образования для обеспечения </w:t>
      </w:r>
    </w:p>
    <w:p w:rsidR="00B60C2E" w:rsidRPr="0011500F" w:rsidRDefault="00B60C2E" w:rsidP="00B60C2E">
      <w:pPr>
        <w:ind w:firstLine="709"/>
        <w:jc w:val="both"/>
        <w:rPr>
          <w:color w:val="1D1B11"/>
          <w:sz w:val="18"/>
          <w:szCs w:val="18"/>
        </w:rPr>
      </w:pPr>
      <w:r w:rsidRPr="0011500F">
        <w:rPr>
          <w:color w:val="1D1B11"/>
          <w:sz w:val="18"/>
          <w:szCs w:val="18"/>
        </w:rPr>
        <w:t>равных стартовых возможностей для обучения в начальной школе;</w:t>
      </w:r>
    </w:p>
    <w:p w:rsidR="00B60C2E" w:rsidRPr="0011500F" w:rsidRDefault="00B60C2E" w:rsidP="00B60C2E">
      <w:pPr>
        <w:ind w:firstLine="709"/>
        <w:jc w:val="both"/>
        <w:rPr>
          <w:color w:val="1D1B11"/>
          <w:sz w:val="18"/>
          <w:szCs w:val="18"/>
        </w:rPr>
      </w:pPr>
      <w:r w:rsidRPr="0011500F">
        <w:rPr>
          <w:color w:val="1D1B11"/>
          <w:sz w:val="18"/>
          <w:szCs w:val="18"/>
        </w:rPr>
        <w:t xml:space="preserve"> - сохранение и укрепление здоровья детей, развитие физической культуры;</w:t>
      </w:r>
    </w:p>
    <w:p w:rsidR="00B60C2E" w:rsidRPr="0011500F" w:rsidRDefault="00B60C2E" w:rsidP="00B60C2E">
      <w:pPr>
        <w:ind w:firstLine="709"/>
        <w:jc w:val="both"/>
        <w:rPr>
          <w:color w:val="1D1B11"/>
          <w:sz w:val="18"/>
          <w:szCs w:val="18"/>
        </w:rPr>
      </w:pPr>
      <w:r w:rsidRPr="0011500F">
        <w:rPr>
          <w:color w:val="1D1B11"/>
          <w:sz w:val="18"/>
          <w:szCs w:val="18"/>
        </w:rPr>
        <w:t xml:space="preserve"> - организация </w:t>
      </w:r>
      <w:proofErr w:type="spellStart"/>
      <w:proofErr w:type="gramStart"/>
      <w:r w:rsidRPr="0011500F">
        <w:rPr>
          <w:color w:val="1D1B11"/>
          <w:sz w:val="18"/>
          <w:szCs w:val="18"/>
        </w:rPr>
        <w:t>психолого</w:t>
      </w:r>
      <w:proofErr w:type="spellEnd"/>
      <w:r w:rsidRPr="0011500F">
        <w:rPr>
          <w:color w:val="1D1B11"/>
          <w:sz w:val="18"/>
          <w:szCs w:val="18"/>
        </w:rPr>
        <w:t xml:space="preserve"> – педагогической</w:t>
      </w:r>
      <w:proofErr w:type="gramEnd"/>
      <w:r w:rsidRPr="0011500F">
        <w:rPr>
          <w:color w:val="1D1B11"/>
          <w:sz w:val="18"/>
          <w:szCs w:val="18"/>
        </w:rPr>
        <w:t xml:space="preserve"> поддержки семьи, повышение </w:t>
      </w:r>
    </w:p>
    <w:p w:rsidR="00B60C2E" w:rsidRPr="0011500F" w:rsidRDefault="00B60C2E" w:rsidP="00B60C2E">
      <w:pPr>
        <w:ind w:firstLine="709"/>
        <w:jc w:val="both"/>
        <w:rPr>
          <w:color w:val="1D1B11"/>
          <w:sz w:val="18"/>
          <w:szCs w:val="18"/>
        </w:rPr>
      </w:pPr>
      <w:r w:rsidRPr="0011500F">
        <w:rPr>
          <w:color w:val="1D1B11"/>
          <w:sz w:val="18"/>
          <w:szCs w:val="18"/>
        </w:rPr>
        <w:t>компетентности родителей в вопросах воспитания и развития</w:t>
      </w:r>
    </w:p>
    <w:p w:rsidR="00B60C2E" w:rsidRPr="0011500F" w:rsidRDefault="00B60C2E" w:rsidP="00B60C2E">
      <w:pPr>
        <w:jc w:val="both"/>
        <w:rPr>
          <w:color w:val="1D1B11"/>
          <w:sz w:val="18"/>
          <w:szCs w:val="18"/>
        </w:rPr>
      </w:pPr>
      <w:r w:rsidRPr="0011500F">
        <w:rPr>
          <w:color w:val="1D1B11"/>
          <w:sz w:val="18"/>
          <w:szCs w:val="18"/>
        </w:rPr>
        <w:lastRenderedPageBreak/>
        <w:t xml:space="preserve"> Цель подпрограммы: создание условий, направленных на повышение качества дошкольного образования, его доступности.</w:t>
      </w:r>
    </w:p>
    <w:p w:rsidR="00B60C2E" w:rsidRPr="0011500F" w:rsidRDefault="00B60C2E" w:rsidP="00B60C2E">
      <w:pPr>
        <w:ind w:firstLine="709"/>
        <w:jc w:val="both"/>
        <w:rPr>
          <w:color w:val="1D1B11"/>
          <w:sz w:val="18"/>
          <w:szCs w:val="18"/>
        </w:rPr>
      </w:pPr>
      <w:r w:rsidRPr="0011500F">
        <w:rPr>
          <w:color w:val="1D1B11"/>
          <w:sz w:val="18"/>
          <w:szCs w:val="18"/>
        </w:rPr>
        <w:t>Достижение указанных целей возможно посредством реализации следующих задач подпрограммы:</w:t>
      </w:r>
    </w:p>
    <w:p w:rsidR="00B60C2E" w:rsidRPr="0011500F" w:rsidRDefault="00B60C2E" w:rsidP="00B60C2E">
      <w:pPr>
        <w:ind w:firstLine="709"/>
        <w:jc w:val="both"/>
        <w:rPr>
          <w:color w:val="1D1B11"/>
          <w:sz w:val="18"/>
          <w:szCs w:val="18"/>
        </w:rPr>
      </w:pPr>
      <w:r w:rsidRPr="0011500F">
        <w:rPr>
          <w:color w:val="1D1B11"/>
          <w:sz w:val="18"/>
          <w:szCs w:val="18"/>
        </w:rPr>
        <w:t>- развитие сети муниципальных дошкольных образовательных  учреждений;</w:t>
      </w:r>
    </w:p>
    <w:p w:rsidR="00B60C2E" w:rsidRPr="0011500F" w:rsidRDefault="00B60C2E" w:rsidP="00B60C2E">
      <w:pPr>
        <w:ind w:firstLine="709"/>
        <w:jc w:val="both"/>
        <w:rPr>
          <w:color w:val="1D1B11"/>
          <w:sz w:val="18"/>
          <w:szCs w:val="18"/>
        </w:rPr>
      </w:pPr>
      <w:r w:rsidRPr="0011500F">
        <w:rPr>
          <w:color w:val="1D1B11"/>
          <w:sz w:val="18"/>
          <w:szCs w:val="18"/>
        </w:rPr>
        <w:t>- развитие материально – технической базы муниципальных казенных  дошкольных образовательных учреждений;</w:t>
      </w:r>
    </w:p>
    <w:p w:rsidR="00B60C2E" w:rsidRPr="0011500F" w:rsidRDefault="00B60C2E" w:rsidP="00B60C2E">
      <w:pPr>
        <w:ind w:firstLine="709"/>
        <w:jc w:val="both"/>
        <w:rPr>
          <w:color w:val="1D1B11"/>
          <w:sz w:val="18"/>
          <w:szCs w:val="18"/>
        </w:rPr>
      </w:pPr>
      <w:r w:rsidRPr="0011500F">
        <w:rPr>
          <w:color w:val="1D1B11"/>
          <w:sz w:val="18"/>
          <w:szCs w:val="18"/>
        </w:rPr>
        <w:t>- укрепление физического здоровья детей, приобщение дошкольников к ценностям здорового образа жизни;</w:t>
      </w:r>
    </w:p>
    <w:p w:rsidR="00B60C2E" w:rsidRPr="0011500F" w:rsidRDefault="00B60C2E" w:rsidP="00B60C2E">
      <w:pPr>
        <w:ind w:firstLine="709"/>
        <w:jc w:val="both"/>
        <w:rPr>
          <w:color w:val="1D1B11"/>
          <w:sz w:val="18"/>
          <w:szCs w:val="18"/>
        </w:rPr>
      </w:pPr>
      <w:r w:rsidRPr="0011500F">
        <w:rPr>
          <w:color w:val="1D1B11"/>
          <w:sz w:val="18"/>
          <w:szCs w:val="18"/>
        </w:rPr>
        <w:t>- достижение современного качества дошкольного образования;</w:t>
      </w:r>
    </w:p>
    <w:p w:rsidR="00B60C2E" w:rsidRPr="0011500F" w:rsidRDefault="00B60C2E" w:rsidP="00B60C2E">
      <w:pPr>
        <w:ind w:firstLine="709"/>
        <w:jc w:val="both"/>
        <w:rPr>
          <w:color w:val="1D1B11"/>
          <w:sz w:val="18"/>
          <w:szCs w:val="18"/>
        </w:rPr>
      </w:pPr>
      <w:r w:rsidRPr="0011500F">
        <w:rPr>
          <w:color w:val="1D1B11"/>
          <w:sz w:val="18"/>
          <w:szCs w:val="18"/>
        </w:rPr>
        <w:t>- повышение эффективности кадрового обеспечения системы дошкольного образования</w:t>
      </w:r>
    </w:p>
    <w:p w:rsidR="00B60C2E" w:rsidRPr="0011500F" w:rsidRDefault="00B60C2E" w:rsidP="00B60C2E">
      <w:pPr>
        <w:autoSpaceDE w:val="0"/>
        <w:jc w:val="both"/>
        <w:rPr>
          <w:color w:val="1D1B11"/>
          <w:sz w:val="18"/>
          <w:szCs w:val="18"/>
        </w:rPr>
      </w:pPr>
      <w:proofErr w:type="gramStart"/>
      <w:r w:rsidRPr="0011500F">
        <w:rPr>
          <w:color w:val="1D1B11"/>
          <w:sz w:val="18"/>
          <w:szCs w:val="18"/>
        </w:rPr>
        <w:t>Целевые показатели (индикаторы подпрограммы представлены в таблице 1</w:t>
      </w:r>
      <w:proofErr w:type="gramEnd"/>
    </w:p>
    <w:p w:rsidR="00B60C2E" w:rsidRPr="0011500F" w:rsidRDefault="00B60C2E" w:rsidP="00B60C2E">
      <w:pPr>
        <w:autoSpaceDE w:val="0"/>
        <w:jc w:val="both"/>
        <w:rPr>
          <w:color w:val="1D1B11"/>
          <w:sz w:val="18"/>
          <w:szCs w:val="18"/>
        </w:rPr>
      </w:pPr>
    </w:p>
    <w:p w:rsidR="00B60C2E" w:rsidRPr="0011500F" w:rsidRDefault="00B60C2E" w:rsidP="00B60C2E">
      <w:pPr>
        <w:autoSpaceDE w:val="0"/>
        <w:jc w:val="both"/>
        <w:rPr>
          <w:color w:val="1D1B11"/>
          <w:sz w:val="18"/>
          <w:szCs w:val="18"/>
        </w:rPr>
      </w:pPr>
    </w:p>
    <w:p w:rsidR="00B60C2E" w:rsidRPr="0011500F" w:rsidRDefault="00B60C2E" w:rsidP="00B60C2E">
      <w:pPr>
        <w:autoSpaceDE w:val="0"/>
        <w:jc w:val="right"/>
        <w:rPr>
          <w:color w:val="1D1B11"/>
          <w:sz w:val="18"/>
          <w:szCs w:val="18"/>
        </w:rPr>
      </w:pPr>
      <w:r w:rsidRPr="0011500F">
        <w:rPr>
          <w:color w:val="1D1B11"/>
          <w:sz w:val="18"/>
          <w:szCs w:val="18"/>
        </w:rPr>
        <w:t xml:space="preserve">                                                                                                  Таблица 1</w:t>
      </w:r>
    </w:p>
    <w:tbl>
      <w:tblPr>
        <w:tblW w:w="10490" w:type="dxa"/>
        <w:tblInd w:w="108" w:type="dxa"/>
        <w:tblLayout w:type="fixed"/>
        <w:tblLook w:val="0000"/>
      </w:tblPr>
      <w:tblGrid>
        <w:gridCol w:w="460"/>
        <w:gridCol w:w="1713"/>
        <w:gridCol w:w="662"/>
        <w:gridCol w:w="709"/>
        <w:gridCol w:w="709"/>
        <w:gridCol w:w="850"/>
        <w:gridCol w:w="709"/>
        <w:gridCol w:w="851"/>
        <w:gridCol w:w="708"/>
        <w:gridCol w:w="709"/>
        <w:gridCol w:w="709"/>
        <w:gridCol w:w="992"/>
        <w:gridCol w:w="709"/>
      </w:tblGrid>
      <w:tr w:rsidR="00B60C2E" w:rsidRPr="0011500F" w:rsidTr="00B60C2E">
        <w:trPr>
          <w:trHeight w:val="780"/>
        </w:trPr>
        <w:tc>
          <w:tcPr>
            <w:tcW w:w="460" w:type="dxa"/>
            <w:vMerge w:val="restart"/>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 xml:space="preserve">№ </w:t>
            </w:r>
            <w:proofErr w:type="spellStart"/>
            <w:proofErr w:type="gramStart"/>
            <w:r w:rsidRPr="0011500F">
              <w:rPr>
                <w:color w:val="1D1B11"/>
                <w:sz w:val="18"/>
                <w:szCs w:val="18"/>
              </w:rPr>
              <w:t>п</w:t>
            </w:r>
            <w:proofErr w:type="spellEnd"/>
            <w:proofErr w:type="gramEnd"/>
            <w:r w:rsidRPr="0011500F">
              <w:rPr>
                <w:color w:val="1D1B11"/>
                <w:sz w:val="18"/>
                <w:szCs w:val="18"/>
              </w:rPr>
              <w:t xml:space="preserve">/ </w:t>
            </w:r>
            <w:proofErr w:type="spellStart"/>
            <w:r w:rsidRPr="0011500F">
              <w:rPr>
                <w:color w:val="1D1B11"/>
                <w:sz w:val="18"/>
                <w:szCs w:val="18"/>
              </w:rPr>
              <w:t>п</w:t>
            </w:r>
            <w:proofErr w:type="spellEnd"/>
          </w:p>
        </w:tc>
        <w:tc>
          <w:tcPr>
            <w:tcW w:w="1713" w:type="dxa"/>
            <w:vMerge w:val="restart"/>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Индикаторы и показатели ведомственной целевой программы</w:t>
            </w:r>
          </w:p>
        </w:tc>
        <w:tc>
          <w:tcPr>
            <w:tcW w:w="662" w:type="dxa"/>
            <w:vMerge w:val="restart"/>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 xml:space="preserve">Ед. </w:t>
            </w:r>
            <w:proofErr w:type="spellStart"/>
            <w:r w:rsidRPr="0011500F">
              <w:rPr>
                <w:color w:val="1D1B11"/>
                <w:sz w:val="18"/>
                <w:szCs w:val="18"/>
              </w:rPr>
              <w:t>изм</w:t>
            </w:r>
            <w:proofErr w:type="spellEnd"/>
            <w:r w:rsidRPr="0011500F">
              <w:rPr>
                <w:color w:val="1D1B11"/>
                <w:sz w:val="18"/>
                <w:szCs w:val="18"/>
              </w:rPr>
              <w:t>.</w:t>
            </w:r>
          </w:p>
        </w:tc>
        <w:tc>
          <w:tcPr>
            <w:tcW w:w="709" w:type="dxa"/>
            <w:vMerge w:val="restart"/>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smartTag w:uri="urn:schemas-microsoft-com:office:smarttags" w:element="metricconverter">
              <w:smartTagPr>
                <w:attr w:name="ProductID" w:val="2014 г"/>
              </w:smartTagPr>
              <w:r w:rsidRPr="0011500F">
                <w:rPr>
                  <w:color w:val="1D1B11"/>
                  <w:sz w:val="18"/>
                  <w:szCs w:val="18"/>
                </w:rPr>
                <w:t>2014 г</w:t>
              </w:r>
            </w:smartTag>
            <w:r w:rsidRPr="0011500F">
              <w:rPr>
                <w:color w:val="1D1B11"/>
                <w:sz w:val="18"/>
                <w:szCs w:val="18"/>
              </w:rPr>
              <w:t xml:space="preserve">. </w:t>
            </w:r>
          </w:p>
        </w:tc>
        <w:tc>
          <w:tcPr>
            <w:tcW w:w="709" w:type="dxa"/>
            <w:vMerge w:val="restart"/>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smartTag w:uri="urn:schemas-microsoft-com:office:smarttags" w:element="metricconverter">
              <w:smartTagPr>
                <w:attr w:name="ProductID" w:val="2015 г"/>
              </w:smartTagPr>
              <w:r w:rsidRPr="0011500F">
                <w:rPr>
                  <w:color w:val="1D1B11"/>
                  <w:sz w:val="18"/>
                  <w:szCs w:val="18"/>
                </w:rPr>
                <w:t>2015 г</w:t>
              </w:r>
            </w:smartTag>
            <w:r w:rsidRPr="0011500F">
              <w:rPr>
                <w:color w:val="1D1B11"/>
                <w:sz w:val="18"/>
                <w:szCs w:val="18"/>
              </w:rPr>
              <w:t xml:space="preserve">. </w:t>
            </w:r>
          </w:p>
        </w:tc>
        <w:tc>
          <w:tcPr>
            <w:tcW w:w="850" w:type="dxa"/>
            <w:vMerge w:val="restart"/>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smartTag w:uri="urn:schemas-microsoft-com:office:smarttags" w:element="metricconverter">
              <w:smartTagPr>
                <w:attr w:name="ProductID" w:val="2016 г"/>
              </w:smartTagPr>
              <w:r w:rsidRPr="0011500F">
                <w:rPr>
                  <w:color w:val="1D1B11"/>
                  <w:sz w:val="18"/>
                  <w:szCs w:val="18"/>
                </w:rPr>
                <w:t>2016 г</w:t>
              </w:r>
            </w:smartTag>
            <w:r w:rsidRPr="0011500F">
              <w:rPr>
                <w:color w:val="1D1B11"/>
                <w:sz w:val="18"/>
                <w:szCs w:val="18"/>
              </w:rPr>
              <w:t>.</w:t>
            </w:r>
          </w:p>
        </w:tc>
        <w:tc>
          <w:tcPr>
            <w:tcW w:w="709" w:type="dxa"/>
            <w:vMerge w:val="restart"/>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smartTag w:uri="urn:schemas-microsoft-com:office:smarttags" w:element="metricconverter">
              <w:smartTagPr>
                <w:attr w:name="ProductID" w:val="2017 г"/>
              </w:smartTagPr>
              <w:r w:rsidRPr="0011500F">
                <w:rPr>
                  <w:color w:val="1D1B11"/>
                  <w:sz w:val="18"/>
                  <w:szCs w:val="18"/>
                </w:rPr>
                <w:t>2017 г</w:t>
              </w:r>
            </w:smartTag>
            <w:r w:rsidRPr="0011500F">
              <w:rPr>
                <w:color w:val="1D1B11"/>
                <w:sz w:val="18"/>
                <w:szCs w:val="18"/>
              </w:rPr>
              <w:t>.</w:t>
            </w:r>
          </w:p>
        </w:tc>
        <w:tc>
          <w:tcPr>
            <w:tcW w:w="851" w:type="dxa"/>
            <w:vMerge w:val="restart"/>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smartTag w:uri="urn:schemas-microsoft-com:office:smarttags" w:element="metricconverter">
              <w:smartTagPr>
                <w:attr w:name="ProductID" w:val="2018 г"/>
              </w:smartTagPr>
              <w:r w:rsidRPr="0011500F">
                <w:rPr>
                  <w:color w:val="1D1B11"/>
                  <w:sz w:val="18"/>
                  <w:szCs w:val="18"/>
                </w:rPr>
                <w:t>2018 г</w:t>
              </w:r>
            </w:smartTag>
            <w:r w:rsidRPr="0011500F">
              <w:rPr>
                <w:color w:val="1D1B11"/>
                <w:sz w:val="18"/>
                <w:szCs w:val="18"/>
              </w:rPr>
              <w:t>.</w:t>
            </w:r>
          </w:p>
        </w:tc>
        <w:tc>
          <w:tcPr>
            <w:tcW w:w="708" w:type="dxa"/>
            <w:vMerge w:val="restart"/>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smartTag w:uri="urn:schemas-microsoft-com:office:smarttags" w:element="metricconverter">
              <w:smartTagPr>
                <w:attr w:name="ProductID" w:val="2019 г"/>
              </w:smartTagPr>
              <w:r w:rsidRPr="0011500F">
                <w:rPr>
                  <w:color w:val="1D1B11"/>
                  <w:sz w:val="18"/>
                  <w:szCs w:val="18"/>
                </w:rPr>
                <w:t>2019 г</w:t>
              </w:r>
            </w:smartTag>
            <w:r w:rsidRPr="0011500F">
              <w:rPr>
                <w:color w:val="1D1B11"/>
                <w:sz w:val="18"/>
                <w:szCs w:val="18"/>
              </w:rPr>
              <w:t>.</w:t>
            </w:r>
          </w:p>
        </w:tc>
        <w:tc>
          <w:tcPr>
            <w:tcW w:w="709" w:type="dxa"/>
            <w:vMerge w:val="restart"/>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smartTag w:uri="urn:schemas-microsoft-com:office:smarttags" w:element="metricconverter">
              <w:smartTagPr>
                <w:attr w:name="ProductID" w:val="2020 г"/>
              </w:smartTagPr>
              <w:r w:rsidRPr="0011500F">
                <w:rPr>
                  <w:color w:val="1D1B11"/>
                  <w:sz w:val="18"/>
                  <w:szCs w:val="18"/>
                </w:rPr>
                <w:t>2020 г</w:t>
              </w:r>
            </w:smartTag>
            <w:r w:rsidRPr="0011500F">
              <w:rPr>
                <w:color w:val="1D1B11"/>
                <w:sz w:val="18"/>
                <w:szCs w:val="18"/>
              </w:rPr>
              <w:t>.</w:t>
            </w:r>
          </w:p>
        </w:tc>
        <w:tc>
          <w:tcPr>
            <w:tcW w:w="709" w:type="dxa"/>
            <w:vMerge w:val="restart"/>
            <w:tcBorders>
              <w:top w:val="single" w:sz="4" w:space="0" w:color="000000"/>
              <w:left w:val="single" w:sz="4" w:space="0" w:color="000000"/>
            </w:tcBorders>
          </w:tcPr>
          <w:p w:rsidR="00B60C2E" w:rsidRPr="0011500F" w:rsidRDefault="00B60C2E" w:rsidP="00B60C2E">
            <w:pPr>
              <w:pStyle w:val="ListParagraph"/>
              <w:snapToGrid w:val="0"/>
              <w:ind w:left="0"/>
              <w:jc w:val="both"/>
              <w:rPr>
                <w:color w:val="1D1B11"/>
                <w:sz w:val="18"/>
                <w:szCs w:val="18"/>
              </w:rPr>
            </w:pPr>
            <w:smartTag w:uri="urn:schemas-microsoft-com:office:smarttags" w:element="metricconverter">
              <w:smartTagPr>
                <w:attr w:name="ProductID" w:val="2021 г"/>
              </w:smartTagPr>
              <w:r w:rsidRPr="0011500F">
                <w:rPr>
                  <w:color w:val="1D1B11"/>
                  <w:sz w:val="18"/>
                  <w:szCs w:val="18"/>
                </w:rPr>
                <w:t>2021 г</w:t>
              </w:r>
            </w:smartTag>
            <w:r w:rsidRPr="0011500F">
              <w:rPr>
                <w:color w:val="1D1B11"/>
                <w:sz w:val="18"/>
                <w:szCs w:val="18"/>
              </w:rPr>
              <w:t>.</w:t>
            </w:r>
          </w:p>
        </w:tc>
        <w:tc>
          <w:tcPr>
            <w:tcW w:w="1701" w:type="dxa"/>
            <w:gridSpan w:val="2"/>
            <w:tcBorders>
              <w:top w:val="single" w:sz="4" w:space="0" w:color="000000"/>
              <w:left w:val="single" w:sz="4" w:space="0" w:color="000000"/>
              <w:bottom w:val="single" w:sz="4" w:space="0" w:color="auto"/>
              <w:right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Порядок предоставления информации о фактическом значении показателя</w:t>
            </w:r>
          </w:p>
        </w:tc>
      </w:tr>
      <w:tr w:rsidR="00B60C2E" w:rsidRPr="0011500F" w:rsidTr="00B60C2E">
        <w:trPr>
          <w:trHeight w:val="600"/>
        </w:trPr>
        <w:tc>
          <w:tcPr>
            <w:tcW w:w="460"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71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662"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7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7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850"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7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851"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708"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7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709" w:type="dxa"/>
            <w:vMerge/>
            <w:tcBorders>
              <w:left w:val="single" w:sz="4" w:space="0" w:color="000000"/>
              <w:bottom w:val="single" w:sz="4" w:space="0" w:color="000000"/>
              <w:right w:val="single" w:sz="4" w:space="0" w:color="auto"/>
            </w:tcBorders>
          </w:tcPr>
          <w:p w:rsidR="00B60C2E" w:rsidRPr="0011500F" w:rsidRDefault="00B60C2E" w:rsidP="00B60C2E">
            <w:pPr>
              <w:pStyle w:val="ListParagraph"/>
              <w:snapToGrid w:val="0"/>
              <w:ind w:left="0"/>
              <w:jc w:val="both"/>
              <w:rPr>
                <w:color w:val="1D1B11"/>
                <w:sz w:val="18"/>
                <w:szCs w:val="18"/>
              </w:rPr>
            </w:pPr>
          </w:p>
        </w:tc>
        <w:tc>
          <w:tcPr>
            <w:tcW w:w="992" w:type="dxa"/>
            <w:tcBorders>
              <w:top w:val="single" w:sz="4" w:space="0" w:color="auto"/>
              <w:left w:val="single" w:sz="4" w:space="0" w:color="auto"/>
              <w:bottom w:val="single" w:sz="4" w:space="0" w:color="auto"/>
            </w:tcBorders>
          </w:tcPr>
          <w:p w:rsidR="00B60C2E" w:rsidRPr="0011500F" w:rsidRDefault="00B60C2E" w:rsidP="00B60C2E">
            <w:pPr>
              <w:pStyle w:val="ListParagraph"/>
              <w:snapToGrid w:val="0"/>
              <w:ind w:left="0"/>
              <w:jc w:val="both"/>
              <w:rPr>
                <w:color w:val="1D1B11"/>
                <w:sz w:val="18"/>
                <w:szCs w:val="18"/>
              </w:rPr>
            </w:pPr>
            <w:proofErr w:type="spellStart"/>
            <w:proofErr w:type="gramStart"/>
            <w:r w:rsidRPr="0011500F">
              <w:rPr>
                <w:color w:val="1D1B11"/>
                <w:sz w:val="18"/>
                <w:szCs w:val="18"/>
              </w:rPr>
              <w:t>Перио-дичность</w:t>
            </w:r>
            <w:proofErr w:type="spellEnd"/>
            <w:proofErr w:type="gramEnd"/>
          </w:p>
        </w:tc>
        <w:tc>
          <w:tcPr>
            <w:tcW w:w="709" w:type="dxa"/>
            <w:tcBorders>
              <w:top w:val="single" w:sz="4" w:space="0" w:color="auto"/>
              <w:left w:val="single" w:sz="4" w:space="0" w:color="000000"/>
              <w:bottom w:val="single" w:sz="4" w:space="0" w:color="auto"/>
              <w:right w:val="single" w:sz="4" w:space="0" w:color="auto"/>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Срок</w:t>
            </w:r>
          </w:p>
        </w:tc>
      </w:tr>
      <w:tr w:rsidR="00B60C2E" w:rsidRPr="0011500F" w:rsidTr="00B60C2E">
        <w:tc>
          <w:tcPr>
            <w:tcW w:w="460"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w:t>
            </w:r>
          </w:p>
        </w:tc>
        <w:tc>
          <w:tcPr>
            <w:tcW w:w="1713"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Количество дней, пропущенных одним ребёнком за год по заболеваемости, среднегодовое</w:t>
            </w:r>
          </w:p>
        </w:tc>
        <w:tc>
          <w:tcPr>
            <w:tcW w:w="662"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дней</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10</w:t>
            </w:r>
          </w:p>
        </w:tc>
        <w:tc>
          <w:tcPr>
            <w:tcW w:w="708"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10</w:t>
            </w:r>
          </w:p>
        </w:tc>
        <w:tc>
          <w:tcPr>
            <w:tcW w:w="992" w:type="dxa"/>
            <w:tcBorders>
              <w:top w:val="single" w:sz="4" w:space="0" w:color="auto"/>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1раз в год</w:t>
            </w:r>
          </w:p>
        </w:tc>
        <w:tc>
          <w:tcPr>
            <w:tcW w:w="709" w:type="dxa"/>
            <w:tcBorders>
              <w:top w:val="single" w:sz="4" w:space="0" w:color="auto"/>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b/>
                <w:bCs/>
                <w:color w:val="1D1B11"/>
                <w:sz w:val="18"/>
                <w:szCs w:val="18"/>
              </w:rPr>
            </w:pPr>
          </w:p>
        </w:tc>
      </w:tr>
      <w:tr w:rsidR="00B60C2E" w:rsidRPr="0011500F" w:rsidTr="00B60C2E">
        <w:tc>
          <w:tcPr>
            <w:tcW w:w="460"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2.</w:t>
            </w:r>
          </w:p>
        </w:tc>
        <w:tc>
          <w:tcPr>
            <w:tcW w:w="1713"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Доля детей  в возрасте  от 2- 7 лет, получающих дошкольную образовательную услугу</w:t>
            </w:r>
          </w:p>
        </w:tc>
        <w:tc>
          <w:tcPr>
            <w:tcW w:w="662"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84</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84</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84</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84</w:t>
            </w:r>
          </w:p>
        </w:tc>
        <w:tc>
          <w:tcPr>
            <w:tcW w:w="708"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84</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84</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84</w:t>
            </w:r>
          </w:p>
        </w:tc>
        <w:tc>
          <w:tcPr>
            <w:tcW w:w="992"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1раз в год</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b/>
                <w:bCs/>
                <w:color w:val="1D1B11"/>
                <w:sz w:val="18"/>
                <w:szCs w:val="18"/>
              </w:rPr>
            </w:pPr>
          </w:p>
        </w:tc>
      </w:tr>
      <w:tr w:rsidR="00B60C2E" w:rsidRPr="0011500F" w:rsidTr="00B60C2E">
        <w:tc>
          <w:tcPr>
            <w:tcW w:w="46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3.</w:t>
            </w:r>
          </w:p>
        </w:tc>
        <w:tc>
          <w:tcPr>
            <w:tcW w:w="1713"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Доля детей</w:t>
            </w:r>
            <w:proofErr w:type="gramStart"/>
            <w:r w:rsidRPr="0011500F">
              <w:rPr>
                <w:color w:val="1D1B11"/>
                <w:sz w:val="18"/>
                <w:szCs w:val="18"/>
              </w:rPr>
              <w:t xml:space="preserve"> ,</w:t>
            </w:r>
            <w:proofErr w:type="gramEnd"/>
            <w:r w:rsidRPr="0011500F">
              <w:rPr>
                <w:color w:val="1D1B11"/>
                <w:sz w:val="18"/>
                <w:szCs w:val="18"/>
              </w:rPr>
              <w:t xml:space="preserve"> в возрасте от 5 – 7 лет, получающих дошкольную образовательную услугу, от общий численности детей 5- 7 лет</w:t>
            </w:r>
          </w:p>
        </w:tc>
        <w:tc>
          <w:tcPr>
            <w:tcW w:w="662"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92</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95</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95</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95</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95</w:t>
            </w:r>
          </w:p>
        </w:tc>
        <w:tc>
          <w:tcPr>
            <w:tcW w:w="708"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95</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95</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95</w:t>
            </w:r>
          </w:p>
        </w:tc>
        <w:tc>
          <w:tcPr>
            <w:tcW w:w="992"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1раз в год</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b/>
                <w:bCs/>
                <w:color w:val="1D1B11"/>
                <w:sz w:val="18"/>
                <w:szCs w:val="18"/>
              </w:rPr>
            </w:pPr>
          </w:p>
        </w:tc>
      </w:tr>
      <w:tr w:rsidR="00B60C2E" w:rsidRPr="0011500F" w:rsidTr="00B60C2E">
        <w:tc>
          <w:tcPr>
            <w:tcW w:w="460"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5.</w:t>
            </w:r>
          </w:p>
        </w:tc>
        <w:tc>
          <w:tcPr>
            <w:tcW w:w="1713"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Доля дошкольных образовательных  учреждений, внедряющих инновационные технологии</w:t>
            </w:r>
          </w:p>
        </w:tc>
        <w:tc>
          <w:tcPr>
            <w:tcW w:w="662"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70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80</w:t>
            </w:r>
          </w:p>
        </w:tc>
        <w:tc>
          <w:tcPr>
            <w:tcW w:w="708"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1раз в год</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b/>
                <w:bCs/>
                <w:color w:val="1D1B11"/>
                <w:sz w:val="18"/>
                <w:szCs w:val="18"/>
              </w:rPr>
            </w:pPr>
          </w:p>
        </w:tc>
      </w:tr>
      <w:tr w:rsidR="00B60C2E" w:rsidRPr="0011500F" w:rsidTr="00B60C2E">
        <w:tc>
          <w:tcPr>
            <w:tcW w:w="460"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6.</w:t>
            </w:r>
          </w:p>
        </w:tc>
        <w:tc>
          <w:tcPr>
            <w:tcW w:w="1713"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Доля педагогов ДОУ, имеющих среднее специальное и высшее образование</w:t>
            </w:r>
          </w:p>
        </w:tc>
        <w:tc>
          <w:tcPr>
            <w:tcW w:w="662"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91</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92</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93</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93</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93</w:t>
            </w:r>
          </w:p>
        </w:tc>
        <w:tc>
          <w:tcPr>
            <w:tcW w:w="708"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93</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93</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93</w:t>
            </w:r>
          </w:p>
        </w:tc>
        <w:tc>
          <w:tcPr>
            <w:tcW w:w="992"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1раз в год</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b/>
                <w:bCs/>
                <w:color w:val="1D1B11"/>
                <w:sz w:val="18"/>
                <w:szCs w:val="18"/>
              </w:rPr>
            </w:pPr>
          </w:p>
        </w:tc>
      </w:tr>
      <w:tr w:rsidR="00B60C2E" w:rsidRPr="0011500F" w:rsidTr="00B60C2E">
        <w:tc>
          <w:tcPr>
            <w:tcW w:w="46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7</w:t>
            </w:r>
          </w:p>
        </w:tc>
        <w:tc>
          <w:tcPr>
            <w:tcW w:w="1713"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 xml:space="preserve">Состояние очередности в </w:t>
            </w:r>
            <w:r w:rsidRPr="0011500F">
              <w:rPr>
                <w:color w:val="1D1B11"/>
                <w:sz w:val="18"/>
                <w:szCs w:val="18"/>
              </w:rPr>
              <w:lastRenderedPageBreak/>
              <w:t>дошкольные образовательные учреждения</w:t>
            </w:r>
          </w:p>
          <w:p w:rsidR="00B60C2E" w:rsidRPr="0011500F" w:rsidRDefault="00B60C2E" w:rsidP="00B60C2E">
            <w:pPr>
              <w:pStyle w:val="ConsPlusCell"/>
              <w:jc w:val="both"/>
              <w:rPr>
                <w:color w:val="1D1B11"/>
                <w:sz w:val="18"/>
                <w:szCs w:val="18"/>
              </w:rPr>
            </w:pPr>
          </w:p>
        </w:tc>
        <w:tc>
          <w:tcPr>
            <w:tcW w:w="662"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150</w:t>
            </w:r>
          </w:p>
          <w:p w:rsidR="00B60C2E" w:rsidRPr="0011500F" w:rsidRDefault="00B60C2E" w:rsidP="00B60C2E">
            <w:pPr>
              <w:pStyle w:val="ConsPlusCell"/>
              <w:jc w:val="both"/>
              <w:rPr>
                <w:color w:val="1D1B11"/>
                <w:sz w:val="18"/>
                <w:szCs w:val="18"/>
              </w:rPr>
            </w:pPr>
            <w:r w:rsidRPr="0011500F">
              <w:rPr>
                <w:color w:val="1D1B11"/>
                <w:sz w:val="18"/>
                <w:szCs w:val="18"/>
              </w:rPr>
              <w:t>(28%)</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140</w:t>
            </w:r>
          </w:p>
          <w:p w:rsidR="00B60C2E" w:rsidRPr="0011500F" w:rsidRDefault="00B60C2E" w:rsidP="00B60C2E">
            <w:pPr>
              <w:pStyle w:val="ConsPlusCell"/>
              <w:jc w:val="both"/>
              <w:rPr>
                <w:color w:val="1D1B11"/>
                <w:sz w:val="18"/>
                <w:szCs w:val="18"/>
              </w:rPr>
            </w:pPr>
            <w:r w:rsidRPr="0011500F">
              <w:rPr>
                <w:color w:val="1D1B11"/>
                <w:sz w:val="18"/>
                <w:szCs w:val="18"/>
              </w:rPr>
              <w:t>(20%)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80</w:t>
            </w:r>
          </w:p>
          <w:p w:rsidR="00B60C2E" w:rsidRPr="0011500F" w:rsidRDefault="00B60C2E" w:rsidP="00B60C2E">
            <w:pPr>
              <w:pStyle w:val="ConsPlusCell"/>
              <w:jc w:val="both"/>
              <w:rPr>
                <w:color w:val="1D1B11"/>
                <w:sz w:val="18"/>
                <w:szCs w:val="18"/>
              </w:rPr>
            </w:pPr>
            <w:r w:rsidRPr="0011500F">
              <w:rPr>
                <w:color w:val="1D1B11"/>
                <w:sz w:val="18"/>
                <w:szCs w:val="18"/>
              </w:rPr>
              <w:t>(16%)</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80</w:t>
            </w:r>
          </w:p>
          <w:p w:rsidR="00B60C2E" w:rsidRPr="0011500F" w:rsidRDefault="00B60C2E" w:rsidP="00B60C2E">
            <w:pPr>
              <w:pStyle w:val="ConsPlusCell"/>
              <w:jc w:val="both"/>
              <w:rPr>
                <w:color w:val="1D1B11"/>
                <w:sz w:val="18"/>
                <w:szCs w:val="18"/>
              </w:rPr>
            </w:pPr>
            <w:r w:rsidRPr="0011500F">
              <w:rPr>
                <w:color w:val="1D1B11"/>
                <w:sz w:val="18"/>
                <w:szCs w:val="18"/>
              </w:rPr>
              <w:t>(16%)</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80</w:t>
            </w:r>
          </w:p>
          <w:p w:rsidR="00B60C2E" w:rsidRPr="0011500F" w:rsidRDefault="00B60C2E" w:rsidP="00B60C2E">
            <w:pPr>
              <w:pStyle w:val="ConsPlusCell"/>
              <w:jc w:val="both"/>
              <w:rPr>
                <w:color w:val="1D1B11"/>
                <w:sz w:val="18"/>
                <w:szCs w:val="18"/>
              </w:rPr>
            </w:pPr>
            <w:r w:rsidRPr="0011500F">
              <w:rPr>
                <w:color w:val="1D1B11"/>
                <w:sz w:val="18"/>
                <w:szCs w:val="18"/>
              </w:rPr>
              <w:t>(16%)</w:t>
            </w:r>
          </w:p>
        </w:tc>
        <w:tc>
          <w:tcPr>
            <w:tcW w:w="708"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80 (16%)</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80</w:t>
            </w:r>
          </w:p>
          <w:p w:rsidR="00B60C2E" w:rsidRPr="0011500F" w:rsidRDefault="00B60C2E" w:rsidP="00B60C2E">
            <w:pPr>
              <w:pStyle w:val="ListParagraph"/>
              <w:snapToGrid w:val="0"/>
              <w:ind w:left="0"/>
              <w:jc w:val="both"/>
              <w:rPr>
                <w:color w:val="1D1B11"/>
                <w:sz w:val="18"/>
                <w:szCs w:val="18"/>
              </w:rPr>
            </w:pPr>
            <w:r w:rsidRPr="0011500F">
              <w:rPr>
                <w:color w:val="1D1B11"/>
                <w:sz w:val="18"/>
                <w:szCs w:val="18"/>
              </w:rPr>
              <w:t>(16%)</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80 (16%)</w:t>
            </w:r>
          </w:p>
        </w:tc>
        <w:tc>
          <w:tcPr>
            <w:tcW w:w="992"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2 раза в год</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b/>
                <w:bCs/>
                <w:color w:val="1D1B11"/>
                <w:sz w:val="18"/>
                <w:szCs w:val="18"/>
              </w:rPr>
            </w:pPr>
          </w:p>
        </w:tc>
      </w:tr>
      <w:tr w:rsidR="00B60C2E" w:rsidRPr="0011500F" w:rsidTr="00B60C2E">
        <w:tc>
          <w:tcPr>
            <w:tcW w:w="46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lastRenderedPageBreak/>
              <w:t xml:space="preserve">8 </w:t>
            </w:r>
          </w:p>
        </w:tc>
        <w:tc>
          <w:tcPr>
            <w:tcW w:w="1713"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 xml:space="preserve">Доля детей, в возрасте от 1 до 3 лет, </w:t>
            </w:r>
          </w:p>
          <w:p w:rsidR="00B60C2E" w:rsidRPr="0011500F" w:rsidRDefault="00B60C2E" w:rsidP="00B60C2E">
            <w:pPr>
              <w:pStyle w:val="ConsPlusCell"/>
              <w:jc w:val="both"/>
              <w:rPr>
                <w:color w:val="1D1B11"/>
                <w:sz w:val="18"/>
                <w:szCs w:val="18"/>
              </w:rPr>
            </w:pPr>
            <w:r w:rsidRPr="0011500F">
              <w:rPr>
                <w:color w:val="1D1B11"/>
                <w:sz w:val="18"/>
                <w:szCs w:val="18"/>
              </w:rPr>
              <w:t>получающих дошкольную образовательную услугу, от общей численности детей от 1 до 3</w:t>
            </w:r>
          </w:p>
        </w:tc>
        <w:tc>
          <w:tcPr>
            <w:tcW w:w="662"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196</w:t>
            </w:r>
          </w:p>
          <w:p w:rsidR="00B60C2E" w:rsidRPr="0011500F" w:rsidRDefault="00B60C2E" w:rsidP="00B60C2E">
            <w:pPr>
              <w:pStyle w:val="ConsPlusCell"/>
              <w:jc w:val="both"/>
              <w:rPr>
                <w:color w:val="1D1B11"/>
                <w:sz w:val="18"/>
                <w:szCs w:val="18"/>
              </w:rPr>
            </w:pPr>
            <w:r w:rsidRPr="0011500F">
              <w:rPr>
                <w:color w:val="1D1B11"/>
                <w:sz w:val="18"/>
                <w:szCs w:val="18"/>
              </w:rPr>
              <w:t>(30%)</w:t>
            </w:r>
          </w:p>
          <w:p w:rsidR="00B60C2E" w:rsidRPr="0011500F" w:rsidRDefault="00B60C2E" w:rsidP="00B60C2E">
            <w:pPr>
              <w:pStyle w:val="ConsPlusCell"/>
              <w:jc w:val="both"/>
              <w:rPr>
                <w:color w:val="1D1B11"/>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125</w:t>
            </w:r>
          </w:p>
          <w:p w:rsidR="00B60C2E" w:rsidRPr="0011500F" w:rsidRDefault="00B60C2E" w:rsidP="00B60C2E">
            <w:pPr>
              <w:pStyle w:val="ConsPlusCell"/>
              <w:jc w:val="both"/>
              <w:rPr>
                <w:color w:val="1D1B11"/>
                <w:sz w:val="18"/>
                <w:szCs w:val="18"/>
              </w:rPr>
            </w:pPr>
            <w:r w:rsidRPr="0011500F">
              <w:rPr>
                <w:color w:val="1D1B11"/>
                <w:sz w:val="18"/>
                <w:szCs w:val="18"/>
              </w:rPr>
              <w:t>(46%)</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135</w:t>
            </w:r>
          </w:p>
          <w:p w:rsidR="00B60C2E" w:rsidRPr="0011500F" w:rsidRDefault="00B60C2E" w:rsidP="00B60C2E">
            <w:pPr>
              <w:pStyle w:val="ConsPlusCell"/>
              <w:jc w:val="both"/>
              <w:rPr>
                <w:color w:val="1D1B11"/>
                <w:sz w:val="18"/>
                <w:szCs w:val="18"/>
              </w:rPr>
            </w:pPr>
            <w:r w:rsidRPr="0011500F">
              <w:rPr>
                <w:color w:val="1D1B11"/>
                <w:sz w:val="18"/>
                <w:szCs w:val="18"/>
              </w:rPr>
              <w:t>(49%)</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135</w:t>
            </w:r>
          </w:p>
          <w:p w:rsidR="00B60C2E" w:rsidRPr="0011500F" w:rsidRDefault="00B60C2E" w:rsidP="00B60C2E">
            <w:pPr>
              <w:pStyle w:val="ConsPlusCell"/>
              <w:jc w:val="both"/>
              <w:rPr>
                <w:color w:val="1D1B11"/>
                <w:sz w:val="18"/>
                <w:szCs w:val="18"/>
              </w:rPr>
            </w:pPr>
            <w:r w:rsidRPr="0011500F">
              <w:rPr>
                <w:color w:val="1D1B11"/>
                <w:sz w:val="18"/>
                <w:szCs w:val="18"/>
              </w:rPr>
              <w:t>(49%)</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135</w:t>
            </w:r>
          </w:p>
          <w:p w:rsidR="00B60C2E" w:rsidRPr="0011500F" w:rsidRDefault="00B60C2E" w:rsidP="00B60C2E">
            <w:pPr>
              <w:pStyle w:val="ConsPlusCell"/>
              <w:jc w:val="both"/>
              <w:rPr>
                <w:color w:val="1D1B11"/>
                <w:sz w:val="18"/>
                <w:szCs w:val="18"/>
              </w:rPr>
            </w:pPr>
            <w:r w:rsidRPr="0011500F">
              <w:rPr>
                <w:color w:val="1D1B11"/>
                <w:sz w:val="18"/>
                <w:szCs w:val="18"/>
              </w:rPr>
              <w:t>(49%)</w:t>
            </w:r>
          </w:p>
        </w:tc>
        <w:tc>
          <w:tcPr>
            <w:tcW w:w="708"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135 (49%)</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135</w:t>
            </w:r>
          </w:p>
          <w:p w:rsidR="00B60C2E" w:rsidRPr="0011500F" w:rsidRDefault="00B60C2E" w:rsidP="00B60C2E">
            <w:pPr>
              <w:pStyle w:val="ListParagraph"/>
              <w:snapToGrid w:val="0"/>
              <w:ind w:left="0"/>
              <w:jc w:val="both"/>
              <w:rPr>
                <w:color w:val="1D1B11"/>
                <w:sz w:val="18"/>
                <w:szCs w:val="18"/>
              </w:rPr>
            </w:pPr>
            <w:r w:rsidRPr="0011500F">
              <w:rPr>
                <w:color w:val="1D1B11"/>
                <w:sz w:val="18"/>
                <w:szCs w:val="18"/>
              </w:rPr>
              <w:t>(49 %)</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135 (49%)</w:t>
            </w:r>
          </w:p>
        </w:tc>
        <w:tc>
          <w:tcPr>
            <w:tcW w:w="992"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2 раза в год</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b/>
                <w:bCs/>
                <w:color w:val="1D1B11"/>
                <w:sz w:val="18"/>
                <w:szCs w:val="18"/>
              </w:rPr>
            </w:pPr>
          </w:p>
        </w:tc>
      </w:tr>
      <w:tr w:rsidR="00B60C2E" w:rsidRPr="0011500F" w:rsidTr="00B60C2E">
        <w:tc>
          <w:tcPr>
            <w:tcW w:w="46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9</w:t>
            </w:r>
          </w:p>
        </w:tc>
        <w:tc>
          <w:tcPr>
            <w:tcW w:w="1713"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Доля детей, в возрасте от 3 до 5 лет, получающих дошкольную образовательную услугу, от общей численности детей 3-5 лет</w:t>
            </w:r>
          </w:p>
        </w:tc>
        <w:tc>
          <w:tcPr>
            <w:tcW w:w="662"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245</w:t>
            </w:r>
          </w:p>
          <w:p w:rsidR="00B60C2E" w:rsidRPr="0011500F" w:rsidRDefault="00B60C2E" w:rsidP="00B60C2E">
            <w:pPr>
              <w:pStyle w:val="ConsPlusCell"/>
              <w:jc w:val="both"/>
              <w:rPr>
                <w:color w:val="1D1B11"/>
                <w:sz w:val="18"/>
                <w:szCs w:val="18"/>
              </w:rPr>
            </w:pPr>
            <w:r w:rsidRPr="0011500F">
              <w:rPr>
                <w:color w:val="1D1B11"/>
                <w:sz w:val="18"/>
                <w:szCs w:val="18"/>
              </w:rPr>
              <w:t>(92%)</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250</w:t>
            </w:r>
          </w:p>
          <w:p w:rsidR="00B60C2E" w:rsidRPr="0011500F" w:rsidRDefault="00B60C2E" w:rsidP="00B60C2E">
            <w:pPr>
              <w:pStyle w:val="ConsPlusCell"/>
              <w:jc w:val="both"/>
              <w:rPr>
                <w:color w:val="1D1B11"/>
                <w:sz w:val="18"/>
                <w:szCs w:val="18"/>
              </w:rPr>
            </w:pPr>
            <w:r w:rsidRPr="0011500F">
              <w:rPr>
                <w:color w:val="1D1B11"/>
                <w:sz w:val="18"/>
                <w:szCs w:val="18"/>
              </w:rPr>
              <w:t>(93%)</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250</w:t>
            </w:r>
          </w:p>
          <w:p w:rsidR="00B60C2E" w:rsidRPr="0011500F" w:rsidRDefault="00B60C2E" w:rsidP="00B60C2E">
            <w:pPr>
              <w:pStyle w:val="ConsPlusCell"/>
              <w:jc w:val="both"/>
              <w:rPr>
                <w:color w:val="1D1B11"/>
                <w:sz w:val="18"/>
                <w:szCs w:val="18"/>
              </w:rPr>
            </w:pPr>
            <w:r w:rsidRPr="0011500F">
              <w:rPr>
                <w:color w:val="1D1B11"/>
                <w:sz w:val="18"/>
                <w:szCs w:val="18"/>
              </w:rPr>
              <w:t>(93%)</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250</w:t>
            </w:r>
          </w:p>
          <w:p w:rsidR="00B60C2E" w:rsidRPr="0011500F" w:rsidRDefault="00B60C2E" w:rsidP="00B60C2E">
            <w:pPr>
              <w:pStyle w:val="ConsPlusCell"/>
              <w:jc w:val="both"/>
              <w:rPr>
                <w:color w:val="1D1B11"/>
                <w:sz w:val="18"/>
                <w:szCs w:val="18"/>
              </w:rPr>
            </w:pPr>
            <w:r w:rsidRPr="0011500F">
              <w:rPr>
                <w:color w:val="1D1B11"/>
                <w:sz w:val="18"/>
                <w:szCs w:val="18"/>
              </w:rPr>
              <w:t>(93%)</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250</w:t>
            </w:r>
          </w:p>
          <w:p w:rsidR="00B60C2E" w:rsidRPr="0011500F" w:rsidRDefault="00B60C2E" w:rsidP="00B60C2E">
            <w:pPr>
              <w:pStyle w:val="ConsPlusCell"/>
              <w:jc w:val="both"/>
              <w:rPr>
                <w:color w:val="1D1B11"/>
                <w:sz w:val="18"/>
                <w:szCs w:val="18"/>
              </w:rPr>
            </w:pPr>
            <w:r w:rsidRPr="0011500F">
              <w:rPr>
                <w:color w:val="1D1B11"/>
                <w:sz w:val="18"/>
                <w:szCs w:val="18"/>
              </w:rPr>
              <w:t>(93%)</w:t>
            </w:r>
          </w:p>
        </w:tc>
        <w:tc>
          <w:tcPr>
            <w:tcW w:w="708"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250 (93%)</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250</w:t>
            </w:r>
          </w:p>
          <w:p w:rsidR="00B60C2E" w:rsidRPr="0011500F" w:rsidRDefault="00B60C2E" w:rsidP="00B60C2E">
            <w:pPr>
              <w:pStyle w:val="ListParagraph"/>
              <w:snapToGrid w:val="0"/>
              <w:ind w:left="0"/>
              <w:jc w:val="both"/>
              <w:rPr>
                <w:color w:val="1D1B11"/>
                <w:sz w:val="18"/>
                <w:szCs w:val="18"/>
              </w:rPr>
            </w:pPr>
            <w:r w:rsidRPr="0011500F">
              <w:rPr>
                <w:color w:val="1D1B11"/>
                <w:sz w:val="18"/>
                <w:szCs w:val="18"/>
              </w:rPr>
              <w:t>(93%)</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250 (93%)</w:t>
            </w:r>
          </w:p>
        </w:tc>
        <w:tc>
          <w:tcPr>
            <w:tcW w:w="992"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2 раза в год</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b/>
                <w:bCs/>
                <w:color w:val="1D1B11"/>
                <w:sz w:val="18"/>
                <w:szCs w:val="18"/>
              </w:rPr>
            </w:pPr>
          </w:p>
        </w:tc>
      </w:tr>
      <w:tr w:rsidR="00B60C2E" w:rsidRPr="0011500F" w:rsidTr="00B60C2E">
        <w:tc>
          <w:tcPr>
            <w:tcW w:w="46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10</w:t>
            </w:r>
          </w:p>
        </w:tc>
        <w:tc>
          <w:tcPr>
            <w:tcW w:w="1713"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Доля детей, в возрасте от 5 до 7 лет, получающих дошкольную образовательную услугу, от общей численности детей 5-7 лет</w:t>
            </w:r>
          </w:p>
          <w:p w:rsidR="00B60C2E" w:rsidRPr="0011500F" w:rsidRDefault="00B60C2E" w:rsidP="00B60C2E">
            <w:pPr>
              <w:pStyle w:val="ConsPlusCell"/>
              <w:jc w:val="both"/>
              <w:rPr>
                <w:color w:val="1D1B11"/>
                <w:sz w:val="18"/>
                <w:szCs w:val="18"/>
              </w:rPr>
            </w:pPr>
          </w:p>
        </w:tc>
        <w:tc>
          <w:tcPr>
            <w:tcW w:w="662"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178</w:t>
            </w:r>
          </w:p>
          <w:p w:rsidR="00B60C2E" w:rsidRPr="0011500F" w:rsidRDefault="00B60C2E" w:rsidP="00B60C2E">
            <w:pPr>
              <w:pStyle w:val="ConsPlusCell"/>
              <w:jc w:val="both"/>
              <w:rPr>
                <w:color w:val="1D1B11"/>
                <w:sz w:val="18"/>
                <w:szCs w:val="18"/>
              </w:rPr>
            </w:pPr>
            <w:r w:rsidRPr="0011500F">
              <w:rPr>
                <w:color w:val="1D1B11"/>
                <w:sz w:val="18"/>
                <w:szCs w:val="18"/>
              </w:rPr>
              <w:t>(73%)</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200</w:t>
            </w:r>
          </w:p>
          <w:p w:rsidR="00B60C2E" w:rsidRPr="0011500F" w:rsidRDefault="00B60C2E" w:rsidP="00B60C2E">
            <w:pPr>
              <w:pStyle w:val="ConsPlusCell"/>
              <w:jc w:val="both"/>
              <w:rPr>
                <w:color w:val="1D1B11"/>
                <w:sz w:val="18"/>
                <w:szCs w:val="18"/>
              </w:rPr>
            </w:pPr>
            <w:r w:rsidRPr="0011500F">
              <w:rPr>
                <w:color w:val="1D1B11"/>
                <w:sz w:val="18"/>
                <w:szCs w:val="18"/>
              </w:rPr>
              <w:t>82%)</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200</w:t>
            </w:r>
          </w:p>
          <w:p w:rsidR="00B60C2E" w:rsidRPr="0011500F" w:rsidRDefault="00B60C2E" w:rsidP="00B60C2E">
            <w:pPr>
              <w:pStyle w:val="ConsPlusCell"/>
              <w:jc w:val="both"/>
              <w:rPr>
                <w:color w:val="1D1B11"/>
                <w:sz w:val="18"/>
                <w:szCs w:val="18"/>
              </w:rPr>
            </w:pPr>
            <w:r w:rsidRPr="0011500F">
              <w:rPr>
                <w:color w:val="1D1B11"/>
                <w:sz w:val="18"/>
                <w:szCs w:val="18"/>
              </w:rPr>
              <w:t>(82%)</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200</w:t>
            </w:r>
          </w:p>
          <w:p w:rsidR="00B60C2E" w:rsidRPr="0011500F" w:rsidRDefault="00B60C2E" w:rsidP="00B60C2E">
            <w:pPr>
              <w:pStyle w:val="ConsPlusCell"/>
              <w:jc w:val="both"/>
              <w:rPr>
                <w:color w:val="1D1B11"/>
                <w:sz w:val="18"/>
                <w:szCs w:val="18"/>
              </w:rPr>
            </w:pPr>
            <w:r w:rsidRPr="0011500F">
              <w:rPr>
                <w:color w:val="1D1B11"/>
                <w:sz w:val="18"/>
                <w:szCs w:val="18"/>
              </w:rPr>
              <w:t>(82%)</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both"/>
              <w:rPr>
                <w:color w:val="1D1B11"/>
                <w:sz w:val="18"/>
                <w:szCs w:val="18"/>
              </w:rPr>
            </w:pPr>
            <w:r w:rsidRPr="0011500F">
              <w:rPr>
                <w:color w:val="1D1B11"/>
                <w:sz w:val="18"/>
                <w:szCs w:val="18"/>
              </w:rPr>
              <w:t>200</w:t>
            </w:r>
          </w:p>
          <w:p w:rsidR="00B60C2E" w:rsidRPr="0011500F" w:rsidRDefault="00B60C2E" w:rsidP="00B60C2E">
            <w:pPr>
              <w:pStyle w:val="ConsPlusCell"/>
              <w:jc w:val="both"/>
              <w:rPr>
                <w:color w:val="1D1B11"/>
                <w:sz w:val="18"/>
                <w:szCs w:val="18"/>
              </w:rPr>
            </w:pPr>
            <w:r w:rsidRPr="0011500F">
              <w:rPr>
                <w:color w:val="1D1B11"/>
                <w:sz w:val="18"/>
                <w:szCs w:val="18"/>
              </w:rPr>
              <w:t>(82%)</w:t>
            </w:r>
          </w:p>
        </w:tc>
        <w:tc>
          <w:tcPr>
            <w:tcW w:w="708"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200 (82%)</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200</w:t>
            </w:r>
          </w:p>
          <w:p w:rsidR="00B60C2E" w:rsidRPr="0011500F" w:rsidRDefault="00B60C2E" w:rsidP="00B60C2E">
            <w:pPr>
              <w:pStyle w:val="ListParagraph"/>
              <w:snapToGrid w:val="0"/>
              <w:ind w:left="0"/>
              <w:jc w:val="both"/>
              <w:rPr>
                <w:color w:val="1D1B11"/>
                <w:sz w:val="18"/>
                <w:szCs w:val="18"/>
              </w:rPr>
            </w:pPr>
            <w:r w:rsidRPr="0011500F">
              <w:rPr>
                <w:color w:val="1D1B11"/>
                <w:sz w:val="18"/>
                <w:szCs w:val="18"/>
              </w:rPr>
              <w:t>(82%)</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200 (82%)</w:t>
            </w:r>
          </w:p>
        </w:tc>
        <w:tc>
          <w:tcPr>
            <w:tcW w:w="992"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2 раза в год</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ListParagraph"/>
              <w:snapToGrid w:val="0"/>
              <w:ind w:left="0"/>
              <w:jc w:val="both"/>
              <w:rPr>
                <w:b/>
                <w:bCs/>
                <w:color w:val="1D1B11"/>
                <w:sz w:val="18"/>
                <w:szCs w:val="18"/>
              </w:rPr>
            </w:pPr>
          </w:p>
        </w:tc>
      </w:tr>
    </w:tbl>
    <w:p w:rsidR="00B60C2E" w:rsidRPr="0011500F" w:rsidRDefault="00B60C2E" w:rsidP="00B60C2E">
      <w:pPr>
        <w:autoSpaceDE w:val="0"/>
        <w:jc w:val="both"/>
        <w:rPr>
          <w:color w:val="1D1B11"/>
          <w:sz w:val="18"/>
          <w:szCs w:val="18"/>
        </w:rPr>
      </w:pPr>
      <w:r w:rsidRPr="0011500F">
        <w:rPr>
          <w:color w:val="1D1B11"/>
          <w:sz w:val="18"/>
          <w:szCs w:val="18"/>
        </w:rPr>
        <w:t>Реализация мероприятий подпрограммы позволит достичь следующих основных результатов:</w:t>
      </w:r>
    </w:p>
    <w:p w:rsidR="00B60C2E" w:rsidRPr="0011500F" w:rsidRDefault="00B60C2E" w:rsidP="00B60C2E">
      <w:pPr>
        <w:autoSpaceDE w:val="0"/>
        <w:jc w:val="both"/>
        <w:rPr>
          <w:color w:val="1D1B11"/>
          <w:sz w:val="18"/>
          <w:szCs w:val="18"/>
        </w:rPr>
      </w:pPr>
      <w:r w:rsidRPr="0011500F">
        <w:rPr>
          <w:color w:val="1D1B11"/>
          <w:sz w:val="18"/>
          <w:szCs w:val="18"/>
        </w:rPr>
        <w:t xml:space="preserve">- Увеличение доли  детей  в возрасте  от 2- 7 лет, получающих дошкольную образовательную услугу; </w:t>
      </w:r>
    </w:p>
    <w:p w:rsidR="00B60C2E" w:rsidRPr="0011500F" w:rsidRDefault="00B60C2E" w:rsidP="00B60C2E">
      <w:pPr>
        <w:autoSpaceDE w:val="0"/>
        <w:jc w:val="both"/>
        <w:rPr>
          <w:color w:val="1D1B11"/>
          <w:sz w:val="18"/>
          <w:szCs w:val="18"/>
        </w:rPr>
      </w:pPr>
      <w:r w:rsidRPr="0011500F">
        <w:rPr>
          <w:color w:val="1D1B11"/>
          <w:sz w:val="18"/>
          <w:szCs w:val="18"/>
        </w:rPr>
        <w:t xml:space="preserve"> </w:t>
      </w:r>
      <w:proofErr w:type="gramStart"/>
      <w:r w:rsidRPr="0011500F">
        <w:rPr>
          <w:color w:val="1D1B11"/>
          <w:sz w:val="18"/>
          <w:szCs w:val="18"/>
        </w:rPr>
        <w:t>- Увеличение доли детей, в возрасте от 5 – 7 лет, получающих дошкольную образовательную услугу, от общий численности детей 5- 7 лет;</w:t>
      </w:r>
      <w:proofErr w:type="gramEnd"/>
    </w:p>
    <w:p w:rsidR="00B60C2E" w:rsidRPr="0011500F" w:rsidRDefault="00B60C2E" w:rsidP="00B60C2E">
      <w:pPr>
        <w:autoSpaceDE w:val="0"/>
        <w:jc w:val="both"/>
        <w:rPr>
          <w:color w:val="1D1B11"/>
          <w:sz w:val="18"/>
          <w:szCs w:val="18"/>
        </w:rPr>
      </w:pPr>
      <w:r w:rsidRPr="0011500F">
        <w:rPr>
          <w:color w:val="1D1B11"/>
          <w:sz w:val="18"/>
          <w:szCs w:val="18"/>
        </w:rPr>
        <w:t>- Увеличение доли дошкольных образовательных  учреждений, внедряющих инновационные технологии;</w:t>
      </w:r>
    </w:p>
    <w:p w:rsidR="00B60C2E" w:rsidRPr="0011500F" w:rsidRDefault="00B60C2E" w:rsidP="00B60C2E">
      <w:pPr>
        <w:pStyle w:val="ConsPlusCell"/>
        <w:jc w:val="both"/>
        <w:rPr>
          <w:color w:val="1D1B11"/>
          <w:sz w:val="18"/>
          <w:szCs w:val="18"/>
        </w:rPr>
      </w:pPr>
      <w:r w:rsidRPr="0011500F">
        <w:rPr>
          <w:color w:val="1D1B11"/>
          <w:sz w:val="18"/>
          <w:szCs w:val="18"/>
        </w:rPr>
        <w:t xml:space="preserve"> -  Сокращение </w:t>
      </w:r>
      <w:proofErr w:type="spellStart"/>
      <w:r w:rsidRPr="0011500F">
        <w:rPr>
          <w:color w:val="1D1B11"/>
          <w:sz w:val="18"/>
          <w:szCs w:val="18"/>
        </w:rPr>
        <w:t>_состояние</w:t>
      </w:r>
      <w:proofErr w:type="spellEnd"/>
      <w:r w:rsidRPr="0011500F">
        <w:rPr>
          <w:color w:val="1D1B11"/>
          <w:sz w:val="18"/>
          <w:szCs w:val="18"/>
        </w:rPr>
        <w:t xml:space="preserve"> очередности в дошкольные образовательные учреждения.</w:t>
      </w:r>
    </w:p>
    <w:p w:rsidR="00B60C2E" w:rsidRPr="0011500F" w:rsidRDefault="00B60C2E" w:rsidP="00B60C2E">
      <w:pPr>
        <w:autoSpaceDE w:val="0"/>
        <w:jc w:val="both"/>
        <w:rPr>
          <w:color w:val="1D1B11"/>
          <w:sz w:val="18"/>
          <w:szCs w:val="18"/>
        </w:rPr>
      </w:pPr>
      <w:r w:rsidRPr="0011500F">
        <w:rPr>
          <w:color w:val="1D1B11"/>
          <w:sz w:val="18"/>
          <w:szCs w:val="18"/>
        </w:rPr>
        <w:t>Сроки реализации подпрограммы – 2014 – 2021 годы.</w:t>
      </w:r>
    </w:p>
    <w:p w:rsidR="00B60C2E" w:rsidRPr="0011500F" w:rsidRDefault="00B60C2E" w:rsidP="00B60C2E">
      <w:pPr>
        <w:autoSpaceDE w:val="0"/>
        <w:jc w:val="both"/>
        <w:rPr>
          <w:color w:val="1D1B11"/>
          <w:sz w:val="18"/>
          <w:szCs w:val="18"/>
        </w:rPr>
      </w:pPr>
      <w:r w:rsidRPr="0011500F">
        <w:rPr>
          <w:color w:val="1D1B11"/>
          <w:sz w:val="18"/>
          <w:szCs w:val="18"/>
        </w:rPr>
        <w:t>Этапы реализации подпрограммы:</w:t>
      </w:r>
    </w:p>
    <w:p w:rsidR="00B60C2E" w:rsidRPr="0011500F" w:rsidRDefault="00B60C2E" w:rsidP="00B60C2E">
      <w:pPr>
        <w:ind w:firstLine="709"/>
        <w:jc w:val="both"/>
        <w:rPr>
          <w:color w:val="1D1B11"/>
          <w:sz w:val="18"/>
          <w:szCs w:val="18"/>
        </w:rPr>
      </w:pPr>
      <w:r w:rsidRPr="0011500F">
        <w:rPr>
          <w:color w:val="1D1B11"/>
          <w:sz w:val="18"/>
          <w:szCs w:val="18"/>
          <w:lang w:val="en-US"/>
        </w:rPr>
        <w:t>I</w:t>
      </w:r>
      <w:r w:rsidRPr="0011500F">
        <w:rPr>
          <w:color w:val="1D1B11"/>
          <w:sz w:val="18"/>
          <w:szCs w:val="18"/>
        </w:rPr>
        <w:t xml:space="preserve"> – </w:t>
      </w:r>
      <w:proofErr w:type="gramStart"/>
      <w:r w:rsidRPr="0011500F">
        <w:rPr>
          <w:color w:val="1D1B11"/>
          <w:sz w:val="18"/>
          <w:szCs w:val="18"/>
        </w:rPr>
        <w:t>2014  -</w:t>
      </w:r>
      <w:proofErr w:type="gramEnd"/>
      <w:r w:rsidRPr="0011500F">
        <w:rPr>
          <w:color w:val="1D1B11"/>
          <w:sz w:val="18"/>
          <w:szCs w:val="18"/>
        </w:rPr>
        <w:t xml:space="preserve"> 2016 годы</w:t>
      </w:r>
    </w:p>
    <w:p w:rsidR="00B60C2E" w:rsidRPr="0011500F" w:rsidRDefault="00B60C2E" w:rsidP="00B60C2E">
      <w:pPr>
        <w:ind w:firstLine="709"/>
        <w:jc w:val="both"/>
        <w:rPr>
          <w:color w:val="1D1B11"/>
          <w:sz w:val="18"/>
          <w:szCs w:val="18"/>
        </w:rPr>
      </w:pPr>
      <w:r w:rsidRPr="0011500F">
        <w:rPr>
          <w:color w:val="1D1B11"/>
          <w:sz w:val="18"/>
          <w:szCs w:val="18"/>
          <w:lang w:val="en-US"/>
        </w:rPr>
        <w:t>II</w:t>
      </w:r>
      <w:r w:rsidRPr="0011500F">
        <w:rPr>
          <w:color w:val="1D1B11"/>
          <w:sz w:val="18"/>
          <w:szCs w:val="18"/>
        </w:rPr>
        <w:t xml:space="preserve"> – 2016 – 2019 годы</w:t>
      </w:r>
    </w:p>
    <w:p w:rsidR="00B60C2E" w:rsidRPr="0011500F" w:rsidRDefault="00B60C2E" w:rsidP="00B60C2E">
      <w:pPr>
        <w:ind w:firstLine="709"/>
        <w:jc w:val="both"/>
        <w:rPr>
          <w:color w:val="1D1B11"/>
          <w:sz w:val="18"/>
          <w:szCs w:val="18"/>
        </w:rPr>
      </w:pPr>
      <w:r w:rsidRPr="0011500F">
        <w:rPr>
          <w:color w:val="1D1B11"/>
          <w:sz w:val="18"/>
          <w:szCs w:val="18"/>
          <w:lang w:val="en-US"/>
        </w:rPr>
        <w:t>III</w:t>
      </w:r>
      <w:r w:rsidRPr="0011500F">
        <w:rPr>
          <w:color w:val="1D1B11"/>
          <w:sz w:val="18"/>
          <w:szCs w:val="18"/>
        </w:rPr>
        <w:t xml:space="preserve"> – 2019-2020 годы</w:t>
      </w:r>
    </w:p>
    <w:p w:rsidR="00B60C2E" w:rsidRPr="0011500F" w:rsidRDefault="00B60C2E" w:rsidP="00B60C2E">
      <w:pPr>
        <w:ind w:firstLine="709"/>
        <w:jc w:val="both"/>
        <w:rPr>
          <w:color w:val="1D1B11"/>
          <w:sz w:val="18"/>
          <w:szCs w:val="18"/>
        </w:rPr>
      </w:pPr>
      <w:r w:rsidRPr="0011500F">
        <w:rPr>
          <w:color w:val="1D1B11"/>
          <w:sz w:val="18"/>
          <w:szCs w:val="18"/>
          <w:lang w:val="en-US"/>
        </w:rPr>
        <w:t>VI</w:t>
      </w:r>
      <w:r w:rsidRPr="0011500F">
        <w:rPr>
          <w:color w:val="1D1B11"/>
          <w:sz w:val="18"/>
          <w:szCs w:val="18"/>
        </w:rPr>
        <w:t xml:space="preserve"> - 2020-2021 годы</w:t>
      </w:r>
    </w:p>
    <w:p w:rsidR="00B60C2E" w:rsidRPr="0011500F" w:rsidRDefault="00B60C2E" w:rsidP="00B60C2E">
      <w:pPr>
        <w:pStyle w:val="Default"/>
        <w:ind w:firstLine="709"/>
        <w:jc w:val="both"/>
        <w:rPr>
          <w:color w:val="1D1B11"/>
          <w:sz w:val="18"/>
          <w:szCs w:val="18"/>
        </w:rPr>
      </w:pPr>
      <w:r w:rsidRPr="0011500F">
        <w:rPr>
          <w:color w:val="1D1B11"/>
          <w:sz w:val="18"/>
          <w:szCs w:val="18"/>
        </w:rPr>
        <w:t xml:space="preserve">На первом этапе реализации подпрограммы 2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 </w:t>
      </w:r>
    </w:p>
    <w:p w:rsidR="00B60C2E" w:rsidRPr="0011500F" w:rsidRDefault="00B60C2E" w:rsidP="00B60C2E">
      <w:pPr>
        <w:pStyle w:val="Default"/>
        <w:ind w:firstLine="709"/>
        <w:jc w:val="both"/>
        <w:rPr>
          <w:color w:val="1D1B11"/>
          <w:sz w:val="18"/>
          <w:szCs w:val="18"/>
        </w:rPr>
      </w:pPr>
      <w:r w:rsidRPr="0011500F">
        <w:rPr>
          <w:color w:val="1D1B11"/>
          <w:sz w:val="18"/>
          <w:szCs w:val="18"/>
        </w:rPr>
        <w:t xml:space="preserve">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 </w:t>
      </w:r>
    </w:p>
    <w:p w:rsidR="00B60C2E" w:rsidRPr="0011500F" w:rsidRDefault="00B60C2E" w:rsidP="00B60C2E">
      <w:pPr>
        <w:pStyle w:val="Default"/>
        <w:ind w:firstLine="709"/>
        <w:jc w:val="both"/>
        <w:rPr>
          <w:color w:val="1D1B11"/>
          <w:sz w:val="18"/>
          <w:szCs w:val="18"/>
        </w:rPr>
      </w:pPr>
      <w:r w:rsidRPr="0011500F">
        <w:rPr>
          <w:color w:val="1D1B11"/>
          <w:sz w:val="18"/>
          <w:szCs w:val="18"/>
        </w:rPr>
        <w:t xml:space="preserve">Для этого будет обеспечена модернизация образовательной сети и инфраструктуры дошкольного образования детей. Разрабатываются и внедряются ФГОС дошкольного образования. </w:t>
      </w:r>
    </w:p>
    <w:p w:rsidR="00B60C2E" w:rsidRPr="0011500F" w:rsidRDefault="00B60C2E" w:rsidP="00B60C2E">
      <w:pPr>
        <w:ind w:firstLine="709"/>
        <w:jc w:val="both"/>
        <w:rPr>
          <w:color w:val="1D1B11"/>
          <w:sz w:val="18"/>
          <w:szCs w:val="18"/>
        </w:rPr>
      </w:pPr>
      <w:r w:rsidRPr="0011500F">
        <w:rPr>
          <w:color w:val="1D1B11"/>
          <w:sz w:val="18"/>
          <w:szCs w:val="18"/>
        </w:rPr>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w:t>
      </w:r>
    </w:p>
    <w:p w:rsidR="00B60C2E" w:rsidRPr="0011500F" w:rsidRDefault="00B60C2E" w:rsidP="00B60C2E">
      <w:pPr>
        <w:pStyle w:val="Default"/>
        <w:ind w:firstLine="709"/>
        <w:jc w:val="both"/>
        <w:rPr>
          <w:color w:val="1D1B11"/>
          <w:sz w:val="18"/>
          <w:szCs w:val="18"/>
        </w:rPr>
      </w:pPr>
      <w:r w:rsidRPr="0011500F">
        <w:rPr>
          <w:color w:val="1D1B11"/>
          <w:sz w:val="18"/>
          <w:szCs w:val="18"/>
        </w:rPr>
        <w:t xml:space="preserve">По итогам реализации первого этапа (2014 год - 2016): </w:t>
      </w:r>
    </w:p>
    <w:p w:rsidR="00B60C2E" w:rsidRPr="0011500F" w:rsidRDefault="00B60C2E" w:rsidP="00B60C2E">
      <w:pPr>
        <w:pStyle w:val="Default"/>
        <w:ind w:firstLine="709"/>
        <w:jc w:val="both"/>
        <w:rPr>
          <w:color w:val="1D1B11"/>
          <w:sz w:val="18"/>
          <w:szCs w:val="18"/>
        </w:rPr>
      </w:pPr>
      <w:r w:rsidRPr="0011500F">
        <w:rPr>
          <w:color w:val="1D1B11"/>
          <w:sz w:val="18"/>
          <w:szCs w:val="18"/>
        </w:rPr>
        <w:t xml:space="preserve">всем детям </w:t>
      </w:r>
      <w:r w:rsidRPr="0011500F">
        <w:rPr>
          <w:color w:val="1D1B11"/>
          <w:sz w:val="18"/>
          <w:szCs w:val="18"/>
          <w:lang w:val="en-US"/>
        </w:rPr>
        <w:t>C</w:t>
      </w:r>
      <w:r w:rsidRPr="0011500F">
        <w:rPr>
          <w:color w:val="1D1B11"/>
          <w:sz w:val="18"/>
          <w:szCs w:val="18"/>
        </w:rPr>
        <w:t xml:space="preserve"> 3 ДО 7 лет предоставлена возможность освоения программ дошкольного образования; </w:t>
      </w:r>
    </w:p>
    <w:p w:rsidR="00B60C2E" w:rsidRPr="0011500F" w:rsidRDefault="00B60C2E" w:rsidP="00B60C2E">
      <w:pPr>
        <w:ind w:firstLine="709"/>
        <w:jc w:val="both"/>
        <w:rPr>
          <w:color w:val="1D1B11"/>
          <w:sz w:val="18"/>
          <w:szCs w:val="18"/>
        </w:rPr>
      </w:pPr>
      <w:r w:rsidRPr="0011500F">
        <w:rPr>
          <w:color w:val="1D1B11"/>
          <w:sz w:val="18"/>
          <w:szCs w:val="18"/>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B60C2E" w:rsidRPr="0011500F" w:rsidRDefault="00B60C2E" w:rsidP="00B60C2E">
      <w:pPr>
        <w:pStyle w:val="Default"/>
        <w:ind w:firstLine="709"/>
        <w:jc w:val="both"/>
        <w:rPr>
          <w:color w:val="1D1B11"/>
          <w:sz w:val="18"/>
          <w:szCs w:val="18"/>
        </w:rPr>
      </w:pPr>
      <w:r w:rsidRPr="0011500F">
        <w:rPr>
          <w:color w:val="1D1B11"/>
          <w:sz w:val="18"/>
          <w:szCs w:val="18"/>
        </w:rPr>
        <w:lastRenderedPageBreak/>
        <w:t xml:space="preserve">будет завершен переход к эффективному контракту в сфере дошкольного образования детей: средняя заработная плата педагогических работников общеобразовательных организаций составит не менее 100 % от средней заработной платы по экономике региона; </w:t>
      </w:r>
    </w:p>
    <w:p w:rsidR="00B60C2E" w:rsidRPr="0011500F" w:rsidRDefault="00B60C2E" w:rsidP="00B60C2E">
      <w:pPr>
        <w:pStyle w:val="Default"/>
        <w:ind w:firstLine="709"/>
        <w:jc w:val="both"/>
        <w:rPr>
          <w:color w:val="1D1B11"/>
          <w:sz w:val="18"/>
          <w:szCs w:val="18"/>
        </w:rPr>
      </w:pPr>
      <w:r w:rsidRPr="0011500F">
        <w:rPr>
          <w:color w:val="1D1B11"/>
          <w:sz w:val="18"/>
          <w:szCs w:val="18"/>
        </w:rPr>
        <w:t xml:space="preserve">будут введены стандарты профессиональной деятельности и основанная на них система аттестации педагогов; </w:t>
      </w:r>
    </w:p>
    <w:p w:rsidR="00B60C2E" w:rsidRPr="0011500F" w:rsidRDefault="00B60C2E" w:rsidP="00B60C2E">
      <w:pPr>
        <w:pStyle w:val="Default"/>
        <w:ind w:firstLine="709"/>
        <w:jc w:val="both"/>
        <w:rPr>
          <w:color w:val="1D1B11"/>
          <w:sz w:val="18"/>
          <w:szCs w:val="18"/>
        </w:rPr>
      </w:pPr>
      <w:r w:rsidRPr="0011500F">
        <w:rPr>
          <w:color w:val="1D1B11"/>
          <w:sz w:val="18"/>
          <w:szCs w:val="18"/>
        </w:rPr>
        <w:t xml:space="preserve">По итогам второго этапа реализации подпрограммы 2 к 2019 году: </w:t>
      </w:r>
    </w:p>
    <w:p w:rsidR="00B60C2E" w:rsidRPr="0011500F" w:rsidRDefault="00B60C2E" w:rsidP="00B60C2E">
      <w:pPr>
        <w:pStyle w:val="Default"/>
        <w:ind w:firstLine="709"/>
        <w:jc w:val="both"/>
        <w:rPr>
          <w:color w:val="1D1B11"/>
          <w:sz w:val="18"/>
          <w:szCs w:val="18"/>
        </w:rPr>
      </w:pPr>
      <w:r w:rsidRPr="0011500F">
        <w:rPr>
          <w:color w:val="1D1B11"/>
          <w:sz w:val="18"/>
          <w:szCs w:val="18"/>
        </w:rPr>
        <w:t xml:space="preserve"> 60% детям в возрасте от 1.5 до 3 лет будет предоставлена возможность освоения программ дошкольного образования;</w:t>
      </w:r>
    </w:p>
    <w:p w:rsidR="00B60C2E" w:rsidRPr="0011500F" w:rsidRDefault="00B60C2E" w:rsidP="00B60C2E">
      <w:pPr>
        <w:pStyle w:val="Default"/>
        <w:ind w:firstLine="709"/>
        <w:jc w:val="both"/>
        <w:rPr>
          <w:color w:val="1D1B11"/>
          <w:sz w:val="18"/>
          <w:szCs w:val="18"/>
        </w:rPr>
      </w:pPr>
      <w:r w:rsidRPr="0011500F">
        <w:rPr>
          <w:color w:val="1D1B11"/>
          <w:sz w:val="18"/>
          <w:szCs w:val="18"/>
        </w:rPr>
        <w:t>все педагоги и руководители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B60C2E" w:rsidRPr="0011500F" w:rsidRDefault="00B60C2E" w:rsidP="00B60C2E">
      <w:pPr>
        <w:pStyle w:val="Default"/>
        <w:jc w:val="both"/>
        <w:rPr>
          <w:b/>
          <w:bCs/>
          <w:color w:val="1D1B11"/>
          <w:sz w:val="18"/>
          <w:szCs w:val="18"/>
        </w:rPr>
      </w:pPr>
    </w:p>
    <w:p w:rsidR="00B60C2E" w:rsidRPr="0011500F" w:rsidRDefault="00B60C2E" w:rsidP="00B60C2E">
      <w:pPr>
        <w:pStyle w:val="Default"/>
        <w:ind w:firstLine="709"/>
        <w:jc w:val="center"/>
        <w:rPr>
          <w:b/>
          <w:bCs/>
          <w:color w:val="1D1B11"/>
          <w:sz w:val="18"/>
          <w:szCs w:val="18"/>
        </w:rPr>
      </w:pPr>
      <w:r w:rsidRPr="0011500F">
        <w:rPr>
          <w:b/>
          <w:bCs/>
          <w:color w:val="1D1B11"/>
          <w:sz w:val="18"/>
          <w:szCs w:val="18"/>
        </w:rPr>
        <w:t>Ожидаемые результаты реализации подпрограммы</w:t>
      </w:r>
    </w:p>
    <w:p w:rsidR="00B60C2E" w:rsidRPr="0011500F" w:rsidRDefault="00B60C2E" w:rsidP="00B60C2E">
      <w:pPr>
        <w:jc w:val="both"/>
        <w:rPr>
          <w:color w:val="1D1B11"/>
          <w:sz w:val="18"/>
          <w:szCs w:val="18"/>
        </w:rPr>
      </w:pPr>
    </w:p>
    <w:p w:rsidR="00B60C2E" w:rsidRPr="0011500F" w:rsidRDefault="00B60C2E" w:rsidP="00B60C2E">
      <w:pPr>
        <w:ind w:firstLine="720"/>
        <w:jc w:val="both"/>
        <w:rPr>
          <w:color w:val="1D1B11"/>
          <w:sz w:val="18"/>
          <w:szCs w:val="18"/>
        </w:rPr>
      </w:pPr>
      <w:r w:rsidRPr="0011500F">
        <w:rPr>
          <w:color w:val="1D1B11"/>
          <w:sz w:val="18"/>
          <w:szCs w:val="18"/>
        </w:rPr>
        <w:t xml:space="preserve">Подпрограмма имеет социальную направленность, нацелена на создание и обеспечение функционирования и развития образовательной среды, удовлетворение потребности населения в доступном и качественном дошкольном образовании при оптимальном использовании </w:t>
      </w:r>
      <w:proofErr w:type="gramStart"/>
      <w:r w:rsidRPr="0011500F">
        <w:rPr>
          <w:color w:val="1D1B11"/>
          <w:sz w:val="18"/>
          <w:szCs w:val="18"/>
        </w:rPr>
        <w:t>выделяемых</w:t>
      </w:r>
      <w:proofErr w:type="gramEnd"/>
      <w:r w:rsidRPr="0011500F">
        <w:rPr>
          <w:color w:val="1D1B11"/>
          <w:sz w:val="18"/>
          <w:szCs w:val="18"/>
        </w:rPr>
        <w:t xml:space="preserve"> и</w:t>
      </w:r>
    </w:p>
    <w:p w:rsidR="00B60C2E" w:rsidRPr="0011500F" w:rsidRDefault="00B60C2E" w:rsidP="00B60C2E">
      <w:pPr>
        <w:ind w:firstLine="720"/>
        <w:jc w:val="both"/>
        <w:rPr>
          <w:color w:val="1D1B11"/>
          <w:sz w:val="18"/>
          <w:szCs w:val="18"/>
        </w:rPr>
      </w:pPr>
      <w:r w:rsidRPr="0011500F">
        <w:rPr>
          <w:sz w:val="18"/>
          <w:szCs w:val="18"/>
        </w:rPr>
        <w:pict>
          <v:shapetype id="_x0000_t202" coordsize="21600,21600" o:spt="202" path="m,l,21600r21600,l21600,xe">
            <v:stroke joinstyle="miter"/>
            <v:path gradientshapeok="t" o:connecttype="rect"/>
          </v:shapetype>
          <v:shape id="_x0000_s1026" type="#_x0000_t202" style="position:absolute;left:0;text-align:left;margin-left:0;margin-top:24.4pt;width:503.55pt;height:297.35pt;z-index:251658240;mso-wrap-distance-left:0;mso-wrap-distance-right:9.05pt;mso-position-horizontal:center" stroked="f">
            <v:fill opacity="0" color2="black"/>
            <v:textbox style="mso-next-textbox:#_x0000_s1026" inset="0,0,0,0">
              <w:txbxContent>
                <w:tbl>
                  <w:tblPr>
                    <w:tblW w:w="0" w:type="auto"/>
                    <w:tblInd w:w="108" w:type="dxa"/>
                    <w:tblLayout w:type="fixed"/>
                    <w:tblLook w:val="0000"/>
                  </w:tblPr>
                  <w:tblGrid>
                    <w:gridCol w:w="264"/>
                    <w:gridCol w:w="1211"/>
                    <w:gridCol w:w="381"/>
                    <w:gridCol w:w="514"/>
                    <w:gridCol w:w="525"/>
                    <w:gridCol w:w="495"/>
                    <w:gridCol w:w="405"/>
                    <w:gridCol w:w="405"/>
                    <w:gridCol w:w="480"/>
                    <w:gridCol w:w="450"/>
                    <w:gridCol w:w="480"/>
                    <w:gridCol w:w="480"/>
                    <w:gridCol w:w="495"/>
                    <w:gridCol w:w="495"/>
                    <w:gridCol w:w="480"/>
                    <w:gridCol w:w="630"/>
                    <w:gridCol w:w="615"/>
                    <w:gridCol w:w="606"/>
                    <w:gridCol w:w="606"/>
                  </w:tblGrid>
                  <w:tr w:rsidR="00B60C2E" w:rsidTr="00B60C2E">
                    <w:trPr>
                      <w:trHeight w:val="480"/>
                    </w:trPr>
                    <w:tc>
                      <w:tcPr>
                        <w:tcW w:w="264" w:type="dxa"/>
                        <w:vMerge w:val="restart"/>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w:t>
                        </w:r>
                      </w:p>
                      <w:p w:rsidR="00B60C2E" w:rsidRDefault="00B60C2E">
                        <w:pPr>
                          <w:ind w:left="-70" w:right="-80"/>
                          <w:jc w:val="center"/>
                          <w:rPr>
                            <w:color w:val="1D1B11"/>
                            <w:sz w:val="16"/>
                            <w:szCs w:val="16"/>
                          </w:rPr>
                        </w:pPr>
                        <w:proofErr w:type="spellStart"/>
                        <w:proofErr w:type="gramStart"/>
                        <w:r>
                          <w:rPr>
                            <w:color w:val="1D1B11"/>
                            <w:sz w:val="16"/>
                            <w:szCs w:val="16"/>
                          </w:rPr>
                          <w:t>п</w:t>
                        </w:r>
                        <w:proofErr w:type="spellEnd"/>
                        <w:proofErr w:type="gramEnd"/>
                        <w:r>
                          <w:rPr>
                            <w:color w:val="1D1B11"/>
                            <w:sz w:val="16"/>
                            <w:szCs w:val="16"/>
                          </w:rPr>
                          <w:t>/</w:t>
                        </w:r>
                        <w:proofErr w:type="spellStart"/>
                        <w:r>
                          <w:rPr>
                            <w:color w:val="1D1B11"/>
                            <w:sz w:val="16"/>
                            <w:szCs w:val="16"/>
                          </w:rPr>
                          <w:t>п</w:t>
                        </w:r>
                        <w:proofErr w:type="spellEnd"/>
                      </w:p>
                    </w:tc>
                    <w:tc>
                      <w:tcPr>
                        <w:tcW w:w="1211" w:type="dxa"/>
                        <w:vMerge w:val="restart"/>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Наименование</w:t>
                        </w:r>
                      </w:p>
                      <w:p w:rsidR="00B60C2E" w:rsidRDefault="00B60C2E">
                        <w:pPr>
                          <w:ind w:left="-70" w:right="-80"/>
                          <w:jc w:val="center"/>
                          <w:rPr>
                            <w:color w:val="1D1B11"/>
                            <w:sz w:val="16"/>
                            <w:szCs w:val="16"/>
                          </w:rPr>
                        </w:pPr>
                        <w:r>
                          <w:rPr>
                            <w:color w:val="1D1B11"/>
                            <w:sz w:val="16"/>
                            <w:szCs w:val="16"/>
                          </w:rPr>
                          <w:t>показателя</w:t>
                        </w:r>
                      </w:p>
                    </w:tc>
                    <w:tc>
                      <w:tcPr>
                        <w:tcW w:w="381" w:type="dxa"/>
                        <w:vMerge w:val="restart"/>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Единицы</w:t>
                        </w:r>
                      </w:p>
                      <w:p w:rsidR="00B60C2E" w:rsidRDefault="00B60C2E">
                        <w:pPr>
                          <w:ind w:left="-70" w:right="-80"/>
                          <w:jc w:val="center"/>
                          <w:rPr>
                            <w:color w:val="1D1B11"/>
                            <w:sz w:val="16"/>
                            <w:szCs w:val="16"/>
                          </w:rPr>
                        </w:pPr>
                        <w:r>
                          <w:rPr>
                            <w:color w:val="1D1B11"/>
                            <w:sz w:val="16"/>
                            <w:szCs w:val="16"/>
                          </w:rPr>
                          <w:t>измерения</w:t>
                        </w:r>
                      </w:p>
                    </w:tc>
                    <w:tc>
                      <w:tcPr>
                        <w:tcW w:w="3754" w:type="dxa"/>
                        <w:gridSpan w:val="8"/>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pacing w:val="-4"/>
                            <w:sz w:val="16"/>
                            <w:szCs w:val="16"/>
                          </w:rPr>
                        </w:pPr>
                        <w:r>
                          <w:rPr>
                            <w:color w:val="1D1B11"/>
                            <w:sz w:val="16"/>
                            <w:szCs w:val="16"/>
                          </w:rPr>
                          <w:t>Отчетные значения показателей</w:t>
                        </w:r>
                      </w:p>
                    </w:tc>
                    <w:tc>
                      <w:tcPr>
                        <w:tcW w:w="4407" w:type="dxa"/>
                        <w:gridSpan w:val="8"/>
                        <w:tcBorders>
                          <w:top w:val="single" w:sz="4" w:space="0" w:color="000000"/>
                          <w:left w:val="single" w:sz="4" w:space="0" w:color="000000"/>
                          <w:bottom w:val="single" w:sz="4" w:space="0" w:color="000000"/>
                          <w:right w:val="single" w:sz="4" w:space="0" w:color="000000"/>
                        </w:tcBorders>
                      </w:tcPr>
                      <w:p w:rsidR="00B60C2E" w:rsidRDefault="00B60C2E">
                        <w:pPr>
                          <w:snapToGrid w:val="0"/>
                          <w:ind w:left="-70" w:right="-80"/>
                          <w:jc w:val="center"/>
                          <w:rPr>
                            <w:color w:val="1D1B11"/>
                            <w:spacing w:val="-4"/>
                            <w:sz w:val="16"/>
                            <w:szCs w:val="16"/>
                          </w:rPr>
                        </w:pPr>
                        <w:r>
                          <w:rPr>
                            <w:color w:val="1D1B11"/>
                            <w:spacing w:val="-4"/>
                            <w:sz w:val="16"/>
                            <w:szCs w:val="16"/>
                          </w:rPr>
                          <w:t>Плановые значения показателей</w:t>
                        </w:r>
                      </w:p>
                    </w:tc>
                  </w:tr>
                  <w:tr w:rsidR="00B60C2E" w:rsidTr="00B60C2E">
                    <w:trPr>
                      <w:trHeight w:val="480"/>
                    </w:trPr>
                    <w:tc>
                      <w:tcPr>
                        <w:tcW w:w="264" w:type="dxa"/>
                        <w:vMerge/>
                        <w:tcBorders>
                          <w:top w:val="single" w:sz="4" w:space="0" w:color="000000"/>
                          <w:left w:val="single" w:sz="4" w:space="0" w:color="000000"/>
                          <w:bottom w:val="single" w:sz="4" w:space="0" w:color="000000"/>
                        </w:tcBorders>
                      </w:tcPr>
                      <w:p w:rsidR="00B60C2E" w:rsidRDefault="00B60C2E"/>
                    </w:tc>
                    <w:tc>
                      <w:tcPr>
                        <w:tcW w:w="1211" w:type="dxa"/>
                        <w:vMerge/>
                        <w:tcBorders>
                          <w:top w:val="single" w:sz="4" w:space="0" w:color="000000"/>
                          <w:left w:val="single" w:sz="4" w:space="0" w:color="000000"/>
                          <w:bottom w:val="single" w:sz="4" w:space="0" w:color="000000"/>
                        </w:tcBorders>
                      </w:tcPr>
                      <w:p w:rsidR="00B60C2E" w:rsidRDefault="00B60C2E"/>
                    </w:tc>
                    <w:tc>
                      <w:tcPr>
                        <w:tcW w:w="381" w:type="dxa"/>
                        <w:vMerge/>
                        <w:tcBorders>
                          <w:top w:val="single" w:sz="4" w:space="0" w:color="000000"/>
                          <w:left w:val="single" w:sz="4" w:space="0" w:color="000000"/>
                          <w:bottom w:val="single" w:sz="4" w:space="0" w:color="000000"/>
                        </w:tcBorders>
                      </w:tcPr>
                      <w:p w:rsidR="00B60C2E" w:rsidRDefault="00B60C2E"/>
                    </w:tc>
                    <w:tc>
                      <w:tcPr>
                        <w:tcW w:w="514"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pacing w:val="-20"/>
                            <w:sz w:val="16"/>
                            <w:szCs w:val="16"/>
                          </w:rPr>
                        </w:pPr>
                        <w:smartTag w:uri="urn:schemas-microsoft-com:office:smarttags" w:element="metricconverter">
                          <w:smartTagPr>
                            <w:attr w:name="ProductID" w:val="2014 г"/>
                          </w:smartTagPr>
                          <w:r>
                            <w:rPr>
                              <w:color w:val="1D1B11"/>
                              <w:spacing w:val="-20"/>
                              <w:sz w:val="16"/>
                              <w:szCs w:val="16"/>
                            </w:rPr>
                            <w:t>201</w:t>
                          </w:r>
                          <w:r>
                            <w:rPr>
                              <w:color w:val="1D1B11"/>
                              <w:spacing w:val="-20"/>
                              <w:sz w:val="16"/>
                              <w:szCs w:val="16"/>
                              <w:lang w:val="en-US"/>
                            </w:rPr>
                            <w:t>4</w:t>
                          </w:r>
                          <w:r>
                            <w:rPr>
                              <w:color w:val="1D1B11"/>
                              <w:spacing w:val="-20"/>
                              <w:sz w:val="16"/>
                              <w:szCs w:val="16"/>
                            </w:rPr>
                            <w:t xml:space="preserve"> г</w:t>
                          </w:r>
                        </w:smartTag>
                        <w:r>
                          <w:rPr>
                            <w:color w:val="1D1B11"/>
                            <w:spacing w:val="-20"/>
                            <w:sz w:val="16"/>
                            <w:szCs w:val="16"/>
                          </w:rPr>
                          <w:t>.</w:t>
                        </w:r>
                      </w:p>
                    </w:tc>
                    <w:tc>
                      <w:tcPr>
                        <w:tcW w:w="52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pacing w:val="-20"/>
                            <w:sz w:val="16"/>
                            <w:szCs w:val="16"/>
                          </w:rPr>
                        </w:pPr>
                        <w:smartTag w:uri="urn:schemas-microsoft-com:office:smarttags" w:element="metricconverter">
                          <w:smartTagPr>
                            <w:attr w:name="ProductID" w:val="2015 г"/>
                          </w:smartTagPr>
                          <w:r>
                            <w:rPr>
                              <w:color w:val="1D1B11"/>
                              <w:spacing w:val="-20"/>
                              <w:sz w:val="16"/>
                              <w:szCs w:val="16"/>
                            </w:rPr>
                            <w:t>201</w:t>
                          </w:r>
                          <w:r>
                            <w:rPr>
                              <w:color w:val="1D1B11"/>
                              <w:spacing w:val="-20"/>
                              <w:sz w:val="16"/>
                              <w:szCs w:val="16"/>
                              <w:lang w:val="en-US"/>
                            </w:rPr>
                            <w:t>5</w:t>
                          </w:r>
                          <w:r>
                            <w:rPr>
                              <w:color w:val="1D1B11"/>
                              <w:spacing w:val="-20"/>
                              <w:sz w:val="16"/>
                              <w:szCs w:val="16"/>
                            </w:rPr>
                            <w:t xml:space="preserve"> г</w:t>
                          </w:r>
                        </w:smartTag>
                        <w:r>
                          <w:rPr>
                            <w:color w:val="1D1B11"/>
                            <w:spacing w:val="-20"/>
                            <w:sz w:val="16"/>
                            <w:szCs w:val="16"/>
                          </w:rPr>
                          <w:t>.</w:t>
                        </w:r>
                      </w:p>
                    </w:tc>
                    <w:tc>
                      <w:tcPr>
                        <w:tcW w:w="495" w:type="dxa"/>
                        <w:tcBorders>
                          <w:top w:val="single" w:sz="4" w:space="0" w:color="000000"/>
                          <w:left w:val="single" w:sz="4" w:space="0" w:color="000000"/>
                          <w:bottom w:val="single" w:sz="4" w:space="0" w:color="000000"/>
                        </w:tcBorders>
                      </w:tcPr>
                      <w:p w:rsidR="00B60C2E" w:rsidRDefault="00B60C2E">
                        <w:pPr>
                          <w:snapToGrid w:val="0"/>
                          <w:ind w:left="-99" w:right="-80"/>
                          <w:jc w:val="center"/>
                          <w:rPr>
                            <w:color w:val="1D1B11"/>
                            <w:spacing w:val="-20"/>
                            <w:sz w:val="16"/>
                            <w:szCs w:val="16"/>
                          </w:rPr>
                        </w:pPr>
                        <w:smartTag w:uri="urn:schemas-microsoft-com:office:smarttags" w:element="metricconverter">
                          <w:smartTagPr>
                            <w:attr w:name="ProductID" w:val="2016 г"/>
                          </w:smartTagPr>
                          <w:r>
                            <w:rPr>
                              <w:color w:val="1D1B11"/>
                              <w:spacing w:val="-20"/>
                              <w:sz w:val="16"/>
                              <w:szCs w:val="16"/>
                            </w:rPr>
                            <w:t>201</w:t>
                          </w:r>
                          <w:r>
                            <w:rPr>
                              <w:color w:val="1D1B11"/>
                              <w:spacing w:val="-20"/>
                              <w:sz w:val="16"/>
                              <w:szCs w:val="16"/>
                              <w:lang w:val="en-US"/>
                            </w:rPr>
                            <w:t>6</w:t>
                          </w:r>
                          <w:r>
                            <w:rPr>
                              <w:color w:val="1D1B11"/>
                              <w:spacing w:val="-20"/>
                              <w:sz w:val="16"/>
                              <w:szCs w:val="16"/>
                            </w:rPr>
                            <w:t xml:space="preserve"> г</w:t>
                          </w:r>
                        </w:smartTag>
                        <w:r>
                          <w:rPr>
                            <w:color w:val="1D1B11"/>
                            <w:spacing w:val="-20"/>
                            <w:sz w:val="16"/>
                            <w:szCs w:val="16"/>
                          </w:rPr>
                          <w:t>.</w:t>
                        </w:r>
                      </w:p>
                    </w:tc>
                    <w:tc>
                      <w:tcPr>
                        <w:tcW w:w="405" w:type="dxa"/>
                        <w:tcBorders>
                          <w:top w:val="single" w:sz="4" w:space="0" w:color="000000"/>
                          <w:left w:val="single" w:sz="4" w:space="0" w:color="000000"/>
                          <w:bottom w:val="single" w:sz="4" w:space="0" w:color="000000"/>
                        </w:tcBorders>
                      </w:tcPr>
                      <w:p w:rsidR="00B60C2E" w:rsidRDefault="00B60C2E">
                        <w:pPr>
                          <w:snapToGrid w:val="0"/>
                          <w:ind w:left="-99" w:right="-80"/>
                          <w:jc w:val="center"/>
                          <w:rPr>
                            <w:color w:val="1D1B11"/>
                            <w:spacing w:val="-20"/>
                            <w:sz w:val="16"/>
                            <w:szCs w:val="16"/>
                          </w:rPr>
                        </w:pPr>
                        <w:smartTag w:uri="urn:schemas-microsoft-com:office:smarttags" w:element="metricconverter">
                          <w:smartTagPr>
                            <w:attr w:name="ProductID" w:val="2017 г"/>
                          </w:smartTagPr>
                          <w:r>
                            <w:rPr>
                              <w:color w:val="1D1B11"/>
                              <w:spacing w:val="-20"/>
                              <w:sz w:val="16"/>
                              <w:szCs w:val="16"/>
                            </w:rPr>
                            <w:t>2017 г</w:t>
                          </w:r>
                        </w:smartTag>
                        <w:r>
                          <w:rPr>
                            <w:color w:val="1D1B11"/>
                            <w:spacing w:val="-20"/>
                            <w:sz w:val="16"/>
                            <w:szCs w:val="16"/>
                          </w:rPr>
                          <w:t>.</w:t>
                        </w:r>
                      </w:p>
                    </w:tc>
                    <w:tc>
                      <w:tcPr>
                        <w:tcW w:w="405" w:type="dxa"/>
                        <w:tcBorders>
                          <w:top w:val="single" w:sz="4" w:space="0" w:color="000000"/>
                          <w:left w:val="single" w:sz="4" w:space="0" w:color="000000"/>
                          <w:bottom w:val="single" w:sz="4" w:space="0" w:color="000000"/>
                        </w:tcBorders>
                      </w:tcPr>
                      <w:p w:rsidR="00B60C2E" w:rsidRDefault="00B60C2E">
                        <w:pPr>
                          <w:snapToGrid w:val="0"/>
                          <w:ind w:left="-99" w:right="-80"/>
                          <w:jc w:val="center"/>
                          <w:rPr>
                            <w:color w:val="1D1B11"/>
                            <w:spacing w:val="-20"/>
                            <w:sz w:val="16"/>
                            <w:szCs w:val="16"/>
                          </w:rPr>
                        </w:pPr>
                        <w:r>
                          <w:rPr>
                            <w:color w:val="1D1B11"/>
                            <w:spacing w:val="-20"/>
                            <w:sz w:val="16"/>
                            <w:szCs w:val="16"/>
                          </w:rPr>
                          <w:t>2018г.</w:t>
                        </w:r>
                      </w:p>
                    </w:tc>
                    <w:tc>
                      <w:tcPr>
                        <w:tcW w:w="48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pacing w:val="-20"/>
                            <w:sz w:val="16"/>
                            <w:szCs w:val="16"/>
                          </w:rPr>
                        </w:pPr>
                        <w:smartTag w:uri="urn:schemas-microsoft-com:office:smarttags" w:element="metricconverter">
                          <w:smartTagPr>
                            <w:attr w:name="ProductID" w:val="2019 г"/>
                          </w:smartTagPr>
                          <w:r>
                            <w:rPr>
                              <w:color w:val="1D1B11"/>
                              <w:spacing w:val="-20"/>
                              <w:sz w:val="16"/>
                              <w:szCs w:val="16"/>
                            </w:rPr>
                            <w:t>2019 г</w:t>
                          </w:r>
                        </w:smartTag>
                      </w:p>
                    </w:tc>
                    <w:tc>
                      <w:tcPr>
                        <w:tcW w:w="45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pacing w:val="-20"/>
                            <w:sz w:val="16"/>
                            <w:szCs w:val="16"/>
                          </w:rPr>
                        </w:pPr>
                        <w:r>
                          <w:rPr>
                            <w:color w:val="1D1B11"/>
                            <w:spacing w:val="-20"/>
                            <w:sz w:val="16"/>
                            <w:szCs w:val="16"/>
                          </w:rPr>
                          <w:t>2020г.</w:t>
                        </w:r>
                      </w:p>
                    </w:tc>
                    <w:tc>
                      <w:tcPr>
                        <w:tcW w:w="480" w:type="dxa"/>
                        <w:tcBorders>
                          <w:top w:val="single" w:sz="4" w:space="0" w:color="000000"/>
                          <w:left w:val="single" w:sz="4" w:space="0" w:color="000000"/>
                          <w:bottom w:val="single" w:sz="4" w:space="0" w:color="000000"/>
                          <w:right w:val="single" w:sz="4" w:space="0" w:color="000000"/>
                        </w:tcBorders>
                      </w:tcPr>
                      <w:p w:rsidR="00B60C2E" w:rsidRPr="00492587" w:rsidRDefault="00B60C2E">
                        <w:pPr>
                          <w:snapToGrid w:val="0"/>
                          <w:ind w:left="-70" w:right="-80"/>
                          <w:jc w:val="center"/>
                          <w:rPr>
                            <w:color w:val="1D1B11"/>
                            <w:spacing w:val="-20"/>
                            <w:sz w:val="16"/>
                            <w:szCs w:val="16"/>
                          </w:rPr>
                        </w:pPr>
                        <w:r>
                          <w:rPr>
                            <w:color w:val="1D1B11"/>
                            <w:spacing w:val="-20"/>
                            <w:sz w:val="16"/>
                            <w:szCs w:val="16"/>
                          </w:rPr>
                          <w:t>2021г</w:t>
                        </w:r>
                      </w:p>
                    </w:tc>
                    <w:tc>
                      <w:tcPr>
                        <w:tcW w:w="48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pacing w:val="-20"/>
                            <w:sz w:val="16"/>
                            <w:szCs w:val="16"/>
                          </w:rPr>
                        </w:pPr>
                        <w:smartTag w:uri="urn:schemas-microsoft-com:office:smarttags" w:element="metricconverter">
                          <w:smartTagPr>
                            <w:attr w:name="ProductID" w:val="2014 г"/>
                          </w:smartTagPr>
                          <w:r>
                            <w:rPr>
                              <w:color w:val="1D1B11"/>
                              <w:spacing w:val="-20"/>
                              <w:sz w:val="16"/>
                              <w:szCs w:val="16"/>
                            </w:rPr>
                            <w:t>201</w:t>
                          </w:r>
                          <w:r>
                            <w:rPr>
                              <w:color w:val="1D1B11"/>
                              <w:spacing w:val="-20"/>
                              <w:sz w:val="16"/>
                              <w:szCs w:val="16"/>
                              <w:lang w:val="en-US"/>
                            </w:rPr>
                            <w:t>4</w:t>
                          </w:r>
                          <w:r>
                            <w:rPr>
                              <w:color w:val="1D1B11"/>
                              <w:spacing w:val="-20"/>
                              <w:sz w:val="16"/>
                              <w:szCs w:val="16"/>
                            </w:rPr>
                            <w:t xml:space="preserve"> г</w:t>
                          </w:r>
                        </w:smartTag>
                        <w:r>
                          <w:rPr>
                            <w:color w:val="1D1B11"/>
                            <w:spacing w:val="-20"/>
                            <w:sz w:val="16"/>
                            <w:szCs w:val="16"/>
                          </w:rPr>
                          <w:t>.</w:t>
                        </w:r>
                      </w:p>
                    </w:tc>
                    <w:tc>
                      <w:tcPr>
                        <w:tcW w:w="49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pacing w:val="-20"/>
                            <w:sz w:val="16"/>
                            <w:szCs w:val="16"/>
                          </w:rPr>
                        </w:pPr>
                        <w:smartTag w:uri="urn:schemas-microsoft-com:office:smarttags" w:element="metricconverter">
                          <w:smartTagPr>
                            <w:attr w:name="ProductID" w:val="2015 г"/>
                          </w:smartTagPr>
                          <w:r>
                            <w:rPr>
                              <w:color w:val="1D1B11"/>
                              <w:spacing w:val="-20"/>
                              <w:sz w:val="16"/>
                              <w:szCs w:val="16"/>
                            </w:rPr>
                            <w:t>201</w:t>
                          </w:r>
                          <w:r>
                            <w:rPr>
                              <w:color w:val="1D1B11"/>
                              <w:spacing w:val="-20"/>
                              <w:sz w:val="16"/>
                              <w:szCs w:val="16"/>
                              <w:lang w:val="en-US"/>
                            </w:rPr>
                            <w:t>5</w:t>
                          </w:r>
                          <w:r>
                            <w:rPr>
                              <w:color w:val="1D1B11"/>
                              <w:spacing w:val="-20"/>
                              <w:sz w:val="16"/>
                              <w:szCs w:val="16"/>
                            </w:rPr>
                            <w:t xml:space="preserve"> г</w:t>
                          </w:r>
                        </w:smartTag>
                        <w:r>
                          <w:rPr>
                            <w:color w:val="1D1B11"/>
                            <w:spacing w:val="-20"/>
                            <w:sz w:val="16"/>
                            <w:szCs w:val="16"/>
                          </w:rPr>
                          <w:t>.</w:t>
                        </w:r>
                      </w:p>
                    </w:tc>
                    <w:tc>
                      <w:tcPr>
                        <w:tcW w:w="49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pacing w:val="-20"/>
                            <w:sz w:val="16"/>
                            <w:szCs w:val="16"/>
                          </w:rPr>
                        </w:pPr>
                        <w:smartTag w:uri="urn:schemas-microsoft-com:office:smarttags" w:element="metricconverter">
                          <w:smartTagPr>
                            <w:attr w:name="ProductID" w:val="2016 г"/>
                          </w:smartTagPr>
                          <w:r>
                            <w:rPr>
                              <w:color w:val="1D1B11"/>
                              <w:spacing w:val="-20"/>
                              <w:sz w:val="16"/>
                              <w:szCs w:val="16"/>
                            </w:rPr>
                            <w:t>201</w:t>
                          </w:r>
                          <w:r>
                            <w:rPr>
                              <w:color w:val="1D1B11"/>
                              <w:spacing w:val="-20"/>
                              <w:sz w:val="16"/>
                              <w:szCs w:val="16"/>
                              <w:lang w:val="en-US"/>
                            </w:rPr>
                            <w:t>6</w:t>
                          </w:r>
                          <w:r>
                            <w:rPr>
                              <w:color w:val="1D1B11"/>
                              <w:spacing w:val="-20"/>
                              <w:sz w:val="16"/>
                              <w:szCs w:val="16"/>
                            </w:rPr>
                            <w:t xml:space="preserve"> г</w:t>
                          </w:r>
                        </w:smartTag>
                        <w:r>
                          <w:rPr>
                            <w:color w:val="1D1B11"/>
                            <w:spacing w:val="-20"/>
                            <w:sz w:val="16"/>
                            <w:szCs w:val="16"/>
                          </w:rPr>
                          <w:t>.</w:t>
                        </w:r>
                      </w:p>
                    </w:tc>
                    <w:tc>
                      <w:tcPr>
                        <w:tcW w:w="48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pacing w:val="-20"/>
                            <w:sz w:val="16"/>
                            <w:szCs w:val="16"/>
                          </w:rPr>
                        </w:pPr>
                        <w:smartTag w:uri="urn:schemas-microsoft-com:office:smarttags" w:element="metricconverter">
                          <w:smartTagPr>
                            <w:attr w:name="ProductID" w:val="2017 г"/>
                          </w:smartTagPr>
                          <w:r>
                            <w:rPr>
                              <w:color w:val="1D1B11"/>
                              <w:spacing w:val="-20"/>
                              <w:sz w:val="16"/>
                              <w:szCs w:val="16"/>
                            </w:rPr>
                            <w:t>2017 г</w:t>
                          </w:r>
                        </w:smartTag>
                        <w:r>
                          <w:rPr>
                            <w:color w:val="1D1B11"/>
                            <w:spacing w:val="-20"/>
                            <w:sz w:val="16"/>
                            <w:szCs w:val="16"/>
                          </w:rPr>
                          <w:t>.</w:t>
                        </w:r>
                      </w:p>
                    </w:tc>
                    <w:tc>
                      <w:tcPr>
                        <w:tcW w:w="63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pacing w:val="-20"/>
                            <w:sz w:val="16"/>
                            <w:szCs w:val="16"/>
                          </w:rPr>
                        </w:pPr>
                        <w:r>
                          <w:rPr>
                            <w:color w:val="1D1B11"/>
                            <w:spacing w:val="-20"/>
                            <w:sz w:val="16"/>
                            <w:szCs w:val="16"/>
                          </w:rPr>
                          <w:t>2018г.</w:t>
                        </w:r>
                      </w:p>
                    </w:tc>
                    <w:tc>
                      <w:tcPr>
                        <w:tcW w:w="61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pacing w:val="-20"/>
                            <w:sz w:val="16"/>
                            <w:szCs w:val="16"/>
                          </w:rPr>
                        </w:pPr>
                        <w:smartTag w:uri="urn:schemas-microsoft-com:office:smarttags" w:element="metricconverter">
                          <w:smartTagPr>
                            <w:attr w:name="ProductID" w:val="2019 г"/>
                          </w:smartTagPr>
                          <w:r>
                            <w:rPr>
                              <w:color w:val="1D1B11"/>
                              <w:spacing w:val="-20"/>
                              <w:sz w:val="16"/>
                              <w:szCs w:val="16"/>
                            </w:rPr>
                            <w:t>2019 г</w:t>
                          </w:r>
                        </w:smartTag>
                      </w:p>
                    </w:tc>
                    <w:tc>
                      <w:tcPr>
                        <w:tcW w:w="606" w:type="dxa"/>
                        <w:tcBorders>
                          <w:top w:val="single" w:sz="4" w:space="0" w:color="000000"/>
                          <w:left w:val="single" w:sz="4" w:space="0" w:color="000000"/>
                          <w:bottom w:val="single" w:sz="4" w:space="0" w:color="000000"/>
                          <w:right w:val="single" w:sz="4" w:space="0" w:color="000000"/>
                        </w:tcBorders>
                      </w:tcPr>
                      <w:p w:rsidR="00B60C2E" w:rsidRDefault="00B60C2E">
                        <w:pPr>
                          <w:snapToGrid w:val="0"/>
                          <w:ind w:left="-70" w:right="-80"/>
                          <w:jc w:val="center"/>
                          <w:rPr>
                            <w:color w:val="1D1B11"/>
                            <w:spacing w:val="-20"/>
                            <w:sz w:val="16"/>
                            <w:szCs w:val="16"/>
                          </w:rPr>
                        </w:pPr>
                        <w:r>
                          <w:rPr>
                            <w:color w:val="1D1B11"/>
                            <w:spacing w:val="-20"/>
                            <w:sz w:val="16"/>
                            <w:szCs w:val="16"/>
                          </w:rPr>
                          <w:t>2020г.</w:t>
                        </w:r>
                      </w:p>
                    </w:tc>
                    <w:tc>
                      <w:tcPr>
                        <w:tcW w:w="606" w:type="dxa"/>
                        <w:tcBorders>
                          <w:top w:val="single" w:sz="4" w:space="0" w:color="000000"/>
                          <w:left w:val="single" w:sz="4" w:space="0" w:color="000000"/>
                          <w:bottom w:val="single" w:sz="4" w:space="0" w:color="000000"/>
                          <w:right w:val="single" w:sz="4" w:space="0" w:color="000000"/>
                        </w:tcBorders>
                      </w:tcPr>
                      <w:p w:rsidR="00B60C2E" w:rsidRDefault="00B60C2E">
                        <w:pPr>
                          <w:snapToGrid w:val="0"/>
                          <w:ind w:left="-70" w:right="-80"/>
                          <w:jc w:val="center"/>
                          <w:rPr>
                            <w:color w:val="1D1B11"/>
                            <w:spacing w:val="-20"/>
                            <w:sz w:val="16"/>
                            <w:szCs w:val="16"/>
                          </w:rPr>
                        </w:pPr>
                        <w:r>
                          <w:rPr>
                            <w:color w:val="1D1B11"/>
                            <w:spacing w:val="-20"/>
                            <w:sz w:val="16"/>
                            <w:szCs w:val="16"/>
                          </w:rPr>
                          <w:t>2021г.</w:t>
                        </w:r>
                      </w:p>
                    </w:tc>
                  </w:tr>
                  <w:tr w:rsidR="00B60C2E" w:rsidTr="00B60C2E">
                    <w:tc>
                      <w:tcPr>
                        <w:tcW w:w="264" w:type="dxa"/>
                        <w:tcBorders>
                          <w:top w:val="single" w:sz="4" w:space="0" w:color="000000"/>
                          <w:left w:val="single" w:sz="4" w:space="0" w:color="000000"/>
                          <w:bottom w:val="single" w:sz="4" w:space="0" w:color="000000"/>
                        </w:tcBorders>
                      </w:tcPr>
                      <w:p w:rsidR="00B60C2E" w:rsidRDefault="00B60C2E">
                        <w:pPr>
                          <w:snapToGrid w:val="0"/>
                          <w:ind w:left="-70" w:right="-80"/>
                          <w:jc w:val="both"/>
                          <w:rPr>
                            <w:color w:val="1D1B11"/>
                            <w:sz w:val="16"/>
                            <w:szCs w:val="16"/>
                          </w:rPr>
                        </w:pPr>
                        <w:r>
                          <w:rPr>
                            <w:color w:val="1D1B11"/>
                            <w:sz w:val="16"/>
                            <w:szCs w:val="16"/>
                          </w:rPr>
                          <w:t>1</w:t>
                        </w:r>
                      </w:p>
                    </w:tc>
                    <w:tc>
                      <w:tcPr>
                        <w:tcW w:w="1211" w:type="dxa"/>
                        <w:tcBorders>
                          <w:top w:val="single" w:sz="4" w:space="0" w:color="000000"/>
                          <w:left w:val="single" w:sz="4" w:space="0" w:color="000000"/>
                          <w:bottom w:val="single" w:sz="4" w:space="0" w:color="000000"/>
                        </w:tcBorders>
                      </w:tcPr>
                      <w:p w:rsidR="00B60C2E" w:rsidRDefault="00B60C2E">
                        <w:pPr>
                          <w:snapToGrid w:val="0"/>
                          <w:ind w:left="-70" w:right="-80"/>
                          <w:jc w:val="both"/>
                          <w:rPr>
                            <w:color w:val="1D1B11"/>
                            <w:sz w:val="16"/>
                            <w:szCs w:val="16"/>
                          </w:rPr>
                        </w:pPr>
                        <w:r>
                          <w:rPr>
                            <w:color w:val="1D1B11"/>
                            <w:sz w:val="16"/>
                            <w:szCs w:val="16"/>
                          </w:rPr>
                          <w:t>Количество воспитанников в ДОУ</w:t>
                        </w:r>
                      </w:p>
                    </w:tc>
                    <w:tc>
                      <w:tcPr>
                        <w:tcW w:w="381" w:type="dxa"/>
                        <w:tcBorders>
                          <w:top w:val="single" w:sz="4" w:space="0" w:color="000000"/>
                          <w:left w:val="single" w:sz="4" w:space="0" w:color="000000"/>
                          <w:bottom w:val="single" w:sz="4" w:space="0" w:color="000000"/>
                        </w:tcBorders>
                      </w:tcPr>
                      <w:p w:rsidR="00B60C2E" w:rsidRDefault="00B60C2E">
                        <w:pPr>
                          <w:snapToGrid w:val="0"/>
                          <w:ind w:left="-70" w:right="-80"/>
                          <w:jc w:val="both"/>
                          <w:rPr>
                            <w:color w:val="1D1B11"/>
                            <w:sz w:val="16"/>
                            <w:szCs w:val="16"/>
                          </w:rPr>
                        </w:pPr>
                        <w:r>
                          <w:rPr>
                            <w:color w:val="1D1B11"/>
                            <w:sz w:val="16"/>
                            <w:szCs w:val="16"/>
                          </w:rPr>
                          <w:t>чел.</w:t>
                        </w:r>
                      </w:p>
                    </w:tc>
                    <w:tc>
                      <w:tcPr>
                        <w:tcW w:w="514"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lang w:val="en-US"/>
                          </w:rPr>
                        </w:pPr>
                        <w:r>
                          <w:rPr>
                            <w:color w:val="1D1B11"/>
                            <w:sz w:val="16"/>
                            <w:szCs w:val="16"/>
                            <w:lang w:val="en-US"/>
                          </w:rPr>
                          <w:t>647</w:t>
                        </w:r>
                      </w:p>
                    </w:tc>
                    <w:tc>
                      <w:tcPr>
                        <w:tcW w:w="52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lang w:val="en-US"/>
                          </w:rPr>
                          <w:t>6</w:t>
                        </w:r>
                        <w:r>
                          <w:rPr>
                            <w:color w:val="1D1B11"/>
                            <w:sz w:val="16"/>
                            <w:szCs w:val="16"/>
                          </w:rPr>
                          <w:t>47</w:t>
                        </w:r>
                      </w:p>
                    </w:tc>
                    <w:tc>
                      <w:tcPr>
                        <w:tcW w:w="49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lang w:val="en-US"/>
                          </w:rPr>
                          <w:t>6</w:t>
                        </w:r>
                        <w:r>
                          <w:rPr>
                            <w:color w:val="1D1B11"/>
                            <w:sz w:val="16"/>
                            <w:szCs w:val="16"/>
                          </w:rPr>
                          <w:t>45</w:t>
                        </w:r>
                      </w:p>
                    </w:tc>
                    <w:tc>
                      <w:tcPr>
                        <w:tcW w:w="40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645</w:t>
                        </w:r>
                      </w:p>
                    </w:tc>
                    <w:tc>
                      <w:tcPr>
                        <w:tcW w:w="40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645</w:t>
                        </w:r>
                      </w:p>
                    </w:tc>
                    <w:tc>
                      <w:tcPr>
                        <w:tcW w:w="48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645</w:t>
                        </w:r>
                      </w:p>
                    </w:tc>
                    <w:tc>
                      <w:tcPr>
                        <w:tcW w:w="45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645</w:t>
                        </w:r>
                      </w:p>
                    </w:tc>
                    <w:tc>
                      <w:tcPr>
                        <w:tcW w:w="480" w:type="dxa"/>
                        <w:tcBorders>
                          <w:top w:val="single" w:sz="4" w:space="0" w:color="000000"/>
                          <w:left w:val="single" w:sz="4" w:space="0" w:color="000000"/>
                          <w:bottom w:val="single" w:sz="4" w:space="0" w:color="000000"/>
                          <w:right w:val="single" w:sz="4" w:space="0" w:color="000000"/>
                        </w:tcBorders>
                      </w:tcPr>
                      <w:p w:rsidR="00B60C2E" w:rsidRPr="00492587" w:rsidRDefault="00B60C2E">
                        <w:pPr>
                          <w:snapToGrid w:val="0"/>
                          <w:ind w:left="-70" w:right="-80"/>
                          <w:jc w:val="center"/>
                          <w:rPr>
                            <w:color w:val="1D1B11"/>
                            <w:sz w:val="16"/>
                            <w:szCs w:val="16"/>
                          </w:rPr>
                        </w:pPr>
                        <w:r>
                          <w:rPr>
                            <w:color w:val="1D1B11"/>
                            <w:sz w:val="16"/>
                            <w:szCs w:val="16"/>
                          </w:rPr>
                          <w:t>645</w:t>
                        </w:r>
                      </w:p>
                    </w:tc>
                    <w:tc>
                      <w:tcPr>
                        <w:tcW w:w="48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lang w:val="en-US"/>
                          </w:rPr>
                        </w:pPr>
                        <w:r>
                          <w:rPr>
                            <w:color w:val="1D1B11"/>
                            <w:sz w:val="16"/>
                            <w:szCs w:val="16"/>
                            <w:lang w:val="en-US"/>
                          </w:rPr>
                          <w:t>647</w:t>
                        </w:r>
                      </w:p>
                    </w:tc>
                    <w:tc>
                      <w:tcPr>
                        <w:tcW w:w="49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lang w:val="en-US"/>
                          </w:rPr>
                        </w:pPr>
                        <w:r>
                          <w:rPr>
                            <w:color w:val="1D1B11"/>
                            <w:sz w:val="16"/>
                            <w:szCs w:val="16"/>
                            <w:lang w:val="en-US"/>
                          </w:rPr>
                          <w:t>647</w:t>
                        </w:r>
                      </w:p>
                    </w:tc>
                    <w:tc>
                      <w:tcPr>
                        <w:tcW w:w="49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645</w:t>
                        </w:r>
                      </w:p>
                    </w:tc>
                    <w:tc>
                      <w:tcPr>
                        <w:tcW w:w="48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645</w:t>
                        </w:r>
                      </w:p>
                    </w:tc>
                    <w:tc>
                      <w:tcPr>
                        <w:tcW w:w="63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645</w:t>
                        </w:r>
                      </w:p>
                    </w:tc>
                    <w:tc>
                      <w:tcPr>
                        <w:tcW w:w="61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645</w:t>
                        </w:r>
                      </w:p>
                    </w:tc>
                    <w:tc>
                      <w:tcPr>
                        <w:tcW w:w="606" w:type="dxa"/>
                        <w:tcBorders>
                          <w:top w:val="single" w:sz="4" w:space="0" w:color="000000"/>
                          <w:left w:val="single" w:sz="4" w:space="0" w:color="000000"/>
                          <w:bottom w:val="single" w:sz="4" w:space="0" w:color="000000"/>
                          <w:right w:val="single" w:sz="4" w:space="0" w:color="000000"/>
                        </w:tcBorders>
                      </w:tcPr>
                      <w:p w:rsidR="00B60C2E" w:rsidRDefault="00B60C2E">
                        <w:pPr>
                          <w:snapToGrid w:val="0"/>
                          <w:ind w:left="-70" w:right="-80"/>
                          <w:jc w:val="center"/>
                          <w:rPr>
                            <w:color w:val="1D1B11"/>
                            <w:sz w:val="16"/>
                            <w:szCs w:val="16"/>
                          </w:rPr>
                        </w:pPr>
                        <w:r>
                          <w:rPr>
                            <w:color w:val="1D1B11"/>
                            <w:sz w:val="16"/>
                            <w:szCs w:val="16"/>
                          </w:rPr>
                          <w:t>645</w:t>
                        </w:r>
                      </w:p>
                    </w:tc>
                    <w:tc>
                      <w:tcPr>
                        <w:tcW w:w="606" w:type="dxa"/>
                        <w:tcBorders>
                          <w:top w:val="single" w:sz="4" w:space="0" w:color="000000"/>
                          <w:left w:val="single" w:sz="4" w:space="0" w:color="000000"/>
                          <w:bottom w:val="single" w:sz="4" w:space="0" w:color="000000"/>
                          <w:right w:val="single" w:sz="4" w:space="0" w:color="000000"/>
                        </w:tcBorders>
                      </w:tcPr>
                      <w:p w:rsidR="00B60C2E" w:rsidRDefault="00B60C2E">
                        <w:pPr>
                          <w:snapToGrid w:val="0"/>
                          <w:ind w:left="-70" w:right="-80"/>
                          <w:jc w:val="center"/>
                          <w:rPr>
                            <w:color w:val="1D1B11"/>
                            <w:sz w:val="16"/>
                            <w:szCs w:val="16"/>
                          </w:rPr>
                        </w:pPr>
                        <w:r>
                          <w:rPr>
                            <w:color w:val="1D1B11"/>
                            <w:sz w:val="16"/>
                            <w:szCs w:val="16"/>
                          </w:rPr>
                          <w:t>645</w:t>
                        </w:r>
                      </w:p>
                    </w:tc>
                  </w:tr>
                  <w:tr w:rsidR="00B60C2E" w:rsidTr="00B60C2E">
                    <w:tc>
                      <w:tcPr>
                        <w:tcW w:w="264" w:type="dxa"/>
                        <w:tcBorders>
                          <w:top w:val="single" w:sz="4" w:space="0" w:color="000000"/>
                          <w:left w:val="single" w:sz="4" w:space="0" w:color="000000"/>
                          <w:bottom w:val="single" w:sz="4" w:space="0" w:color="000000"/>
                        </w:tcBorders>
                      </w:tcPr>
                      <w:p w:rsidR="00B60C2E" w:rsidRDefault="00B60C2E">
                        <w:pPr>
                          <w:snapToGrid w:val="0"/>
                          <w:ind w:left="-70" w:right="-80"/>
                          <w:jc w:val="both"/>
                          <w:rPr>
                            <w:color w:val="1D1B11"/>
                            <w:sz w:val="16"/>
                            <w:szCs w:val="16"/>
                          </w:rPr>
                        </w:pPr>
                        <w:r>
                          <w:rPr>
                            <w:color w:val="1D1B11"/>
                            <w:sz w:val="16"/>
                            <w:szCs w:val="16"/>
                          </w:rPr>
                          <w:t>2</w:t>
                        </w:r>
                      </w:p>
                    </w:tc>
                    <w:tc>
                      <w:tcPr>
                        <w:tcW w:w="1211" w:type="dxa"/>
                        <w:tcBorders>
                          <w:top w:val="single" w:sz="4" w:space="0" w:color="000000"/>
                          <w:left w:val="single" w:sz="4" w:space="0" w:color="000000"/>
                          <w:bottom w:val="single" w:sz="4" w:space="0" w:color="000000"/>
                        </w:tcBorders>
                      </w:tcPr>
                      <w:p w:rsidR="00B60C2E" w:rsidRDefault="00B60C2E">
                        <w:pPr>
                          <w:snapToGrid w:val="0"/>
                          <w:ind w:left="-70" w:right="-80"/>
                          <w:jc w:val="both"/>
                          <w:rPr>
                            <w:color w:val="1D1B11"/>
                            <w:spacing w:val="-6"/>
                            <w:sz w:val="16"/>
                            <w:szCs w:val="16"/>
                          </w:rPr>
                        </w:pPr>
                        <w:r>
                          <w:rPr>
                            <w:color w:val="1D1B11"/>
                            <w:spacing w:val="-6"/>
                            <w:sz w:val="16"/>
                            <w:szCs w:val="16"/>
                          </w:rPr>
                          <w:t>Среднегодовое количество воспитанников в ДОУ</w:t>
                        </w:r>
                      </w:p>
                    </w:tc>
                    <w:tc>
                      <w:tcPr>
                        <w:tcW w:w="381" w:type="dxa"/>
                        <w:tcBorders>
                          <w:top w:val="single" w:sz="4" w:space="0" w:color="000000"/>
                          <w:left w:val="single" w:sz="4" w:space="0" w:color="000000"/>
                          <w:bottom w:val="single" w:sz="4" w:space="0" w:color="000000"/>
                        </w:tcBorders>
                      </w:tcPr>
                      <w:p w:rsidR="00B60C2E" w:rsidRDefault="00B60C2E">
                        <w:pPr>
                          <w:snapToGrid w:val="0"/>
                          <w:ind w:left="-70" w:right="-80"/>
                          <w:jc w:val="both"/>
                          <w:rPr>
                            <w:color w:val="1D1B11"/>
                            <w:sz w:val="16"/>
                            <w:szCs w:val="16"/>
                          </w:rPr>
                        </w:pPr>
                        <w:r>
                          <w:rPr>
                            <w:color w:val="1D1B11"/>
                            <w:sz w:val="16"/>
                            <w:szCs w:val="16"/>
                          </w:rPr>
                          <w:t>чел.</w:t>
                        </w:r>
                      </w:p>
                    </w:tc>
                    <w:tc>
                      <w:tcPr>
                        <w:tcW w:w="514"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lang w:val="en-US"/>
                          </w:rPr>
                        </w:pPr>
                        <w:r>
                          <w:rPr>
                            <w:color w:val="1D1B11"/>
                            <w:sz w:val="16"/>
                            <w:szCs w:val="16"/>
                            <w:lang w:val="en-US"/>
                          </w:rPr>
                          <w:t>630</w:t>
                        </w:r>
                      </w:p>
                    </w:tc>
                    <w:tc>
                      <w:tcPr>
                        <w:tcW w:w="52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lang w:val="en-US"/>
                          </w:rPr>
                        </w:pPr>
                        <w:r>
                          <w:rPr>
                            <w:color w:val="1D1B11"/>
                            <w:sz w:val="16"/>
                            <w:szCs w:val="16"/>
                            <w:lang w:val="en-US"/>
                          </w:rPr>
                          <w:t>635</w:t>
                        </w:r>
                      </w:p>
                    </w:tc>
                    <w:tc>
                      <w:tcPr>
                        <w:tcW w:w="49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lang w:val="en-US"/>
                          </w:rPr>
                        </w:pPr>
                        <w:r>
                          <w:rPr>
                            <w:color w:val="1D1B11"/>
                            <w:sz w:val="16"/>
                            <w:szCs w:val="16"/>
                            <w:lang w:val="en-US"/>
                          </w:rPr>
                          <w:t>640</w:t>
                        </w:r>
                      </w:p>
                    </w:tc>
                    <w:tc>
                      <w:tcPr>
                        <w:tcW w:w="40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lang w:val="en-US"/>
                          </w:rPr>
                        </w:pPr>
                        <w:r>
                          <w:rPr>
                            <w:color w:val="1D1B11"/>
                            <w:sz w:val="16"/>
                            <w:szCs w:val="16"/>
                            <w:lang w:val="en-US"/>
                          </w:rPr>
                          <w:t>640</w:t>
                        </w:r>
                      </w:p>
                    </w:tc>
                    <w:tc>
                      <w:tcPr>
                        <w:tcW w:w="40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lang w:val="en-US"/>
                          </w:rPr>
                        </w:pPr>
                        <w:r>
                          <w:rPr>
                            <w:color w:val="1D1B11"/>
                            <w:sz w:val="16"/>
                            <w:szCs w:val="16"/>
                            <w:lang w:val="en-US"/>
                          </w:rPr>
                          <w:t>640</w:t>
                        </w:r>
                      </w:p>
                    </w:tc>
                    <w:tc>
                      <w:tcPr>
                        <w:tcW w:w="48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640</w:t>
                        </w:r>
                      </w:p>
                    </w:tc>
                    <w:tc>
                      <w:tcPr>
                        <w:tcW w:w="45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640</w:t>
                        </w:r>
                      </w:p>
                    </w:tc>
                    <w:tc>
                      <w:tcPr>
                        <w:tcW w:w="480" w:type="dxa"/>
                        <w:tcBorders>
                          <w:top w:val="single" w:sz="4" w:space="0" w:color="000000"/>
                          <w:left w:val="single" w:sz="4" w:space="0" w:color="000000"/>
                          <w:bottom w:val="single" w:sz="4" w:space="0" w:color="000000"/>
                          <w:right w:val="single" w:sz="4" w:space="0" w:color="000000"/>
                        </w:tcBorders>
                      </w:tcPr>
                      <w:p w:rsidR="00B60C2E" w:rsidRPr="00492587" w:rsidRDefault="00B60C2E">
                        <w:pPr>
                          <w:snapToGrid w:val="0"/>
                          <w:ind w:left="-70" w:right="-80"/>
                          <w:jc w:val="center"/>
                          <w:rPr>
                            <w:color w:val="1D1B11"/>
                            <w:sz w:val="16"/>
                            <w:szCs w:val="16"/>
                          </w:rPr>
                        </w:pPr>
                        <w:r>
                          <w:rPr>
                            <w:color w:val="1D1B11"/>
                            <w:sz w:val="16"/>
                            <w:szCs w:val="16"/>
                          </w:rPr>
                          <w:t>640</w:t>
                        </w:r>
                      </w:p>
                    </w:tc>
                    <w:tc>
                      <w:tcPr>
                        <w:tcW w:w="48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lang w:val="en-US"/>
                          </w:rPr>
                        </w:pPr>
                        <w:r>
                          <w:rPr>
                            <w:color w:val="1D1B11"/>
                            <w:sz w:val="16"/>
                            <w:szCs w:val="16"/>
                            <w:lang w:val="en-US"/>
                          </w:rPr>
                          <w:t>630</w:t>
                        </w:r>
                      </w:p>
                    </w:tc>
                    <w:tc>
                      <w:tcPr>
                        <w:tcW w:w="49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lang w:val="en-US"/>
                          </w:rPr>
                        </w:pPr>
                        <w:r>
                          <w:rPr>
                            <w:color w:val="1D1B11"/>
                            <w:sz w:val="16"/>
                            <w:szCs w:val="16"/>
                            <w:lang w:val="en-US"/>
                          </w:rPr>
                          <w:t>630</w:t>
                        </w:r>
                      </w:p>
                    </w:tc>
                    <w:tc>
                      <w:tcPr>
                        <w:tcW w:w="49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630</w:t>
                        </w:r>
                      </w:p>
                    </w:tc>
                    <w:tc>
                      <w:tcPr>
                        <w:tcW w:w="48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630</w:t>
                        </w:r>
                      </w:p>
                    </w:tc>
                    <w:tc>
                      <w:tcPr>
                        <w:tcW w:w="63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630</w:t>
                        </w:r>
                      </w:p>
                    </w:tc>
                    <w:tc>
                      <w:tcPr>
                        <w:tcW w:w="61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630</w:t>
                        </w:r>
                      </w:p>
                    </w:tc>
                    <w:tc>
                      <w:tcPr>
                        <w:tcW w:w="606" w:type="dxa"/>
                        <w:tcBorders>
                          <w:top w:val="single" w:sz="4" w:space="0" w:color="000000"/>
                          <w:left w:val="single" w:sz="4" w:space="0" w:color="000000"/>
                          <w:bottom w:val="single" w:sz="4" w:space="0" w:color="000000"/>
                          <w:right w:val="single" w:sz="4" w:space="0" w:color="000000"/>
                        </w:tcBorders>
                      </w:tcPr>
                      <w:p w:rsidR="00B60C2E" w:rsidRDefault="00B60C2E">
                        <w:pPr>
                          <w:snapToGrid w:val="0"/>
                          <w:ind w:left="-70" w:right="-80"/>
                          <w:jc w:val="center"/>
                          <w:rPr>
                            <w:color w:val="1D1B11"/>
                            <w:sz w:val="16"/>
                            <w:szCs w:val="16"/>
                          </w:rPr>
                        </w:pPr>
                        <w:r>
                          <w:rPr>
                            <w:color w:val="1D1B11"/>
                            <w:sz w:val="16"/>
                            <w:szCs w:val="16"/>
                          </w:rPr>
                          <w:t>630</w:t>
                        </w:r>
                      </w:p>
                    </w:tc>
                    <w:tc>
                      <w:tcPr>
                        <w:tcW w:w="606" w:type="dxa"/>
                        <w:tcBorders>
                          <w:top w:val="single" w:sz="4" w:space="0" w:color="000000"/>
                          <w:left w:val="single" w:sz="4" w:space="0" w:color="000000"/>
                          <w:bottom w:val="single" w:sz="4" w:space="0" w:color="000000"/>
                          <w:right w:val="single" w:sz="4" w:space="0" w:color="000000"/>
                        </w:tcBorders>
                      </w:tcPr>
                      <w:p w:rsidR="00B60C2E" w:rsidRDefault="00B60C2E">
                        <w:pPr>
                          <w:snapToGrid w:val="0"/>
                          <w:ind w:left="-70" w:right="-80"/>
                          <w:jc w:val="center"/>
                          <w:rPr>
                            <w:color w:val="1D1B11"/>
                            <w:sz w:val="16"/>
                            <w:szCs w:val="16"/>
                          </w:rPr>
                        </w:pPr>
                        <w:r>
                          <w:rPr>
                            <w:color w:val="1D1B11"/>
                            <w:sz w:val="16"/>
                            <w:szCs w:val="16"/>
                          </w:rPr>
                          <w:t>630</w:t>
                        </w:r>
                      </w:p>
                    </w:tc>
                  </w:tr>
                  <w:tr w:rsidR="00B60C2E" w:rsidTr="00B60C2E">
                    <w:tc>
                      <w:tcPr>
                        <w:tcW w:w="264" w:type="dxa"/>
                        <w:tcBorders>
                          <w:top w:val="single" w:sz="4" w:space="0" w:color="000000"/>
                          <w:left w:val="single" w:sz="4" w:space="0" w:color="000000"/>
                          <w:bottom w:val="single" w:sz="4" w:space="0" w:color="000000"/>
                        </w:tcBorders>
                      </w:tcPr>
                      <w:p w:rsidR="00B60C2E" w:rsidRDefault="00B60C2E">
                        <w:pPr>
                          <w:snapToGrid w:val="0"/>
                          <w:ind w:left="-70" w:right="-80"/>
                          <w:jc w:val="both"/>
                          <w:rPr>
                            <w:color w:val="1D1B11"/>
                            <w:sz w:val="16"/>
                            <w:szCs w:val="16"/>
                          </w:rPr>
                        </w:pPr>
                        <w:r>
                          <w:rPr>
                            <w:color w:val="1D1B11"/>
                            <w:sz w:val="16"/>
                            <w:szCs w:val="16"/>
                          </w:rPr>
                          <w:t>3</w:t>
                        </w:r>
                      </w:p>
                    </w:tc>
                    <w:tc>
                      <w:tcPr>
                        <w:tcW w:w="1211" w:type="dxa"/>
                        <w:tcBorders>
                          <w:top w:val="single" w:sz="4" w:space="0" w:color="000000"/>
                          <w:left w:val="single" w:sz="4" w:space="0" w:color="000000"/>
                          <w:bottom w:val="single" w:sz="4" w:space="0" w:color="000000"/>
                        </w:tcBorders>
                      </w:tcPr>
                      <w:p w:rsidR="00B60C2E" w:rsidRDefault="00B60C2E">
                        <w:pPr>
                          <w:snapToGrid w:val="0"/>
                          <w:ind w:left="-70" w:right="-80"/>
                          <w:jc w:val="both"/>
                          <w:rPr>
                            <w:color w:val="1D1B11"/>
                            <w:spacing w:val="-6"/>
                            <w:sz w:val="16"/>
                            <w:szCs w:val="16"/>
                          </w:rPr>
                        </w:pPr>
                        <w:r>
                          <w:rPr>
                            <w:color w:val="1D1B11"/>
                            <w:spacing w:val="-6"/>
                            <w:sz w:val="16"/>
                            <w:szCs w:val="16"/>
                          </w:rPr>
                          <w:t>Доля детей в возрасте от 3 до 7 лет, получающих дошкольную образовательную услугу и услугу по их содержанию, в общей численности детей от 3 до 7 лет</w:t>
                        </w:r>
                      </w:p>
                    </w:tc>
                    <w:tc>
                      <w:tcPr>
                        <w:tcW w:w="381" w:type="dxa"/>
                        <w:tcBorders>
                          <w:top w:val="single" w:sz="4" w:space="0" w:color="000000"/>
                          <w:left w:val="single" w:sz="4" w:space="0" w:color="000000"/>
                          <w:bottom w:val="single" w:sz="4" w:space="0" w:color="000000"/>
                        </w:tcBorders>
                      </w:tcPr>
                      <w:p w:rsidR="00B60C2E" w:rsidRDefault="00B60C2E">
                        <w:pPr>
                          <w:snapToGrid w:val="0"/>
                          <w:ind w:left="-70" w:right="-80"/>
                          <w:jc w:val="both"/>
                          <w:rPr>
                            <w:color w:val="1D1B11"/>
                            <w:sz w:val="16"/>
                            <w:szCs w:val="16"/>
                          </w:rPr>
                        </w:pPr>
                        <w:r>
                          <w:rPr>
                            <w:color w:val="1D1B11"/>
                            <w:sz w:val="16"/>
                            <w:szCs w:val="16"/>
                          </w:rPr>
                          <w:t>%</w:t>
                        </w:r>
                      </w:p>
                    </w:tc>
                    <w:tc>
                      <w:tcPr>
                        <w:tcW w:w="514"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lang w:val="en-US"/>
                          </w:rPr>
                        </w:pPr>
                        <w:r>
                          <w:rPr>
                            <w:color w:val="1D1B11"/>
                            <w:sz w:val="16"/>
                            <w:szCs w:val="16"/>
                            <w:lang w:val="en-US"/>
                          </w:rPr>
                          <w:t>60</w:t>
                        </w:r>
                      </w:p>
                    </w:tc>
                    <w:tc>
                      <w:tcPr>
                        <w:tcW w:w="52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76</w:t>
                        </w:r>
                      </w:p>
                    </w:tc>
                    <w:tc>
                      <w:tcPr>
                        <w:tcW w:w="49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lang w:val="en-US"/>
                          </w:rPr>
                          <w:t>7</w:t>
                        </w:r>
                        <w:r>
                          <w:rPr>
                            <w:color w:val="1D1B11"/>
                            <w:sz w:val="16"/>
                            <w:szCs w:val="16"/>
                          </w:rPr>
                          <w:t>6</w:t>
                        </w:r>
                      </w:p>
                    </w:tc>
                    <w:tc>
                      <w:tcPr>
                        <w:tcW w:w="40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lang w:val="en-US"/>
                          </w:rPr>
                          <w:t>7</w:t>
                        </w:r>
                        <w:r>
                          <w:rPr>
                            <w:color w:val="1D1B11"/>
                            <w:sz w:val="16"/>
                            <w:szCs w:val="16"/>
                          </w:rPr>
                          <w:t>6</w:t>
                        </w:r>
                      </w:p>
                    </w:tc>
                    <w:tc>
                      <w:tcPr>
                        <w:tcW w:w="40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lang w:val="en-US"/>
                          </w:rPr>
                          <w:t>7</w:t>
                        </w:r>
                        <w:r>
                          <w:rPr>
                            <w:color w:val="1D1B11"/>
                            <w:sz w:val="16"/>
                            <w:szCs w:val="16"/>
                          </w:rPr>
                          <w:t>6</w:t>
                        </w:r>
                      </w:p>
                    </w:tc>
                    <w:tc>
                      <w:tcPr>
                        <w:tcW w:w="48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76</w:t>
                        </w:r>
                      </w:p>
                    </w:tc>
                    <w:tc>
                      <w:tcPr>
                        <w:tcW w:w="45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76</w:t>
                        </w:r>
                      </w:p>
                    </w:tc>
                    <w:tc>
                      <w:tcPr>
                        <w:tcW w:w="480" w:type="dxa"/>
                        <w:tcBorders>
                          <w:top w:val="single" w:sz="4" w:space="0" w:color="000000"/>
                          <w:left w:val="single" w:sz="4" w:space="0" w:color="000000"/>
                          <w:bottom w:val="single" w:sz="4" w:space="0" w:color="000000"/>
                          <w:right w:val="single" w:sz="4" w:space="0" w:color="000000"/>
                        </w:tcBorders>
                      </w:tcPr>
                      <w:p w:rsidR="00B60C2E" w:rsidRDefault="00B60C2E">
                        <w:pPr>
                          <w:snapToGrid w:val="0"/>
                          <w:ind w:left="-70" w:right="-80"/>
                          <w:jc w:val="center"/>
                          <w:rPr>
                            <w:color w:val="1D1B11"/>
                            <w:sz w:val="16"/>
                            <w:szCs w:val="16"/>
                          </w:rPr>
                        </w:pPr>
                        <w:r>
                          <w:rPr>
                            <w:color w:val="1D1B11"/>
                            <w:sz w:val="16"/>
                            <w:szCs w:val="16"/>
                          </w:rPr>
                          <w:t>76</w:t>
                        </w:r>
                      </w:p>
                    </w:tc>
                    <w:tc>
                      <w:tcPr>
                        <w:tcW w:w="48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80</w:t>
                        </w:r>
                      </w:p>
                    </w:tc>
                    <w:tc>
                      <w:tcPr>
                        <w:tcW w:w="49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80</w:t>
                        </w:r>
                      </w:p>
                    </w:tc>
                    <w:tc>
                      <w:tcPr>
                        <w:tcW w:w="49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76</w:t>
                        </w:r>
                      </w:p>
                    </w:tc>
                    <w:tc>
                      <w:tcPr>
                        <w:tcW w:w="48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76</w:t>
                        </w:r>
                      </w:p>
                    </w:tc>
                    <w:tc>
                      <w:tcPr>
                        <w:tcW w:w="63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76</w:t>
                        </w:r>
                      </w:p>
                    </w:tc>
                    <w:tc>
                      <w:tcPr>
                        <w:tcW w:w="61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76</w:t>
                        </w:r>
                      </w:p>
                    </w:tc>
                    <w:tc>
                      <w:tcPr>
                        <w:tcW w:w="606" w:type="dxa"/>
                        <w:tcBorders>
                          <w:top w:val="single" w:sz="4" w:space="0" w:color="000000"/>
                          <w:left w:val="single" w:sz="4" w:space="0" w:color="000000"/>
                          <w:bottom w:val="single" w:sz="4" w:space="0" w:color="000000"/>
                          <w:right w:val="single" w:sz="4" w:space="0" w:color="000000"/>
                        </w:tcBorders>
                      </w:tcPr>
                      <w:p w:rsidR="00B60C2E" w:rsidRDefault="00B60C2E">
                        <w:pPr>
                          <w:snapToGrid w:val="0"/>
                          <w:ind w:left="-70" w:right="-80"/>
                          <w:jc w:val="center"/>
                          <w:rPr>
                            <w:color w:val="1D1B11"/>
                            <w:sz w:val="16"/>
                            <w:szCs w:val="16"/>
                          </w:rPr>
                        </w:pPr>
                        <w:r>
                          <w:rPr>
                            <w:color w:val="1D1B11"/>
                            <w:sz w:val="16"/>
                            <w:szCs w:val="16"/>
                          </w:rPr>
                          <w:t>76</w:t>
                        </w:r>
                      </w:p>
                    </w:tc>
                    <w:tc>
                      <w:tcPr>
                        <w:tcW w:w="606" w:type="dxa"/>
                        <w:tcBorders>
                          <w:top w:val="single" w:sz="4" w:space="0" w:color="000000"/>
                          <w:left w:val="single" w:sz="4" w:space="0" w:color="000000"/>
                          <w:bottom w:val="single" w:sz="4" w:space="0" w:color="000000"/>
                          <w:right w:val="single" w:sz="4" w:space="0" w:color="000000"/>
                        </w:tcBorders>
                      </w:tcPr>
                      <w:p w:rsidR="00B60C2E" w:rsidRDefault="00B60C2E">
                        <w:pPr>
                          <w:snapToGrid w:val="0"/>
                          <w:ind w:left="-70" w:right="-80"/>
                          <w:jc w:val="center"/>
                          <w:rPr>
                            <w:color w:val="1D1B11"/>
                            <w:sz w:val="16"/>
                            <w:szCs w:val="16"/>
                          </w:rPr>
                        </w:pPr>
                        <w:r>
                          <w:rPr>
                            <w:color w:val="1D1B11"/>
                            <w:sz w:val="16"/>
                            <w:szCs w:val="16"/>
                          </w:rPr>
                          <w:t>76</w:t>
                        </w:r>
                      </w:p>
                    </w:tc>
                  </w:tr>
                  <w:tr w:rsidR="00B60C2E" w:rsidTr="00B60C2E">
                    <w:tc>
                      <w:tcPr>
                        <w:tcW w:w="264" w:type="dxa"/>
                        <w:tcBorders>
                          <w:top w:val="single" w:sz="4" w:space="0" w:color="000000"/>
                          <w:left w:val="single" w:sz="4" w:space="0" w:color="000000"/>
                          <w:bottom w:val="single" w:sz="4" w:space="0" w:color="000000"/>
                        </w:tcBorders>
                      </w:tcPr>
                      <w:p w:rsidR="00B60C2E" w:rsidRDefault="00B60C2E">
                        <w:pPr>
                          <w:snapToGrid w:val="0"/>
                          <w:ind w:left="-70" w:right="-80"/>
                          <w:jc w:val="both"/>
                          <w:rPr>
                            <w:color w:val="1D1B11"/>
                            <w:sz w:val="16"/>
                            <w:szCs w:val="16"/>
                          </w:rPr>
                        </w:pPr>
                        <w:r>
                          <w:rPr>
                            <w:color w:val="1D1B11"/>
                            <w:sz w:val="16"/>
                            <w:szCs w:val="16"/>
                          </w:rPr>
                          <w:t>4</w:t>
                        </w:r>
                      </w:p>
                    </w:tc>
                    <w:tc>
                      <w:tcPr>
                        <w:tcW w:w="1211" w:type="dxa"/>
                        <w:tcBorders>
                          <w:top w:val="single" w:sz="4" w:space="0" w:color="000000"/>
                          <w:left w:val="single" w:sz="4" w:space="0" w:color="000000"/>
                          <w:bottom w:val="single" w:sz="4" w:space="0" w:color="000000"/>
                        </w:tcBorders>
                      </w:tcPr>
                      <w:p w:rsidR="00B60C2E" w:rsidRDefault="00B60C2E">
                        <w:pPr>
                          <w:snapToGrid w:val="0"/>
                          <w:ind w:left="-70" w:right="-80"/>
                          <w:jc w:val="both"/>
                          <w:rPr>
                            <w:color w:val="1D1B11"/>
                            <w:sz w:val="16"/>
                            <w:szCs w:val="16"/>
                          </w:rPr>
                        </w:pPr>
                        <w:r>
                          <w:rPr>
                            <w:color w:val="1D1B11"/>
                            <w:sz w:val="16"/>
                            <w:szCs w:val="16"/>
                          </w:rPr>
                          <w:t>Выполнение в полном объеме муниципального задания на оказание муниципальных услуг</w:t>
                        </w:r>
                      </w:p>
                    </w:tc>
                    <w:tc>
                      <w:tcPr>
                        <w:tcW w:w="381" w:type="dxa"/>
                        <w:tcBorders>
                          <w:top w:val="single" w:sz="4" w:space="0" w:color="000000"/>
                          <w:left w:val="single" w:sz="4" w:space="0" w:color="000000"/>
                          <w:bottom w:val="single" w:sz="4" w:space="0" w:color="000000"/>
                        </w:tcBorders>
                      </w:tcPr>
                      <w:p w:rsidR="00B60C2E" w:rsidRDefault="00B60C2E">
                        <w:pPr>
                          <w:snapToGrid w:val="0"/>
                          <w:ind w:left="-70" w:right="-80"/>
                          <w:jc w:val="both"/>
                          <w:rPr>
                            <w:color w:val="1D1B11"/>
                            <w:sz w:val="16"/>
                            <w:szCs w:val="16"/>
                          </w:rPr>
                        </w:pPr>
                        <w:r>
                          <w:rPr>
                            <w:color w:val="1D1B11"/>
                            <w:sz w:val="16"/>
                            <w:szCs w:val="16"/>
                          </w:rPr>
                          <w:t>%</w:t>
                        </w:r>
                      </w:p>
                    </w:tc>
                    <w:tc>
                      <w:tcPr>
                        <w:tcW w:w="514"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100</w:t>
                        </w:r>
                      </w:p>
                    </w:tc>
                    <w:tc>
                      <w:tcPr>
                        <w:tcW w:w="52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100</w:t>
                        </w:r>
                      </w:p>
                    </w:tc>
                    <w:tc>
                      <w:tcPr>
                        <w:tcW w:w="49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100</w:t>
                        </w:r>
                      </w:p>
                    </w:tc>
                    <w:tc>
                      <w:tcPr>
                        <w:tcW w:w="40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100</w:t>
                        </w:r>
                      </w:p>
                    </w:tc>
                    <w:tc>
                      <w:tcPr>
                        <w:tcW w:w="40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100</w:t>
                        </w:r>
                      </w:p>
                    </w:tc>
                    <w:tc>
                      <w:tcPr>
                        <w:tcW w:w="48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100</w:t>
                        </w:r>
                      </w:p>
                    </w:tc>
                    <w:tc>
                      <w:tcPr>
                        <w:tcW w:w="45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100</w:t>
                        </w:r>
                      </w:p>
                    </w:tc>
                    <w:tc>
                      <w:tcPr>
                        <w:tcW w:w="480" w:type="dxa"/>
                        <w:tcBorders>
                          <w:top w:val="single" w:sz="4" w:space="0" w:color="000000"/>
                          <w:left w:val="single" w:sz="4" w:space="0" w:color="000000"/>
                          <w:bottom w:val="single" w:sz="4" w:space="0" w:color="000000"/>
                          <w:right w:val="single" w:sz="4" w:space="0" w:color="000000"/>
                        </w:tcBorders>
                      </w:tcPr>
                      <w:p w:rsidR="00B60C2E" w:rsidRPr="00492587" w:rsidRDefault="00B60C2E">
                        <w:pPr>
                          <w:snapToGrid w:val="0"/>
                          <w:ind w:left="-70" w:right="-80"/>
                          <w:jc w:val="center"/>
                          <w:rPr>
                            <w:color w:val="1D1B11"/>
                            <w:sz w:val="16"/>
                            <w:szCs w:val="16"/>
                          </w:rPr>
                        </w:pPr>
                        <w:r>
                          <w:rPr>
                            <w:color w:val="1D1B11"/>
                            <w:sz w:val="16"/>
                            <w:szCs w:val="16"/>
                          </w:rPr>
                          <w:t>100</w:t>
                        </w:r>
                      </w:p>
                    </w:tc>
                    <w:tc>
                      <w:tcPr>
                        <w:tcW w:w="48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100</w:t>
                        </w:r>
                      </w:p>
                    </w:tc>
                    <w:tc>
                      <w:tcPr>
                        <w:tcW w:w="49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100</w:t>
                        </w:r>
                      </w:p>
                    </w:tc>
                    <w:tc>
                      <w:tcPr>
                        <w:tcW w:w="495"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100</w:t>
                        </w:r>
                      </w:p>
                    </w:tc>
                    <w:tc>
                      <w:tcPr>
                        <w:tcW w:w="480" w:type="dxa"/>
                        <w:tcBorders>
                          <w:top w:val="single" w:sz="4" w:space="0" w:color="000000"/>
                          <w:left w:val="single" w:sz="4" w:space="0" w:color="000000"/>
                          <w:bottom w:val="single" w:sz="4" w:space="0" w:color="000000"/>
                        </w:tcBorders>
                      </w:tcPr>
                      <w:p w:rsidR="00B60C2E" w:rsidRDefault="00B60C2E">
                        <w:pPr>
                          <w:snapToGrid w:val="0"/>
                          <w:ind w:left="-70" w:right="-80"/>
                          <w:jc w:val="center"/>
                          <w:rPr>
                            <w:color w:val="1D1B11"/>
                            <w:sz w:val="16"/>
                            <w:szCs w:val="16"/>
                          </w:rPr>
                        </w:pPr>
                        <w:r>
                          <w:rPr>
                            <w:color w:val="1D1B11"/>
                            <w:sz w:val="16"/>
                            <w:szCs w:val="16"/>
                          </w:rPr>
                          <w:t>100</w:t>
                        </w:r>
                      </w:p>
                    </w:tc>
                    <w:tc>
                      <w:tcPr>
                        <w:tcW w:w="630" w:type="dxa"/>
                        <w:tcBorders>
                          <w:top w:val="single" w:sz="4" w:space="0" w:color="000000"/>
                          <w:left w:val="single" w:sz="4" w:space="0" w:color="000000"/>
                          <w:bottom w:val="single" w:sz="4" w:space="0" w:color="000000"/>
                        </w:tcBorders>
                      </w:tcPr>
                      <w:p w:rsidR="00B60C2E" w:rsidRDefault="00B60C2E">
                        <w:pPr>
                          <w:snapToGrid w:val="0"/>
                          <w:ind w:left="-108" w:right="-80" w:firstLine="38"/>
                          <w:jc w:val="center"/>
                          <w:rPr>
                            <w:color w:val="1D1B11"/>
                            <w:sz w:val="16"/>
                            <w:szCs w:val="16"/>
                          </w:rPr>
                        </w:pPr>
                        <w:r>
                          <w:rPr>
                            <w:color w:val="1D1B11"/>
                            <w:sz w:val="16"/>
                            <w:szCs w:val="16"/>
                          </w:rPr>
                          <w:t>100</w:t>
                        </w:r>
                      </w:p>
                    </w:tc>
                    <w:tc>
                      <w:tcPr>
                        <w:tcW w:w="615" w:type="dxa"/>
                        <w:tcBorders>
                          <w:top w:val="single" w:sz="4" w:space="0" w:color="000000"/>
                          <w:left w:val="single" w:sz="4" w:space="0" w:color="000000"/>
                          <w:bottom w:val="single" w:sz="4" w:space="0" w:color="000000"/>
                        </w:tcBorders>
                      </w:tcPr>
                      <w:p w:rsidR="00B60C2E" w:rsidRDefault="00B60C2E">
                        <w:pPr>
                          <w:snapToGrid w:val="0"/>
                          <w:ind w:left="-108" w:right="-80" w:firstLine="38"/>
                          <w:jc w:val="center"/>
                          <w:rPr>
                            <w:color w:val="1D1B11"/>
                            <w:sz w:val="16"/>
                            <w:szCs w:val="16"/>
                          </w:rPr>
                        </w:pPr>
                        <w:r>
                          <w:rPr>
                            <w:color w:val="1D1B11"/>
                            <w:sz w:val="16"/>
                            <w:szCs w:val="16"/>
                          </w:rPr>
                          <w:t>100</w:t>
                        </w:r>
                      </w:p>
                    </w:tc>
                    <w:tc>
                      <w:tcPr>
                        <w:tcW w:w="606" w:type="dxa"/>
                        <w:tcBorders>
                          <w:top w:val="single" w:sz="4" w:space="0" w:color="000000"/>
                          <w:left w:val="single" w:sz="4" w:space="0" w:color="000000"/>
                          <w:bottom w:val="single" w:sz="4" w:space="0" w:color="000000"/>
                          <w:right w:val="single" w:sz="4" w:space="0" w:color="000000"/>
                        </w:tcBorders>
                      </w:tcPr>
                      <w:p w:rsidR="00B60C2E" w:rsidRDefault="00B60C2E">
                        <w:pPr>
                          <w:snapToGrid w:val="0"/>
                          <w:ind w:left="-108" w:right="-80" w:firstLine="38"/>
                          <w:jc w:val="center"/>
                          <w:rPr>
                            <w:color w:val="1D1B11"/>
                            <w:sz w:val="16"/>
                            <w:szCs w:val="16"/>
                          </w:rPr>
                        </w:pPr>
                        <w:r>
                          <w:rPr>
                            <w:color w:val="1D1B11"/>
                            <w:sz w:val="16"/>
                            <w:szCs w:val="16"/>
                          </w:rPr>
                          <w:t>100</w:t>
                        </w:r>
                      </w:p>
                    </w:tc>
                    <w:tc>
                      <w:tcPr>
                        <w:tcW w:w="606" w:type="dxa"/>
                        <w:tcBorders>
                          <w:top w:val="single" w:sz="4" w:space="0" w:color="000000"/>
                          <w:left w:val="single" w:sz="4" w:space="0" w:color="000000"/>
                          <w:bottom w:val="single" w:sz="4" w:space="0" w:color="000000"/>
                          <w:right w:val="single" w:sz="4" w:space="0" w:color="000000"/>
                        </w:tcBorders>
                      </w:tcPr>
                      <w:p w:rsidR="00B60C2E" w:rsidRDefault="00B60C2E">
                        <w:pPr>
                          <w:snapToGrid w:val="0"/>
                          <w:ind w:left="-108" w:right="-80" w:firstLine="38"/>
                          <w:jc w:val="center"/>
                          <w:rPr>
                            <w:color w:val="1D1B11"/>
                            <w:sz w:val="16"/>
                            <w:szCs w:val="16"/>
                          </w:rPr>
                        </w:pPr>
                        <w:r>
                          <w:rPr>
                            <w:color w:val="1D1B11"/>
                            <w:sz w:val="16"/>
                            <w:szCs w:val="16"/>
                          </w:rPr>
                          <w:t>100</w:t>
                        </w:r>
                      </w:p>
                    </w:tc>
                  </w:tr>
                </w:tbl>
              </w:txbxContent>
            </v:textbox>
            <w10:wrap type="square" side="largest"/>
          </v:shape>
        </w:pict>
      </w:r>
      <w:r w:rsidRPr="0011500F">
        <w:rPr>
          <w:color w:val="1D1B11"/>
          <w:sz w:val="18"/>
          <w:szCs w:val="18"/>
        </w:rPr>
        <w:t xml:space="preserve"> привлекаемых ресурсов. Оценка эффективности реализации подпрограммы производится на основании промежуточных и конечных результатов целевых показателей, ожидаемых результатов подпрограммы.</w:t>
      </w:r>
    </w:p>
    <w:p w:rsidR="00B60C2E" w:rsidRPr="0011500F" w:rsidRDefault="00B60C2E" w:rsidP="00B60C2E">
      <w:pPr>
        <w:ind w:firstLine="720"/>
        <w:jc w:val="both"/>
        <w:rPr>
          <w:color w:val="1D1B11"/>
          <w:sz w:val="18"/>
          <w:szCs w:val="18"/>
        </w:rPr>
      </w:pPr>
    </w:p>
    <w:p w:rsidR="00B60C2E" w:rsidRPr="0011500F" w:rsidRDefault="00B60C2E" w:rsidP="00B60C2E">
      <w:pPr>
        <w:jc w:val="center"/>
        <w:rPr>
          <w:b/>
          <w:color w:val="1D1B11"/>
          <w:sz w:val="18"/>
          <w:szCs w:val="18"/>
        </w:rPr>
      </w:pPr>
      <w:r w:rsidRPr="0011500F">
        <w:rPr>
          <w:b/>
          <w:color w:val="1D1B11"/>
          <w:sz w:val="18"/>
          <w:szCs w:val="18"/>
        </w:rPr>
        <w:t>Целевые показатели достижения промежуточных и конечных результатов подпрограммы</w:t>
      </w:r>
    </w:p>
    <w:p w:rsidR="00B60C2E" w:rsidRPr="0011500F" w:rsidRDefault="00B60C2E" w:rsidP="00B60C2E">
      <w:pPr>
        <w:jc w:val="both"/>
        <w:rPr>
          <w:b/>
          <w:color w:val="1D1B11"/>
          <w:sz w:val="18"/>
          <w:szCs w:val="18"/>
        </w:rPr>
      </w:pPr>
    </w:p>
    <w:p w:rsidR="00B60C2E" w:rsidRPr="0011500F" w:rsidRDefault="00B60C2E" w:rsidP="00B60C2E">
      <w:pPr>
        <w:ind w:firstLine="720"/>
        <w:jc w:val="both"/>
        <w:rPr>
          <w:color w:val="1D1B11"/>
          <w:sz w:val="18"/>
          <w:szCs w:val="18"/>
        </w:rPr>
      </w:pPr>
      <w:r w:rsidRPr="0011500F">
        <w:rPr>
          <w:color w:val="1D1B11"/>
          <w:sz w:val="18"/>
          <w:szCs w:val="18"/>
        </w:rPr>
        <w:t xml:space="preserve"> Оценка эффективности расходования бюджетных средств осуществляется по мере реализации подпрограммы в порядке, установленном законодательством, посредством сопоставления планируемых и фактических затрат и результатов реализации мероприятий.</w:t>
      </w:r>
    </w:p>
    <w:p w:rsidR="00B60C2E" w:rsidRPr="0011500F" w:rsidRDefault="00B60C2E" w:rsidP="00B60C2E">
      <w:pPr>
        <w:jc w:val="both"/>
        <w:rPr>
          <w:color w:val="1D1B11"/>
          <w:sz w:val="18"/>
          <w:szCs w:val="18"/>
        </w:rPr>
      </w:pPr>
      <w:r w:rsidRPr="0011500F">
        <w:rPr>
          <w:color w:val="1D1B11"/>
          <w:sz w:val="18"/>
          <w:szCs w:val="18"/>
        </w:rPr>
        <w:t>. В качестве промежуточных и конечных результатов целевых показателей ожидаемых результатов подпрограммы принимаются следующие показатели:</w:t>
      </w:r>
    </w:p>
    <w:p w:rsidR="00B60C2E" w:rsidRPr="0011500F" w:rsidRDefault="00B60C2E" w:rsidP="00B60C2E">
      <w:pPr>
        <w:ind w:firstLine="720"/>
        <w:jc w:val="both"/>
        <w:rPr>
          <w:color w:val="1D1B11"/>
          <w:sz w:val="18"/>
          <w:szCs w:val="18"/>
        </w:rPr>
      </w:pPr>
      <w:r w:rsidRPr="0011500F">
        <w:rPr>
          <w:color w:val="1D1B11"/>
          <w:sz w:val="18"/>
          <w:szCs w:val="18"/>
        </w:rPr>
        <w:t>- количество воспитанников в дошкольных образовательных учреждениях;</w:t>
      </w:r>
    </w:p>
    <w:p w:rsidR="00B60C2E" w:rsidRPr="0011500F" w:rsidRDefault="00B60C2E" w:rsidP="00B60C2E">
      <w:pPr>
        <w:ind w:firstLine="720"/>
        <w:jc w:val="both"/>
        <w:rPr>
          <w:color w:val="1D1B11"/>
          <w:spacing w:val="-6"/>
          <w:sz w:val="18"/>
          <w:szCs w:val="18"/>
        </w:rPr>
      </w:pPr>
      <w:r w:rsidRPr="0011500F">
        <w:rPr>
          <w:color w:val="1D1B11"/>
          <w:spacing w:val="-6"/>
          <w:sz w:val="18"/>
          <w:szCs w:val="18"/>
        </w:rPr>
        <w:t>- среднегодовое количество воспитанников в дошкольных образовательных учреждениях;</w:t>
      </w:r>
    </w:p>
    <w:p w:rsidR="00B60C2E" w:rsidRPr="0011500F" w:rsidRDefault="00B60C2E" w:rsidP="00B60C2E">
      <w:pPr>
        <w:ind w:firstLine="720"/>
        <w:jc w:val="both"/>
        <w:rPr>
          <w:color w:val="1D1B11"/>
          <w:spacing w:val="-6"/>
          <w:sz w:val="18"/>
          <w:szCs w:val="18"/>
        </w:rPr>
      </w:pPr>
      <w:r w:rsidRPr="0011500F">
        <w:rPr>
          <w:color w:val="1D1B11"/>
          <w:spacing w:val="-6"/>
          <w:sz w:val="18"/>
          <w:szCs w:val="18"/>
        </w:rPr>
        <w:lastRenderedPageBreak/>
        <w:t>- доля детей в возрасте от 3 до 7 лет, получающих дошкольную образовательную услугу и услугу по их содержанию, в общей численности детей от 3 до 7 лет;</w:t>
      </w:r>
    </w:p>
    <w:p w:rsidR="00B60C2E" w:rsidRPr="0011500F" w:rsidRDefault="00B60C2E" w:rsidP="00B60C2E">
      <w:pPr>
        <w:ind w:firstLine="720"/>
        <w:jc w:val="both"/>
        <w:rPr>
          <w:color w:val="1D1B11"/>
          <w:sz w:val="18"/>
          <w:szCs w:val="18"/>
        </w:rPr>
      </w:pPr>
      <w:r w:rsidRPr="0011500F">
        <w:rPr>
          <w:color w:val="1D1B11"/>
          <w:sz w:val="18"/>
          <w:szCs w:val="18"/>
        </w:rPr>
        <w:t>- выполнение в полном объеме муниципального задания на оказание муниципальных услуг.</w:t>
      </w:r>
    </w:p>
    <w:p w:rsidR="00B60C2E" w:rsidRPr="0011500F" w:rsidRDefault="00B60C2E" w:rsidP="00B60C2E">
      <w:pPr>
        <w:pStyle w:val="ListParagraph"/>
        <w:ind w:left="1080"/>
        <w:jc w:val="both"/>
        <w:rPr>
          <w:b/>
          <w:bCs/>
          <w:color w:val="1D1B11"/>
          <w:sz w:val="18"/>
          <w:szCs w:val="18"/>
        </w:rPr>
      </w:pPr>
    </w:p>
    <w:p w:rsidR="00B60C2E" w:rsidRPr="0011500F" w:rsidRDefault="00B60C2E" w:rsidP="00B60C2E">
      <w:pPr>
        <w:pStyle w:val="ListParagraph"/>
        <w:ind w:left="1080"/>
        <w:jc w:val="both"/>
        <w:rPr>
          <w:b/>
          <w:bCs/>
          <w:color w:val="1D1B11"/>
          <w:sz w:val="18"/>
          <w:szCs w:val="18"/>
        </w:rPr>
      </w:pPr>
    </w:p>
    <w:p w:rsidR="00B60C2E" w:rsidRPr="0011500F" w:rsidRDefault="00B60C2E" w:rsidP="00B60C2E">
      <w:pPr>
        <w:numPr>
          <w:ilvl w:val="0"/>
          <w:numId w:val="9"/>
        </w:numPr>
        <w:suppressAutoHyphens/>
        <w:autoSpaceDE w:val="0"/>
        <w:spacing w:after="0" w:line="240" w:lineRule="auto"/>
        <w:jc w:val="both"/>
        <w:rPr>
          <w:b/>
          <w:bCs/>
          <w:color w:val="1D1B11"/>
          <w:sz w:val="18"/>
          <w:szCs w:val="18"/>
        </w:rPr>
      </w:pPr>
      <w:r w:rsidRPr="0011500F">
        <w:rPr>
          <w:b/>
          <w:bCs/>
          <w:color w:val="1D1B11"/>
          <w:sz w:val="18"/>
          <w:szCs w:val="18"/>
        </w:rPr>
        <w:t>Обобщенная характеристика мероприятий подпрограммы.</w:t>
      </w:r>
    </w:p>
    <w:p w:rsidR="00B60C2E" w:rsidRPr="0011500F" w:rsidRDefault="00B60C2E" w:rsidP="00B60C2E">
      <w:pPr>
        <w:pStyle w:val="ListParagraph"/>
        <w:ind w:left="1080"/>
        <w:jc w:val="both"/>
        <w:rPr>
          <w:sz w:val="18"/>
          <w:szCs w:val="18"/>
        </w:rPr>
      </w:pPr>
      <w:r w:rsidRPr="0011500F">
        <w:rPr>
          <w:sz w:val="18"/>
          <w:szCs w:val="18"/>
        </w:rPr>
        <w:t xml:space="preserve">                                                                                                                    Ед. </w:t>
      </w:r>
      <w:proofErr w:type="spellStart"/>
      <w:r w:rsidRPr="0011500F">
        <w:rPr>
          <w:sz w:val="18"/>
          <w:szCs w:val="18"/>
        </w:rPr>
        <w:t>изм</w:t>
      </w:r>
      <w:proofErr w:type="spellEnd"/>
      <w:r w:rsidRPr="0011500F">
        <w:rPr>
          <w:sz w:val="18"/>
          <w:szCs w:val="18"/>
        </w:rPr>
        <w:t>.: тыс. руб.</w:t>
      </w:r>
    </w:p>
    <w:tbl>
      <w:tblPr>
        <w:tblW w:w="10490" w:type="dxa"/>
        <w:tblInd w:w="-743" w:type="dxa"/>
        <w:tblLayout w:type="fixed"/>
        <w:tblLook w:val="0000"/>
      </w:tblPr>
      <w:tblGrid>
        <w:gridCol w:w="709"/>
        <w:gridCol w:w="56"/>
        <w:gridCol w:w="615"/>
        <w:gridCol w:w="312"/>
        <w:gridCol w:w="9"/>
        <w:gridCol w:w="309"/>
        <w:gridCol w:w="258"/>
        <w:gridCol w:w="10"/>
        <w:gridCol w:w="699"/>
        <w:gridCol w:w="36"/>
        <w:gridCol w:w="673"/>
        <w:gridCol w:w="26"/>
        <w:gridCol w:w="810"/>
        <w:gridCol w:w="14"/>
        <w:gridCol w:w="709"/>
        <w:gridCol w:w="34"/>
        <w:gridCol w:w="10"/>
        <w:gridCol w:w="665"/>
        <w:gridCol w:w="34"/>
        <w:gridCol w:w="816"/>
        <w:gridCol w:w="34"/>
        <w:gridCol w:w="817"/>
        <w:gridCol w:w="34"/>
        <w:gridCol w:w="10"/>
        <w:gridCol w:w="806"/>
        <w:gridCol w:w="22"/>
        <w:gridCol w:w="12"/>
        <w:gridCol w:w="817"/>
        <w:gridCol w:w="1134"/>
      </w:tblGrid>
      <w:tr w:rsidR="00B60C2E" w:rsidRPr="0011500F" w:rsidTr="00B60C2E">
        <w:tc>
          <w:tcPr>
            <w:tcW w:w="765"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Наименование мероприятия</w:t>
            </w:r>
          </w:p>
        </w:tc>
        <w:tc>
          <w:tcPr>
            <w:tcW w:w="615"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Исполнитель</w:t>
            </w:r>
          </w:p>
        </w:tc>
        <w:tc>
          <w:tcPr>
            <w:tcW w:w="63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Сроки</w:t>
            </w:r>
          </w:p>
        </w:tc>
        <w:tc>
          <w:tcPr>
            <w:tcW w:w="967"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roofErr w:type="spellStart"/>
            <w:proofErr w:type="gramStart"/>
            <w:r w:rsidRPr="0011500F">
              <w:rPr>
                <w:color w:val="1D1B11"/>
                <w:sz w:val="18"/>
                <w:szCs w:val="18"/>
              </w:rPr>
              <w:t>Направ-ление</w:t>
            </w:r>
            <w:proofErr w:type="spellEnd"/>
            <w:proofErr w:type="gramEnd"/>
            <w:r w:rsidRPr="0011500F">
              <w:rPr>
                <w:color w:val="1D1B11"/>
                <w:sz w:val="18"/>
                <w:szCs w:val="18"/>
              </w:rPr>
              <w:t xml:space="preserve"> расходов</w:t>
            </w:r>
          </w:p>
        </w:tc>
        <w:tc>
          <w:tcPr>
            <w:tcW w:w="735"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center"/>
              <w:rPr>
                <w:color w:val="1D1B11"/>
                <w:sz w:val="18"/>
                <w:szCs w:val="18"/>
              </w:rPr>
            </w:pPr>
            <w:r w:rsidRPr="0011500F">
              <w:rPr>
                <w:color w:val="1D1B11"/>
                <w:sz w:val="18"/>
                <w:szCs w:val="18"/>
              </w:rPr>
              <w:t>2014</w:t>
            </w:r>
          </w:p>
        </w:tc>
        <w:tc>
          <w:tcPr>
            <w:tcW w:w="81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color w:val="1D1B11"/>
                <w:sz w:val="18"/>
                <w:szCs w:val="18"/>
              </w:rPr>
            </w:pPr>
            <w:r w:rsidRPr="0011500F">
              <w:rPr>
                <w:color w:val="1D1B11"/>
                <w:sz w:val="18"/>
                <w:szCs w:val="18"/>
              </w:rPr>
              <w:t>2015</w:t>
            </w:r>
          </w:p>
        </w:tc>
        <w:tc>
          <w:tcPr>
            <w:tcW w:w="757"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center"/>
              <w:rPr>
                <w:color w:val="1D1B11"/>
                <w:sz w:val="18"/>
                <w:szCs w:val="18"/>
              </w:rPr>
            </w:pPr>
            <w:r w:rsidRPr="0011500F">
              <w:rPr>
                <w:color w:val="1D1B11"/>
                <w:sz w:val="18"/>
                <w:szCs w:val="18"/>
              </w:rPr>
              <w:t>2016</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ind w:left="-25" w:firstLine="25"/>
              <w:jc w:val="center"/>
              <w:rPr>
                <w:color w:val="1D1B11"/>
                <w:sz w:val="18"/>
                <w:szCs w:val="18"/>
              </w:rPr>
            </w:pPr>
            <w:r w:rsidRPr="0011500F">
              <w:rPr>
                <w:color w:val="1D1B11"/>
                <w:sz w:val="18"/>
                <w:szCs w:val="18"/>
              </w:rPr>
              <w:t>2017</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ind w:left="-25" w:firstLine="25"/>
              <w:jc w:val="center"/>
              <w:rPr>
                <w:color w:val="1D1B11"/>
                <w:sz w:val="18"/>
                <w:szCs w:val="18"/>
              </w:rPr>
            </w:pPr>
            <w:r w:rsidRPr="0011500F">
              <w:rPr>
                <w:color w:val="1D1B11"/>
                <w:sz w:val="18"/>
                <w:szCs w:val="18"/>
              </w:rPr>
              <w:t>2018</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center"/>
              <w:rPr>
                <w:color w:val="1D1B11"/>
                <w:sz w:val="18"/>
                <w:szCs w:val="18"/>
              </w:rPr>
            </w:pPr>
            <w:r w:rsidRPr="0011500F">
              <w:rPr>
                <w:color w:val="1D1B11"/>
                <w:sz w:val="18"/>
                <w:szCs w:val="18"/>
              </w:rPr>
              <w:t>2019</w:t>
            </w:r>
          </w:p>
        </w:tc>
        <w:tc>
          <w:tcPr>
            <w:tcW w:w="850" w:type="dxa"/>
            <w:gridSpan w:val="4"/>
            <w:tcBorders>
              <w:top w:val="single" w:sz="4" w:space="0" w:color="000000"/>
              <w:left w:val="single" w:sz="4" w:space="0" w:color="000000"/>
              <w:bottom w:val="single" w:sz="4" w:space="0" w:color="000000"/>
            </w:tcBorders>
          </w:tcPr>
          <w:p w:rsidR="00B60C2E" w:rsidRPr="0011500F" w:rsidRDefault="00B60C2E" w:rsidP="00B60C2E">
            <w:pPr>
              <w:snapToGrid w:val="0"/>
              <w:jc w:val="center"/>
              <w:rPr>
                <w:color w:val="1D1B11"/>
                <w:sz w:val="18"/>
                <w:szCs w:val="18"/>
              </w:rPr>
            </w:pPr>
            <w:r w:rsidRPr="0011500F">
              <w:rPr>
                <w:color w:val="1D1B11"/>
                <w:sz w:val="18"/>
                <w:szCs w:val="18"/>
              </w:rPr>
              <w:t>2020</w:t>
            </w:r>
          </w:p>
        </w:tc>
        <w:tc>
          <w:tcPr>
            <w:tcW w:w="817"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2021</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roofErr w:type="spellStart"/>
            <w:proofErr w:type="gramStart"/>
            <w:r w:rsidRPr="0011500F">
              <w:rPr>
                <w:color w:val="1D1B11"/>
                <w:sz w:val="18"/>
                <w:szCs w:val="18"/>
              </w:rPr>
              <w:t>Ожида-емый</w:t>
            </w:r>
            <w:proofErr w:type="spellEnd"/>
            <w:proofErr w:type="gramEnd"/>
            <w:r w:rsidRPr="0011500F">
              <w:rPr>
                <w:color w:val="1D1B11"/>
                <w:sz w:val="18"/>
                <w:szCs w:val="18"/>
              </w:rPr>
              <w:t xml:space="preserve"> </w:t>
            </w:r>
            <w:proofErr w:type="spellStart"/>
            <w:r w:rsidRPr="0011500F">
              <w:rPr>
                <w:color w:val="1D1B11"/>
                <w:sz w:val="18"/>
                <w:szCs w:val="18"/>
              </w:rPr>
              <w:t>резуль</w:t>
            </w:r>
            <w:proofErr w:type="spellEnd"/>
            <w:r w:rsidRPr="0011500F">
              <w:rPr>
                <w:color w:val="1D1B11"/>
                <w:sz w:val="18"/>
                <w:szCs w:val="18"/>
              </w:rPr>
              <w:t>-</w:t>
            </w:r>
          </w:p>
          <w:p w:rsidR="00B60C2E" w:rsidRPr="0011500F" w:rsidRDefault="00B60C2E" w:rsidP="00B60C2E">
            <w:pPr>
              <w:snapToGrid w:val="0"/>
              <w:jc w:val="both"/>
              <w:rPr>
                <w:color w:val="1D1B11"/>
                <w:sz w:val="18"/>
                <w:szCs w:val="18"/>
              </w:rPr>
            </w:pPr>
            <w:r w:rsidRPr="0011500F">
              <w:rPr>
                <w:color w:val="1D1B11"/>
                <w:sz w:val="18"/>
                <w:szCs w:val="18"/>
              </w:rPr>
              <w:t>тат</w:t>
            </w:r>
          </w:p>
        </w:tc>
      </w:tr>
      <w:tr w:rsidR="00B60C2E" w:rsidRPr="0011500F" w:rsidTr="00B60C2E">
        <w:tc>
          <w:tcPr>
            <w:tcW w:w="765"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Предоставление дошкольного образования и воспитания</w:t>
            </w:r>
          </w:p>
        </w:tc>
        <w:tc>
          <w:tcPr>
            <w:tcW w:w="615"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proofErr w:type="spellStart"/>
            <w:proofErr w:type="gramStart"/>
            <w:r w:rsidRPr="0011500F">
              <w:rPr>
                <w:color w:val="1D1B11"/>
                <w:sz w:val="18"/>
                <w:szCs w:val="18"/>
              </w:rPr>
              <w:t>Управле-ние</w:t>
            </w:r>
            <w:proofErr w:type="spellEnd"/>
            <w:proofErr w:type="gramEnd"/>
            <w:r w:rsidRPr="0011500F">
              <w:rPr>
                <w:color w:val="1D1B11"/>
                <w:sz w:val="18"/>
                <w:szCs w:val="18"/>
              </w:rPr>
              <w:t xml:space="preserve"> </w:t>
            </w:r>
            <w:proofErr w:type="spellStart"/>
            <w:r w:rsidRPr="0011500F">
              <w:rPr>
                <w:color w:val="1D1B11"/>
                <w:sz w:val="18"/>
                <w:szCs w:val="18"/>
              </w:rPr>
              <w:t>обра-зования</w:t>
            </w:r>
            <w:proofErr w:type="spellEnd"/>
            <w:r w:rsidRPr="0011500F">
              <w:rPr>
                <w:color w:val="1D1B11"/>
                <w:sz w:val="18"/>
                <w:szCs w:val="18"/>
              </w:rPr>
              <w:t xml:space="preserve"> </w:t>
            </w:r>
            <w:proofErr w:type="spellStart"/>
            <w:r w:rsidRPr="0011500F">
              <w:rPr>
                <w:color w:val="1D1B11"/>
                <w:sz w:val="18"/>
                <w:szCs w:val="18"/>
              </w:rPr>
              <w:t>Орловс-кого</w:t>
            </w:r>
            <w:proofErr w:type="spellEnd"/>
            <w:r w:rsidRPr="0011500F">
              <w:rPr>
                <w:color w:val="1D1B11"/>
                <w:sz w:val="18"/>
                <w:szCs w:val="18"/>
              </w:rPr>
              <w:t xml:space="preserve"> </w:t>
            </w:r>
            <w:proofErr w:type="spellStart"/>
            <w:r w:rsidRPr="0011500F">
              <w:rPr>
                <w:color w:val="1D1B11"/>
                <w:sz w:val="18"/>
                <w:szCs w:val="18"/>
              </w:rPr>
              <w:t>рай-она</w:t>
            </w:r>
            <w:proofErr w:type="spellEnd"/>
          </w:p>
        </w:tc>
        <w:tc>
          <w:tcPr>
            <w:tcW w:w="630" w:type="dxa"/>
            <w:gridSpan w:val="3"/>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2014 – 2021</w:t>
            </w:r>
          </w:p>
        </w:tc>
        <w:tc>
          <w:tcPr>
            <w:tcW w:w="967" w:type="dxa"/>
            <w:gridSpan w:val="3"/>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proofErr w:type="spellStart"/>
            <w:proofErr w:type="gramStart"/>
            <w:r w:rsidRPr="0011500F">
              <w:rPr>
                <w:color w:val="1D1B11"/>
                <w:sz w:val="18"/>
                <w:szCs w:val="18"/>
              </w:rPr>
              <w:t>Заработ-ная</w:t>
            </w:r>
            <w:proofErr w:type="spellEnd"/>
            <w:proofErr w:type="gramEnd"/>
            <w:r w:rsidRPr="0011500F">
              <w:rPr>
                <w:color w:val="1D1B11"/>
                <w:sz w:val="18"/>
                <w:szCs w:val="18"/>
              </w:rPr>
              <w:t xml:space="preserve"> </w:t>
            </w:r>
          </w:p>
          <w:p w:rsidR="00B60C2E" w:rsidRPr="0011500F" w:rsidRDefault="00B60C2E" w:rsidP="00B60C2E">
            <w:pPr>
              <w:pStyle w:val="ListParagraph"/>
              <w:snapToGrid w:val="0"/>
              <w:ind w:left="0"/>
              <w:jc w:val="both"/>
              <w:rPr>
                <w:color w:val="1D1B11"/>
                <w:sz w:val="18"/>
                <w:szCs w:val="18"/>
              </w:rPr>
            </w:pPr>
            <w:r w:rsidRPr="0011500F">
              <w:rPr>
                <w:color w:val="1D1B11"/>
                <w:sz w:val="18"/>
                <w:szCs w:val="18"/>
              </w:rPr>
              <w:t>плата, налоги</w:t>
            </w:r>
          </w:p>
        </w:tc>
        <w:tc>
          <w:tcPr>
            <w:tcW w:w="735"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ind w:left="-112" w:right="-72"/>
              <w:jc w:val="center"/>
              <w:rPr>
                <w:color w:val="1D1B11"/>
                <w:sz w:val="18"/>
                <w:szCs w:val="18"/>
              </w:rPr>
            </w:pPr>
            <w:r w:rsidRPr="0011500F">
              <w:rPr>
                <w:color w:val="1D1B11"/>
                <w:sz w:val="18"/>
                <w:szCs w:val="18"/>
              </w:rPr>
              <w:t>25832,7</w:t>
            </w:r>
          </w:p>
        </w:tc>
        <w:tc>
          <w:tcPr>
            <w:tcW w:w="810" w:type="dxa"/>
            <w:tcBorders>
              <w:top w:val="single" w:sz="4" w:space="0" w:color="000000"/>
              <w:left w:val="single" w:sz="4" w:space="0" w:color="000000"/>
              <w:bottom w:val="single" w:sz="4" w:space="0" w:color="000000"/>
            </w:tcBorders>
          </w:tcPr>
          <w:p w:rsidR="00B60C2E" w:rsidRPr="0011500F" w:rsidRDefault="00B60C2E" w:rsidP="00B60C2E">
            <w:pPr>
              <w:snapToGrid w:val="0"/>
              <w:ind w:left="-170" w:right="-80" w:firstLine="170"/>
              <w:jc w:val="center"/>
              <w:rPr>
                <w:color w:val="1D1B11"/>
                <w:sz w:val="18"/>
                <w:szCs w:val="18"/>
              </w:rPr>
            </w:pPr>
            <w:r w:rsidRPr="0011500F">
              <w:rPr>
                <w:color w:val="1D1B11"/>
                <w:sz w:val="18"/>
                <w:szCs w:val="18"/>
              </w:rPr>
              <w:t>24324,28</w:t>
            </w:r>
          </w:p>
        </w:tc>
        <w:tc>
          <w:tcPr>
            <w:tcW w:w="757"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ind w:right="-108"/>
              <w:jc w:val="center"/>
              <w:rPr>
                <w:color w:val="1D1B11"/>
                <w:sz w:val="18"/>
                <w:szCs w:val="18"/>
                <w:shd w:val="clear" w:color="auto" w:fill="FFFFFF"/>
              </w:rPr>
            </w:pPr>
            <w:r w:rsidRPr="0011500F">
              <w:rPr>
                <w:color w:val="1D1B11"/>
                <w:sz w:val="18"/>
                <w:szCs w:val="18"/>
                <w:shd w:val="clear" w:color="auto" w:fill="FFFFFF"/>
              </w:rPr>
              <w:t>20403,2</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ind w:right="-88"/>
              <w:jc w:val="center"/>
              <w:rPr>
                <w:color w:val="1D1B11"/>
                <w:sz w:val="18"/>
                <w:szCs w:val="18"/>
                <w:shd w:val="clear" w:color="auto" w:fill="FFFFFF"/>
              </w:rPr>
            </w:pPr>
            <w:r w:rsidRPr="0011500F">
              <w:rPr>
                <w:color w:val="1D1B11"/>
                <w:sz w:val="18"/>
                <w:szCs w:val="18"/>
                <w:shd w:val="clear" w:color="auto" w:fill="FFFFFF"/>
              </w:rPr>
              <w:t>25848,9</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ind w:right="-88"/>
              <w:jc w:val="center"/>
              <w:rPr>
                <w:color w:val="1D1B11"/>
                <w:sz w:val="18"/>
                <w:szCs w:val="18"/>
                <w:shd w:val="clear" w:color="auto" w:fill="FFFFFF"/>
              </w:rPr>
            </w:pPr>
            <w:r w:rsidRPr="0011500F">
              <w:rPr>
                <w:color w:val="1D1B11"/>
                <w:sz w:val="18"/>
                <w:szCs w:val="18"/>
                <w:shd w:val="clear" w:color="auto" w:fill="FFFFFF"/>
              </w:rPr>
              <w:t>26474,24</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ind w:right="-88"/>
              <w:jc w:val="center"/>
              <w:rPr>
                <w:color w:val="1D1B11"/>
                <w:sz w:val="18"/>
                <w:szCs w:val="18"/>
                <w:shd w:val="clear" w:color="auto" w:fill="FFFFFF"/>
              </w:rPr>
            </w:pPr>
            <w:r w:rsidRPr="0011500F">
              <w:rPr>
                <w:color w:val="1D1B11"/>
                <w:sz w:val="18"/>
                <w:szCs w:val="18"/>
                <w:shd w:val="clear" w:color="auto" w:fill="FFFFFF"/>
              </w:rPr>
              <w:t>26717,12</w:t>
            </w:r>
          </w:p>
        </w:tc>
        <w:tc>
          <w:tcPr>
            <w:tcW w:w="850" w:type="dxa"/>
            <w:gridSpan w:val="4"/>
            <w:tcBorders>
              <w:top w:val="single" w:sz="4" w:space="0" w:color="000000"/>
              <w:left w:val="single" w:sz="4" w:space="0" w:color="000000"/>
              <w:bottom w:val="single" w:sz="4" w:space="0" w:color="000000"/>
            </w:tcBorders>
          </w:tcPr>
          <w:p w:rsidR="00B60C2E" w:rsidRPr="0011500F" w:rsidRDefault="00B60C2E" w:rsidP="00B60C2E">
            <w:pPr>
              <w:snapToGrid w:val="0"/>
              <w:ind w:right="-88"/>
              <w:jc w:val="center"/>
              <w:rPr>
                <w:color w:val="1D1B11"/>
                <w:sz w:val="18"/>
                <w:szCs w:val="18"/>
                <w:shd w:val="clear" w:color="auto" w:fill="FFFFFF"/>
              </w:rPr>
            </w:pPr>
            <w:r w:rsidRPr="0011500F">
              <w:rPr>
                <w:color w:val="1D1B11"/>
                <w:sz w:val="18"/>
                <w:szCs w:val="18"/>
                <w:shd w:val="clear" w:color="auto" w:fill="FFFFFF"/>
              </w:rPr>
              <w:t>26727,12</w:t>
            </w:r>
          </w:p>
        </w:tc>
        <w:tc>
          <w:tcPr>
            <w:tcW w:w="817" w:type="dxa"/>
            <w:tcBorders>
              <w:top w:val="single" w:sz="4" w:space="0" w:color="000000"/>
              <w:left w:val="single" w:sz="4" w:space="0" w:color="000000"/>
              <w:bottom w:val="single" w:sz="4" w:space="0" w:color="000000"/>
            </w:tcBorders>
          </w:tcPr>
          <w:p w:rsidR="00B60C2E" w:rsidRPr="0011500F" w:rsidRDefault="00B60C2E" w:rsidP="00B60C2E">
            <w:pPr>
              <w:snapToGrid w:val="0"/>
              <w:ind w:right="-88"/>
              <w:jc w:val="both"/>
              <w:rPr>
                <w:color w:val="1D1B11"/>
                <w:sz w:val="18"/>
                <w:szCs w:val="18"/>
                <w:shd w:val="clear" w:color="auto" w:fill="FFFFFF"/>
              </w:rPr>
            </w:pPr>
            <w:r w:rsidRPr="0011500F">
              <w:rPr>
                <w:color w:val="1D1B11"/>
                <w:sz w:val="18"/>
                <w:szCs w:val="18"/>
                <w:shd w:val="clear" w:color="auto" w:fill="FFFFFF"/>
              </w:rPr>
              <w:t>26727,12</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ind w:right="-88"/>
              <w:jc w:val="both"/>
              <w:rPr>
                <w:color w:val="1D1B11"/>
                <w:sz w:val="18"/>
                <w:szCs w:val="18"/>
                <w:shd w:val="clear" w:color="auto" w:fill="FFFFFF"/>
              </w:rPr>
            </w:pPr>
            <w:r w:rsidRPr="0011500F">
              <w:rPr>
                <w:color w:val="1D1B11"/>
                <w:sz w:val="18"/>
                <w:szCs w:val="18"/>
                <w:shd w:val="clear" w:color="auto" w:fill="FFFFFF"/>
              </w:rPr>
              <w:t>547</w:t>
            </w:r>
          </w:p>
          <w:p w:rsidR="00B60C2E" w:rsidRPr="0011500F" w:rsidRDefault="00B60C2E" w:rsidP="00B60C2E">
            <w:pPr>
              <w:snapToGrid w:val="0"/>
              <w:ind w:right="-88"/>
              <w:jc w:val="both"/>
              <w:rPr>
                <w:color w:val="1D1B11"/>
                <w:sz w:val="18"/>
                <w:szCs w:val="18"/>
                <w:shd w:val="clear" w:color="auto" w:fill="FFFFFF"/>
              </w:rPr>
            </w:pPr>
            <w:r w:rsidRPr="0011500F">
              <w:rPr>
                <w:color w:val="1D1B11"/>
                <w:sz w:val="18"/>
                <w:szCs w:val="18"/>
                <w:shd w:val="clear" w:color="auto" w:fill="FFFFFF"/>
              </w:rPr>
              <w:t xml:space="preserve"> воспитанников будут обеспечены местами в дошкольных образовательных учреждениях и получат бесплатное дошкольное образование</w:t>
            </w:r>
          </w:p>
        </w:tc>
      </w:tr>
      <w:tr w:rsidR="00B60C2E" w:rsidRPr="0011500F" w:rsidTr="00B60C2E">
        <w:tc>
          <w:tcPr>
            <w:tcW w:w="765"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right="-86"/>
              <w:jc w:val="both"/>
              <w:rPr>
                <w:color w:val="1D1B11"/>
                <w:sz w:val="18"/>
                <w:szCs w:val="18"/>
              </w:rPr>
            </w:pPr>
            <w:r w:rsidRPr="0011500F">
              <w:rPr>
                <w:color w:val="1D1B11"/>
                <w:sz w:val="18"/>
                <w:szCs w:val="18"/>
              </w:rPr>
              <w:t>обеспечение мер по формированию и финансированию государственных (муниципальных) заданий на реализацию программ дошкольного образования, осуществляемого с учетом показателей по объему и качеств</w:t>
            </w:r>
            <w:r w:rsidRPr="0011500F">
              <w:rPr>
                <w:color w:val="1D1B11"/>
                <w:sz w:val="18"/>
                <w:szCs w:val="18"/>
              </w:rPr>
              <w:lastRenderedPageBreak/>
              <w:t>у оказываемых услуг.</w:t>
            </w:r>
          </w:p>
        </w:tc>
        <w:tc>
          <w:tcPr>
            <w:tcW w:w="615"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proofErr w:type="spellStart"/>
            <w:proofErr w:type="gramStart"/>
            <w:r w:rsidRPr="0011500F">
              <w:rPr>
                <w:color w:val="1D1B11"/>
                <w:sz w:val="18"/>
                <w:szCs w:val="18"/>
              </w:rPr>
              <w:lastRenderedPageBreak/>
              <w:t>Управле-ние</w:t>
            </w:r>
            <w:proofErr w:type="spellEnd"/>
            <w:proofErr w:type="gramEnd"/>
            <w:r w:rsidRPr="0011500F">
              <w:rPr>
                <w:color w:val="1D1B11"/>
                <w:sz w:val="18"/>
                <w:szCs w:val="18"/>
              </w:rPr>
              <w:t xml:space="preserve"> </w:t>
            </w:r>
            <w:proofErr w:type="spellStart"/>
            <w:r w:rsidRPr="0011500F">
              <w:rPr>
                <w:color w:val="1D1B11"/>
                <w:sz w:val="18"/>
                <w:szCs w:val="18"/>
              </w:rPr>
              <w:t>обра-зова-ния</w:t>
            </w:r>
            <w:proofErr w:type="spellEnd"/>
            <w:r w:rsidRPr="0011500F">
              <w:rPr>
                <w:color w:val="1D1B11"/>
                <w:sz w:val="18"/>
                <w:szCs w:val="18"/>
              </w:rPr>
              <w:t xml:space="preserve"> </w:t>
            </w:r>
            <w:proofErr w:type="spellStart"/>
            <w:r w:rsidRPr="0011500F">
              <w:rPr>
                <w:color w:val="1D1B11"/>
                <w:sz w:val="18"/>
                <w:szCs w:val="18"/>
              </w:rPr>
              <w:t>Орловско-го</w:t>
            </w:r>
            <w:proofErr w:type="spellEnd"/>
            <w:r w:rsidRPr="0011500F">
              <w:rPr>
                <w:color w:val="1D1B11"/>
                <w:sz w:val="18"/>
                <w:szCs w:val="18"/>
              </w:rPr>
              <w:t xml:space="preserve"> района</w:t>
            </w:r>
          </w:p>
        </w:tc>
        <w:tc>
          <w:tcPr>
            <w:tcW w:w="630" w:type="dxa"/>
            <w:gridSpan w:val="3"/>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p>
        </w:tc>
        <w:tc>
          <w:tcPr>
            <w:tcW w:w="967" w:type="dxa"/>
            <w:gridSpan w:val="3"/>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p>
        </w:tc>
        <w:tc>
          <w:tcPr>
            <w:tcW w:w="735"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1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757"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0" w:type="dxa"/>
            <w:gridSpan w:val="4"/>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17"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rPr>
          <w:gridAfter w:val="28"/>
          <w:wAfter w:w="9781" w:type="dxa"/>
        </w:trPr>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hanging="360"/>
              <w:jc w:val="both"/>
              <w:rPr>
                <w:color w:val="1D1B11"/>
                <w:sz w:val="18"/>
                <w:szCs w:val="18"/>
              </w:rPr>
            </w:pPr>
          </w:p>
        </w:tc>
      </w:tr>
      <w:tr w:rsidR="00B60C2E" w:rsidRPr="0011500F" w:rsidTr="00B60C2E">
        <w:tc>
          <w:tcPr>
            <w:tcW w:w="765"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Организация горячего питания</w:t>
            </w:r>
          </w:p>
        </w:tc>
        <w:tc>
          <w:tcPr>
            <w:tcW w:w="92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Дошкольные учреждения</w:t>
            </w:r>
          </w:p>
        </w:tc>
        <w:tc>
          <w:tcPr>
            <w:tcW w:w="586"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ежемесячно</w:t>
            </w:r>
          </w:p>
        </w:tc>
        <w:tc>
          <w:tcPr>
            <w:tcW w:w="69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Продукты питания</w:t>
            </w:r>
          </w:p>
        </w:tc>
        <w:tc>
          <w:tcPr>
            <w:tcW w:w="735"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ind w:left="-102" w:right="-46"/>
              <w:jc w:val="both"/>
              <w:rPr>
                <w:color w:val="1D1B11"/>
                <w:sz w:val="18"/>
                <w:szCs w:val="18"/>
              </w:rPr>
            </w:pPr>
            <w:r w:rsidRPr="0011500F">
              <w:rPr>
                <w:color w:val="1D1B11"/>
                <w:sz w:val="18"/>
                <w:szCs w:val="18"/>
              </w:rPr>
              <w:t>6695,0</w:t>
            </w:r>
          </w:p>
        </w:tc>
        <w:tc>
          <w:tcPr>
            <w:tcW w:w="81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7072,66</w:t>
            </w:r>
          </w:p>
        </w:tc>
        <w:tc>
          <w:tcPr>
            <w:tcW w:w="757"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7278,4</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8323,8</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8206,32</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8725,4</w:t>
            </w:r>
          </w:p>
        </w:tc>
        <w:tc>
          <w:tcPr>
            <w:tcW w:w="850" w:type="dxa"/>
            <w:gridSpan w:val="4"/>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9083,1</w:t>
            </w:r>
          </w:p>
        </w:tc>
        <w:tc>
          <w:tcPr>
            <w:tcW w:w="817"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9083,1</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 xml:space="preserve">Удовлетворение </w:t>
            </w:r>
            <w:proofErr w:type="spellStart"/>
            <w:proofErr w:type="gramStart"/>
            <w:r w:rsidRPr="0011500F">
              <w:rPr>
                <w:color w:val="1D1B11"/>
                <w:sz w:val="18"/>
                <w:szCs w:val="18"/>
              </w:rPr>
              <w:t>потребнос-тей</w:t>
            </w:r>
            <w:proofErr w:type="spellEnd"/>
            <w:proofErr w:type="gramEnd"/>
            <w:r w:rsidRPr="0011500F">
              <w:rPr>
                <w:color w:val="1D1B11"/>
                <w:sz w:val="18"/>
                <w:szCs w:val="18"/>
              </w:rPr>
              <w:t xml:space="preserve"> в организации питания</w:t>
            </w:r>
          </w:p>
        </w:tc>
      </w:tr>
      <w:tr w:rsidR="00B60C2E" w:rsidRPr="0011500F" w:rsidTr="00B60C2E">
        <w:trPr>
          <w:gridAfter w:val="28"/>
          <w:wAfter w:w="9781" w:type="dxa"/>
        </w:trPr>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hanging="360"/>
              <w:jc w:val="both"/>
              <w:rPr>
                <w:color w:val="1D1B11"/>
                <w:sz w:val="18"/>
                <w:szCs w:val="18"/>
                <w:shd w:val="clear" w:color="auto" w:fill="FFFFFF"/>
              </w:rPr>
            </w:pPr>
          </w:p>
        </w:tc>
      </w:tr>
      <w:tr w:rsidR="00B60C2E" w:rsidRPr="0011500F" w:rsidTr="00B60C2E">
        <w:tc>
          <w:tcPr>
            <w:tcW w:w="765"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1).Текущее содержание ребёнка в дошкольном образовательном учреждении</w:t>
            </w: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r w:rsidRPr="0011500F">
              <w:rPr>
                <w:color w:val="1D1B11"/>
                <w:sz w:val="18"/>
                <w:szCs w:val="18"/>
              </w:rPr>
              <w:t xml:space="preserve">2) Прочие расходы </w:t>
            </w:r>
          </w:p>
        </w:tc>
        <w:tc>
          <w:tcPr>
            <w:tcW w:w="936" w:type="dxa"/>
            <w:gridSpan w:val="3"/>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lastRenderedPageBreak/>
              <w:t>МУ «</w:t>
            </w:r>
            <w:proofErr w:type="gramStart"/>
            <w:r w:rsidRPr="0011500F">
              <w:rPr>
                <w:color w:val="1D1B11"/>
                <w:sz w:val="18"/>
                <w:szCs w:val="18"/>
              </w:rPr>
              <w:t>Орловское</w:t>
            </w:r>
            <w:proofErr w:type="gramEnd"/>
            <w:r w:rsidRPr="0011500F">
              <w:rPr>
                <w:color w:val="1D1B11"/>
                <w:sz w:val="18"/>
                <w:szCs w:val="18"/>
              </w:rPr>
              <w:t xml:space="preserve"> РУО» Дошкольные учреждения</w:t>
            </w:r>
          </w:p>
        </w:tc>
        <w:tc>
          <w:tcPr>
            <w:tcW w:w="577" w:type="dxa"/>
            <w:gridSpan w:val="3"/>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2014 – 2017</w:t>
            </w:r>
          </w:p>
        </w:tc>
        <w:tc>
          <w:tcPr>
            <w:tcW w:w="735"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ind w:left="-102" w:right="-46"/>
              <w:jc w:val="both"/>
              <w:rPr>
                <w:color w:val="1D1B11"/>
                <w:sz w:val="18"/>
                <w:szCs w:val="18"/>
              </w:rPr>
            </w:pPr>
            <w:r w:rsidRPr="0011500F">
              <w:rPr>
                <w:color w:val="1D1B11"/>
                <w:sz w:val="18"/>
                <w:szCs w:val="18"/>
              </w:rPr>
              <w:t>5124,1</w:t>
            </w: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r w:rsidRPr="0011500F">
              <w:rPr>
                <w:color w:val="1D1B11"/>
                <w:sz w:val="18"/>
                <w:szCs w:val="18"/>
              </w:rPr>
              <w:t>126,0</w:t>
            </w: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r w:rsidRPr="0011500F">
              <w:rPr>
                <w:color w:val="1D1B11"/>
                <w:sz w:val="18"/>
                <w:szCs w:val="18"/>
              </w:rPr>
              <w:t>1193,5</w:t>
            </w: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p>
          <w:p w:rsidR="00B60C2E" w:rsidRPr="0011500F" w:rsidRDefault="00B60C2E" w:rsidP="00B60C2E">
            <w:pPr>
              <w:ind w:left="-102" w:right="-46"/>
              <w:jc w:val="both"/>
              <w:rPr>
                <w:color w:val="1D1B11"/>
                <w:sz w:val="18"/>
                <w:szCs w:val="18"/>
              </w:rPr>
            </w:pPr>
            <w:r w:rsidRPr="0011500F">
              <w:rPr>
                <w:color w:val="1D1B11"/>
                <w:sz w:val="18"/>
                <w:szCs w:val="18"/>
              </w:rPr>
              <w:t>4370,3</w:t>
            </w:r>
          </w:p>
        </w:tc>
        <w:tc>
          <w:tcPr>
            <w:tcW w:w="673" w:type="dxa"/>
            <w:tcBorders>
              <w:top w:val="single" w:sz="4" w:space="0" w:color="000000"/>
              <w:left w:val="single" w:sz="4" w:space="0" w:color="000000"/>
              <w:bottom w:val="single" w:sz="4" w:space="0" w:color="000000"/>
            </w:tcBorders>
          </w:tcPr>
          <w:p w:rsidR="00B60C2E" w:rsidRPr="0011500F" w:rsidRDefault="00B60C2E" w:rsidP="00B60C2E">
            <w:pPr>
              <w:snapToGrid w:val="0"/>
              <w:ind w:right="-108"/>
              <w:jc w:val="both"/>
              <w:rPr>
                <w:color w:val="1D1B11"/>
                <w:sz w:val="18"/>
                <w:szCs w:val="18"/>
              </w:rPr>
            </w:pPr>
            <w:r w:rsidRPr="0011500F">
              <w:rPr>
                <w:color w:val="1D1B11"/>
                <w:sz w:val="18"/>
                <w:szCs w:val="18"/>
              </w:rPr>
              <w:lastRenderedPageBreak/>
              <w:t>5144,81</w:t>
            </w: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r w:rsidRPr="0011500F">
              <w:rPr>
                <w:color w:val="1D1B11"/>
                <w:sz w:val="18"/>
                <w:szCs w:val="18"/>
              </w:rPr>
              <w:t>74,4</w:t>
            </w: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r w:rsidRPr="0011500F">
              <w:rPr>
                <w:color w:val="1D1B11"/>
                <w:sz w:val="18"/>
                <w:szCs w:val="18"/>
              </w:rPr>
              <w:t>479,37</w:t>
            </w: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p>
          <w:p w:rsidR="00B60C2E" w:rsidRPr="0011500F" w:rsidRDefault="00B60C2E" w:rsidP="00B60C2E">
            <w:pPr>
              <w:ind w:right="-108"/>
              <w:jc w:val="both"/>
              <w:rPr>
                <w:color w:val="1D1B11"/>
                <w:sz w:val="18"/>
                <w:szCs w:val="18"/>
              </w:rPr>
            </w:pPr>
            <w:r w:rsidRPr="0011500F">
              <w:rPr>
                <w:color w:val="1D1B11"/>
                <w:sz w:val="18"/>
                <w:szCs w:val="18"/>
              </w:rPr>
              <w:t>392,0</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lastRenderedPageBreak/>
              <w:t>5210,7</w:t>
            </w: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126,5</w:t>
            </w: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278,3</w:t>
            </w: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6743,5</w:t>
            </w:r>
          </w:p>
        </w:tc>
        <w:tc>
          <w:tcPr>
            <w:tcW w:w="753"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lastRenderedPageBreak/>
              <w:t>5194,81</w:t>
            </w: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97,95</w:t>
            </w: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953,92</w:t>
            </w: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454,88</w:t>
            </w: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tc>
        <w:tc>
          <w:tcPr>
            <w:tcW w:w="665"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lastRenderedPageBreak/>
              <w:t>5561,1</w:t>
            </w: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109,15</w:t>
            </w: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1196,48</w:t>
            </w: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558,27</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lastRenderedPageBreak/>
              <w:t>4838,88</w:t>
            </w: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30,5</w:t>
            </w: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374,9</w:t>
            </w: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459,4</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lastRenderedPageBreak/>
              <w:t>4738,98</w:t>
            </w: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30,5</w:t>
            </w: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374,9</w:t>
            </w: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p>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459,4</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lastRenderedPageBreak/>
              <w:t>9083,10</w:t>
            </w: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r w:rsidRPr="0011500F">
              <w:rPr>
                <w:color w:val="1D1B11"/>
                <w:sz w:val="18"/>
                <w:szCs w:val="18"/>
              </w:rPr>
              <w:t>30,5</w:t>
            </w: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r w:rsidRPr="0011500F">
              <w:rPr>
                <w:color w:val="1D1B11"/>
                <w:sz w:val="18"/>
                <w:szCs w:val="18"/>
              </w:rPr>
              <w:t>374,9</w:t>
            </w: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r w:rsidRPr="0011500F">
              <w:rPr>
                <w:color w:val="1D1B11"/>
                <w:sz w:val="18"/>
                <w:szCs w:val="18"/>
              </w:rPr>
              <w:t>459,4</w:t>
            </w:r>
          </w:p>
          <w:p w:rsidR="00B60C2E" w:rsidRPr="0011500F" w:rsidRDefault="00B60C2E" w:rsidP="00B60C2E">
            <w:pPr>
              <w:snapToGrid w:val="0"/>
              <w:jc w:val="both"/>
              <w:rPr>
                <w:color w:val="1D1B11"/>
                <w:sz w:val="18"/>
                <w:szCs w:val="18"/>
              </w:rPr>
            </w:pPr>
          </w:p>
        </w:tc>
        <w:tc>
          <w:tcPr>
            <w:tcW w:w="851"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lastRenderedPageBreak/>
              <w:t>9083,10</w:t>
            </w: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r w:rsidRPr="0011500F">
              <w:rPr>
                <w:color w:val="1D1B11"/>
                <w:sz w:val="18"/>
                <w:szCs w:val="18"/>
              </w:rPr>
              <w:t>9083,10</w:t>
            </w: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r w:rsidRPr="0011500F">
              <w:rPr>
                <w:color w:val="1D1B11"/>
                <w:sz w:val="18"/>
                <w:szCs w:val="18"/>
              </w:rPr>
              <w:t>374,9</w:t>
            </w: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p>
          <w:p w:rsidR="00B60C2E" w:rsidRPr="0011500F" w:rsidRDefault="00B60C2E" w:rsidP="00B60C2E">
            <w:pPr>
              <w:snapToGrid w:val="0"/>
              <w:jc w:val="both"/>
              <w:rPr>
                <w:color w:val="1D1B11"/>
                <w:sz w:val="18"/>
                <w:szCs w:val="18"/>
              </w:rPr>
            </w:pPr>
            <w:r w:rsidRPr="0011500F">
              <w:rPr>
                <w:color w:val="1D1B11"/>
                <w:sz w:val="18"/>
                <w:szCs w:val="18"/>
              </w:rPr>
              <w:t>459,4</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lastRenderedPageBreak/>
              <w:t xml:space="preserve">Обеспечение функционирования. Здания и </w:t>
            </w:r>
            <w:proofErr w:type="spellStart"/>
            <w:proofErr w:type="gramStart"/>
            <w:r w:rsidRPr="0011500F">
              <w:rPr>
                <w:color w:val="1D1B11"/>
                <w:sz w:val="18"/>
                <w:szCs w:val="18"/>
              </w:rPr>
              <w:t>учреж-дения</w:t>
            </w:r>
            <w:proofErr w:type="spellEnd"/>
            <w:proofErr w:type="gramEnd"/>
            <w:r w:rsidRPr="0011500F">
              <w:rPr>
                <w:color w:val="1D1B11"/>
                <w:sz w:val="18"/>
                <w:szCs w:val="18"/>
              </w:rPr>
              <w:t xml:space="preserve"> должны соответствовать требованиям органов </w:t>
            </w:r>
            <w:proofErr w:type="spellStart"/>
            <w:r w:rsidRPr="0011500F">
              <w:rPr>
                <w:color w:val="1D1B11"/>
                <w:sz w:val="18"/>
                <w:szCs w:val="18"/>
              </w:rPr>
              <w:t>Пожнадзора</w:t>
            </w:r>
            <w:proofErr w:type="spellEnd"/>
            <w:r w:rsidRPr="0011500F">
              <w:rPr>
                <w:color w:val="1D1B11"/>
                <w:sz w:val="18"/>
                <w:szCs w:val="18"/>
              </w:rPr>
              <w:t xml:space="preserve"> и </w:t>
            </w:r>
            <w:proofErr w:type="spellStart"/>
            <w:r w:rsidRPr="0011500F">
              <w:rPr>
                <w:color w:val="1D1B11"/>
                <w:sz w:val="18"/>
                <w:szCs w:val="18"/>
              </w:rPr>
              <w:t>Роспотребнадзора</w:t>
            </w:r>
            <w:proofErr w:type="spellEnd"/>
            <w:r w:rsidRPr="0011500F">
              <w:rPr>
                <w:color w:val="1D1B11"/>
                <w:sz w:val="18"/>
                <w:szCs w:val="18"/>
              </w:rPr>
              <w:t xml:space="preserve">. Обеспечение безопасности </w:t>
            </w:r>
          </w:p>
        </w:tc>
      </w:tr>
      <w:tr w:rsidR="00B60C2E" w:rsidRPr="0011500F" w:rsidTr="00B60C2E">
        <w:trPr>
          <w:gridAfter w:val="28"/>
          <w:wAfter w:w="9781" w:type="dxa"/>
        </w:trPr>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hanging="360"/>
              <w:jc w:val="both"/>
              <w:rPr>
                <w:color w:val="1D1B11"/>
                <w:sz w:val="18"/>
                <w:szCs w:val="18"/>
              </w:rPr>
            </w:pPr>
          </w:p>
        </w:tc>
      </w:tr>
      <w:tr w:rsidR="00B60C2E" w:rsidRPr="0011500F" w:rsidTr="00B60C2E">
        <w:tc>
          <w:tcPr>
            <w:tcW w:w="765"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1). Приобретение оборудование для групповых комнат</w:t>
            </w:r>
          </w:p>
        </w:tc>
        <w:tc>
          <w:tcPr>
            <w:tcW w:w="936" w:type="dxa"/>
            <w:gridSpan w:val="3"/>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МУ «</w:t>
            </w:r>
            <w:proofErr w:type="gramStart"/>
            <w:r w:rsidRPr="0011500F">
              <w:rPr>
                <w:color w:val="1D1B11"/>
                <w:sz w:val="18"/>
                <w:szCs w:val="18"/>
              </w:rPr>
              <w:t>Орловское</w:t>
            </w:r>
            <w:proofErr w:type="gramEnd"/>
            <w:r w:rsidRPr="0011500F">
              <w:rPr>
                <w:color w:val="1D1B11"/>
                <w:sz w:val="18"/>
                <w:szCs w:val="18"/>
              </w:rPr>
              <w:t xml:space="preserve"> РУО» Дошкольные учреждения</w:t>
            </w:r>
          </w:p>
        </w:tc>
        <w:tc>
          <w:tcPr>
            <w:tcW w:w="577" w:type="dxa"/>
            <w:gridSpan w:val="3"/>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2014 – 2017</w:t>
            </w:r>
          </w:p>
        </w:tc>
        <w:tc>
          <w:tcPr>
            <w:tcW w:w="735"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445,9</w:t>
            </w:r>
          </w:p>
        </w:tc>
        <w:tc>
          <w:tcPr>
            <w:tcW w:w="673"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479,5</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175,8</w:t>
            </w:r>
          </w:p>
        </w:tc>
        <w:tc>
          <w:tcPr>
            <w:tcW w:w="753"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110,51</w:t>
            </w:r>
          </w:p>
        </w:tc>
        <w:tc>
          <w:tcPr>
            <w:tcW w:w="665"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120,5</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540,8</w:t>
            </w:r>
          </w:p>
        </w:tc>
        <w:tc>
          <w:tcPr>
            <w:tcW w:w="895" w:type="dxa"/>
            <w:gridSpan w:val="4"/>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540,8</w:t>
            </w:r>
          </w:p>
        </w:tc>
        <w:tc>
          <w:tcPr>
            <w:tcW w:w="828"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540,8</w:t>
            </w:r>
          </w:p>
        </w:tc>
        <w:tc>
          <w:tcPr>
            <w:tcW w:w="82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540,8</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Оснащение групповых комнат необходимым оборудованием</w:t>
            </w:r>
          </w:p>
        </w:tc>
      </w:tr>
      <w:tr w:rsidR="00B60C2E" w:rsidRPr="0011500F" w:rsidTr="00B60C2E">
        <w:tc>
          <w:tcPr>
            <w:tcW w:w="765"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2). Приобретение методической литературы, подписка на перио</w:t>
            </w:r>
            <w:r w:rsidRPr="0011500F">
              <w:rPr>
                <w:color w:val="1D1B11"/>
                <w:sz w:val="18"/>
                <w:szCs w:val="18"/>
              </w:rPr>
              <w:lastRenderedPageBreak/>
              <w:t>дические издания</w:t>
            </w:r>
          </w:p>
        </w:tc>
        <w:tc>
          <w:tcPr>
            <w:tcW w:w="936" w:type="dxa"/>
            <w:gridSpan w:val="3"/>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lastRenderedPageBreak/>
              <w:t>МУ «</w:t>
            </w:r>
            <w:proofErr w:type="gramStart"/>
            <w:r w:rsidRPr="0011500F">
              <w:rPr>
                <w:color w:val="1D1B11"/>
                <w:sz w:val="18"/>
                <w:szCs w:val="18"/>
              </w:rPr>
              <w:t>Орловское</w:t>
            </w:r>
            <w:proofErr w:type="gramEnd"/>
            <w:r w:rsidRPr="0011500F">
              <w:rPr>
                <w:color w:val="1D1B11"/>
                <w:sz w:val="18"/>
                <w:szCs w:val="18"/>
              </w:rPr>
              <w:t xml:space="preserve"> РУО» Дошкольные учреждения</w:t>
            </w:r>
          </w:p>
        </w:tc>
        <w:tc>
          <w:tcPr>
            <w:tcW w:w="577" w:type="dxa"/>
            <w:gridSpan w:val="3"/>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Ежегодно</w:t>
            </w:r>
          </w:p>
        </w:tc>
        <w:tc>
          <w:tcPr>
            <w:tcW w:w="735"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673"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53"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665"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95" w:type="dxa"/>
            <w:gridSpan w:val="4"/>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28"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2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Оснащение дошкольных учреждений методической литературой</w:t>
            </w:r>
          </w:p>
        </w:tc>
      </w:tr>
      <w:tr w:rsidR="00B60C2E" w:rsidRPr="0011500F" w:rsidTr="00B60C2E">
        <w:trPr>
          <w:gridAfter w:val="28"/>
          <w:wAfter w:w="9781" w:type="dxa"/>
        </w:trPr>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hanging="36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 xml:space="preserve">1). Внедрение в практику работы ДОУ передовых </w:t>
            </w:r>
            <w:proofErr w:type="spellStart"/>
            <w:r w:rsidRPr="0011500F">
              <w:rPr>
                <w:color w:val="1D1B11"/>
                <w:sz w:val="18"/>
                <w:szCs w:val="18"/>
              </w:rPr>
              <w:t>здоровьесберегающих</w:t>
            </w:r>
            <w:proofErr w:type="spellEnd"/>
            <w:r w:rsidRPr="0011500F">
              <w:rPr>
                <w:color w:val="1D1B11"/>
                <w:sz w:val="18"/>
                <w:szCs w:val="18"/>
              </w:rPr>
              <w:t xml:space="preserve"> технологий, программ, методик</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МК</w:t>
            </w:r>
            <w:proofErr w:type="gramStart"/>
            <w:r w:rsidRPr="0011500F">
              <w:rPr>
                <w:color w:val="1D1B11"/>
                <w:sz w:val="18"/>
                <w:szCs w:val="18"/>
              </w:rPr>
              <w:t>У»</w:t>
            </w:r>
            <w:proofErr w:type="gramEnd"/>
            <w:r w:rsidRPr="0011500F">
              <w:rPr>
                <w:color w:val="1D1B11"/>
                <w:sz w:val="18"/>
                <w:szCs w:val="18"/>
              </w:rPr>
              <w:t>РЦО» 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2014 – 2017</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p w:rsidR="00B60C2E" w:rsidRPr="0011500F" w:rsidRDefault="00B60C2E" w:rsidP="00B60C2E">
            <w:pPr>
              <w:jc w:val="both"/>
              <w:rPr>
                <w:color w:val="1D1B11"/>
                <w:sz w:val="18"/>
                <w:szCs w:val="18"/>
              </w:rPr>
            </w:pP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2). Развитие в ДОУ системы оздоровительных услуг через проектную деятельность</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МКУ «РЦО» 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2014 – 2017</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3). Мониторинг состояния физического развития и физической подго</w:t>
            </w:r>
            <w:r w:rsidRPr="0011500F">
              <w:rPr>
                <w:color w:val="1D1B11"/>
                <w:sz w:val="18"/>
                <w:szCs w:val="18"/>
              </w:rPr>
              <w:lastRenderedPageBreak/>
              <w:t>товленности детей дошкольного возраста</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lastRenderedPageBreak/>
              <w:t>МКУ «РЦО</w:t>
            </w:r>
            <w:proofErr w:type="gramStart"/>
            <w:r w:rsidRPr="0011500F">
              <w:rPr>
                <w:color w:val="1D1B11"/>
                <w:sz w:val="18"/>
                <w:szCs w:val="18"/>
              </w:rPr>
              <w:t>»Д</w:t>
            </w:r>
            <w:proofErr w:type="gramEnd"/>
            <w:r w:rsidRPr="0011500F">
              <w:rPr>
                <w:color w:val="1D1B11"/>
                <w:sz w:val="18"/>
                <w:szCs w:val="18"/>
              </w:rPr>
              <w:t>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2014 – 2017</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lastRenderedPageBreak/>
              <w:t>4). Организация ежегодного углублённого медицинского обследования воспитанников ДОУ органами здравоохранения</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МУ «</w:t>
            </w:r>
            <w:proofErr w:type="gramStart"/>
            <w:r w:rsidRPr="0011500F">
              <w:rPr>
                <w:color w:val="1D1B11"/>
                <w:sz w:val="18"/>
                <w:szCs w:val="18"/>
              </w:rPr>
              <w:t>Орловское</w:t>
            </w:r>
            <w:proofErr w:type="gramEnd"/>
            <w:r w:rsidRPr="0011500F">
              <w:rPr>
                <w:color w:val="1D1B11"/>
                <w:sz w:val="18"/>
                <w:szCs w:val="18"/>
              </w:rPr>
              <w:t xml:space="preserve"> РУО» 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2014 – 2017</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5). Приобретение комплектов медицинского оборудования для оснащения медицинских кабинетов</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МУ «</w:t>
            </w:r>
            <w:proofErr w:type="gramStart"/>
            <w:r w:rsidRPr="0011500F">
              <w:rPr>
                <w:color w:val="1D1B11"/>
                <w:sz w:val="18"/>
                <w:szCs w:val="18"/>
              </w:rPr>
              <w:t>Орловское</w:t>
            </w:r>
            <w:proofErr w:type="gramEnd"/>
            <w:r w:rsidRPr="0011500F">
              <w:rPr>
                <w:color w:val="1D1B11"/>
                <w:sz w:val="18"/>
                <w:szCs w:val="18"/>
              </w:rPr>
              <w:t xml:space="preserve"> РУО» 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2014 – 2017</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6). Курсо</w:t>
            </w:r>
            <w:r w:rsidRPr="0011500F">
              <w:rPr>
                <w:color w:val="1D1B11"/>
                <w:sz w:val="18"/>
                <w:szCs w:val="18"/>
              </w:rPr>
              <w:lastRenderedPageBreak/>
              <w:t>вая  подготовка медицинских сестёр для получения соответствующего сертификата</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lastRenderedPageBreak/>
              <w:t xml:space="preserve">МКУ «РЦО» </w:t>
            </w:r>
            <w:r w:rsidRPr="0011500F">
              <w:rPr>
                <w:color w:val="1D1B11"/>
                <w:sz w:val="18"/>
                <w:szCs w:val="18"/>
              </w:rPr>
              <w:lastRenderedPageBreak/>
              <w:t>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lastRenderedPageBreak/>
              <w:t xml:space="preserve">2014 – </w:t>
            </w:r>
            <w:r w:rsidRPr="0011500F">
              <w:rPr>
                <w:color w:val="1D1B11"/>
                <w:sz w:val="18"/>
                <w:szCs w:val="18"/>
              </w:rPr>
              <w:lastRenderedPageBreak/>
              <w:t>2017</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lastRenderedPageBreak/>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rPr>
          <w:gridAfter w:val="28"/>
          <w:wAfter w:w="9781" w:type="dxa"/>
        </w:trPr>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hanging="36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1.Создание банка данных по подготовке и переподготовке и повышении квалификации руководящих и педагогических кадров дошкольных образовательных учреждений</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МКУ «РЦО» 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ежегодно</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p w:rsidR="00B60C2E" w:rsidRPr="0011500F" w:rsidRDefault="00B60C2E" w:rsidP="00B60C2E">
            <w:pPr>
              <w:jc w:val="both"/>
              <w:rPr>
                <w:color w:val="1D1B11"/>
                <w:sz w:val="18"/>
                <w:szCs w:val="18"/>
              </w:rPr>
            </w:pP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p w:rsidR="00B60C2E" w:rsidRPr="0011500F" w:rsidRDefault="00B60C2E" w:rsidP="00B60C2E">
            <w:pPr>
              <w:jc w:val="both"/>
              <w:rPr>
                <w:color w:val="1D1B11"/>
                <w:sz w:val="18"/>
                <w:szCs w:val="18"/>
              </w:rPr>
            </w:pP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 xml:space="preserve">средняя заработная плата </w:t>
            </w:r>
            <w:r w:rsidRPr="0011500F">
              <w:rPr>
                <w:color w:val="1D1B11"/>
                <w:sz w:val="18"/>
                <w:szCs w:val="18"/>
              </w:rPr>
              <w:lastRenderedPageBreak/>
              <w:t>педагогических работников дошкольных организаций будет доведена до уровня средней заработной платы в сфере общего образования в соответствующем регионе</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bCs/>
                <w:color w:val="1D1B11"/>
                <w:sz w:val="18"/>
                <w:szCs w:val="18"/>
              </w:rPr>
            </w:pPr>
            <w:r w:rsidRPr="0011500F">
              <w:rPr>
                <w:bCs/>
                <w:color w:val="1D1B11"/>
                <w:sz w:val="18"/>
                <w:szCs w:val="18"/>
              </w:rPr>
              <w:lastRenderedPageBreak/>
              <w:t>МКУ «ЦБ МУО»</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lastRenderedPageBreak/>
              <w:t xml:space="preserve">2).Проведение мониторинга состояния  кадрового обеспечения дошкольных образовательных учреждений </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МКУ «РЦО» 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ежегодно</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rPr>
          <w:trHeight w:val="1906"/>
        </w:trPr>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lastRenderedPageBreak/>
              <w:t>3).Направление педагогов со средним специальным образованием в высшие учебные заведения по заочной форме обучения</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МКУ «РЦО</w:t>
            </w:r>
            <w:proofErr w:type="gramStart"/>
            <w:r w:rsidRPr="0011500F">
              <w:rPr>
                <w:color w:val="1D1B11"/>
                <w:sz w:val="18"/>
                <w:szCs w:val="18"/>
              </w:rPr>
              <w:t>»Д</w:t>
            </w:r>
            <w:proofErr w:type="gramEnd"/>
            <w:r w:rsidRPr="0011500F">
              <w:rPr>
                <w:color w:val="1D1B11"/>
                <w:sz w:val="18"/>
                <w:szCs w:val="18"/>
              </w:rPr>
              <w:t>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ежегодно</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p w:rsidR="00B60C2E" w:rsidRPr="0011500F" w:rsidRDefault="00B60C2E" w:rsidP="00B60C2E">
            <w:pPr>
              <w:rPr>
                <w:sz w:val="18"/>
                <w:szCs w:val="18"/>
              </w:rPr>
            </w:pPr>
          </w:p>
          <w:p w:rsidR="00B60C2E" w:rsidRPr="0011500F" w:rsidRDefault="00B60C2E" w:rsidP="00B60C2E">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ind w:firstLine="708"/>
              <w:rPr>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4).Направление младшего обслуживающего персонала в средние специальные образовательные учреждения по заочной форме обучения</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МКУ «РЦО</w:t>
            </w:r>
            <w:proofErr w:type="gramStart"/>
            <w:r w:rsidRPr="0011500F">
              <w:rPr>
                <w:color w:val="1D1B11"/>
                <w:sz w:val="18"/>
                <w:szCs w:val="18"/>
              </w:rPr>
              <w:t>»Д</w:t>
            </w:r>
            <w:proofErr w:type="gramEnd"/>
            <w:r w:rsidRPr="0011500F">
              <w:rPr>
                <w:color w:val="1D1B11"/>
                <w:sz w:val="18"/>
                <w:szCs w:val="18"/>
              </w:rPr>
              <w:t>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ежегодно</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lastRenderedPageBreak/>
              <w:t>Компенсация расходов на отопление, электроснабжение педагогическим работникам, руководителям, проживающим в сельской местности</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bCs/>
                <w:color w:val="1D1B11"/>
                <w:sz w:val="18"/>
                <w:szCs w:val="18"/>
              </w:rPr>
            </w:pPr>
            <w:r w:rsidRPr="0011500F">
              <w:rPr>
                <w:bCs/>
                <w:color w:val="1D1B11"/>
                <w:sz w:val="18"/>
                <w:szCs w:val="18"/>
              </w:rPr>
              <w:t>МКУ «ЦБ МУО»</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330,2</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399,8</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347,1</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167,78</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253,26</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243,8</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243,8</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243,8</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243,8</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color w:val="1D1B11"/>
                <w:sz w:val="18"/>
                <w:szCs w:val="18"/>
              </w:rPr>
            </w:pPr>
            <w:r w:rsidRPr="0011500F">
              <w:rPr>
                <w:color w:val="1D1B11"/>
                <w:sz w:val="18"/>
                <w:szCs w:val="18"/>
              </w:rPr>
              <w:t>Начисление и выплата компенсации платы, взимаемой с родителей (законных представителей) за присмотр и уход за детьми в образ</w:t>
            </w:r>
            <w:r w:rsidRPr="0011500F">
              <w:rPr>
                <w:color w:val="1D1B11"/>
                <w:sz w:val="18"/>
                <w:szCs w:val="18"/>
              </w:rPr>
              <w:lastRenderedPageBreak/>
              <w:t>овательных организациях, реализующих образовательную программу дошкольного образования</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bCs/>
                <w:color w:val="1D1B11"/>
                <w:sz w:val="18"/>
                <w:szCs w:val="18"/>
              </w:rPr>
            </w:pPr>
            <w:r w:rsidRPr="0011500F">
              <w:rPr>
                <w:bCs/>
                <w:color w:val="1D1B11"/>
                <w:sz w:val="18"/>
                <w:szCs w:val="18"/>
              </w:rPr>
              <w:lastRenderedPageBreak/>
              <w:t>МКУ «ЦБ МУО»</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2159,7</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2364,2</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3207,0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1367,9</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1421,8</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1421,80</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1421,8</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1421,8</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1421,8</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rPr>
          <w:gridAfter w:val="28"/>
          <w:wAfter w:w="9781" w:type="dxa"/>
        </w:trPr>
        <w:tc>
          <w:tcPr>
            <w:tcW w:w="709"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hanging="36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1). Создание системы мониторинга развития дошкольного образования</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МУ «</w:t>
            </w:r>
            <w:proofErr w:type="gramStart"/>
            <w:r w:rsidRPr="0011500F">
              <w:rPr>
                <w:color w:val="1D1B11"/>
                <w:sz w:val="18"/>
                <w:szCs w:val="18"/>
              </w:rPr>
              <w:t>Орловское</w:t>
            </w:r>
            <w:proofErr w:type="gramEnd"/>
            <w:r w:rsidRPr="0011500F">
              <w:rPr>
                <w:color w:val="1D1B11"/>
                <w:sz w:val="18"/>
                <w:szCs w:val="18"/>
              </w:rPr>
              <w:t xml:space="preserve"> РУО» 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ежегодно</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p w:rsidR="00B60C2E" w:rsidRPr="0011500F" w:rsidRDefault="00B60C2E" w:rsidP="00B60C2E">
            <w:pPr>
              <w:jc w:val="both"/>
              <w:rPr>
                <w:color w:val="1D1B11"/>
                <w:sz w:val="18"/>
                <w:szCs w:val="18"/>
              </w:rPr>
            </w:pP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2). Обеспечение взаимодействия семьи, школы и детского сада в вопросах обучения и воспи</w:t>
            </w:r>
            <w:r w:rsidRPr="0011500F">
              <w:rPr>
                <w:color w:val="1D1B11"/>
                <w:sz w:val="18"/>
                <w:szCs w:val="18"/>
              </w:rPr>
              <w:lastRenderedPageBreak/>
              <w:t>тания</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lastRenderedPageBreak/>
              <w:t>МКУ «РЦО» 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ежегодно</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lastRenderedPageBreak/>
              <w:t>3).Создание на базе действующих образовательных учреждений условий для кратковременного пребывания детей</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МУ «</w:t>
            </w:r>
            <w:proofErr w:type="gramStart"/>
            <w:r w:rsidRPr="0011500F">
              <w:rPr>
                <w:color w:val="1D1B11"/>
                <w:sz w:val="18"/>
                <w:szCs w:val="18"/>
              </w:rPr>
              <w:t>Орловское</w:t>
            </w:r>
            <w:proofErr w:type="gramEnd"/>
            <w:r w:rsidRPr="0011500F">
              <w:rPr>
                <w:color w:val="1D1B11"/>
                <w:sz w:val="18"/>
                <w:szCs w:val="18"/>
              </w:rPr>
              <w:t xml:space="preserve"> РУО» 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ежегодно</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4). Организация родительских клубов « Школа для родителей» на базе всех дошкольных образовательных учреждений</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МКУ «РЦО</w:t>
            </w:r>
            <w:proofErr w:type="gramStart"/>
            <w:r w:rsidRPr="0011500F">
              <w:rPr>
                <w:color w:val="1D1B11"/>
                <w:sz w:val="18"/>
                <w:szCs w:val="18"/>
              </w:rPr>
              <w:t>»Д</w:t>
            </w:r>
            <w:proofErr w:type="gramEnd"/>
            <w:r w:rsidRPr="0011500F">
              <w:rPr>
                <w:color w:val="1D1B11"/>
                <w:sz w:val="18"/>
                <w:szCs w:val="18"/>
              </w:rPr>
              <w:t>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ежегодно</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 xml:space="preserve">5).Социальная поддержка граждан, </w:t>
            </w:r>
            <w:r w:rsidRPr="0011500F">
              <w:rPr>
                <w:color w:val="1D1B11"/>
                <w:sz w:val="18"/>
                <w:szCs w:val="18"/>
              </w:rPr>
              <w:lastRenderedPageBreak/>
              <w:t>имеющих детей, посещающих образовательные учреждения, реализующие основную общеобразовательную программу дошкольного образования (компенсация части родительской платы)</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lastRenderedPageBreak/>
              <w:t>МУ «</w:t>
            </w:r>
            <w:proofErr w:type="gramStart"/>
            <w:r w:rsidRPr="0011500F">
              <w:rPr>
                <w:color w:val="1D1B11"/>
                <w:sz w:val="18"/>
                <w:szCs w:val="18"/>
              </w:rPr>
              <w:t>Орловское</w:t>
            </w:r>
            <w:proofErr w:type="gramEnd"/>
            <w:r w:rsidRPr="0011500F">
              <w:rPr>
                <w:color w:val="1D1B11"/>
                <w:sz w:val="18"/>
                <w:szCs w:val="18"/>
              </w:rPr>
              <w:t xml:space="preserve"> РУО» 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ежемесячно</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lastRenderedPageBreak/>
              <w:t>6).Использование ресурса сайта управления образования с целью информирования насел</w:t>
            </w:r>
            <w:r w:rsidRPr="0011500F">
              <w:rPr>
                <w:color w:val="1D1B11"/>
                <w:sz w:val="18"/>
                <w:szCs w:val="18"/>
              </w:rPr>
              <w:lastRenderedPageBreak/>
              <w:t>ения о развитии дошкольного образования в районе</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lastRenderedPageBreak/>
              <w:t>МУ «</w:t>
            </w:r>
            <w:proofErr w:type="gramStart"/>
            <w:r w:rsidRPr="0011500F">
              <w:rPr>
                <w:color w:val="1D1B11"/>
                <w:sz w:val="18"/>
                <w:szCs w:val="18"/>
              </w:rPr>
              <w:t>Орловское</w:t>
            </w:r>
            <w:proofErr w:type="gramEnd"/>
            <w:r w:rsidRPr="0011500F">
              <w:rPr>
                <w:color w:val="1D1B11"/>
                <w:sz w:val="18"/>
                <w:szCs w:val="18"/>
              </w:rPr>
              <w:t xml:space="preserve"> РУО» 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2014 - 2019</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lastRenderedPageBreak/>
              <w:t>7).Проведение Дней открытых дверей для родителей воспитанников дошкольных образовательных учреждений</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ежегодно</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p w:rsidR="00B60C2E" w:rsidRPr="0011500F" w:rsidRDefault="00B60C2E" w:rsidP="00B60C2E">
            <w:pPr>
              <w:jc w:val="both"/>
              <w:rPr>
                <w:color w:val="1D1B11"/>
                <w:sz w:val="18"/>
                <w:szCs w:val="18"/>
              </w:rPr>
            </w:pPr>
          </w:p>
          <w:p w:rsidR="00B60C2E" w:rsidRPr="0011500F" w:rsidRDefault="00B60C2E" w:rsidP="00B60C2E">
            <w:pPr>
              <w:jc w:val="both"/>
              <w:rPr>
                <w:color w:val="1D1B11"/>
                <w:sz w:val="18"/>
                <w:szCs w:val="18"/>
              </w:rPr>
            </w:pP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p w:rsidR="00B60C2E" w:rsidRPr="0011500F" w:rsidRDefault="00B60C2E" w:rsidP="00B60C2E">
            <w:pPr>
              <w:jc w:val="both"/>
              <w:rPr>
                <w:color w:val="1D1B11"/>
                <w:sz w:val="18"/>
                <w:szCs w:val="18"/>
              </w:rPr>
            </w:pP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pStyle w:val="Default"/>
              <w:snapToGrid w:val="0"/>
              <w:jc w:val="both"/>
              <w:rPr>
                <w:color w:val="1D1B11"/>
                <w:sz w:val="18"/>
                <w:szCs w:val="18"/>
              </w:rPr>
            </w:pPr>
            <w:r w:rsidRPr="0011500F">
              <w:rPr>
                <w:color w:val="1D1B11"/>
                <w:sz w:val="18"/>
                <w:szCs w:val="18"/>
              </w:rPr>
              <w:t xml:space="preserve">разработка и внедрение ФГОС дошкольного общего образования. </w:t>
            </w:r>
          </w:p>
          <w:p w:rsidR="00B60C2E" w:rsidRPr="0011500F" w:rsidRDefault="00B60C2E" w:rsidP="00B60C2E">
            <w:pPr>
              <w:jc w:val="both"/>
              <w:rPr>
                <w:color w:val="1D1B11"/>
                <w:sz w:val="18"/>
                <w:szCs w:val="18"/>
              </w:rPr>
            </w:pP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 xml:space="preserve"> МКУ «РЦО» 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pStyle w:val="Default"/>
              <w:snapToGrid w:val="0"/>
              <w:jc w:val="both"/>
              <w:rPr>
                <w:color w:val="1D1B11"/>
                <w:sz w:val="18"/>
                <w:szCs w:val="18"/>
              </w:rPr>
            </w:pPr>
            <w:r w:rsidRPr="0011500F">
              <w:rPr>
                <w:color w:val="1D1B11"/>
                <w:sz w:val="18"/>
                <w:szCs w:val="18"/>
              </w:rPr>
              <w:t>формированию современной качественной предм</w:t>
            </w:r>
            <w:r w:rsidRPr="0011500F">
              <w:rPr>
                <w:color w:val="1D1B11"/>
                <w:sz w:val="18"/>
                <w:szCs w:val="18"/>
              </w:rPr>
              <w:lastRenderedPageBreak/>
              <w:t>етно-развивающей среды в дошкольных образовательных организациях</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lastRenderedPageBreak/>
              <w:t>МКУ «РЦО» 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lastRenderedPageBreak/>
              <w:t xml:space="preserve">Проведение ежегодного </w:t>
            </w:r>
            <w:proofErr w:type="spellStart"/>
            <w:r w:rsidRPr="0011500F">
              <w:rPr>
                <w:color w:val="1D1B11"/>
                <w:spacing w:val="-10"/>
                <w:sz w:val="18"/>
                <w:szCs w:val="18"/>
              </w:rPr>
              <w:t>диагностико-прогностического</w:t>
            </w:r>
            <w:proofErr w:type="spellEnd"/>
            <w:r w:rsidRPr="0011500F">
              <w:rPr>
                <w:color w:val="1D1B11"/>
                <w:sz w:val="18"/>
                <w:szCs w:val="18"/>
              </w:rPr>
              <w:t xml:space="preserve"> скрининга уровня психофизической готовности выпускников ДОУ к школьному обучению</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ежегодно</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Участие в экспериментальной работе на уровне муниципалитета, региона в области дошк</w:t>
            </w:r>
            <w:r w:rsidRPr="0011500F">
              <w:rPr>
                <w:color w:val="1D1B11"/>
                <w:sz w:val="18"/>
                <w:szCs w:val="18"/>
              </w:rPr>
              <w:lastRenderedPageBreak/>
              <w:t>ольного образования</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lastRenderedPageBreak/>
              <w:t>МУ «</w:t>
            </w:r>
            <w:proofErr w:type="gramStart"/>
            <w:r w:rsidRPr="0011500F">
              <w:rPr>
                <w:color w:val="1D1B11"/>
                <w:sz w:val="18"/>
                <w:szCs w:val="18"/>
              </w:rPr>
              <w:t>Орловское</w:t>
            </w:r>
            <w:proofErr w:type="gramEnd"/>
            <w:r w:rsidRPr="0011500F">
              <w:rPr>
                <w:color w:val="1D1B11"/>
                <w:sz w:val="18"/>
                <w:szCs w:val="18"/>
              </w:rPr>
              <w:t xml:space="preserve"> РУО» 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ежегодно</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lastRenderedPageBreak/>
              <w:t>Проведение профессиональных конкурсов и выставок работников дошкольных образовательных учреждений</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МКУ «РЦО»</w:t>
            </w:r>
          </w:p>
          <w:p w:rsidR="00B60C2E" w:rsidRPr="0011500F" w:rsidRDefault="00B60C2E" w:rsidP="00B60C2E">
            <w:pPr>
              <w:pStyle w:val="ListParagraph"/>
              <w:ind w:left="0"/>
              <w:jc w:val="both"/>
              <w:rPr>
                <w:color w:val="1D1B11"/>
                <w:sz w:val="18"/>
                <w:szCs w:val="18"/>
              </w:rPr>
            </w:pPr>
            <w:r w:rsidRPr="0011500F">
              <w:rPr>
                <w:color w:val="1D1B11"/>
                <w:sz w:val="18"/>
                <w:szCs w:val="18"/>
              </w:rPr>
              <w:t>Дошкольные учреждения</w:t>
            </w: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ежегодно</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pacing w:val="-4"/>
                <w:sz w:val="18"/>
                <w:szCs w:val="18"/>
              </w:rPr>
            </w:pPr>
            <w:r w:rsidRPr="0011500F">
              <w:rPr>
                <w:color w:val="1D1B11"/>
                <w:spacing w:val="-4"/>
                <w:sz w:val="18"/>
                <w:szCs w:val="18"/>
              </w:rPr>
              <w:t xml:space="preserve">Организация работы районных профессиональных объединений педагогов, творческих групп педагогов по проблемам совершенствования качества </w:t>
            </w:r>
            <w:r w:rsidRPr="0011500F">
              <w:rPr>
                <w:color w:val="1D1B11"/>
                <w:spacing w:val="-4"/>
                <w:sz w:val="18"/>
                <w:szCs w:val="18"/>
              </w:rPr>
              <w:lastRenderedPageBreak/>
              <w:t>дошкольного образования</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lastRenderedPageBreak/>
              <w:t>МКУ «РЦО»</w:t>
            </w:r>
          </w:p>
          <w:p w:rsidR="00B60C2E" w:rsidRPr="0011500F" w:rsidRDefault="00B60C2E" w:rsidP="00B60C2E">
            <w:pPr>
              <w:pStyle w:val="ListParagraph"/>
              <w:ind w:left="0"/>
              <w:jc w:val="both"/>
              <w:rPr>
                <w:color w:val="1D1B11"/>
                <w:sz w:val="18"/>
                <w:szCs w:val="18"/>
              </w:rPr>
            </w:pPr>
            <w:r w:rsidRPr="0011500F">
              <w:rPr>
                <w:color w:val="1D1B11"/>
                <w:sz w:val="18"/>
                <w:szCs w:val="18"/>
              </w:rPr>
              <w:t>Дошкольные учреждения</w:t>
            </w:r>
          </w:p>
          <w:p w:rsidR="00B60C2E" w:rsidRPr="0011500F" w:rsidRDefault="00B60C2E" w:rsidP="00B60C2E">
            <w:pPr>
              <w:pStyle w:val="ListParagraph"/>
              <w:ind w:left="0"/>
              <w:jc w:val="both"/>
              <w:rPr>
                <w:color w:val="1D1B11"/>
                <w:sz w:val="18"/>
                <w:szCs w:val="18"/>
              </w:rPr>
            </w:pP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r w:rsidRPr="0011500F">
              <w:rPr>
                <w:color w:val="1D1B11"/>
                <w:sz w:val="18"/>
                <w:szCs w:val="18"/>
              </w:rPr>
              <w:t>ежегодно</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r w:rsidR="00B60C2E" w:rsidRPr="0011500F" w:rsidTr="00B60C2E">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b/>
                <w:bCs/>
                <w:color w:val="1D1B11"/>
                <w:sz w:val="18"/>
                <w:szCs w:val="18"/>
              </w:rPr>
            </w:pPr>
            <w:r w:rsidRPr="0011500F">
              <w:rPr>
                <w:b/>
                <w:bCs/>
                <w:color w:val="1D1B11"/>
                <w:sz w:val="18"/>
                <w:szCs w:val="18"/>
              </w:rPr>
              <w:lastRenderedPageBreak/>
              <w:t>Всего:</w:t>
            </w:r>
          </w:p>
        </w:tc>
        <w:tc>
          <w:tcPr>
            <w:tcW w:w="992" w:type="dxa"/>
            <w:gridSpan w:val="4"/>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p>
        </w:tc>
        <w:tc>
          <w:tcPr>
            <w:tcW w:w="567"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87"/>
              <w:jc w:val="both"/>
              <w:rPr>
                <w:color w:val="1D1B11"/>
                <w:sz w:val="18"/>
                <w:szCs w:val="18"/>
              </w:rPr>
            </w:pP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44117,7</w:t>
            </w:r>
          </w:p>
        </w:tc>
        <w:tc>
          <w:tcPr>
            <w:tcW w:w="709"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ind w:left="-122" w:right="-108"/>
              <w:jc w:val="center"/>
              <w:rPr>
                <w:color w:val="1D1B11"/>
                <w:sz w:val="18"/>
                <w:szCs w:val="18"/>
              </w:rPr>
            </w:pPr>
            <w:r w:rsidRPr="0011500F">
              <w:rPr>
                <w:color w:val="1D1B11"/>
                <w:sz w:val="18"/>
                <w:szCs w:val="18"/>
              </w:rPr>
              <w:t>38366,82</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44245,5</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ind w:right="-91"/>
              <w:jc w:val="both"/>
              <w:rPr>
                <w:color w:val="1D1B11"/>
                <w:sz w:val="18"/>
                <w:szCs w:val="18"/>
                <w:shd w:val="clear" w:color="auto" w:fill="FFFFFF"/>
              </w:rPr>
            </w:pPr>
            <w:r w:rsidRPr="0011500F">
              <w:rPr>
                <w:color w:val="1D1B11"/>
                <w:sz w:val="18"/>
                <w:szCs w:val="18"/>
                <w:shd w:val="clear" w:color="auto" w:fill="FFFFFF"/>
              </w:rPr>
              <w:t>42520,45</w:t>
            </w:r>
          </w:p>
        </w:tc>
        <w:tc>
          <w:tcPr>
            <w:tcW w:w="709"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ind w:right="-91"/>
              <w:jc w:val="both"/>
              <w:rPr>
                <w:color w:val="1D1B11"/>
                <w:sz w:val="18"/>
                <w:szCs w:val="18"/>
                <w:shd w:val="clear" w:color="auto" w:fill="FFFFFF"/>
              </w:rPr>
            </w:pPr>
            <w:r w:rsidRPr="0011500F">
              <w:rPr>
                <w:color w:val="1D1B11"/>
                <w:sz w:val="18"/>
                <w:szCs w:val="18"/>
                <w:shd w:val="clear" w:color="auto" w:fill="FFFFFF"/>
              </w:rPr>
              <w:t>42307,42</w:t>
            </w:r>
          </w:p>
        </w:tc>
        <w:tc>
          <w:tcPr>
            <w:tcW w:w="85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43901,12</w:t>
            </w:r>
          </w:p>
        </w:tc>
        <w:tc>
          <w:tcPr>
            <w:tcW w:w="851"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shd w:val="clear" w:color="auto" w:fill="FFFFFF"/>
              </w:rPr>
            </w:pPr>
            <w:r w:rsidRPr="0011500F">
              <w:rPr>
                <w:color w:val="1D1B11"/>
                <w:sz w:val="18"/>
                <w:szCs w:val="18"/>
                <w:shd w:val="clear" w:color="auto" w:fill="FFFFFF"/>
              </w:rPr>
              <w:t>43620,4</w:t>
            </w:r>
          </w:p>
        </w:tc>
        <w:tc>
          <w:tcPr>
            <w:tcW w:w="850" w:type="dxa"/>
            <w:gridSpan w:val="3"/>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43620,4</w:t>
            </w:r>
          </w:p>
        </w:tc>
        <w:tc>
          <w:tcPr>
            <w:tcW w:w="851"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43620,4</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color w:val="1D1B11"/>
                <w:sz w:val="18"/>
                <w:szCs w:val="18"/>
              </w:rPr>
            </w:pPr>
          </w:p>
        </w:tc>
      </w:tr>
    </w:tbl>
    <w:p w:rsidR="00B60C2E" w:rsidRPr="0011500F" w:rsidRDefault="00B60C2E" w:rsidP="00B60C2E">
      <w:pPr>
        <w:autoSpaceDE w:val="0"/>
        <w:ind w:firstLine="709"/>
        <w:jc w:val="center"/>
        <w:rPr>
          <w:sz w:val="18"/>
          <w:szCs w:val="18"/>
        </w:rPr>
      </w:pPr>
    </w:p>
    <w:p w:rsidR="00B60C2E" w:rsidRPr="0011500F" w:rsidRDefault="00B60C2E" w:rsidP="00B60C2E">
      <w:pPr>
        <w:autoSpaceDE w:val="0"/>
        <w:ind w:firstLine="709"/>
        <w:jc w:val="center"/>
        <w:rPr>
          <w:b/>
          <w:bCs/>
          <w:color w:val="1D1B11"/>
          <w:sz w:val="18"/>
          <w:szCs w:val="18"/>
        </w:rPr>
      </w:pPr>
    </w:p>
    <w:p w:rsidR="00B60C2E" w:rsidRPr="0011500F" w:rsidRDefault="00B60C2E" w:rsidP="00B60C2E">
      <w:pPr>
        <w:autoSpaceDE w:val="0"/>
        <w:ind w:firstLine="709"/>
        <w:jc w:val="center"/>
        <w:rPr>
          <w:b/>
          <w:bCs/>
          <w:color w:val="1D1B11"/>
          <w:sz w:val="18"/>
          <w:szCs w:val="18"/>
        </w:rPr>
      </w:pPr>
      <w:r w:rsidRPr="0011500F">
        <w:rPr>
          <w:b/>
          <w:bCs/>
          <w:color w:val="1D1B11"/>
          <w:sz w:val="18"/>
          <w:szCs w:val="18"/>
        </w:rPr>
        <w:t>4. Основные меры правового регулирования в сфере реализации подпрограммы</w:t>
      </w:r>
    </w:p>
    <w:p w:rsidR="00B60C2E" w:rsidRPr="0011500F" w:rsidRDefault="00B60C2E" w:rsidP="00B60C2E">
      <w:pPr>
        <w:widowControl w:val="0"/>
        <w:autoSpaceDE w:val="0"/>
        <w:ind w:firstLine="709"/>
        <w:jc w:val="both"/>
        <w:rPr>
          <w:b/>
          <w:bCs/>
          <w:color w:val="1D1B11"/>
          <w:sz w:val="18"/>
          <w:szCs w:val="18"/>
        </w:rPr>
      </w:pPr>
    </w:p>
    <w:p w:rsidR="00B60C2E" w:rsidRPr="0011500F" w:rsidRDefault="00B60C2E" w:rsidP="00B60C2E">
      <w:pPr>
        <w:autoSpaceDE w:val="0"/>
        <w:ind w:firstLine="709"/>
        <w:jc w:val="both"/>
        <w:rPr>
          <w:color w:val="1D1B11"/>
          <w:sz w:val="18"/>
          <w:szCs w:val="18"/>
        </w:rPr>
      </w:pPr>
      <w:r w:rsidRPr="0011500F">
        <w:rPr>
          <w:color w:val="1D1B11"/>
          <w:sz w:val="18"/>
          <w:szCs w:val="18"/>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B60C2E" w:rsidRPr="0011500F" w:rsidRDefault="00B60C2E" w:rsidP="00B60C2E">
      <w:pPr>
        <w:widowControl w:val="0"/>
        <w:autoSpaceDE w:val="0"/>
        <w:ind w:firstLine="709"/>
        <w:jc w:val="both"/>
        <w:rPr>
          <w:b/>
          <w:bCs/>
          <w:color w:val="1D1B11"/>
          <w:sz w:val="18"/>
          <w:szCs w:val="18"/>
        </w:rPr>
      </w:pPr>
    </w:p>
    <w:p w:rsidR="00B60C2E" w:rsidRPr="0011500F" w:rsidRDefault="00B60C2E" w:rsidP="00B60C2E">
      <w:pPr>
        <w:widowControl w:val="0"/>
        <w:autoSpaceDE w:val="0"/>
        <w:ind w:firstLine="709"/>
        <w:jc w:val="center"/>
        <w:rPr>
          <w:b/>
          <w:bCs/>
          <w:color w:val="1D1B11"/>
          <w:sz w:val="18"/>
          <w:szCs w:val="18"/>
        </w:rPr>
      </w:pPr>
      <w:r w:rsidRPr="0011500F">
        <w:rPr>
          <w:b/>
          <w:bCs/>
          <w:color w:val="1D1B11"/>
          <w:sz w:val="18"/>
          <w:szCs w:val="18"/>
        </w:rPr>
        <w:t>5.  Ресурсное обеспечение подпрограммы</w:t>
      </w:r>
    </w:p>
    <w:p w:rsidR="00B60C2E" w:rsidRPr="0011500F" w:rsidRDefault="00B60C2E" w:rsidP="00B60C2E">
      <w:pPr>
        <w:widowControl w:val="0"/>
        <w:autoSpaceDE w:val="0"/>
        <w:ind w:firstLine="709"/>
        <w:jc w:val="both"/>
        <w:rPr>
          <w:b/>
          <w:color w:val="1D1B11"/>
          <w:sz w:val="18"/>
          <w:szCs w:val="18"/>
        </w:rPr>
      </w:pPr>
    </w:p>
    <w:p w:rsidR="00B60C2E" w:rsidRPr="0011500F" w:rsidRDefault="00B60C2E" w:rsidP="00B60C2E">
      <w:pPr>
        <w:autoSpaceDE w:val="0"/>
        <w:ind w:firstLine="709"/>
        <w:jc w:val="both"/>
        <w:rPr>
          <w:color w:val="1D1B11"/>
          <w:sz w:val="18"/>
          <w:szCs w:val="18"/>
        </w:rPr>
      </w:pPr>
      <w:r w:rsidRPr="0011500F">
        <w:rPr>
          <w:color w:val="1D1B11"/>
          <w:sz w:val="18"/>
          <w:szCs w:val="18"/>
        </w:rPr>
        <w:t xml:space="preserve"> Финансовое обеспечение реализации подпрограммы осуществляется за счет средств федерального бюджета Российской Федерации, бюджета Кировской области, бюджета муниципального образования Орловского района Кировской области и иных внебюджетных источников.</w:t>
      </w:r>
    </w:p>
    <w:p w:rsidR="00B60C2E" w:rsidRPr="0011500F" w:rsidRDefault="00B60C2E" w:rsidP="00B60C2E">
      <w:pPr>
        <w:autoSpaceDE w:val="0"/>
        <w:ind w:firstLine="709"/>
        <w:jc w:val="both"/>
        <w:rPr>
          <w:color w:val="1D1B11"/>
          <w:sz w:val="18"/>
          <w:szCs w:val="18"/>
        </w:rPr>
      </w:pPr>
      <w:r w:rsidRPr="0011500F">
        <w:rPr>
          <w:color w:val="1D1B11"/>
          <w:sz w:val="18"/>
          <w:szCs w:val="18"/>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B60C2E" w:rsidRPr="0011500F" w:rsidRDefault="00B60C2E" w:rsidP="00B60C2E">
      <w:pPr>
        <w:autoSpaceDE w:val="0"/>
        <w:ind w:firstLine="709"/>
        <w:jc w:val="both"/>
        <w:rPr>
          <w:color w:val="1D1B11"/>
          <w:sz w:val="18"/>
          <w:szCs w:val="18"/>
        </w:rPr>
      </w:pPr>
    </w:p>
    <w:p w:rsidR="00B60C2E" w:rsidRPr="0011500F" w:rsidRDefault="00B60C2E" w:rsidP="00B60C2E">
      <w:pPr>
        <w:autoSpaceDE w:val="0"/>
        <w:ind w:firstLine="709"/>
        <w:jc w:val="both"/>
        <w:rPr>
          <w:color w:val="1D1B11"/>
          <w:sz w:val="18"/>
          <w:szCs w:val="18"/>
        </w:rPr>
      </w:pPr>
      <w:r w:rsidRPr="0011500F">
        <w:rPr>
          <w:color w:val="1D1B11"/>
          <w:sz w:val="18"/>
          <w:szCs w:val="18"/>
        </w:rPr>
        <w:t xml:space="preserve">Объем финансирования подпрограммы по годам представлен в таблице 4.    </w:t>
      </w:r>
    </w:p>
    <w:p w:rsidR="00B60C2E" w:rsidRPr="0011500F" w:rsidRDefault="00B60C2E" w:rsidP="00B60C2E">
      <w:pPr>
        <w:autoSpaceDE w:val="0"/>
        <w:ind w:firstLine="709"/>
        <w:jc w:val="both"/>
        <w:rPr>
          <w:color w:val="1D1B11"/>
          <w:sz w:val="18"/>
          <w:szCs w:val="18"/>
        </w:rPr>
      </w:pPr>
      <w:r w:rsidRPr="0011500F">
        <w:rPr>
          <w:color w:val="1D1B11"/>
          <w:sz w:val="18"/>
          <w:szCs w:val="18"/>
        </w:rPr>
        <w:t xml:space="preserve">                               </w:t>
      </w:r>
    </w:p>
    <w:tbl>
      <w:tblPr>
        <w:tblW w:w="0" w:type="auto"/>
        <w:tblInd w:w="108" w:type="dxa"/>
        <w:tblLayout w:type="fixed"/>
        <w:tblLook w:val="0000"/>
      </w:tblPr>
      <w:tblGrid>
        <w:gridCol w:w="4590"/>
        <w:gridCol w:w="5541"/>
      </w:tblGrid>
      <w:tr w:rsidR="00B60C2E" w:rsidRPr="0011500F" w:rsidTr="00B60C2E">
        <w:tc>
          <w:tcPr>
            <w:tcW w:w="4590" w:type="dxa"/>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jc w:val="both"/>
              <w:rPr>
                <w:color w:val="1D1B11"/>
                <w:sz w:val="18"/>
                <w:szCs w:val="18"/>
              </w:rPr>
            </w:pPr>
            <w:r w:rsidRPr="0011500F">
              <w:rPr>
                <w:color w:val="1D1B11"/>
                <w:sz w:val="18"/>
                <w:szCs w:val="18"/>
              </w:rPr>
              <w:t>Объёмы ассигнований муниципальной  подпрограммы</w:t>
            </w:r>
            <w:r w:rsidRPr="0011500F">
              <w:rPr>
                <w:color w:val="1D1B11"/>
                <w:sz w:val="18"/>
                <w:szCs w:val="18"/>
              </w:rPr>
              <w:tab/>
            </w:r>
            <w:r w:rsidRPr="0011500F">
              <w:rPr>
                <w:color w:val="1D1B11"/>
                <w:sz w:val="18"/>
                <w:szCs w:val="18"/>
              </w:rPr>
              <w:tab/>
            </w:r>
          </w:p>
        </w:tc>
        <w:tc>
          <w:tcPr>
            <w:tcW w:w="554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b/>
                <w:bCs/>
                <w:color w:val="1D1B11"/>
                <w:sz w:val="18"/>
                <w:szCs w:val="18"/>
              </w:rPr>
            </w:pPr>
            <w:r w:rsidRPr="0011500F">
              <w:rPr>
                <w:b/>
                <w:bCs/>
                <w:color w:val="1D1B11"/>
                <w:sz w:val="18"/>
                <w:szCs w:val="18"/>
              </w:rPr>
              <w:t>Местный бюджет</w:t>
            </w:r>
          </w:p>
          <w:p w:rsidR="00B60C2E" w:rsidRPr="0011500F" w:rsidRDefault="00B60C2E" w:rsidP="00B60C2E">
            <w:pPr>
              <w:jc w:val="both"/>
              <w:rPr>
                <w:color w:val="1D1B11"/>
                <w:sz w:val="18"/>
                <w:szCs w:val="18"/>
              </w:rPr>
            </w:pPr>
            <w:r w:rsidRPr="0011500F">
              <w:rPr>
                <w:color w:val="1D1B11"/>
                <w:sz w:val="18"/>
                <w:szCs w:val="18"/>
              </w:rPr>
              <w:t>2014 год – 13 617,30 тыс. руб.</w:t>
            </w:r>
          </w:p>
          <w:p w:rsidR="00B60C2E" w:rsidRPr="0011500F" w:rsidRDefault="00B60C2E" w:rsidP="00B60C2E">
            <w:pPr>
              <w:jc w:val="both"/>
              <w:rPr>
                <w:color w:val="1D1B11"/>
                <w:sz w:val="18"/>
                <w:szCs w:val="18"/>
              </w:rPr>
            </w:pPr>
            <w:r w:rsidRPr="0011500F">
              <w:rPr>
                <w:color w:val="1D1B11"/>
                <w:sz w:val="18"/>
                <w:szCs w:val="18"/>
              </w:rPr>
              <w:t>2015 год – 10 282,60 тыс. руб.</w:t>
            </w:r>
          </w:p>
          <w:p w:rsidR="00B60C2E" w:rsidRPr="0011500F" w:rsidRDefault="00B60C2E" w:rsidP="00B60C2E">
            <w:pPr>
              <w:jc w:val="both"/>
              <w:rPr>
                <w:color w:val="1D1B11"/>
                <w:sz w:val="18"/>
                <w:szCs w:val="18"/>
                <w:shd w:val="clear" w:color="auto" w:fill="FFFFFF"/>
              </w:rPr>
            </w:pPr>
            <w:r w:rsidRPr="0011500F">
              <w:rPr>
                <w:color w:val="1D1B11"/>
                <w:sz w:val="18"/>
                <w:szCs w:val="18"/>
              </w:rPr>
              <w:t>2016 год –</w:t>
            </w:r>
            <w:r w:rsidRPr="0011500F">
              <w:rPr>
                <w:color w:val="1D1B11"/>
                <w:sz w:val="18"/>
                <w:szCs w:val="18"/>
                <w:shd w:val="clear" w:color="auto" w:fill="FFFFFF"/>
              </w:rPr>
              <w:t xml:space="preserve"> 17 885,50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2017 год – 16 651,63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2018 год – 18698,75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2019 год — 17448,53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2020 год — 18351,23тыс.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2021 год – 18351,23 тыс. руб.</w:t>
            </w:r>
          </w:p>
          <w:p w:rsidR="00B60C2E" w:rsidRPr="0011500F" w:rsidRDefault="00B60C2E" w:rsidP="00B60C2E">
            <w:pPr>
              <w:jc w:val="both"/>
              <w:rPr>
                <w:b/>
                <w:color w:val="1D1B11"/>
                <w:sz w:val="18"/>
                <w:szCs w:val="18"/>
                <w:shd w:val="clear" w:color="auto" w:fill="FFFFFF"/>
              </w:rPr>
            </w:pPr>
            <w:r w:rsidRPr="0011500F">
              <w:rPr>
                <w:color w:val="1D1B11"/>
                <w:sz w:val="18"/>
                <w:szCs w:val="18"/>
                <w:shd w:val="clear" w:color="auto" w:fill="FFFFFF"/>
              </w:rPr>
              <w:t xml:space="preserve"> </w:t>
            </w:r>
            <w:proofErr w:type="spellStart"/>
            <w:r w:rsidRPr="0011500F">
              <w:rPr>
                <w:b/>
                <w:color w:val="1D1B11"/>
                <w:sz w:val="18"/>
                <w:szCs w:val="18"/>
                <w:shd w:val="clear" w:color="auto" w:fill="FFFFFF"/>
              </w:rPr>
              <w:t>Внебюджет</w:t>
            </w:r>
            <w:proofErr w:type="spellEnd"/>
            <w:r w:rsidRPr="0011500F">
              <w:rPr>
                <w:b/>
                <w:color w:val="1D1B11"/>
                <w:sz w:val="18"/>
                <w:szCs w:val="18"/>
                <w:shd w:val="clear" w:color="auto" w:fill="FFFFFF"/>
              </w:rPr>
              <w:t xml:space="preserve"> </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lastRenderedPageBreak/>
              <w:t>2014 год – 6694,98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2015 год – 5900,60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2016 год – 0 тыс. руб.</w:t>
            </w:r>
          </w:p>
          <w:p w:rsidR="00B60C2E" w:rsidRPr="0011500F" w:rsidRDefault="00B60C2E" w:rsidP="00B60C2E">
            <w:pPr>
              <w:jc w:val="both"/>
              <w:rPr>
                <w:color w:val="1D1B11"/>
                <w:sz w:val="18"/>
                <w:szCs w:val="18"/>
              </w:rPr>
            </w:pPr>
            <w:r w:rsidRPr="0011500F">
              <w:rPr>
                <w:color w:val="1D1B11"/>
                <w:sz w:val="18"/>
                <w:szCs w:val="18"/>
              </w:rPr>
              <w:t>2017 год – 0 тыс. руб.</w:t>
            </w:r>
          </w:p>
          <w:p w:rsidR="00B60C2E" w:rsidRPr="0011500F" w:rsidRDefault="00B60C2E" w:rsidP="00B60C2E">
            <w:pPr>
              <w:jc w:val="both"/>
              <w:rPr>
                <w:color w:val="1D1B11"/>
                <w:sz w:val="18"/>
                <w:szCs w:val="18"/>
              </w:rPr>
            </w:pPr>
            <w:r w:rsidRPr="0011500F">
              <w:rPr>
                <w:color w:val="1D1B11"/>
                <w:sz w:val="18"/>
                <w:szCs w:val="18"/>
              </w:rPr>
              <w:t>2018 год – 0 тыс. руб.</w:t>
            </w:r>
          </w:p>
          <w:p w:rsidR="00B60C2E" w:rsidRPr="0011500F" w:rsidRDefault="00B60C2E" w:rsidP="00B60C2E">
            <w:pPr>
              <w:jc w:val="both"/>
              <w:rPr>
                <w:color w:val="1D1B11"/>
                <w:sz w:val="18"/>
                <w:szCs w:val="18"/>
              </w:rPr>
            </w:pPr>
            <w:r w:rsidRPr="0011500F">
              <w:rPr>
                <w:color w:val="1D1B11"/>
                <w:sz w:val="18"/>
                <w:szCs w:val="18"/>
              </w:rPr>
              <w:t>2019 год – 0 тыс. руб.</w:t>
            </w:r>
          </w:p>
          <w:p w:rsidR="00B60C2E" w:rsidRPr="0011500F" w:rsidRDefault="00B60C2E" w:rsidP="00B60C2E">
            <w:pPr>
              <w:jc w:val="both"/>
              <w:rPr>
                <w:color w:val="1D1B11"/>
                <w:sz w:val="18"/>
                <w:szCs w:val="18"/>
              </w:rPr>
            </w:pPr>
            <w:r w:rsidRPr="0011500F">
              <w:rPr>
                <w:color w:val="1D1B11"/>
                <w:sz w:val="18"/>
                <w:szCs w:val="18"/>
              </w:rPr>
              <w:t>2020 год – 0 тыс. руб.</w:t>
            </w:r>
          </w:p>
          <w:p w:rsidR="00B60C2E" w:rsidRPr="0011500F" w:rsidRDefault="00B60C2E" w:rsidP="00B60C2E">
            <w:pPr>
              <w:jc w:val="both"/>
              <w:rPr>
                <w:color w:val="1D1B11"/>
                <w:sz w:val="18"/>
                <w:szCs w:val="18"/>
              </w:rPr>
            </w:pPr>
            <w:r w:rsidRPr="0011500F">
              <w:rPr>
                <w:color w:val="1D1B11"/>
                <w:sz w:val="18"/>
                <w:szCs w:val="18"/>
              </w:rPr>
              <w:t>2021 год – 0 тыс. руб.</w:t>
            </w:r>
          </w:p>
          <w:p w:rsidR="00B60C2E" w:rsidRPr="0011500F" w:rsidRDefault="00B60C2E" w:rsidP="00B60C2E">
            <w:pPr>
              <w:jc w:val="both"/>
              <w:rPr>
                <w:b/>
                <w:bCs/>
                <w:color w:val="1D1B11"/>
                <w:sz w:val="18"/>
                <w:szCs w:val="18"/>
                <w:shd w:val="clear" w:color="auto" w:fill="FFFFFF"/>
              </w:rPr>
            </w:pPr>
            <w:r w:rsidRPr="0011500F">
              <w:rPr>
                <w:color w:val="1D1B11"/>
                <w:sz w:val="18"/>
                <w:szCs w:val="18"/>
              </w:rPr>
              <w:t xml:space="preserve">  </w:t>
            </w:r>
            <w:r w:rsidRPr="0011500F">
              <w:rPr>
                <w:b/>
                <w:bCs/>
                <w:color w:val="1D1B11"/>
                <w:sz w:val="18"/>
                <w:szCs w:val="18"/>
                <w:shd w:val="clear" w:color="auto" w:fill="FFFFFF"/>
              </w:rPr>
              <w:t>Областной бюджет</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2014год  – 23805,40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2015 год – 21253,20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2016 год – 26112,26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2017 год – 25655,79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2018 год – 25202,37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2019 год – 25904,07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2020 год – 25269,17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2021 год – 25269,17 тыс. руб.</w:t>
            </w:r>
          </w:p>
          <w:p w:rsidR="00B60C2E" w:rsidRPr="0011500F" w:rsidRDefault="00B60C2E" w:rsidP="00B60C2E">
            <w:pPr>
              <w:jc w:val="both"/>
              <w:rPr>
                <w:b/>
                <w:bCs/>
                <w:color w:val="1D1B11"/>
                <w:sz w:val="18"/>
                <w:szCs w:val="18"/>
                <w:shd w:val="clear" w:color="auto" w:fill="FFFFFF"/>
              </w:rPr>
            </w:pPr>
            <w:r w:rsidRPr="0011500F">
              <w:rPr>
                <w:b/>
                <w:bCs/>
                <w:color w:val="1D1B11"/>
                <w:sz w:val="18"/>
                <w:szCs w:val="18"/>
                <w:shd w:val="clear" w:color="auto" w:fill="FFFFFF"/>
              </w:rPr>
              <w:t>итого</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2014год  – 44 117,68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2015 год – 37436,40 тыс. руб.</w:t>
            </w:r>
          </w:p>
          <w:p w:rsidR="00B60C2E" w:rsidRPr="0011500F" w:rsidRDefault="00B60C2E" w:rsidP="00B60C2E">
            <w:pPr>
              <w:jc w:val="both"/>
              <w:rPr>
                <w:color w:val="1D1B11"/>
                <w:sz w:val="18"/>
                <w:szCs w:val="18"/>
                <w:shd w:val="clear" w:color="auto" w:fill="FFFFFF"/>
              </w:rPr>
            </w:pPr>
            <w:r w:rsidRPr="0011500F">
              <w:rPr>
                <w:color w:val="1D1B11"/>
                <w:sz w:val="18"/>
                <w:szCs w:val="18"/>
                <w:shd w:val="clear" w:color="auto" w:fill="FFFFFF"/>
              </w:rPr>
              <w:t>2016 год – 43997,76 тыс. руб.</w:t>
            </w:r>
          </w:p>
          <w:p w:rsidR="00B60C2E" w:rsidRPr="0011500F" w:rsidRDefault="00B60C2E" w:rsidP="00B60C2E">
            <w:pPr>
              <w:jc w:val="both"/>
              <w:rPr>
                <w:color w:val="1D1B11"/>
                <w:sz w:val="18"/>
                <w:szCs w:val="18"/>
              </w:rPr>
            </w:pPr>
            <w:r w:rsidRPr="0011500F">
              <w:rPr>
                <w:color w:val="1D1B11"/>
                <w:sz w:val="18"/>
                <w:szCs w:val="18"/>
              </w:rPr>
              <w:t>2017 год – 42307,42 тыс. руб.</w:t>
            </w:r>
          </w:p>
          <w:p w:rsidR="00B60C2E" w:rsidRPr="0011500F" w:rsidRDefault="00B60C2E" w:rsidP="00B60C2E">
            <w:pPr>
              <w:jc w:val="both"/>
              <w:rPr>
                <w:color w:val="1D1B11"/>
                <w:sz w:val="18"/>
                <w:szCs w:val="18"/>
              </w:rPr>
            </w:pPr>
            <w:r w:rsidRPr="0011500F">
              <w:rPr>
                <w:color w:val="1D1B11"/>
                <w:sz w:val="18"/>
                <w:szCs w:val="18"/>
              </w:rPr>
              <w:t>2018 год – 43901,12 тыс. руб.</w:t>
            </w:r>
          </w:p>
          <w:p w:rsidR="00B60C2E" w:rsidRPr="0011500F" w:rsidRDefault="00B60C2E" w:rsidP="00B60C2E">
            <w:pPr>
              <w:jc w:val="both"/>
              <w:rPr>
                <w:color w:val="1D1B11"/>
                <w:sz w:val="18"/>
                <w:szCs w:val="18"/>
              </w:rPr>
            </w:pPr>
            <w:r w:rsidRPr="0011500F">
              <w:rPr>
                <w:color w:val="1D1B11"/>
                <w:sz w:val="18"/>
                <w:szCs w:val="18"/>
              </w:rPr>
              <w:t>2019 год – 43352,60 тыс. руб.</w:t>
            </w:r>
          </w:p>
          <w:p w:rsidR="00B60C2E" w:rsidRPr="0011500F" w:rsidRDefault="00B60C2E" w:rsidP="00B60C2E">
            <w:pPr>
              <w:jc w:val="both"/>
              <w:rPr>
                <w:color w:val="1D1B11"/>
                <w:sz w:val="18"/>
                <w:szCs w:val="18"/>
              </w:rPr>
            </w:pPr>
            <w:r w:rsidRPr="0011500F">
              <w:rPr>
                <w:color w:val="1D1B11"/>
                <w:sz w:val="18"/>
                <w:szCs w:val="18"/>
              </w:rPr>
              <w:t>2020 год – 43620,40 тыс. руб.</w:t>
            </w:r>
          </w:p>
          <w:p w:rsidR="00B60C2E" w:rsidRPr="0011500F" w:rsidRDefault="00B60C2E" w:rsidP="00B60C2E">
            <w:pPr>
              <w:jc w:val="both"/>
              <w:rPr>
                <w:color w:val="1D1B11"/>
                <w:sz w:val="18"/>
                <w:szCs w:val="18"/>
              </w:rPr>
            </w:pPr>
            <w:r w:rsidRPr="0011500F">
              <w:rPr>
                <w:color w:val="1D1B11"/>
                <w:sz w:val="18"/>
                <w:szCs w:val="18"/>
              </w:rPr>
              <w:t>2021 год – 43620,40 тыс. руб.</w:t>
            </w:r>
          </w:p>
        </w:tc>
      </w:tr>
    </w:tbl>
    <w:p w:rsidR="00B60C2E" w:rsidRPr="0011500F" w:rsidRDefault="00B60C2E" w:rsidP="00B60C2E">
      <w:pPr>
        <w:jc w:val="both"/>
        <w:rPr>
          <w:sz w:val="18"/>
          <w:szCs w:val="18"/>
        </w:rPr>
      </w:pPr>
    </w:p>
    <w:p w:rsidR="00B60C2E" w:rsidRPr="0011500F" w:rsidRDefault="00B60C2E" w:rsidP="00B60C2E">
      <w:pPr>
        <w:numPr>
          <w:ilvl w:val="0"/>
          <w:numId w:val="32"/>
        </w:numPr>
        <w:suppressAutoHyphens/>
        <w:spacing w:after="0" w:line="240" w:lineRule="auto"/>
        <w:jc w:val="center"/>
        <w:rPr>
          <w:b/>
          <w:bCs/>
          <w:color w:val="1D1B11"/>
          <w:sz w:val="18"/>
          <w:szCs w:val="18"/>
        </w:rPr>
      </w:pPr>
      <w:r w:rsidRPr="0011500F">
        <w:rPr>
          <w:b/>
          <w:bCs/>
          <w:color w:val="1D1B11"/>
          <w:sz w:val="18"/>
          <w:szCs w:val="18"/>
        </w:rPr>
        <w:t>Анализ рисков реализации подпрограммы и описание мер управления рисками</w:t>
      </w:r>
    </w:p>
    <w:p w:rsidR="00B60C2E" w:rsidRPr="0011500F" w:rsidRDefault="00B60C2E" w:rsidP="00B60C2E">
      <w:pPr>
        <w:ind w:left="720"/>
        <w:jc w:val="both"/>
        <w:rPr>
          <w:b/>
          <w:bCs/>
          <w:color w:val="1D1B11"/>
          <w:sz w:val="18"/>
          <w:szCs w:val="18"/>
        </w:rPr>
      </w:pPr>
    </w:p>
    <w:p w:rsidR="00B60C2E" w:rsidRPr="0011500F" w:rsidRDefault="00B60C2E" w:rsidP="00B60C2E">
      <w:pPr>
        <w:jc w:val="both"/>
        <w:rPr>
          <w:color w:val="1D1B11"/>
          <w:sz w:val="18"/>
          <w:szCs w:val="18"/>
        </w:rPr>
      </w:pPr>
      <w:r w:rsidRPr="0011500F">
        <w:rPr>
          <w:color w:val="1D1B11"/>
          <w:sz w:val="18"/>
          <w:szCs w:val="18"/>
        </w:rPr>
        <w:t xml:space="preserve">              6.1 Невыполнение мероприятий подпрограммы возможно по технических и другим причинам к данным рискам относятся риски, связанные </w:t>
      </w:r>
      <w:proofErr w:type="gramStart"/>
      <w:r w:rsidRPr="0011500F">
        <w:rPr>
          <w:color w:val="1D1B11"/>
          <w:sz w:val="18"/>
          <w:szCs w:val="18"/>
        </w:rPr>
        <w:t>с</w:t>
      </w:r>
      <w:proofErr w:type="gramEnd"/>
      <w:r w:rsidRPr="0011500F">
        <w:rPr>
          <w:color w:val="1D1B11"/>
          <w:sz w:val="18"/>
          <w:szCs w:val="18"/>
        </w:rPr>
        <w:t xml:space="preserve"> </w:t>
      </w:r>
    </w:p>
    <w:p w:rsidR="00B60C2E" w:rsidRPr="0011500F" w:rsidRDefault="00B60C2E" w:rsidP="00B60C2E">
      <w:pPr>
        <w:pStyle w:val="ListParagraph"/>
        <w:numPr>
          <w:ilvl w:val="0"/>
          <w:numId w:val="23"/>
        </w:numPr>
        <w:suppressAutoHyphens/>
        <w:jc w:val="both"/>
        <w:rPr>
          <w:color w:val="1D1B11"/>
          <w:sz w:val="18"/>
          <w:szCs w:val="18"/>
        </w:rPr>
      </w:pPr>
      <w:r w:rsidRPr="0011500F">
        <w:rPr>
          <w:color w:val="1D1B11"/>
          <w:sz w:val="18"/>
          <w:szCs w:val="18"/>
        </w:rPr>
        <w:t>Неудовлетворительным состоянием материально – технической базы;</w:t>
      </w:r>
    </w:p>
    <w:p w:rsidR="00B60C2E" w:rsidRPr="0011500F" w:rsidRDefault="00B60C2E" w:rsidP="00B60C2E">
      <w:pPr>
        <w:pStyle w:val="ListParagraph"/>
        <w:numPr>
          <w:ilvl w:val="0"/>
          <w:numId w:val="23"/>
        </w:numPr>
        <w:suppressAutoHyphens/>
        <w:jc w:val="both"/>
        <w:rPr>
          <w:color w:val="1D1B11"/>
          <w:sz w:val="18"/>
          <w:szCs w:val="18"/>
        </w:rPr>
      </w:pPr>
      <w:r w:rsidRPr="0011500F">
        <w:rPr>
          <w:color w:val="1D1B11"/>
          <w:sz w:val="18"/>
          <w:szCs w:val="18"/>
        </w:rPr>
        <w:t xml:space="preserve"> Отсутствием необходимым финансовых средств;</w:t>
      </w:r>
    </w:p>
    <w:p w:rsidR="00B60C2E" w:rsidRPr="0011500F" w:rsidRDefault="00B60C2E" w:rsidP="00B60C2E">
      <w:pPr>
        <w:pStyle w:val="ListParagraph"/>
        <w:numPr>
          <w:ilvl w:val="0"/>
          <w:numId w:val="23"/>
        </w:numPr>
        <w:suppressAutoHyphens/>
        <w:jc w:val="both"/>
        <w:rPr>
          <w:color w:val="1D1B11"/>
          <w:sz w:val="18"/>
          <w:szCs w:val="18"/>
        </w:rPr>
      </w:pPr>
      <w:r w:rsidRPr="0011500F">
        <w:rPr>
          <w:color w:val="1D1B11"/>
          <w:sz w:val="18"/>
          <w:szCs w:val="18"/>
        </w:rPr>
        <w:t>Отсутствием кадровых ресурсов требуемой квалификации</w:t>
      </w:r>
    </w:p>
    <w:p w:rsidR="00B60C2E" w:rsidRPr="0011500F" w:rsidRDefault="00B60C2E" w:rsidP="00B60C2E">
      <w:pPr>
        <w:pStyle w:val="ListParagraph"/>
        <w:numPr>
          <w:ilvl w:val="1"/>
          <w:numId w:val="32"/>
        </w:numPr>
        <w:suppressAutoHyphens/>
        <w:ind w:left="0" w:firstLine="900"/>
        <w:jc w:val="both"/>
        <w:rPr>
          <w:color w:val="1D1B11"/>
          <w:sz w:val="18"/>
          <w:szCs w:val="18"/>
        </w:rPr>
      </w:pPr>
      <w:r w:rsidRPr="0011500F">
        <w:rPr>
          <w:color w:val="1D1B11"/>
          <w:sz w:val="18"/>
          <w:szCs w:val="18"/>
        </w:rPr>
        <w:lastRenderedPageBreak/>
        <w:t>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B60C2E" w:rsidRPr="0011500F" w:rsidRDefault="00B60C2E" w:rsidP="00B60C2E">
      <w:pPr>
        <w:pStyle w:val="ListParagraph"/>
        <w:numPr>
          <w:ilvl w:val="1"/>
          <w:numId w:val="32"/>
        </w:numPr>
        <w:suppressAutoHyphens/>
        <w:ind w:left="0" w:firstLine="900"/>
        <w:jc w:val="both"/>
        <w:rPr>
          <w:color w:val="1D1B11"/>
          <w:sz w:val="18"/>
          <w:szCs w:val="18"/>
        </w:rPr>
      </w:pPr>
      <w:r w:rsidRPr="0011500F">
        <w:rPr>
          <w:color w:val="1D1B11"/>
          <w:sz w:val="18"/>
          <w:szCs w:val="18"/>
        </w:rPr>
        <w:t>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B60C2E" w:rsidRPr="0011500F" w:rsidRDefault="00B60C2E" w:rsidP="00B60C2E">
      <w:pPr>
        <w:pStyle w:val="ListParagraph"/>
        <w:numPr>
          <w:ilvl w:val="1"/>
          <w:numId w:val="32"/>
        </w:numPr>
        <w:suppressAutoHyphens/>
        <w:ind w:left="0" w:firstLine="900"/>
        <w:jc w:val="both"/>
        <w:rPr>
          <w:color w:val="1D1B11"/>
          <w:sz w:val="18"/>
          <w:szCs w:val="18"/>
        </w:rPr>
      </w:pPr>
      <w:r w:rsidRPr="0011500F">
        <w:rPr>
          <w:color w:val="1D1B11"/>
          <w:sz w:val="18"/>
          <w:szCs w:val="18"/>
        </w:rPr>
        <w:t xml:space="preserve"> Устранение рисков поднимает коэффициент до 1, что означает создание условий для полного выполнения мероприятия.</w:t>
      </w:r>
    </w:p>
    <w:p w:rsidR="00B60C2E" w:rsidRPr="0011500F" w:rsidRDefault="00B60C2E" w:rsidP="00B60C2E">
      <w:pPr>
        <w:pStyle w:val="ListParagraph"/>
        <w:numPr>
          <w:ilvl w:val="1"/>
          <w:numId w:val="32"/>
        </w:numPr>
        <w:suppressAutoHyphens/>
        <w:ind w:left="0" w:firstLine="900"/>
        <w:jc w:val="both"/>
        <w:rPr>
          <w:color w:val="1D1B11"/>
          <w:sz w:val="18"/>
          <w:szCs w:val="18"/>
        </w:rPr>
      </w:pPr>
      <w:r w:rsidRPr="0011500F">
        <w:rPr>
          <w:color w:val="1D1B11"/>
          <w:sz w:val="18"/>
          <w:szCs w:val="18"/>
        </w:rPr>
        <w:t xml:space="preserve">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B60C2E" w:rsidRPr="0011500F" w:rsidRDefault="00B60C2E" w:rsidP="00B60C2E">
      <w:pPr>
        <w:pStyle w:val="ListParagraph"/>
        <w:ind w:left="360"/>
        <w:jc w:val="both"/>
        <w:rPr>
          <w:color w:val="1D1B11"/>
          <w:sz w:val="18"/>
          <w:szCs w:val="18"/>
        </w:rPr>
      </w:pPr>
    </w:p>
    <w:tbl>
      <w:tblPr>
        <w:tblW w:w="9498" w:type="dxa"/>
        <w:tblInd w:w="108" w:type="dxa"/>
        <w:tblLayout w:type="fixed"/>
        <w:tblLook w:val="0000"/>
      </w:tblPr>
      <w:tblGrid>
        <w:gridCol w:w="3505"/>
        <w:gridCol w:w="4150"/>
        <w:gridCol w:w="1843"/>
      </w:tblGrid>
      <w:tr w:rsidR="00B60C2E" w:rsidRPr="0011500F" w:rsidTr="00B60C2E">
        <w:tc>
          <w:tcPr>
            <w:tcW w:w="350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color w:val="1D1B11"/>
                <w:sz w:val="18"/>
                <w:szCs w:val="18"/>
              </w:rPr>
            </w:pPr>
            <w:r w:rsidRPr="0011500F">
              <w:rPr>
                <w:color w:val="1D1B11"/>
                <w:sz w:val="18"/>
                <w:szCs w:val="18"/>
              </w:rPr>
              <w:t>Вид риска</w:t>
            </w:r>
          </w:p>
        </w:tc>
        <w:tc>
          <w:tcPr>
            <w:tcW w:w="41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color w:val="1D1B11"/>
                <w:sz w:val="18"/>
                <w:szCs w:val="18"/>
              </w:rPr>
            </w:pPr>
            <w:r w:rsidRPr="0011500F">
              <w:rPr>
                <w:color w:val="1D1B11"/>
                <w:sz w:val="18"/>
                <w:szCs w:val="18"/>
              </w:rPr>
              <w:t>Описание</w:t>
            </w:r>
          </w:p>
        </w:tc>
        <w:tc>
          <w:tcPr>
            <w:tcW w:w="1843"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color w:val="1D1B11"/>
                <w:sz w:val="18"/>
                <w:szCs w:val="18"/>
              </w:rPr>
            </w:pPr>
            <w:r w:rsidRPr="0011500F">
              <w:rPr>
                <w:color w:val="1D1B11"/>
                <w:sz w:val="18"/>
                <w:szCs w:val="18"/>
              </w:rPr>
              <w:t>Коэффициент</w:t>
            </w:r>
          </w:p>
        </w:tc>
      </w:tr>
      <w:tr w:rsidR="00B60C2E" w:rsidRPr="0011500F" w:rsidTr="00B60C2E">
        <w:tc>
          <w:tcPr>
            <w:tcW w:w="3505"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Риски отсутствуют</w:t>
            </w:r>
          </w:p>
        </w:tc>
        <w:tc>
          <w:tcPr>
            <w:tcW w:w="415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 xml:space="preserve"> Созданы все условия для выполнения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color w:val="1D1B11"/>
                <w:sz w:val="18"/>
                <w:szCs w:val="18"/>
              </w:rPr>
            </w:pPr>
            <w:r w:rsidRPr="0011500F">
              <w:rPr>
                <w:color w:val="1D1B11"/>
                <w:sz w:val="18"/>
                <w:szCs w:val="18"/>
              </w:rPr>
              <w:t>1</w:t>
            </w:r>
          </w:p>
        </w:tc>
      </w:tr>
      <w:tr w:rsidR="00B60C2E" w:rsidRPr="0011500F" w:rsidTr="00B60C2E">
        <w:tc>
          <w:tcPr>
            <w:tcW w:w="3505"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Риск возникновения внеплановых расходов, не запланированных в бюджете на текущий финансовый год</w:t>
            </w:r>
          </w:p>
        </w:tc>
        <w:tc>
          <w:tcPr>
            <w:tcW w:w="415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 xml:space="preserve">Основание для риска – неудовлетворительное состояние материально – технической базы </w:t>
            </w:r>
          </w:p>
        </w:tc>
        <w:tc>
          <w:tcPr>
            <w:tcW w:w="1843"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color w:val="1D1B11"/>
                <w:sz w:val="18"/>
                <w:szCs w:val="18"/>
              </w:rPr>
            </w:pPr>
            <w:r w:rsidRPr="0011500F">
              <w:rPr>
                <w:color w:val="1D1B11"/>
                <w:sz w:val="18"/>
                <w:szCs w:val="18"/>
              </w:rPr>
              <w:t>0, 8</w:t>
            </w:r>
          </w:p>
        </w:tc>
      </w:tr>
      <w:tr w:rsidR="00B60C2E" w:rsidRPr="0011500F" w:rsidTr="00B60C2E">
        <w:tc>
          <w:tcPr>
            <w:tcW w:w="3505"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Основные здание требуют капитального ремонта или  замены</w:t>
            </w:r>
          </w:p>
        </w:tc>
        <w:tc>
          <w:tcPr>
            <w:tcW w:w="415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proofErr w:type="gramStart"/>
            <w:r w:rsidRPr="0011500F">
              <w:rPr>
                <w:color w:val="1D1B11"/>
                <w:sz w:val="18"/>
                <w:szCs w:val="18"/>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11500F">
              <w:rPr>
                <w:color w:val="1D1B11"/>
                <w:sz w:val="18"/>
                <w:szCs w:val="18"/>
              </w:rPr>
              <w:t xml:space="preserve"> Также данный вид рисков применяются при несоответствии имеющихся средств выполняемой задаче.</w:t>
            </w:r>
          </w:p>
        </w:tc>
        <w:tc>
          <w:tcPr>
            <w:tcW w:w="1843"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color w:val="1D1B11"/>
                <w:sz w:val="18"/>
                <w:szCs w:val="18"/>
              </w:rPr>
            </w:pPr>
            <w:r w:rsidRPr="0011500F">
              <w:rPr>
                <w:color w:val="1D1B11"/>
                <w:sz w:val="18"/>
                <w:szCs w:val="18"/>
              </w:rPr>
              <w:t>0,5</w:t>
            </w:r>
          </w:p>
        </w:tc>
      </w:tr>
      <w:tr w:rsidR="00B60C2E" w:rsidRPr="0011500F" w:rsidTr="00B60C2E">
        <w:tc>
          <w:tcPr>
            <w:tcW w:w="3505"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Риск  административного запрета  на эксплуатацию здания</w:t>
            </w:r>
          </w:p>
        </w:tc>
        <w:tc>
          <w:tcPr>
            <w:tcW w:w="415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Возникает при несоответствии здания действующим нормам и требованиям</w:t>
            </w:r>
          </w:p>
        </w:tc>
        <w:tc>
          <w:tcPr>
            <w:tcW w:w="1843"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color w:val="1D1B11"/>
                <w:sz w:val="18"/>
                <w:szCs w:val="18"/>
              </w:rPr>
            </w:pPr>
            <w:r w:rsidRPr="0011500F">
              <w:rPr>
                <w:color w:val="1D1B11"/>
                <w:sz w:val="18"/>
                <w:szCs w:val="18"/>
              </w:rPr>
              <w:t>0,2</w:t>
            </w:r>
          </w:p>
        </w:tc>
      </w:tr>
      <w:tr w:rsidR="00B60C2E" w:rsidRPr="0011500F" w:rsidTr="00B60C2E">
        <w:tc>
          <w:tcPr>
            <w:tcW w:w="3505"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Отсутствие кадрового обеспечения</w:t>
            </w:r>
          </w:p>
        </w:tc>
        <w:tc>
          <w:tcPr>
            <w:tcW w:w="415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color w:val="1D1B11"/>
                <w:sz w:val="18"/>
                <w:szCs w:val="18"/>
              </w:rPr>
            </w:pPr>
            <w:r w:rsidRPr="0011500F">
              <w:rPr>
                <w:color w:val="1D1B11"/>
                <w:sz w:val="18"/>
                <w:szCs w:val="18"/>
              </w:rPr>
              <w:t>Возникает при несоответствии квалификации персонала требованиям поставленной задачи</w:t>
            </w:r>
          </w:p>
        </w:tc>
        <w:tc>
          <w:tcPr>
            <w:tcW w:w="1843"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color w:val="1D1B11"/>
                <w:sz w:val="18"/>
                <w:szCs w:val="18"/>
              </w:rPr>
            </w:pPr>
            <w:r w:rsidRPr="0011500F">
              <w:rPr>
                <w:color w:val="1D1B11"/>
                <w:sz w:val="18"/>
                <w:szCs w:val="18"/>
              </w:rPr>
              <w:t>0,9</w:t>
            </w:r>
          </w:p>
        </w:tc>
      </w:tr>
    </w:tbl>
    <w:p w:rsidR="00B60C2E" w:rsidRPr="0011500F" w:rsidRDefault="00B60C2E" w:rsidP="00B60C2E">
      <w:pPr>
        <w:jc w:val="center"/>
        <w:rPr>
          <w:sz w:val="18"/>
          <w:szCs w:val="18"/>
        </w:rPr>
      </w:pPr>
    </w:p>
    <w:p w:rsidR="00B60C2E" w:rsidRPr="0011500F" w:rsidRDefault="00B60C2E" w:rsidP="00B60C2E">
      <w:pPr>
        <w:jc w:val="center"/>
        <w:rPr>
          <w:b/>
          <w:color w:val="1D1B11"/>
          <w:sz w:val="18"/>
          <w:szCs w:val="18"/>
        </w:rPr>
      </w:pPr>
      <w:r w:rsidRPr="0011500F">
        <w:rPr>
          <w:b/>
          <w:color w:val="1D1B11"/>
          <w:sz w:val="18"/>
          <w:szCs w:val="18"/>
        </w:rPr>
        <w:t>Управление  реализацией подпрограммы</w:t>
      </w:r>
    </w:p>
    <w:p w:rsidR="00B60C2E" w:rsidRPr="0011500F" w:rsidRDefault="00B60C2E" w:rsidP="00B60C2E">
      <w:pPr>
        <w:jc w:val="both"/>
        <w:rPr>
          <w:color w:val="1D1B11"/>
          <w:sz w:val="18"/>
          <w:szCs w:val="18"/>
        </w:rPr>
      </w:pPr>
    </w:p>
    <w:p w:rsidR="00B60C2E" w:rsidRPr="0011500F" w:rsidRDefault="00B60C2E" w:rsidP="00B60C2E">
      <w:pPr>
        <w:pStyle w:val="ListParagraph"/>
        <w:numPr>
          <w:ilvl w:val="0"/>
          <w:numId w:val="14"/>
        </w:numPr>
        <w:suppressAutoHyphens/>
        <w:ind w:left="0" w:firstLine="360"/>
        <w:jc w:val="both"/>
        <w:rPr>
          <w:color w:val="1D1B11"/>
          <w:sz w:val="18"/>
          <w:szCs w:val="18"/>
        </w:rPr>
      </w:pPr>
      <w:r w:rsidRPr="0011500F">
        <w:rPr>
          <w:color w:val="1D1B11"/>
          <w:sz w:val="18"/>
          <w:szCs w:val="18"/>
        </w:rPr>
        <w:t>Управление образования Орловского района, муниципальные казенные общеобразовательные учреждения несут ответственность за реализацию и достижение конечных результатов подпрограммы, целевое использование  средств. Выделяемых на её выполнение, оказывает содействие  в привлечении средств из бюджетов других уровней, разрабатывает и предоставляет в установленном порядке сводную бюджетную заявку на ассигнования из муниципального бюджете финансирования подпрограммы на очередной финансовый год. Исполнители мероприятий подпрограммы несут ответственность за качественное и своевременное их выполнение, целевое и рациональное использование финансовых средств.</w:t>
      </w:r>
    </w:p>
    <w:p w:rsidR="00B60C2E" w:rsidRPr="0011500F" w:rsidRDefault="00B60C2E" w:rsidP="00B60C2E">
      <w:pPr>
        <w:pStyle w:val="ListParagraph"/>
        <w:numPr>
          <w:ilvl w:val="0"/>
          <w:numId w:val="14"/>
        </w:numPr>
        <w:suppressAutoHyphens/>
        <w:ind w:left="0" w:firstLine="360"/>
        <w:jc w:val="both"/>
        <w:rPr>
          <w:color w:val="1D1B11"/>
          <w:sz w:val="18"/>
          <w:szCs w:val="18"/>
        </w:rPr>
      </w:pPr>
      <w:r w:rsidRPr="0011500F">
        <w:rPr>
          <w:color w:val="1D1B11"/>
          <w:sz w:val="18"/>
          <w:szCs w:val="18"/>
        </w:rPr>
        <w:t>Управление образования ежеквартально осуществляет ведение мониторинга показателей результативности (целевых индикаторов) реализации подпрограммы в течение всего периода реализации  подпрограммы. По итогам года проводится анализ эффективности выполнения мероприятий подпрограммы. Отчёт о реализации программы предоставляется в экономическое управление администрации Орловского района ежеквартально в срок до 15 числа месяца. Следующего за отчётным</w:t>
      </w:r>
      <w:proofErr w:type="gramStart"/>
      <w:r w:rsidRPr="0011500F">
        <w:rPr>
          <w:color w:val="1D1B11"/>
          <w:sz w:val="18"/>
          <w:szCs w:val="18"/>
        </w:rPr>
        <w:t xml:space="preserve"> .</w:t>
      </w:r>
      <w:proofErr w:type="gramEnd"/>
    </w:p>
    <w:p w:rsidR="00B60C2E" w:rsidRPr="0011500F" w:rsidRDefault="00B60C2E" w:rsidP="00B60C2E">
      <w:pPr>
        <w:pStyle w:val="ListParagraph"/>
        <w:numPr>
          <w:ilvl w:val="0"/>
          <w:numId w:val="14"/>
        </w:numPr>
        <w:suppressAutoHyphens/>
        <w:ind w:left="0" w:firstLine="360"/>
        <w:jc w:val="both"/>
        <w:rPr>
          <w:color w:val="1D1B11"/>
          <w:sz w:val="18"/>
          <w:szCs w:val="18"/>
        </w:rPr>
      </w:pPr>
      <w:r w:rsidRPr="0011500F">
        <w:rPr>
          <w:color w:val="1D1B11"/>
          <w:sz w:val="18"/>
          <w:szCs w:val="18"/>
        </w:rPr>
        <w:t xml:space="preserve">Корректировка бюджетных средств, выделенных на реализацию подпрограммы, путём увеличения или сокращения расходов на её реализацию, осуществляется в порядке, установленном для внесения изменений в бюджет муниципального образования. </w:t>
      </w:r>
    </w:p>
    <w:p w:rsidR="00B60C2E" w:rsidRPr="0011500F" w:rsidRDefault="00B60C2E" w:rsidP="00B60C2E">
      <w:pPr>
        <w:jc w:val="both"/>
        <w:rPr>
          <w:color w:val="1D1B11"/>
          <w:sz w:val="18"/>
          <w:szCs w:val="18"/>
        </w:rPr>
      </w:pPr>
    </w:p>
    <w:p w:rsidR="00B60C2E" w:rsidRPr="0011500F" w:rsidRDefault="00B60C2E" w:rsidP="00B60C2E">
      <w:pPr>
        <w:ind w:firstLine="720"/>
        <w:jc w:val="both"/>
        <w:rPr>
          <w:color w:val="1D1B11"/>
          <w:sz w:val="18"/>
          <w:szCs w:val="18"/>
        </w:rPr>
      </w:pPr>
      <w:r w:rsidRPr="0011500F">
        <w:rPr>
          <w:color w:val="1D1B11"/>
          <w:sz w:val="18"/>
          <w:szCs w:val="18"/>
        </w:rPr>
        <w:t>Управление реализацией  подпрограммы включает:</w:t>
      </w:r>
    </w:p>
    <w:p w:rsidR="00B60C2E" w:rsidRPr="0011500F" w:rsidRDefault="00B60C2E" w:rsidP="00B60C2E">
      <w:pPr>
        <w:ind w:firstLine="720"/>
        <w:jc w:val="both"/>
        <w:rPr>
          <w:color w:val="1D1B11"/>
          <w:sz w:val="18"/>
          <w:szCs w:val="18"/>
        </w:rPr>
      </w:pPr>
      <w:r w:rsidRPr="0011500F">
        <w:rPr>
          <w:color w:val="1D1B11"/>
          <w:sz w:val="18"/>
          <w:szCs w:val="18"/>
        </w:rPr>
        <w:t>- разработку и принятие правовых актов, необходимых для выполнения подпрограммы;</w:t>
      </w:r>
    </w:p>
    <w:p w:rsidR="00B60C2E" w:rsidRPr="0011500F" w:rsidRDefault="00B60C2E" w:rsidP="00B60C2E">
      <w:pPr>
        <w:ind w:firstLine="720"/>
        <w:jc w:val="both"/>
        <w:rPr>
          <w:color w:val="1D1B11"/>
          <w:sz w:val="18"/>
          <w:szCs w:val="18"/>
        </w:rPr>
      </w:pPr>
      <w:r w:rsidRPr="0011500F">
        <w:rPr>
          <w:color w:val="1D1B11"/>
          <w:sz w:val="18"/>
          <w:szCs w:val="18"/>
        </w:rPr>
        <w:t>- уточнение, при необходимости, перечня программных мероприятий и затрат на реализацию мероприятий;</w:t>
      </w:r>
    </w:p>
    <w:p w:rsidR="00B60C2E" w:rsidRPr="0011500F" w:rsidRDefault="00B60C2E" w:rsidP="00B60C2E">
      <w:pPr>
        <w:ind w:firstLine="720"/>
        <w:jc w:val="both"/>
        <w:rPr>
          <w:color w:val="1D1B11"/>
          <w:sz w:val="18"/>
          <w:szCs w:val="18"/>
        </w:rPr>
      </w:pPr>
      <w:r w:rsidRPr="0011500F">
        <w:rPr>
          <w:color w:val="1D1B11"/>
          <w:sz w:val="18"/>
          <w:szCs w:val="18"/>
        </w:rPr>
        <w:t>- совершенствование организационной структуры управления подпрограммой с чётким определением состава, функций, механизмов, координации действий исполнителей мероприятий подпрограммы.</w:t>
      </w:r>
    </w:p>
    <w:p w:rsidR="00B60C2E" w:rsidRPr="0011500F" w:rsidRDefault="00B60C2E" w:rsidP="00B60C2E">
      <w:pPr>
        <w:ind w:firstLine="720"/>
        <w:jc w:val="both"/>
        <w:rPr>
          <w:color w:val="1D1B11"/>
          <w:sz w:val="18"/>
          <w:szCs w:val="18"/>
        </w:rPr>
      </w:pPr>
      <w:r w:rsidRPr="0011500F">
        <w:rPr>
          <w:color w:val="1D1B11"/>
          <w:sz w:val="18"/>
          <w:szCs w:val="18"/>
        </w:rPr>
        <w:lastRenderedPageBreak/>
        <w:t xml:space="preserve">Управление и </w:t>
      </w:r>
      <w:proofErr w:type="gramStart"/>
      <w:r w:rsidRPr="0011500F">
        <w:rPr>
          <w:color w:val="1D1B11"/>
          <w:sz w:val="18"/>
          <w:szCs w:val="18"/>
        </w:rPr>
        <w:t>контроль за</w:t>
      </w:r>
      <w:proofErr w:type="gramEnd"/>
      <w:r w:rsidRPr="0011500F">
        <w:rPr>
          <w:color w:val="1D1B11"/>
          <w:sz w:val="18"/>
          <w:szCs w:val="18"/>
        </w:rPr>
        <w:t xml:space="preserve"> реализацией подпрограммы осуществляет управление образования Орловского района.</w:t>
      </w:r>
    </w:p>
    <w:p w:rsidR="00B60C2E" w:rsidRPr="0011500F" w:rsidRDefault="00B60C2E" w:rsidP="00B60C2E">
      <w:pPr>
        <w:ind w:firstLine="720"/>
        <w:jc w:val="both"/>
        <w:rPr>
          <w:color w:val="1D1B11"/>
          <w:sz w:val="18"/>
          <w:szCs w:val="18"/>
        </w:rPr>
      </w:pPr>
      <w:r w:rsidRPr="0011500F">
        <w:rPr>
          <w:color w:val="1D1B11"/>
          <w:sz w:val="18"/>
          <w:szCs w:val="18"/>
        </w:rPr>
        <w:t>Текущее управление подпрограммой осуществляет управление образования Орловского района при взаимодействии с муниципальными образовательными учреждениями.</w:t>
      </w:r>
    </w:p>
    <w:p w:rsidR="00B60C2E" w:rsidRPr="0011500F" w:rsidRDefault="00B60C2E" w:rsidP="00B60C2E">
      <w:pPr>
        <w:ind w:firstLine="720"/>
        <w:jc w:val="both"/>
        <w:rPr>
          <w:color w:val="1D1B11"/>
          <w:sz w:val="18"/>
          <w:szCs w:val="18"/>
        </w:rPr>
      </w:pPr>
      <w:r w:rsidRPr="0011500F">
        <w:rPr>
          <w:color w:val="1D1B11"/>
          <w:sz w:val="18"/>
          <w:szCs w:val="18"/>
        </w:rPr>
        <w:t>Начальник управления образования является руководителем подпрограммы.</w:t>
      </w:r>
    </w:p>
    <w:p w:rsidR="00B60C2E" w:rsidRPr="0011500F" w:rsidRDefault="00B60C2E" w:rsidP="00B60C2E">
      <w:pPr>
        <w:ind w:firstLine="720"/>
        <w:jc w:val="both"/>
        <w:rPr>
          <w:color w:val="1D1B11"/>
          <w:sz w:val="18"/>
          <w:szCs w:val="18"/>
        </w:rPr>
      </w:pPr>
      <w:r w:rsidRPr="0011500F">
        <w:rPr>
          <w:color w:val="1D1B11"/>
          <w:sz w:val="18"/>
          <w:szCs w:val="18"/>
        </w:rPr>
        <w:t>Управление образования Орловского района контролирует и координирует выполнение программных мероприятий, обеспечивает при необходимости их корректировку, осуществляет мониторинг и оценку результативности мероприятий, участвует в разрешении спорных или конфликтных ситуаций, связанных с реализацией подпрограммы.</w:t>
      </w:r>
    </w:p>
    <w:p w:rsidR="00B60C2E" w:rsidRPr="0011500F" w:rsidRDefault="00B60C2E" w:rsidP="00B60C2E">
      <w:pPr>
        <w:ind w:firstLine="720"/>
        <w:jc w:val="both"/>
        <w:rPr>
          <w:color w:val="1D1B11"/>
          <w:sz w:val="18"/>
          <w:szCs w:val="18"/>
        </w:rPr>
      </w:pPr>
      <w:r w:rsidRPr="0011500F">
        <w:rPr>
          <w:color w:val="1D1B11"/>
          <w:sz w:val="18"/>
          <w:szCs w:val="18"/>
        </w:rPr>
        <w:t>Отчёт об исполнении подпрограммы предоставляется управлением образования Орловского района в финансовое управление администрации Орловского района.</w:t>
      </w:r>
    </w:p>
    <w:p w:rsidR="00B60C2E" w:rsidRPr="0011500F" w:rsidRDefault="00B60C2E" w:rsidP="00B60C2E">
      <w:pPr>
        <w:ind w:firstLine="709"/>
        <w:jc w:val="center"/>
        <w:rPr>
          <w:b/>
          <w:bCs/>
          <w:sz w:val="18"/>
          <w:szCs w:val="18"/>
        </w:rPr>
      </w:pPr>
    </w:p>
    <w:p w:rsidR="00B60C2E" w:rsidRPr="0011500F" w:rsidRDefault="00B60C2E" w:rsidP="00B60C2E">
      <w:pPr>
        <w:ind w:firstLine="709"/>
        <w:jc w:val="center"/>
        <w:rPr>
          <w:sz w:val="18"/>
          <w:szCs w:val="18"/>
        </w:rPr>
      </w:pPr>
      <w:r w:rsidRPr="0011500F">
        <w:rPr>
          <w:b/>
          <w:bCs/>
          <w:sz w:val="18"/>
          <w:szCs w:val="18"/>
        </w:rPr>
        <w:t xml:space="preserve"> </w:t>
      </w:r>
      <w:r w:rsidRPr="0011500F">
        <w:rPr>
          <w:sz w:val="18"/>
          <w:szCs w:val="18"/>
        </w:rPr>
        <w:t>___________</w:t>
      </w:r>
    </w:p>
    <w:p w:rsidR="00B60C2E" w:rsidRPr="0011500F" w:rsidRDefault="00B60C2E" w:rsidP="00B60C2E">
      <w:pPr>
        <w:widowControl w:val="0"/>
        <w:autoSpaceDE w:val="0"/>
        <w:spacing w:line="360" w:lineRule="auto"/>
        <w:ind w:firstLine="539"/>
        <w:jc w:val="center"/>
        <w:rPr>
          <w:sz w:val="18"/>
          <w:szCs w:val="18"/>
        </w:rPr>
      </w:pPr>
    </w:p>
    <w:p w:rsidR="00B60C2E" w:rsidRPr="0011500F" w:rsidRDefault="00B60C2E" w:rsidP="00B60C2E">
      <w:pPr>
        <w:widowControl w:val="0"/>
        <w:autoSpaceDE w:val="0"/>
        <w:spacing w:line="360" w:lineRule="auto"/>
        <w:ind w:firstLine="539"/>
        <w:jc w:val="center"/>
        <w:rPr>
          <w:sz w:val="18"/>
          <w:szCs w:val="18"/>
        </w:rPr>
      </w:pPr>
    </w:p>
    <w:p w:rsidR="00B60C2E" w:rsidRPr="0011500F" w:rsidRDefault="00B60C2E" w:rsidP="00B60C2E">
      <w:pPr>
        <w:jc w:val="center"/>
        <w:rPr>
          <w:b/>
          <w:sz w:val="18"/>
          <w:szCs w:val="18"/>
        </w:rPr>
      </w:pPr>
      <w:r w:rsidRPr="0011500F">
        <w:rPr>
          <w:b/>
          <w:sz w:val="18"/>
          <w:szCs w:val="18"/>
        </w:rPr>
        <w:t>Подпрограмма 2 «Развитие системы общего образования детей Орловского района на 2014-2021 годы»</w:t>
      </w:r>
    </w:p>
    <w:p w:rsidR="00B60C2E" w:rsidRPr="0011500F" w:rsidRDefault="00B60C2E" w:rsidP="00B60C2E">
      <w:pPr>
        <w:pStyle w:val="ConsPlusNonformat"/>
        <w:jc w:val="center"/>
        <w:rPr>
          <w:rFonts w:ascii="Times New Roman" w:hAnsi="Times New Roman" w:cs="Times New Roman"/>
          <w:sz w:val="18"/>
          <w:szCs w:val="18"/>
        </w:rPr>
      </w:pPr>
    </w:p>
    <w:p w:rsidR="00B60C2E" w:rsidRPr="0011500F" w:rsidRDefault="00B60C2E" w:rsidP="00B60C2E">
      <w:pPr>
        <w:pStyle w:val="ConsPlusNonformat"/>
        <w:jc w:val="center"/>
        <w:rPr>
          <w:rFonts w:ascii="Times New Roman" w:hAnsi="Times New Roman" w:cs="Times New Roman"/>
          <w:b/>
          <w:sz w:val="18"/>
          <w:szCs w:val="18"/>
        </w:rPr>
      </w:pPr>
      <w:r w:rsidRPr="0011500F">
        <w:rPr>
          <w:rFonts w:ascii="Times New Roman" w:hAnsi="Times New Roman" w:cs="Times New Roman"/>
          <w:b/>
          <w:sz w:val="18"/>
          <w:szCs w:val="18"/>
        </w:rPr>
        <w:t>ПАСПОРТ</w:t>
      </w:r>
    </w:p>
    <w:p w:rsidR="00B60C2E" w:rsidRPr="0011500F" w:rsidRDefault="00B60C2E" w:rsidP="00B60C2E">
      <w:pPr>
        <w:pStyle w:val="ConsPlusNonformat"/>
        <w:jc w:val="center"/>
        <w:rPr>
          <w:rFonts w:ascii="Times New Roman" w:hAnsi="Times New Roman" w:cs="Times New Roman"/>
          <w:b/>
          <w:sz w:val="18"/>
          <w:szCs w:val="18"/>
        </w:rPr>
      </w:pPr>
      <w:r w:rsidRPr="0011500F">
        <w:rPr>
          <w:rFonts w:ascii="Times New Roman" w:hAnsi="Times New Roman" w:cs="Times New Roman"/>
          <w:b/>
          <w:sz w:val="18"/>
          <w:szCs w:val="18"/>
        </w:rPr>
        <w:t>Подпрограммы 2 «Развитие системы общего образования детей</w:t>
      </w:r>
    </w:p>
    <w:p w:rsidR="00B60C2E" w:rsidRPr="0011500F" w:rsidRDefault="00B60C2E" w:rsidP="00B60C2E">
      <w:pPr>
        <w:pStyle w:val="ConsPlusNonformat"/>
        <w:jc w:val="center"/>
        <w:rPr>
          <w:rFonts w:ascii="Times New Roman" w:hAnsi="Times New Roman" w:cs="Times New Roman"/>
          <w:b/>
          <w:sz w:val="18"/>
          <w:szCs w:val="18"/>
        </w:rPr>
      </w:pPr>
      <w:r w:rsidRPr="0011500F">
        <w:rPr>
          <w:rFonts w:ascii="Times New Roman" w:hAnsi="Times New Roman" w:cs="Times New Roman"/>
          <w:b/>
          <w:sz w:val="18"/>
          <w:szCs w:val="18"/>
        </w:rPr>
        <w:t>Орловского района на 2014-2021 годы»</w:t>
      </w:r>
    </w:p>
    <w:p w:rsidR="00B60C2E" w:rsidRPr="0011500F" w:rsidRDefault="00B60C2E" w:rsidP="00B60C2E">
      <w:pPr>
        <w:widowControl w:val="0"/>
        <w:autoSpaceDE w:val="0"/>
        <w:jc w:val="both"/>
        <w:rPr>
          <w:sz w:val="18"/>
          <w:szCs w:val="18"/>
        </w:rPr>
      </w:pPr>
    </w:p>
    <w:tbl>
      <w:tblPr>
        <w:tblW w:w="9639" w:type="dxa"/>
        <w:tblInd w:w="75" w:type="dxa"/>
        <w:tblLayout w:type="fixed"/>
        <w:tblCellMar>
          <w:top w:w="75" w:type="dxa"/>
          <w:left w:w="75" w:type="dxa"/>
          <w:bottom w:w="75" w:type="dxa"/>
          <w:right w:w="75" w:type="dxa"/>
        </w:tblCellMar>
        <w:tblLook w:val="0000"/>
      </w:tblPr>
      <w:tblGrid>
        <w:gridCol w:w="3402"/>
        <w:gridCol w:w="6237"/>
      </w:tblGrid>
      <w:tr w:rsidR="00B60C2E" w:rsidRPr="0011500F" w:rsidTr="00B60C2E">
        <w:trPr>
          <w:trHeight w:val="400"/>
        </w:trPr>
        <w:tc>
          <w:tcPr>
            <w:tcW w:w="3402"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jc w:val="center"/>
              <w:rPr>
                <w:sz w:val="18"/>
                <w:szCs w:val="18"/>
              </w:rPr>
            </w:pPr>
            <w:r w:rsidRPr="0011500F">
              <w:rPr>
                <w:sz w:val="18"/>
                <w:szCs w:val="18"/>
              </w:rPr>
              <w:t xml:space="preserve">Ответственный исполнитель муниципальной программы                                </w:t>
            </w:r>
          </w:p>
        </w:tc>
        <w:tc>
          <w:tcPr>
            <w:tcW w:w="623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iCs/>
                <w:sz w:val="18"/>
                <w:szCs w:val="18"/>
              </w:rPr>
            </w:pPr>
            <w:r w:rsidRPr="0011500F">
              <w:rPr>
                <w:iCs/>
                <w:sz w:val="18"/>
                <w:szCs w:val="18"/>
              </w:rPr>
              <w:t>Управление образования Орловского района</w:t>
            </w:r>
          </w:p>
        </w:tc>
      </w:tr>
      <w:tr w:rsidR="00B60C2E" w:rsidRPr="0011500F" w:rsidTr="00B60C2E">
        <w:tc>
          <w:tcPr>
            <w:tcW w:w="3402"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Соисполнители муниципальной программы  </w:t>
            </w:r>
          </w:p>
        </w:tc>
        <w:tc>
          <w:tcPr>
            <w:tcW w:w="6237"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МКОУ ООШ №1 им. Н.Ф. Зонова </w:t>
            </w:r>
            <w:proofErr w:type="gramStart"/>
            <w:r w:rsidRPr="0011500F">
              <w:rPr>
                <w:sz w:val="18"/>
                <w:szCs w:val="18"/>
              </w:rPr>
              <w:t>г</w:t>
            </w:r>
            <w:proofErr w:type="gramEnd"/>
            <w:r w:rsidRPr="0011500F">
              <w:rPr>
                <w:sz w:val="18"/>
                <w:szCs w:val="18"/>
              </w:rPr>
              <w:t>. Орлова</w:t>
            </w:r>
          </w:p>
          <w:p w:rsidR="00B60C2E" w:rsidRPr="0011500F" w:rsidRDefault="00B60C2E" w:rsidP="00B60C2E">
            <w:pPr>
              <w:pStyle w:val="ConsPlusCell"/>
              <w:rPr>
                <w:sz w:val="18"/>
                <w:szCs w:val="18"/>
              </w:rPr>
            </w:pPr>
            <w:r w:rsidRPr="0011500F">
              <w:rPr>
                <w:sz w:val="18"/>
                <w:szCs w:val="18"/>
              </w:rPr>
              <w:t>МКОУ СОШ №2 г. Орлова</w:t>
            </w:r>
          </w:p>
          <w:p w:rsidR="00B60C2E" w:rsidRPr="0011500F" w:rsidRDefault="00B60C2E" w:rsidP="00B60C2E">
            <w:pPr>
              <w:pStyle w:val="ConsPlusCell"/>
              <w:rPr>
                <w:sz w:val="18"/>
                <w:szCs w:val="18"/>
              </w:rPr>
            </w:pPr>
            <w:r w:rsidRPr="0011500F">
              <w:rPr>
                <w:sz w:val="18"/>
                <w:szCs w:val="18"/>
              </w:rPr>
              <w:t>МКОУ СОШ д. Кузнецы</w:t>
            </w:r>
          </w:p>
          <w:p w:rsidR="00B60C2E" w:rsidRPr="0011500F" w:rsidRDefault="00B60C2E" w:rsidP="00B60C2E">
            <w:pPr>
              <w:pStyle w:val="ConsPlusCell"/>
              <w:rPr>
                <w:sz w:val="18"/>
                <w:szCs w:val="18"/>
              </w:rPr>
            </w:pPr>
            <w:r w:rsidRPr="0011500F">
              <w:rPr>
                <w:sz w:val="18"/>
                <w:szCs w:val="18"/>
              </w:rPr>
              <w:t xml:space="preserve">МКОУ ООШ с. </w:t>
            </w:r>
            <w:proofErr w:type="spellStart"/>
            <w:r w:rsidRPr="0011500F">
              <w:rPr>
                <w:sz w:val="18"/>
                <w:szCs w:val="18"/>
              </w:rPr>
              <w:t>Колково</w:t>
            </w:r>
            <w:proofErr w:type="spellEnd"/>
          </w:p>
          <w:p w:rsidR="00B60C2E" w:rsidRPr="0011500F" w:rsidRDefault="00B60C2E" w:rsidP="00B60C2E">
            <w:pPr>
              <w:pStyle w:val="ConsPlusCell"/>
              <w:rPr>
                <w:sz w:val="18"/>
                <w:szCs w:val="18"/>
              </w:rPr>
            </w:pPr>
            <w:r w:rsidRPr="0011500F">
              <w:rPr>
                <w:sz w:val="18"/>
                <w:szCs w:val="18"/>
              </w:rPr>
              <w:t xml:space="preserve">МКОУ СОШ с. </w:t>
            </w:r>
            <w:proofErr w:type="spellStart"/>
            <w:r w:rsidRPr="0011500F">
              <w:rPr>
                <w:sz w:val="18"/>
                <w:szCs w:val="18"/>
              </w:rPr>
              <w:t>Чудиново</w:t>
            </w:r>
            <w:proofErr w:type="spellEnd"/>
          </w:p>
          <w:p w:rsidR="00B60C2E" w:rsidRPr="0011500F" w:rsidRDefault="00B60C2E" w:rsidP="00B60C2E">
            <w:pPr>
              <w:pStyle w:val="ConsPlusCell"/>
              <w:rPr>
                <w:sz w:val="18"/>
                <w:szCs w:val="18"/>
              </w:rPr>
            </w:pPr>
            <w:r w:rsidRPr="0011500F">
              <w:rPr>
                <w:sz w:val="18"/>
                <w:szCs w:val="18"/>
              </w:rPr>
              <w:t xml:space="preserve">МКОУ ООШ д. </w:t>
            </w:r>
            <w:proofErr w:type="spellStart"/>
            <w:r w:rsidRPr="0011500F">
              <w:rPr>
                <w:sz w:val="18"/>
                <w:szCs w:val="18"/>
              </w:rPr>
              <w:t>Цепели</w:t>
            </w:r>
            <w:proofErr w:type="spellEnd"/>
          </w:p>
          <w:p w:rsidR="00B60C2E" w:rsidRPr="0011500F" w:rsidRDefault="00B60C2E" w:rsidP="00B60C2E">
            <w:pPr>
              <w:pStyle w:val="ConsPlusCell"/>
              <w:rPr>
                <w:sz w:val="18"/>
                <w:szCs w:val="18"/>
              </w:rPr>
            </w:pPr>
            <w:r w:rsidRPr="0011500F">
              <w:rPr>
                <w:sz w:val="18"/>
                <w:szCs w:val="18"/>
              </w:rPr>
              <w:t xml:space="preserve">МКОУ ООШ с. </w:t>
            </w:r>
            <w:proofErr w:type="spellStart"/>
            <w:r w:rsidRPr="0011500F">
              <w:rPr>
                <w:sz w:val="18"/>
                <w:szCs w:val="18"/>
              </w:rPr>
              <w:t>Тохтино</w:t>
            </w:r>
            <w:proofErr w:type="spellEnd"/>
          </w:p>
          <w:p w:rsidR="00B60C2E" w:rsidRPr="0011500F" w:rsidRDefault="00B60C2E" w:rsidP="00B60C2E">
            <w:pPr>
              <w:pStyle w:val="ConsPlusCell"/>
              <w:rPr>
                <w:sz w:val="18"/>
                <w:szCs w:val="18"/>
              </w:rPr>
            </w:pPr>
            <w:r w:rsidRPr="0011500F">
              <w:rPr>
                <w:sz w:val="18"/>
                <w:szCs w:val="18"/>
              </w:rPr>
              <w:t xml:space="preserve">МКОУ ООШ с. </w:t>
            </w:r>
            <w:proofErr w:type="spellStart"/>
            <w:r w:rsidRPr="0011500F">
              <w:rPr>
                <w:sz w:val="18"/>
                <w:szCs w:val="18"/>
              </w:rPr>
              <w:t>Русаново</w:t>
            </w:r>
            <w:proofErr w:type="spellEnd"/>
          </w:p>
        </w:tc>
      </w:tr>
      <w:tr w:rsidR="00B60C2E" w:rsidRPr="0011500F" w:rsidTr="00B60C2E">
        <w:tc>
          <w:tcPr>
            <w:tcW w:w="3402"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Наименование подпрограммы 2</w:t>
            </w:r>
          </w:p>
        </w:tc>
        <w:tc>
          <w:tcPr>
            <w:tcW w:w="6237"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«Развитие системы общего образования детей Орловского района на 2014-2021 годы»</w:t>
            </w:r>
          </w:p>
        </w:tc>
      </w:tr>
      <w:tr w:rsidR="00B60C2E" w:rsidRPr="0011500F" w:rsidTr="00B60C2E">
        <w:trPr>
          <w:trHeight w:val="400"/>
        </w:trPr>
        <w:tc>
          <w:tcPr>
            <w:tcW w:w="3402"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Программно-целевые            инструменты подпрограммы 2               </w:t>
            </w:r>
          </w:p>
        </w:tc>
        <w:tc>
          <w:tcPr>
            <w:tcW w:w="6237"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Не предусмотрены</w:t>
            </w:r>
          </w:p>
        </w:tc>
      </w:tr>
      <w:tr w:rsidR="00B60C2E" w:rsidRPr="0011500F" w:rsidTr="00B60C2E">
        <w:tc>
          <w:tcPr>
            <w:tcW w:w="3402"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Цель подпрограммы 2          </w:t>
            </w:r>
          </w:p>
        </w:tc>
        <w:tc>
          <w:tcPr>
            <w:tcW w:w="6237" w:type="dxa"/>
            <w:tcBorders>
              <w:left w:val="single" w:sz="4" w:space="0" w:color="000000"/>
              <w:bottom w:val="single" w:sz="4" w:space="0" w:color="000000"/>
              <w:right w:val="single" w:sz="4" w:space="0" w:color="000000"/>
            </w:tcBorders>
          </w:tcPr>
          <w:p w:rsidR="00B60C2E" w:rsidRPr="0011500F" w:rsidRDefault="00B60C2E" w:rsidP="00B60C2E">
            <w:pPr>
              <w:pStyle w:val="a8"/>
              <w:snapToGrid w:val="0"/>
              <w:rPr>
                <w:rFonts w:ascii="Times New Roman" w:hAnsi="Times New Roman"/>
                <w:sz w:val="18"/>
                <w:szCs w:val="18"/>
              </w:rPr>
            </w:pPr>
            <w:r w:rsidRPr="0011500F">
              <w:rPr>
                <w:rFonts w:ascii="Times New Roman" w:hAnsi="Times New Roman"/>
                <w:sz w:val="18"/>
                <w:szCs w:val="18"/>
              </w:rPr>
              <w:t xml:space="preserve">Обеспечение комплекса мер, направленных на повышение качества общего образования, его доступности, </w:t>
            </w:r>
            <w:proofErr w:type="spellStart"/>
            <w:r w:rsidRPr="0011500F">
              <w:rPr>
                <w:rFonts w:ascii="Times New Roman" w:hAnsi="Times New Roman"/>
                <w:sz w:val="18"/>
                <w:szCs w:val="18"/>
              </w:rPr>
              <w:t>инновационности</w:t>
            </w:r>
            <w:proofErr w:type="spellEnd"/>
            <w:r w:rsidRPr="0011500F">
              <w:rPr>
                <w:rFonts w:ascii="Times New Roman" w:hAnsi="Times New Roman"/>
                <w:sz w:val="18"/>
                <w:szCs w:val="18"/>
              </w:rPr>
              <w:t xml:space="preserve">, фундаментальности, технологической оснащенности, </w:t>
            </w:r>
            <w:proofErr w:type="spellStart"/>
            <w:r w:rsidRPr="0011500F">
              <w:rPr>
                <w:rFonts w:ascii="Times New Roman" w:hAnsi="Times New Roman"/>
                <w:sz w:val="18"/>
                <w:szCs w:val="18"/>
              </w:rPr>
              <w:t>здоровьесберегающей</w:t>
            </w:r>
            <w:proofErr w:type="spellEnd"/>
            <w:r w:rsidRPr="0011500F">
              <w:rPr>
                <w:rFonts w:ascii="Times New Roman" w:hAnsi="Times New Roman"/>
                <w:sz w:val="18"/>
                <w:szCs w:val="18"/>
              </w:rPr>
              <w:t xml:space="preserve"> направленности в соответствии с требованиями современного развития экономики</w:t>
            </w:r>
          </w:p>
        </w:tc>
      </w:tr>
      <w:tr w:rsidR="00B60C2E" w:rsidRPr="0011500F" w:rsidTr="00B60C2E">
        <w:tc>
          <w:tcPr>
            <w:tcW w:w="3402"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Задачи подпрограммы  2</w:t>
            </w:r>
          </w:p>
        </w:tc>
        <w:tc>
          <w:tcPr>
            <w:tcW w:w="6237" w:type="dxa"/>
            <w:tcBorders>
              <w:left w:val="single" w:sz="4" w:space="0" w:color="000000"/>
              <w:bottom w:val="single" w:sz="4" w:space="0" w:color="000000"/>
              <w:right w:val="single" w:sz="4" w:space="0" w:color="000000"/>
            </w:tcBorders>
          </w:tcPr>
          <w:p w:rsidR="00B60C2E" w:rsidRPr="0011500F" w:rsidRDefault="00B60C2E" w:rsidP="00B60C2E">
            <w:pPr>
              <w:pStyle w:val="a8"/>
              <w:snapToGrid w:val="0"/>
              <w:jc w:val="both"/>
              <w:rPr>
                <w:rFonts w:ascii="Times New Roman" w:hAnsi="Times New Roman"/>
                <w:sz w:val="18"/>
                <w:szCs w:val="18"/>
              </w:rPr>
            </w:pPr>
            <w:r w:rsidRPr="0011500F">
              <w:rPr>
                <w:rFonts w:ascii="Times New Roman" w:hAnsi="Times New Roman"/>
                <w:sz w:val="18"/>
                <w:szCs w:val="18"/>
              </w:rPr>
              <w:t>- создание в общеобразовательных учреждениях условий обучения, отвечающих требованиям современной экономики и запросам общества;</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t>- выстраивание дифференцированной личностно-ориентированной системы образования, в том числе совершенствование профильного обучения;</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t>- развитие форм общественного управления образованием;</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t>- формирование здорового образа жизни и безопасных условий пребывания детей в общеобразовательных учреждениях;</w:t>
            </w:r>
          </w:p>
          <w:p w:rsidR="00B60C2E" w:rsidRPr="0011500F" w:rsidRDefault="00B60C2E" w:rsidP="00B60C2E">
            <w:pPr>
              <w:jc w:val="both"/>
              <w:rPr>
                <w:sz w:val="18"/>
                <w:szCs w:val="18"/>
              </w:rPr>
            </w:pPr>
            <w:r w:rsidRPr="0011500F">
              <w:rPr>
                <w:sz w:val="18"/>
                <w:szCs w:val="18"/>
              </w:rPr>
              <w:t>-создание в общеобразовательных</w:t>
            </w:r>
            <w:r w:rsidRPr="0011500F">
              <w:rPr>
                <w:sz w:val="18"/>
                <w:szCs w:val="18"/>
              </w:rPr>
              <w:br/>
              <w:t>организациях, расположенных в сельской местности, условий для занятия</w:t>
            </w:r>
            <w:r w:rsidRPr="0011500F">
              <w:rPr>
                <w:sz w:val="18"/>
                <w:szCs w:val="18"/>
              </w:rPr>
              <w:br/>
              <w:t>физической культурой и спортом;</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lastRenderedPageBreak/>
              <w:t>- внедрение инновационных педагогических технологий и формирование системы мониторинга деятельности общеобразовательных учреждений;</w:t>
            </w:r>
          </w:p>
          <w:p w:rsidR="00B60C2E" w:rsidRPr="0011500F" w:rsidRDefault="00B60C2E" w:rsidP="00B60C2E">
            <w:pPr>
              <w:pStyle w:val="a8"/>
              <w:rPr>
                <w:rFonts w:ascii="Times New Roman" w:hAnsi="Times New Roman"/>
                <w:sz w:val="18"/>
                <w:szCs w:val="18"/>
              </w:rPr>
            </w:pPr>
            <w:r w:rsidRPr="0011500F">
              <w:rPr>
                <w:rFonts w:ascii="Times New Roman" w:hAnsi="Times New Roman"/>
                <w:sz w:val="18"/>
                <w:szCs w:val="18"/>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B60C2E" w:rsidRPr="0011500F" w:rsidRDefault="00B60C2E" w:rsidP="00B60C2E">
            <w:pPr>
              <w:pStyle w:val="a8"/>
              <w:rPr>
                <w:rFonts w:ascii="Times New Roman" w:hAnsi="Times New Roman"/>
                <w:iCs/>
                <w:sz w:val="18"/>
                <w:szCs w:val="18"/>
              </w:rPr>
            </w:pPr>
            <w:r w:rsidRPr="0011500F">
              <w:rPr>
                <w:rFonts w:ascii="Times New Roman" w:hAnsi="Times New Roman"/>
                <w:sz w:val="18"/>
                <w:szCs w:val="18"/>
              </w:rPr>
              <w:t xml:space="preserve">- </w:t>
            </w:r>
            <w:r w:rsidRPr="0011500F">
              <w:rPr>
                <w:rFonts w:ascii="Times New Roman" w:hAnsi="Times New Roman"/>
                <w:iCs/>
                <w:sz w:val="18"/>
                <w:szCs w:val="18"/>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B60C2E" w:rsidRPr="0011500F" w:rsidRDefault="00B60C2E" w:rsidP="00B60C2E">
            <w:pPr>
              <w:pStyle w:val="a8"/>
              <w:rPr>
                <w:rFonts w:ascii="Times New Roman" w:hAnsi="Times New Roman"/>
                <w:iCs/>
                <w:sz w:val="18"/>
                <w:szCs w:val="18"/>
              </w:rPr>
            </w:pPr>
            <w:r w:rsidRPr="0011500F">
              <w:rPr>
                <w:rFonts w:ascii="Times New Roman" w:hAnsi="Times New Roman"/>
                <w:iCs/>
                <w:sz w:val="18"/>
                <w:szCs w:val="18"/>
              </w:rPr>
              <w:t>- обеспечение питания для широкого контингента школьников.</w:t>
            </w:r>
          </w:p>
          <w:p w:rsidR="00B60C2E" w:rsidRPr="0011500F" w:rsidRDefault="00B60C2E" w:rsidP="00B60C2E">
            <w:pPr>
              <w:pStyle w:val="a8"/>
              <w:rPr>
                <w:rFonts w:ascii="Times New Roman" w:hAnsi="Times New Roman"/>
                <w:sz w:val="18"/>
                <w:szCs w:val="18"/>
              </w:rPr>
            </w:pPr>
            <w:r w:rsidRPr="0011500F">
              <w:rPr>
                <w:rFonts w:ascii="Times New Roman" w:hAnsi="Times New Roman"/>
                <w:iCs/>
                <w:sz w:val="18"/>
                <w:szCs w:val="18"/>
              </w:rPr>
              <w:t>- ф</w:t>
            </w:r>
            <w:r w:rsidRPr="0011500F">
              <w:rPr>
                <w:rFonts w:ascii="Times New Roman" w:hAnsi="Times New Roman"/>
                <w:sz w:val="18"/>
                <w:szCs w:val="18"/>
              </w:rPr>
              <w:t>ормирование у учащихся устойчивых навыков соблюдения и выполнения Правил дорожного движения, закрепление знаний ПДД</w:t>
            </w:r>
          </w:p>
        </w:tc>
      </w:tr>
      <w:tr w:rsidR="00B60C2E" w:rsidRPr="0011500F" w:rsidTr="00B60C2E">
        <w:trPr>
          <w:trHeight w:val="400"/>
        </w:trPr>
        <w:tc>
          <w:tcPr>
            <w:tcW w:w="3402"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lastRenderedPageBreak/>
              <w:t>Целевые показатели    эффективности  реализации подпрограммы 2</w:t>
            </w:r>
          </w:p>
        </w:tc>
        <w:tc>
          <w:tcPr>
            <w:tcW w:w="6237" w:type="dxa"/>
            <w:tcBorders>
              <w:left w:val="single" w:sz="4" w:space="0" w:color="000000"/>
              <w:bottom w:val="single" w:sz="4" w:space="0" w:color="000000"/>
              <w:right w:val="single" w:sz="4" w:space="0" w:color="000000"/>
            </w:tcBorders>
          </w:tcPr>
          <w:p w:rsidR="00B60C2E" w:rsidRPr="0011500F" w:rsidRDefault="00B60C2E" w:rsidP="00B60C2E">
            <w:pPr>
              <w:pStyle w:val="a8"/>
              <w:snapToGrid w:val="0"/>
              <w:jc w:val="both"/>
              <w:rPr>
                <w:rFonts w:ascii="Times New Roman" w:hAnsi="Times New Roman"/>
                <w:sz w:val="18"/>
                <w:szCs w:val="18"/>
              </w:rPr>
            </w:pPr>
            <w:r w:rsidRPr="0011500F">
              <w:rPr>
                <w:rFonts w:ascii="Times New Roman" w:hAnsi="Times New Roman"/>
                <w:sz w:val="18"/>
                <w:szCs w:val="18"/>
              </w:rPr>
              <w:t>1. Доля учащихся, имеющих высокое качество результатов обучения и воспитания, %</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t>2. Доля учащихся, не освоивших общеобразовательные программы, %</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t>3. Количество учащихся, не посещающих и систематически пропускающих учебные занятия, чел.</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t>4. Доля общеобразовательных учреждений, отвечающих современным требованиям к условиям осуществления образовательного процесса, %</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t>5. Удельный вес общеобразовательных учреждений, имеющих общественные формы управления, %</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t>5. Доля одаренных детей в районе</w:t>
            </w:r>
            <w:proofErr w:type="gramStart"/>
            <w:r w:rsidRPr="0011500F">
              <w:rPr>
                <w:rFonts w:ascii="Times New Roman" w:hAnsi="Times New Roman"/>
                <w:sz w:val="18"/>
                <w:szCs w:val="18"/>
              </w:rPr>
              <w:t xml:space="preserve"> (%).</w:t>
            </w:r>
            <w:proofErr w:type="gramEnd"/>
          </w:p>
          <w:p w:rsidR="00B60C2E" w:rsidRPr="0011500F" w:rsidRDefault="00B60C2E" w:rsidP="00B60C2E">
            <w:pPr>
              <w:pStyle w:val="a8"/>
              <w:jc w:val="both"/>
              <w:rPr>
                <w:rFonts w:ascii="Times New Roman" w:hAnsi="Times New Roman"/>
                <w:iCs/>
                <w:sz w:val="18"/>
                <w:szCs w:val="18"/>
              </w:rPr>
            </w:pPr>
            <w:r w:rsidRPr="0011500F">
              <w:rPr>
                <w:rFonts w:ascii="Times New Roman" w:hAnsi="Times New Roman"/>
                <w:sz w:val="18"/>
                <w:szCs w:val="18"/>
              </w:rPr>
              <w:t xml:space="preserve">6. Доля детей </w:t>
            </w:r>
            <w:r w:rsidRPr="0011500F">
              <w:rPr>
                <w:rFonts w:ascii="Times New Roman" w:hAnsi="Times New Roman"/>
                <w:iCs/>
                <w:sz w:val="18"/>
                <w:szCs w:val="18"/>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B60C2E" w:rsidRPr="0011500F" w:rsidRDefault="00B60C2E" w:rsidP="00B60C2E">
            <w:pPr>
              <w:pStyle w:val="a8"/>
              <w:jc w:val="both"/>
              <w:rPr>
                <w:rFonts w:ascii="Times New Roman" w:hAnsi="Times New Roman"/>
                <w:iCs/>
                <w:sz w:val="18"/>
                <w:szCs w:val="18"/>
              </w:rPr>
            </w:pPr>
            <w:r w:rsidRPr="0011500F">
              <w:rPr>
                <w:rFonts w:ascii="Times New Roman" w:hAnsi="Times New Roman"/>
                <w:iCs/>
                <w:sz w:val="18"/>
                <w:szCs w:val="18"/>
              </w:rPr>
              <w:t>7.Количество учреждений района, расположенных в сельской местности, в которых отремонтированы спортивные залы (ед.).</w:t>
            </w:r>
          </w:p>
          <w:p w:rsidR="00B60C2E" w:rsidRPr="0011500F" w:rsidRDefault="00B60C2E" w:rsidP="00B60C2E">
            <w:pPr>
              <w:pStyle w:val="a8"/>
              <w:jc w:val="both"/>
              <w:rPr>
                <w:rFonts w:ascii="Times New Roman" w:hAnsi="Times New Roman"/>
                <w:iCs/>
                <w:sz w:val="18"/>
                <w:szCs w:val="18"/>
              </w:rPr>
            </w:pPr>
            <w:r w:rsidRPr="0011500F">
              <w:rPr>
                <w:rFonts w:ascii="Times New Roman" w:hAnsi="Times New Roman"/>
                <w:iCs/>
                <w:sz w:val="18"/>
                <w:szCs w:val="18"/>
              </w:rPr>
              <w:t>8. Доля учащихся, занимающихся физической культурой и спортом во внеурочное время</w:t>
            </w:r>
            <w:proofErr w:type="gramStart"/>
            <w:r w:rsidRPr="0011500F">
              <w:rPr>
                <w:rFonts w:ascii="Times New Roman" w:hAnsi="Times New Roman"/>
                <w:iCs/>
                <w:sz w:val="18"/>
                <w:szCs w:val="18"/>
              </w:rPr>
              <w:t xml:space="preserve"> (%).</w:t>
            </w:r>
            <w:proofErr w:type="gramEnd"/>
          </w:p>
        </w:tc>
      </w:tr>
      <w:tr w:rsidR="00B60C2E" w:rsidRPr="0011500F" w:rsidTr="00B60C2E">
        <w:trPr>
          <w:trHeight w:val="400"/>
        </w:trPr>
        <w:tc>
          <w:tcPr>
            <w:tcW w:w="3402"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Сроки и этапы реализации подпрограммы 2                             </w:t>
            </w:r>
          </w:p>
        </w:tc>
        <w:tc>
          <w:tcPr>
            <w:tcW w:w="6237"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 Срок реализации подпрограммы 2 - 2014-2021 годы:</w:t>
            </w:r>
          </w:p>
          <w:p w:rsidR="00B60C2E" w:rsidRPr="0011500F" w:rsidRDefault="00B60C2E" w:rsidP="00B60C2E">
            <w:pPr>
              <w:pStyle w:val="ConsPlusCell"/>
              <w:rPr>
                <w:sz w:val="18"/>
                <w:szCs w:val="18"/>
              </w:rPr>
            </w:pPr>
            <w:r w:rsidRPr="0011500F">
              <w:rPr>
                <w:sz w:val="18"/>
                <w:szCs w:val="18"/>
                <w:lang w:val="en-US"/>
              </w:rPr>
              <w:t>I</w:t>
            </w:r>
            <w:r w:rsidRPr="0011500F">
              <w:rPr>
                <w:sz w:val="18"/>
                <w:szCs w:val="18"/>
              </w:rPr>
              <w:t xml:space="preserve"> этап – 2014-</w:t>
            </w:r>
            <w:smartTag w:uri="urn:schemas-microsoft-com:office:smarttags" w:element="metricconverter">
              <w:smartTagPr>
                <w:attr w:name="ProductID" w:val="2015 г"/>
              </w:smartTagPr>
              <w:r w:rsidRPr="0011500F">
                <w:rPr>
                  <w:sz w:val="18"/>
                  <w:szCs w:val="18"/>
                </w:rPr>
                <w:t>2015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II</w:t>
            </w:r>
            <w:r w:rsidRPr="0011500F">
              <w:rPr>
                <w:sz w:val="18"/>
                <w:szCs w:val="18"/>
              </w:rPr>
              <w:t xml:space="preserve"> этап – 2015-</w:t>
            </w:r>
            <w:smartTag w:uri="urn:schemas-microsoft-com:office:smarttags" w:element="metricconverter">
              <w:smartTagPr>
                <w:attr w:name="ProductID" w:val="2016 г"/>
              </w:smartTagPr>
              <w:r w:rsidRPr="0011500F">
                <w:rPr>
                  <w:sz w:val="18"/>
                  <w:szCs w:val="18"/>
                </w:rPr>
                <w:t>2016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III</w:t>
            </w:r>
            <w:r w:rsidRPr="0011500F">
              <w:rPr>
                <w:sz w:val="18"/>
                <w:szCs w:val="18"/>
              </w:rPr>
              <w:t xml:space="preserve"> этап – 2016-</w:t>
            </w:r>
            <w:smartTag w:uri="urn:schemas-microsoft-com:office:smarttags" w:element="metricconverter">
              <w:smartTagPr>
                <w:attr w:name="ProductID" w:val="2017 г"/>
              </w:smartTagPr>
              <w:r w:rsidRPr="0011500F">
                <w:rPr>
                  <w:sz w:val="18"/>
                  <w:szCs w:val="18"/>
                </w:rPr>
                <w:t>2017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IV</w:t>
            </w:r>
            <w:r w:rsidRPr="0011500F">
              <w:rPr>
                <w:sz w:val="18"/>
                <w:szCs w:val="18"/>
              </w:rPr>
              <w:t xml:space="preserve"> этап – 2017-</w:t>
            </w:r>
            <w:smartTag w:uri="urn:schemas-microsoft-com:office:smarttags" w:element="metricconverter">
              <w:smartTagPr>
                <w:attr w:name="ProductID" w:val="2018 г"/>
              </w:smartTagPr>
              <w:r w:rsidRPr="0011500F">
                <w:rPr>
                  <w:sz w:val="18"/>
                  <w:szCs w:val="18"/>
                </w:rPr>
                <w:t>2018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V</w:t>
            </w:r>
            <w:r w:rsidRPr="0011500F">
              <w:rPr>
                <w:sz w:val="18"/>
                <w:szCs w:val="18"/>
              </w:rPr>
              <w:t xml:space="preserve"> этап – 2018-</w:t>
            </w:r>
            <w:smartTag w:uri="urn:schemas-microsoft-com:office:smarttags" w:element="metricconverter">
              <w:smartTagPr>
                <w:attr w:name="ProductID" w:val="2019 г"/>
              </w:smartTagPr>
              <w:r w:rsidRPr="0011500F">
                <w:rPr>
                  <w:sz w:val="18"/>
                  <w:szCs w:val="18"/>
                </w:rPr>
                <w:t>2019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VI</w:t>
            </w:r>
            <w:r w:rsidRPr="0011500F">
              <w:rPr>
                <w:sz w:val="18"/>
                <w:szCs w:val="18"/>
              </w:rPr>
              <w:t xml:space="preserve"> этап — 2019-</w:t>
            </w:r>
            <w:smartTag w:uri="urn:schemas-microsoft-com:office:smarttags" w:element="metricconverter">
              <w:smartTagPr>
                <w:attr w:name="ProductID" w:val="2020 г"/>
              </w:smartTagPr>
              <w:r w:rsidRPr="0011500F">
                <w:rPr>
                  <w:sz w:val="18"/>
                  <w:szCs w:val="18"/>
                </w:rPr>
                <w:t>2020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VII</w:t>
            </w:r>
            <w:r w:rsidRPr="0011500F">
              <w:rPr>
                <w:sz w:val="18"/>
                <w:szCs w:val="18"/>
              </w:rPr>
              <w:t xml:space="preserve"> этап – 2020 – </w:t>
            </w:r>
            <w:smartTag w:uri="urn:schemas-microsoft-com:office:smarttags" w:element="metricconverter">
              <w:smartTagPr>
                <w:attr w:name="ProductID" w:val="2021 г"/>
              </w:smartTagPr>
              <w:r w:rsidRPr="0011500F">
                <w:rPr>
                  <w:sz w:val="18"/>
                  <w:szCs w:val="18"/>
                </w:rPr>
                <w:t>2021 г</w:t>
              </w:r>
            </w:smartTag>
            <w:r w:rsidRPr="0011500F">
              <w:rPr>
                <w:sz w:val="18"/>
                <w:szCs w:val="18"/>
              </w:rPr>
              <w:t>.</w:t>
            </w:r>
          </w:p>
        </w:tc>
      </w:tr>
      <w:tr w:rsidR="00B60C2E" w:rsidRPr="0011500F" w:rsidTr="00B60C2E">
        <w:trPr>
          <w:trHeight w:val="400"/>
        </w:trPr>
        <w:tc>
          <w:tcPr>
            <w:tcW w:w="3402"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Объемы  бюджетных  ассигнований   </w:t>
            </w:r>
            <w:r w:rsidRPr="0011500F">
              <w:rPr>
                <w:sz w:val="18"/>
                <w:szCs w:val="18"/>
              </w:rPr>
              <w:br/>
              <w:t xml:space="preserve">подпрограммы  2                               </w:t>
            </w:r>
          </w:p>
        </w:tc>
        <w:tc>
          <w:tcPr>
            <w:tcW w:w="6237"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b/>
                <w:bCs/>
                <w:sz w:val="18"/>
                <w:szCs w:val="18"/>
                <w:shd w:val="clear" w:color="auto" w:fill="FFFFFF"/>
              </w:rPr>
            </w:pPr>
            <w:r w:rsidRPr="0011500F">
              <w:rPr>
                <w:b/>
                <w:bCs/>
                <w:sz w:val="18"/>
                <w:szCs w:val="18"/>
              </w:rPr>
              <w:t xml:space="preserve">Источники финансирования, тыс. руб.  </w:t>
            </w:r>
            <w:r w:rsidRPr="0011500F">
              <w:rPr>
                <w:b/>
                <w:bCs/>
                <w:sz w:val="18"/>
                <w:szCs w:val="18"/>
                <w:shd w:val="clear" w:color="auto" w:fill="FFFFFF"/>
              </w:rPr>
              <w:t xml:space="preserve"> 2016 год </w:t>
            </w:r>
          </w:p>
          <w:p w:rsidR="00B60C2E" w:rsidRPr="0011500F" w:rsidRDefault="00B60C2E" w:rsidP="00B60C2E">
            <w:pPr>
              <w:autoSpaceDE w:val="0"/>
              <w:jc w:val="both"/>
              <w:rPr>
                <w:sz w:val="18"/>
                <w:szCs w:val="18"/>
                <w:shd w:val="clear" w:color="auto" w:fill="FFFFFF"/>
              </w:rPr>
            </w:pPr>
            <w:r w:rsidRPr="0011500F">
              <w:rPr>
                <w:sz w:val="18"/>
                <w:szCs w:val="18"/>
                <w:shd w:val="clear" w:color="auto" w:fill="FFFFFF"/>
              </w:rPr>
              <w:t>федеральный бюджет – 1 079,80 тыс. руб.;</w:t>
            </w:r>
          </w:p>
          <w:p w:rsidR="00B60C2E" w:rsidRPr="0011500F" w:rsidRDefault="00B60C2E" w:rsidP="00B60C2E">
            <w:pPr>
              <w:autoSpaceDE w:val="0"/>
              <w:jc w:val="both"/>
              <w:rPr>
                <w:sz w:val="18"/>
                <w:szCs w:val="18"/>
                <w:shd w:val="clear" w:color="auto" w:fill="FFFFFF"/>
              </w:rPr>
            </w:pPr>
            <w:r w:rsidRPr="0011500F">
              <w:rPr>
                <w:sz w:val="18"/>
                <w:szCs w:val="18"/>
                <w:shd w:val="clear" w:color="auto" w:fill="FFFFFF"/>
              </w:rPr>
              <w:t>областной бюджет – 59408,85 тыс. руб.;</w:t>
            </w:r>
          </w:p>
          <w:p w:rsidR="00B60C2E" w:rsidRPr="0011500F" w:rsidRDefault="00B60C2E" w:rsidP="00B60C2E">
            <w:pPr>
              <w:autoSpaceDE w:val="0"/>
              <w:jc w:val="both"/>
              <w:rPr>
                <w:sz w:val="18"/>
                <w:szCs w:val="18"/>
                <w:shd w:val="clear" w:color="auto" w:fill="FFFFFF"/>
              </w:rPr>
            </w:pPr>
            <w:r w:rsidRPr="0011500F">
              <w:rPr>
                <w:sz w:val="18"/>
                <w:szCs w:val="18"/>
                <w:shd w:val="clear" w:color="auto" w:fill="FFFFFF"/>
              </w:rPr>
              <w:t>местный бюджет – 20936,90 тыс. руб.;</w:t>
            </w:r>
          </w:p>
          <w:p w:rsidR="00B60C2E" w:rsidRPr="0011500F" w:rsidRDefault="00B60C2E" w:rsidP="00B60C2E">
            <w:pPr>
              <w:autoSpaceDE w:val="0"/>
              <w:jc w:val="both"/>
              <w:rPr>
                <w:sz w:val="18"/>
                <w:szCs w:val="18"/>
                <w:shd w:val="clear" w:color="auto" w:fill="FFFFFF"/>
              </w:rPr>
            </w:pPr>
            <w:r w:rsidRPr="0011500F">
              <w:rPr>
                <w:sz w:val="18"/>
                <w:szCs w:val="18"/>
                <w:shd w:val="clear" w:color="auto" w:fill="FFFFFF"/>
              </w:rPr>
              <w:t>иные внебюджетные источники – 0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ИТОГО: 81425,55 тыс. руб.</w:t>
            </w:r>
          </w:p>
          <w:p w:rsidR="00B60C2E" w:rsidRPr="0011500F" w:rsidRDefault="00B60C2E" w:rsidP="00B60C2E">
            <w:pPr>
              <w:pStyle w:val="ConsPlusCell"/>
              <w:shd w:val="clear" w:color="auto" w:fill="FFFFFF"/>
              <w:rPr>
                <w:b/>
                <w:bCs/>
                <w:sz w:val="18"/>
                <w:szCs w:val="18"/>
                <w:shd w:val="clear" w:color="auto" w:fill="FFFFFF"/>
              </w:rPr>
            </w:pPr>
            <w:r w:rsidRPr="0011500F">
              <w:rPr>
                <w:b/>
                <w:bCs/>
                <w:sz w:val="18"/>
                <w:szCs w:val="18"/>
                <w:shd w:val="clear" w:color="auto" w:fill="FFFFFF"/>
              </w:rPr>
              <w:t>Источники финансирования, тыс. руб. 2017 год</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Областной бюджет – 66 667,52</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Местный бюджет – 20 148,84</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Внебюджетные источники – 0</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ИТОГО: 86 816,36</w:t>
            </w:r>
          </w:p>
          <w:p w:rsidR="00B60C2E" w:rsidRPr="0011500F" w:rsidRDefault="00B60C2E" w:rsidP="00B60C2E">
            <w:pPr>
              <w:pStyle w:val="ConsPlusCell"/>
              <w:shd w:val="clear" w:color="auto" w:fill="FFFFFF"/>
              <w:rPr>
                <w:b/>
                <w:bCs/>
                <w:sz w:val="18"/>
                <w:szCs w:val="18"/>
                <w:shd w:val="clear" w:color="auto" w:fill="FFFFFF"/>
              </w:rPr>
            </w:pPr>
            <w:r w:rsidRPr="0011500F">
              <w:rPr>
                <w:b/>
                <w:bCs/>
                <w:sz w:val="18"/>
                <w:szCs w:val="18"/>
                <w:shd w:val="clear" w:color="auto" w:fill="FFFFFF"/>
              </w:rPr>
              <w:t>Источники финансирования, тыс</w:t>
            </w:r>
            <w:proofErr w:type="gramStart"/>
            <w:r w:rsidRPr="0011500F">
              <w:rPr>
                <w:b/>
                <w:bCs/>
                <w:sz w:val="18"/>
                <w:szCs w:val="18"/>
                <w:shd w:val="clear" w:color="auto" w:fill="FFFFFF"/>
              </w:rPr>
              <w:t>.р</w:t>
            </w:r>
            <w:proofErr w:type="gramEnd"/>
            <w:r w:rsidRPr="0011500F">
              <w:rPr>
                <w:b/>
                <w:bCs/>
                <w:sz w:val="18"/>
                <w:szCs w:val="18"/>
                <w:shd w:val="clear" w:color="auto" w:fill="FFFFFF"/>
              </w:rPr>
              <w:t>уб. 2018 год</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Областной бюджет – 47 554,82</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Местный бюджет – 15 561,68</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Внебюджетные источники – 0</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ИТОГО: 63116,50</w:t>
            </w:r>
          </w:p>
          <w:p w:rsidR="00B60C2E" w:rsidRPr="0011500F" w:rsidRDefault="00B60C2E" w:rsidP="00B60C2E">
            <w:pPr>
              <w:pStyle w:val="ConsPlusCell"/>
              <w:shd w:val="clear" w:color="auto" w:fill="FFFFFF"/>
              <w:rPr>
                <w:b/>
                <w:bCs/>
                <w:sz w:val="18"/>
                <w:szCs w:val="18"/>
                <w:shd w:val="clear" w:color="auto" w:fill="FFFFFF"/>
              </w:rPr>
            </w:pPr>
            <w:r w:rsidRPr="0011500F">
              <w:rPr>
                <w:b/>
                <w:bCs/>
                <w:sz w:val="18"/>
                <w:szCs w:val="18"/>
                <w:shd w:val="clear" w:color="auto" w:fill="FFFFFF"/>
              </w:rPr>
              <w:t>Источники финансирования, тыс</w:t>
            </w:r>
            <w:proofErr w:type="gramStart"/>
            <w:r w:rsidRPr="0011500F">
              <w:rPr>
                <w:b/>
                <w:bCs/>
                <w:sz w:val="18"/>
                <w:szCs w:val="18"/>
                <w:shd w:val="clear" w:color="auto" w:fill="FFFFFF"/>
              </w:rPr>
              <w:t>.р</w:t>
            </w:r>
            <w:proofErr w:type="gramEnd"/>
            <w:r w:rsidRPr="0011500F">
              <w:rPr>
                <w:b/>
                <w:bCs/>
                <w:sz w:val="18"/>
                <w:szCs w:val="18"/>
                <w:shd w:val="clear" w:color="auto" w:fill="FFFFFF"/>
              </w:rPr>
              <w:t>уб. 2019 год</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Областной бюджет – 48471,52</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Местный бюджет – 13959,28</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Внебюджетные источники – 0</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ИТОГО: 62430,80</w:t>
            </w:r>
          </w:p>
          <w:p w:rsidR="00B60C2E" w:rsidRPr="0011500F" w:rsidRDefault="00B60C2E" w:rsidP="00B60C2E">
            <w:pPr>
              <w:pStyle w:val="ConsPlusCell"/>
              <w:shd w:val="clear" w:color="auto" w:fill="FFFFFF"/>
              <w:rPr>
                <w:b/>
                <w:bCs/>
                <w:sz w:val="18"/>
                <w:szCs w:val="18"/>
                <w:shd w:val="clear" w:color="auto" w:fill="FFFFFF"/>
              </w:rPr>
            </w:pPr>
            <w:r w:rsidRPr="0011500F">
              <w:rPr>
                <w:b/>
                <w:bCs/>
                <w:sz w:val="18"/>
                <w:szCs w:val="18"/>
                <w:shd w:val="clear" w:color="auto" w:fill="FFFFFF"/>
              </w:rPr>
              <w:t>Источники финансирования, тыс</w:t>
            </w:r>
            <w:proofErr w:type="gramStart"/>
            <w:r w:rsidRPr="0011500F">
              <w:rPr>
                <w:b/>
                <w:bCs/>
                <w:sz w:val="18"/>
                <w:szCs w:val="18"/>
                <w:shd w:val="clear" w:color="auto" w:fill="FFFFFF"/>
              </w:rPr>
              <w:t>.р</w:t>
            </w:r>
            <w:proofErr w:type="gramEnd"/>
            <w:r w:rsidRPr="0011500F">
              <w:rPr>
                <w:b/>
                <w:bCs/>
                <w:sz w:val="18"/>
                <w:szCs w:val="18"/>
                <w:shd w:val="clear" w:color="auto" w:fill="FFFFFF"/>
              </w:rPr>
              <w:t>уб. 2020 год</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Областной бюджет – 48839,42</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Местный бюджет – 14016,88</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Внебюджетные источники – 0</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lastRenderedPageBreak/>
              <w:t>ИТОГО: 62856,30</w:t>
            </w:r>
          </w:p>
          <w:p w:rsidR="00B60C2E" w:rsidRPr="0011500F" w:rsidRDefault="00B60C2E" w:rsidP="00B60C2E">
            <w:pPr>
              <w:pStyle w:val="ConsPlusCell"/>
              <w:shd w:val="clear" w:color="auto" w:fill="FFFFFF"/>
              <w:rPr>
                <w:b/>
                <w:bCs/>
                <w:sz w:val="18"/>
                <w:szCs w:val="18"/>
                <w:shd w:val="clear" w:color="auto" w:fill="FFFFFF"/>
              </w:rPr>
            </w:pPr>
            <w:r w:rsidRPr="0011500F">
              <w:rPr>
                <w:b/>
                <w:bCs/>
                <w:sz w:val="18"/>
                <w:szCs w:val="18"/>
                <w:shd w:val="clear" w:color="auto" w:fill="FFFFFF"/>
              </w:rPr>
              <w:t>Источники финансирования, тыс</w:t>
            </w:r>
            <w:proofErr w:type="gramStart"/>
            <w:r w:rsidRPr="0011500F">
              <w:rPr>
                <w:b/>
                <w:bCs/>
                <w:sz w:val="18"/>
                <w:szCs w:val="18"/>
                <w:shd w:val="clear" w:color="auto" w:fill="FFFFFF"/>
              </w:rPr>
              <w:t>.р</w:t>
            </w:r>
            <w:proofErr w:type="gramEnd"/>
            <w:r w:rsidRPr="0011500F">
              <w:rPr>
                <w:b/>
                <w:bCs/>
                <w:sz w:val="18"/>
                <w:szCs w:val="18"/>
                <w:shd w:val="clear" w:color="auto" w:fill="FFFFFF"/>
              </w:rPr>
              <w:t>уб. 2021 год</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Областной бюджет – 48839,42</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Местный бюджет – 14016,88</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Внебюджетные источники – 0</w:t>
            </w:r>
          </w:p>
          <w:p w:rsidR="00B60C2E" w:rsidRPr="0011500F" w:rsidRDefault="00B60C2E" w:rsidP="00B60C2E">
            <w:pPr>
              <w:pStyle w:val="ConsPlusCell"/>
              <w:shd w:val="clear" w:color="auto" w:fill="FFFFFF"/>
              <w:rPr>
                <w:sz w:val="18"/>
                <w:szCs w:val="18"/>
                <w:shd w:val="clear" w:color="auto" w:fill="FFFFFF"/>
              </w:rPr>
            </w:pPr>
            <w:r w:rsidRPr="0011500F">
              <w:rPr>
                <w:sz w:val="18"/>
                <w:szCs w:val="18"/>
                <w:shd w:val="clear" w:color="auto" w:fill="FFFFFF"/>
              </w:rPr>
              <w:t>ИТОГО: 62856,30</w:t>
            </w:r>
          </w:p>
        </w:tc>
      </w:tr>
      <w:tr w:rsidR="00B60C2E" w:rsidRPr="0011500F" w:rsidTr="00B60C2E">
        <w:trPr>
          <w:trHeight w:val="400"/>
        </w:trPr>
        <w:tc>
          <w:tcPr>
            <w:tcW w:w="3402"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lastRenderedPageBreak/>
              <w:t>Ожидаемые результаты  реализации</w:t>
            </w:r>
            <w:r w:rsidRPr="0011500F">
              <w:rPr>
                <w:sz w:val="18"/>
                <w:szCs w:val="18"/>
              </w:rPr>
              <w:br/>
              <w:t>программы 2</w:t>
            </w:r>
          </w:p>
        </w:tc>
        <w:tc>
          <w:tcPr>
            <w:tcW w:w="6237" w:type="dxa"/>
            <w:tcBorders>
              <w:left w:val="single" w:sz="4" w:space="0" w:color="000000"/>
              <w:bottom w:val="single" w:sz="4" w:space="0" w:color="000000"/>
              <w:right w:val="single" w:sz="4" w:space="0" w:color="000000"/>
            </w:tcBorders>
          </w:tcPr>
          <w:p w:rsidR="00B60C2E" w:rsidRPr="0011500F" w:rsidRDefault="00B60C2E" w:rsidP="00B60C2E">
            <w:pPr>
              <w:tabs>
                <w:tab w:val="left" w:pos="372"/>
              </w:tabs>
              <w:snapToGrid w:val="0"/>
              <w:jc w:val="both"/>
              <w:rPr>
                <w:iCs/>
                <w:sz w:val="18"/>
                <w:szCs w:val="18"/>
              </w:rPr>
            </w:pPr>
            <w:r w:rsidRPr="0011500F">
              <w:rPr>
                <w:iCs/>
                <w:sz w:val="18"/>
                <w:szCs w:val="18"/>
              </w:rPr>
              <w:t>К 2019 году:</w:t>
            </w:r>
          </w:p>
          <w:p w:rsidR="00B60C2E" w:rsidRPr="0011500F" w:rsidRDefault="00B60C2E" w:rsidP="00B60C2E">
            <w:pPr>
              <w:tabs>
                <w:tab w:val="left" w:pos="372"/>
              </w:tabs>
              <w:jc w:val="both"/>
              <w:rPr>
                <w:iCs/>
                <w:sz w:val="18"/>
                <w:szCs w:val="18"/>
              </w:rPr>
            </w:pPr>
            <w:r w:rsidRPr="0011500F">
              <w:rPr>
                <w:iCs/>
                <w:sz w:val="18"/>
                <w:szCs w:val="18"/>
              </w:rPr>
              <w:t>1. Увеличение доли учащихся, имеющих высокое качество результатов обучения и воспитания учащихся, до 100%.</w:t>
            </w:r>
          </w:p>
          <w:p w:rsidR="00B60C2E" w:rsidRPr="0011500F" w:rsidRDefault="00B60C2E" w:rsidP="00B60C2E">
            <w:pPr>
              <w:tabs>
                <w:tab w:val="left" w:pos="372"/>
              </w:tabs>
              <w:jc w:val="both"/>
              <w:rPr>
                <w:iCs/>
                <w:sz w:val="18"/>
                <w:szCs w:val="18"/>
              </w:rPr>
            </w:pPr>
            <w:r w:rsidRPr="0011500F">
              <w:rPr>
                <w:iCs/>
                <w:sz w:val="18"/>
                <w:szCs w:val="18"/>
              </w:rPr>
              <w:t>2. Уменьшение доли учащихся, не освоивших образовательные программы, до 0,7%.</w:t>
            </w:r>
          </w:p>
          <w:p w:rsidR="00B60C2E" w:rsidRPr="0011500F" w:rsidRDefault="00B60C2E" w:rsidP="00B60C2E">
            <w:pPr>
              <w:tabs>
                <w:tab w:val="left" w:pos="372"/>
              </w:tabs>
              <w:jc w:val="both"/>
              <w:rPr>
                <w:iCs/>
                <w:sz w:val="18"/>
                <w:szCs w:val="18"/>
              </w:rPr>
            </w:pPr>
            <w:r w:rsidRPr="0011500F">
              <w:rPr>
                <w:iCs/>
                <w:sz w:val="18"/>
                <w:szCs w:val="18"/>
              </w:rPr>
              <w:t>3. Уменьшение количества учащихся, не посещающих и систематически пропускающих учебные занятия, 0,1% от общей численности обучающихся.</w:t>
            </w:r>
          </w:p>
          <w:p w:rsidR="00B60C2E" w:rsidRPr="0011500F" w:rsidRDefault="00B60C2E" w:rsidP="00B60C2E">
            <w:pPr>
              <w:tabs>
                <w:tab w:val="left" w:pos="372"/>
              </w:tabs>
              <w:jc w:val="both"/>
              <w:rPr>
                <w:iCs/>
                <w:sz w:val="18"/>
                <w:szCs w:val="18"/>
              </w:rPr>
            </w:pPr>
            <w:r w:rsidRPr="0011500F">
              <w:rPr>
                <w:iCs/>
                <w:sz w:val="18"/>
                <w:szCs w:val="18"/>
              </w:rPr>
              <w:t>4. Увеличение доли общеобразовательных учреждений, отвечающих современным требованиям осуществления образовательного процесса, до 40%.</w:t>
            </w:r>
          </w:p>
          <w:p w:rsidR="00B60C2E" w:rsidRPr="0011500F" w:rsidRDefault="00B60C2E" w:rsidP="00B60C2E">
            <w:pPr>
              <w:tabs>
                <w:tab w:val="left" w:pos="372"/>
              </w:tabs>
              <w:jc w:val="both"/>
              <w:rPr>
                <w:iCs/>
                <w:sz w:val="18"/>
                <w:szCs w:val="18"/>
              </w:rPr>
            </w:pPr>
            <w:r w:rsidRPr="0011500F">
              <w:rPr>
                <w:iCs/>
                <w:sz w:val="18"/>
                <w:szCs w:val="18"/>
              </w:rPr>
              <w:t>5. Увеличение доли образовательных учреждений, имеющих форму общественного управления, до 100%.</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t>6.  Увеличение доли одаренных детей до 43%.</w:t>
            </w:r>
          </w:p>
          <w:p w:rsidR="00B60C2E" w:rsidRPr="0011500F" w:rsidRDefault="00B60C2E" w:rsidP="00B60C2E">
            <w:pPr>
              <w:pStyle w:val="a8"/>
              <w:jc w:val="both"/>
              <w:rPr>
                <w:rFonts w:ascii="Times New Roman" w:hAnsi="Times New Roman"/>
                <w:iCs/>
                <w:sz w:val="18"/>
                <w:szCs w:val="18"/>
              </w:rPr>
            </w:pPr>
            <w:r w:rsidRPr="0011500F">
              <w:rPr>
                <w:rFonts w:ascii="Times New Roman" w:hAnsi="Times New Roman"/>
                <w:sz w:val="18"/>
                <w:szCs w:val="18"/>
              </w:rPr>
              <w:t xml:space="preserve">7. </w:t>
            </w:r>
            <w:r w:rsidRPr="0011500F">
              <w:rPr>
                <w:rFonts w:ascii="Times New Roman" w:hAnsi="Times New Roman"/>
                <w:iCs/>
                <w:sz w:val="18"/>
                <w:szCs w:val="18"/>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iCs/>
                <w:sz w:val="18"/>
                <w:szCs w:val="18"/>
              </w:rPr>
              <w:t xml:space="preserve">8. </w:t>
            </w:r>
            <w:r w:rsidRPr="0011500F">
              <w:rPr>
                <w:rFonts w:ascii="Times New Roman" w:hAnsi="Times New Roman"/>
                <w:sz w:val="18"/>
                <w:szCs w:val="18"/>
              </w:rPr>
              <w:t>Формирование у обучающихся устойчивых навыков соблюдения и выполнения Правил дорожного движения.</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t>9. Повышение социального статуса педагога и престижа педагогических профессий.</w:t>
            </w:r>
          </w:p>
          <w:p w:rsidR="00B60C2E" w:rsidRPr="0011500F" w:rsidRDefault="00B60C2E" w:rsidP="00B60C2E">
            <w:pPr>
              <w:pStyle w:val="a8"/>
              <w:jc w:val="both"/>
              <w:rPr>
                <w:rFonts w:ascii="Times New Roman" w:hAnsi="Times New Roman"/>
                <w:iCs/>
                <w:sz w:val="18"/>
                <w:szCs w:val="18"/>
              </w:rPr>
            </w:pPr>
            <w:r w:rsidRPr="0011500F">
              <w:rPr>
                <w:rFonts w:ascii="Times New Roman" w:hAnsi="Times New Roman"/>
                <w:iCs/>
                <w:sz w:val="18"/>
                <w:szCs w:val="18"/>
              </w:rPr>
              <w:t xml:space="preserve">10.Увеличение доли учащихся, занимающихся, физической культурой и спортом во внеурочное время.  </w:t>
            </w:r>
          </w:p>
          <w:p w:rsidR="00B60C2E" w:rsidRPr="0011500F" w:rsidRDefault="00B60C2E" w:rsidP="00B60C2E">
            <w:pPr>
              <w:pStyle w:val="a8"/>
              <w:jc w:val="both"/>
              <w:rPr>
                <w:rFonts w:ascii="Times New Roman" w:hAnsi="Times New Roman"/>
                <w:iCs/>
                <w:sz w:val="18"/>
                <w:szCs w:val="18"/>
              </w:rPr>
            </w:pPr>
            <w:r w:rsidRPr="0011500F">
              <w:rPr>
                <w:rFonts w:ascii="Times New Roman" w:hAnsi="Times New Roman"/>
                <w:iCs/>
                <w:sz w:val="18"/>
                <w:szCs w:val="18"/>
              </w:rPr>
              <w:t>11. Увеличение количества общеобразовательных организаций, расположенных в сельской местности, в которых отремонтированы спортивные залы.</w:t>
            </w:r>
          </w:p>
          <w:p w:rsidR="00B60C2E" w:rsidRPr="0011500F" w:rsidRDefault="00B60C2E" w:rsidP="00B60C2E">
            <w:pPr>
              <w:pStyle w:val="a8"/>
              <w:jc w:val="both"/>
              <w:rPr>
                <w:rFonts w:ascii="Times New Roman" w:hAnsi="Times New Roman"/>
                <w:sz w:val="18"/>
                <w:szCs w:val="18"/>
              </w:rPr>
            </w:pPr>
          </w:p>
        </w:tc>
      </w:tr>
    </w:tbl>
    <w:p w:rsidR="00B60C2E" w:rsidRPr="0011500F" w:rsidRDefault="00B60C2E" w:rsidP="00B60C2E">
      <w:pPr>
        <w:jc w:val="center"/>
        <w:rPr>
          <w:sz w:val="18"/>
          <w:szCs w:val="18"/>
        </w:rPr>
      </w:pPr>
    </w:p>
    <w:p w:rsidR="00B60C2E" w:rsidRPr="0011500F" w:rsidRDefault="00B60C2E" w:rsidP="00B60C2E">
      <w:pPr>
        <w:widowControl w:val="0"/>
        <w:autoSpaceDE w:val="0"/>
        <w:jc w:val="both"/>
        <w:rPr>
          <w:b/>
          <w:sz w:val="18"/>
          <w:szCs w:val="18"/>
        </w:rPr>
      </w:pPr>
      <w:r w:rsidRPr="0011500F">
        <w:rPr>
          <w:b/>
          <w:sz w:val="18"/>
          <w:szCs w:val="18"/>
        </w:rPr>
        <w:t>2.1. Общая характеристика сферы реализации подпрограммы 2 «Развитие системы общего образования детей Орловского района на 2014-2021 годы», в том числе формулировки основных проблем в указанной сфере и прогноз ее развития.</w:t>
      </w:r>
    </w:p>
    <w:p w:rsidR="00B60C2E" w:rsidRPr="0011500F" w:rsidRDefault="00B60C2E" w:rsidP="00B60C2E">
      <w:pPr>
        <w:widowControl w:val="0"/>
        <w:autoSpaceDE w:val="0"/>
        <w:jc w:val="both"/>
        <w:rPr>
          <w:b/>
          <w:sz w:val="18"/>
          <w:szCs w:val="18"/>
        </w:rPr>
      </w:pPr>
    </w:p>
    <w:p w:rsidR="00B60C2E" w:rsidRPr="0011500F" w:rsidRDefault="00B60C2E" w:rsidP="00B60C2E">
      <w:pPr>
        <w:pStyle w:val="aa"/>
        <w:spacing w:after="0"/>
        <w:ind w:left="0" w:firstLine="709"/>
        <w:jc w:val="both"/>
        <w:rPr>
          <w:rFonts w:ascii="Times New Roman" w:hAnsi="Times New Roman"/>
          <w:color w:val="1D1B11"/>
          <w:sz w:val="18"/>
          <w:szCs w:val="18"/>
        </w:rPr>
      </w:pPr>
      <w:r w:rsidRPr="0011500F">
        <w:rPr>
          <w:rFonts w:ascii="Times New Roman" w:hAnsi="Times New Roman"/>
          <w:color w:val="1D1B11"/>
          <w:sz w:val="18"/>
          <w:szCs w:val="18"/>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B60C2E" w:rsidRPr="0011500F" w:rsidRDefault="00B60C2E" w:rsidP="00B60C2E">
      <w:pPr>
        <w:pStyle w:val="aa"/>
        <w:spacing w:after="0"/>
        <w:ind w:left="0" w:firstLine="709"/>
        <w:jc w:val="both"/>
        <w:rPr>
          <w:rFonts w:ascii="Times New Roman" w:hAnsi="Times New Roman"/>
          <w:sz w:val="18"/>
          <w:szCs w:val="18"/>
        </w:rPr>
      </w:pPr>
      <w:proofErr w:type="gramStart"/>
      <w:r w:rsidRPr="0011500F">
        <w:rPr>
          <w:rFonts w:ascii="Times New Roman" w:hAnsi="Times New Roman"/>
          <w:sz w:val="18"/>
          <w:szCs w:val="18"/>
        </w:rPr>
        <w:t xml:space="preserve">В настоящее время в Орловском районе Кировской области в сеть муниципальных общеобразовательных учреждений (далее – МОУ) входят 8 муниципальных общеобразовательных учреждений: 3 средних (МКОУ СОШ №2 г. Орлова, МКОУ СОШ д. Кузнецы, МКОУ СОШ с. </w:t>
      </w:r>
      <w:proofErr w:type="spellStart"/>
      <w:r w:rsidRPr="0011500F">
        <w:rPr>
          <w:rFonts w:ascii="Times New Roman" w:hAnsi="Times New Roman"/>
          <w:sz w:val="18"/>
          <w:szCs w:val="18"/>
        </w:rPr>
        <w:t>Чудиново</w:t>
      </w:r>
      <w:proofErr w:type="spellEnd"/>
      <w:r w:rsidRPr="0011500F">
        <w:rPr>
          <w:rFonts w:ascii="Times New Roman" w:hAnsi="Times New Roman"/>
          <w:sz w:val="18"/>
          <w:szCs w:val="18"/>
        </w:rPr>
        <w:t xml:space="preserve">), 6 основных (МКОУ ООШ №1 им. Н.Ф. Зонова г. Орлова, МКОУ ООШ с. </w:t>
      </w:r>
      <w:proofErr w:type="spellStart"/>
      <w:r w:rsidRPr="0011500F">
        <w:rPr>
          <w:rFonts w:ascii="Times New Roman" w:hAnsi="Times New Roman"/>
          <w:sz w:val="18"/>
          <w:szCs w:val="18"/>
        </w:rPr>
        <w:t>Колково</w:t>
      </w:r>
      <w:proofErr w:type="spellEnd"/>
      <w:r w:rsidRPr="0011500F">
        <w:rPr>
          <w:rFonts w:ascii="Times New Roman" w:hAnsi="Times New Roman"/>
          <w:sz w:val="18"/>
          <w:szCs w:val="18"/>
        </w:rPr>
        <w:t xml:space="preserve">, МКОУ ООШ с. </w:t>
      </w:r>
      <w:proofErr w:type="spellStart"/>
      <w:r w:rsidRPr="0011500F">
        <w:rPr>
          <w:rFonts w:ascii="Times New Roman" w:hAnsi="Times New Roman"/>
          <w:sz w:val="18"/>
          <w:szCs w:val="18"/>
        </w:rPr>
        <w:t>Тохтино</w:t>
      </w:r>
      <w:proofErr w:type="spellEnd"/>
      <w:r w:rsidRPr="0011500F">
        <w:rPr>
          <w:rFonts w:ascii="Times New Roman" w:hAnsi="Times New Roman"/>
          <w:sz w:val="18"/>
          <w:szCs w:val="18"/>
        </w:rPr>
        <w:t xml:space="preserve">, МКОУ ООШ с. </w:t>
      </w:r>
      <w:proofErr w:type="spellStart"/>
      <w:r w:rsidRPr="0011500F">
        <w:rPr>
          <w:rFonts w:ascii="Times New Roman" w:hAnsi="Times New Roman"/>
          <w:sz w:val="18"/>
          <w:szCs w:val="18"/>
        </w:rPr>
        <w:t>Русаново</w:t>
      </w:r>
      <w:proofErr w:type="spellEnd"/>
      <w:r w:rsidRPr="0011500F">
        <w:rPr>
          <w:rFonts w:ascii="Times New Roman" w:hAnsi="Times New Roman"/>
          <w:sz w:val="18"/>
          <w:szCs w:val="18"/>
        </w:rPr>
        <w:t>, МКОУ ООШ</w:t>
      </w:r>
      <w:proofErr w:type="gramEnd"/>
      <w:r w:rsidRPr="0011500F">
        <w:rPr>
          <w:rFonts w:ascii="Times New Roman" w:hAnsi="Times New Roman"/>
          <w:sz w:val="18"/>
          <w:szCs w:val="18"/>
        </w:rPr>
        <w:t xml:space="preserve"> д. </w:t>
      </w:r>
      <w:proofErr w:type="spellStart"/>
      <w:r w:rsidRPr="0011500F">
        <w:rPr>
          <w:rFonts w:ascii="Times New Roman" w:hAnsi="Times New Roman"/>
          <w:sz w:val="18"/>
          <w:szCs w:val="18"/>
        </w:rPr>
        <w:t>Цепели</w:t>
      </w:r>
      <w:proofErr w:type="spellEnd"/>
      <w:r w:rsidRPr="0011500F">
        <w:rPr>
          <w:rFonts w:ascii="Times New Roman" w:hAnsi="Times New Roman"/>
          <w:sz w:val="18"/>
          <w:szCs w:val="18"/>
        </w:rPr>
        <w:t xml:space="preserve">,), в </w:t>
      </w:r>
      <w:proofErr w:type="gramStart"/>
      <w:r w:rsidRPr="0011500F">
        <w:rPr>
          <w:rFonts w:ascii="Times New Roman" w:hAnsi="Times New Roman"/>
          <w:sz w:val="18"/>
          <w:szCs w:val="18"/>
        </w:rPr>
        <w:t>которых</w:t>
      </w:r>
      <w:proofErr w:type="gramEnd"/>
      <w:r w:rsidRPr="0011500F">
        <w:rPr>
          <w:rFonts w:ascii="Times New Roman" w:hAnsi="Times New Roman"/>
          <w:sz w:val="18"/>
          <w:szCs w:val="18"/>
        </w:rPr>
        <w:t xml:space="preserve"> обучаются 1043 ученика. </w:t>
      </w:r>
    </w:p>
    <w:p w:rsidR="00B60C2E" w:rsidRPr="0011500F" w:rsidRDefault="00B60C2E" w:rsidP="00B60C2E">
      <w:pPr>
        <w:pStyle w:val="a8"/>
        <w:ind w:firstLine="567"/>
        <w:jc w:val="both"/>
        <w:rPr>
          <w:rFonts w:ascii="Times New Roman" w:hAnsi="Times New Roman"/>
          <w:sz w:val="18"/>
          <w:szCs w:val="18"/>
        </w:rPr>
      </w:pPr>
      <w:proofErr w:type="gramStart"/>
      <w:r w:rsidRPr="0011500F">
        <w:rPr>
          <w:rFonts w:ascii="Times New Roman" w:hAnsi="Times New Roman"/>
          <w:sz w:val="18"/>
          <w:szCs w:val="18"/>
        </w:rPr>
        <w:t xml:space="preserve">На 1  сентября  </w:t>
      </w:r>
      <w:smartTag w:uri="urn:schemas-microsoft-com:office:smarttags" w:element="metricconverter">
        <w:smartTagPr>
          <w:attr w:name="ProductID" w:val="2016 г"/>
        </w:smartTagPr>
        <w:r w:rsidRPr="0011500F">
          <w:rPr>
            <w:rFonts w:ascii="Times New Roman" w:hAnsi="Times New Roman"/>
            <w:sz w:val="18"/>
            <w:szCs w:val="18"/>
          </w:rPr>
          <w:t>2016 г</w:t>
        </w:r>
      </w:smartTag>
      <w:r w:rsidRPr="0011500F">
        <w:rPr>
          <w:rFonts w:ascii="Times New Roman" w:hAnsi="Times New Roman"/>
          <w:sz w:val="18"/>
          <w:szCs w:val="18"/>
        </w:rPr>
        <w:t xml:space="preserve"> общеобразовательных учреждений останется 8.  3 средних школы (№2 г. Орлова, д. Кузнецы, с. </w:t>
      </w:r>
      <w:proofErr w:type="spellStart"/>
      <w:r w:rsidRPr="0011500F">
        <w:rPr>
          <w:rFonts w:ascii="Times New Roman" w:hAnsi="Times New Roman"/>
          <w:sz w:val="18"/>
          <w:szCs w:val="18"/>
        </w:rPr>
        <w:t>Чудиново</w:t>
      </w:r>
      <w:proofErr w:type="spellEnd"/>
      <w:r w:rsidRPr="0011500F">
        <w:rPr>
          <w:rFonts w:ascii="Times New Roman" w:hAnsi="Times New Roman"/>
          <w:sz w:val="18"/>
          <w:szCs w:val="18"/>
        </w:rPr>
        <w:t xml:space="preserve">), 5 основных (№1.г. Орлова, с. </w:t>
      </w:r>
      <w:proofErr w:type="spellStart"/>
      <w:r w:rsidRPr="0011500F">
        <w:rPr>
          <w:rFonts w:ascii="Times New Roman" w:hAnsi="Times New Roman"/>
          <w:sz w:val="18"/>
          <w:szCs w:val="18"/>
        </w:rPr>
        <w:t>Тохтино</w:t>
      </w:r>
      <w:proofErr w:type="spellEnd"/>
      <w:r w:rsidRPr="0011500F">
        <w:rPr>
          <w:rFonts w:ascii="Times New Roman" w:hAnsi="Times New Roman"/>
          <w:sz w:val="18"/>
          <w:szCs w:val="18"/>
        </w:rPr>
        <w:t xml:space="preserve">, с. </w:t>
      </w:r>
      <w:proofErr w:type="spellStart"/>
      <w:r w:rsidRPr="0011500F">
        <w:rPr>
          <w:rFonts w:ascii="Times New Roman" w:hAnsi="Times New Roman"/>
          <w:sz w:val="18"/>
          <w:szCs w:val="18"/>
        </w:rPr>
        <w:t>Колково</w:t>
      </w:r>
      <w:proofErr w:type="spellEnd"/>
      <w:r w:rsidRPr="0011500F">
        <w:rPr>
          <w:rFonts w:ascii="Times New Roman" w:hAnsi="Times New Roman"/>
          <w:sz w:val="18"/>
          <w:szCs w:val="18"/>
        </w:rPr>
        <w:t xml:space="preserve">, с. </w:t>
      </w:r>
      <w:proofErr w:type="spellStart"/>
      <w:r w:rsidRPr="0011500F">
        <w:rPr>
          <w:rFonts w:ascii="Times New Roman" w:hAnsi="Times New Roman"/>
          <w:sz w:val="18"/>
          <w:szCs w:val="18"/>
        </w:rPr>
        <w:t>Русаново</w:t>
      </w:r>
      <w:proofErr w:type="spellEnd"/>
      <w:r w:rsidRPr="0011500F">
        <w:rPr>
          <w:rFonts w:ascii="Times New Roman" w:hAnsi="Times New Roman"/>
          <w:sz w:val="18"/>
          <w:szCs w:val="18"/>
        </w:rPr>
        <w:t xml:space="preserve">, д. </w:t>
      </w:r>
      <w:proofErr w:type="spellStart"/>
      <w:r w:rsidRPr="0011500F">
        <w:rPr>
          <w:rFonts w:ascii="Times New Roman" w:hAnsi="Times New Roman"/>
          <w:sz w:val="18"/>
          <w:szCs w:val="18"/>
        </w:rPr>
        <w:t>Цепели</w:t>
      </w:r>
      <w:proofErr w:type="spellEnd"/>
      <w:r w:rsidRPr="0011500F">
        <w:rPr>
          <w:rFonts w:ascii="Times New Roman" w:hAnsi="Times New Roman"/>
          <w:sz w:val="18"/>
          <w:szCs w:val="18"/>
        </w:rPr>
        <w:t>).</w:t>
      </w:r>
      <w:proofErr w:type="gramEnd"/>
      <w:r w:rsidRPr="0011500F">
        <w:rPr>
          <w:rFonts w:ascii="Times New Roman" w:hAnsi="Times New Roman"/>
          <w:sz w:val="18"/>
          <w:szCs w:val="18"/>
        </w:rPr>
        <w:t xml:space="preserve"> Из них 4 школы с дошкольными группами (с. </w:t>
      </w:r>
      <w:proofErr w:type="spellStart"/>
      <w:r w:rsidRPr="0011500F">
        <w:rPr>
          <w:rFonts w:ascii="Times New Roman" w:hAnsi="Times New Roman"/>
          <w:sz w:val="18"/>
          <w:szCs w:val="18"/>
        </w:rPr>
        <w:t>Колково</w:t>
      </w:r>
      <w:proofErr w:type="spellEnd"/>
      <w:r w:rsidRPr="0011500F">
        <w:rPr>
          <w:rFonts w:ascii="Times New Roman" w:hAnsi="Times New Roman"/>
          <w:sz w:val="18"/>
          <w:szCs w:val="18"/>
        </w:rPr>
        <w:t xml:space="preserve">, с. </w:t>
      </w:r>
      <w:proofErr w:type="spellStart"/>
      <w:r w:rsidRPr="0011500F">
        <w:rPr>
          <w:rFonts w:ascii="Times New Roman" w:hAnsi="Times New Roman"/>
          <w:sz w:val="18"/>
          <w:szCs w:val="18"/>
        </w:rPr>
        <w:t>Тохтино</w:t>
      </w:r>
      <w:proofErr w:type="spellEnd"/>
      <w:r w:rsidRPr="0011500F">
        <w:rPr>
          <w:rFonts w:ascii="Times New Roman" w:hAnsi="Times New Roman"/>
          <w:sz w:val="18"/>
          <w:szCs w:val="18"/>
        </w:rPr>
        <w:t xml:space="preserve">, с. </w:t>
      </w:r>
      <w:proofErr w:type="spellStart"/>
      <w:r w:rsidRPr="0011500F">
        <w:rPr>
          <w:rFonts w:ascii="Times New Roman" w:hAnsi="Times New Roman"/>
          <w:sz w:val="18"/>
          <w:szCs w:val="18"/>
        </w:rPr>
        <w:t>Чудиново</w:t>
      </w:r>
      <w:proofErr w:type="spellEnd"/>
      <w:r w:rsidRPr="0011500F">
        <w:rPr>
          <w:rFonts w:ascii="Times New Roman" w:hAnsi="Times New Roman"/>
          <w:sz w:val="18"/>
          <w:szCs w:val="18"/>
        </w:rPr>
        <w:t xml:space="preserve">, д. </w:t>
      </w:r>
      <w:proofErr w:type="spellStart"/>
      <w:r w:rsidRPr="0011500F">
        <w:rPr>
          <w:rFonts w:ascii="Times New Roman" w:hAnsi="Times New Roman"/>
          <w:sz w:val="18"/>
          <w:szCs w:val="18"/>
        </w:rPr>
        <w:t>Цепели</w:t>
      </w:r>
      <w:proofErr w:type="spellEnd"/>
      <w:r w:rsidRPr="0011500F">
        <w:rPr>
          <w:rFonts w:ascii="Times New Roman" w:hAnsi="Times New Roman"/>
          <w:sz w:val="18"/>
          <w:szCs w:val="18"/>
        </w:rPr>
        <w:t xml:space="preserve">) и 1 основная школа с группой кратковременного пребывания (с. </w:t>
      </w:r>
      <w:proofErr w:type="spellStart"/>
      <w:r w:rsidRPr="0011500F">
        <w:rPr>
          <w:rFonts w:ascii="Times New Roman" w:hAnsi="Times New Roman"/>
          <w:sz w:val="18"/>
          <w:szCs w:val="18"/>
        </w:rPr>
        <w:t>Русаново</w:t>
      </w:r>
      <w:proofErr w:type="spellEnd"/>
      <w:r w:rsidRPr="0011500F">
        <w:rPr>
          <w:rFonts w:ascii="Times New Roman" w:hAnsi="Times New Roman"/>
          <w:sz w:val="18"/>
          <w:szCs w:val="18"/>
        </w:rPr>
        <w:t>).</w:t>
      </w:r>
    </w:p>
    <w:p w:rsidR="00B60C2E" w:rsidRPr="0011500F" w:rsidRDefault="00B60C2E" w:rsidP="00B60C2E">
      <w:pPr>
        <w:pStyle w:val="a8"/>
        <w:ind w:firstLine="567"/>
        <w:jc w:val="both"/>
        <w:rPr>
          <w:rFonts w:ascii="Times New Roman" w:hAnsi="Times New Roman"/>
          <w:sz w:val="18"/>
          <w:szCs w:val="18"/>
        </w:rPr>
      </w:pPr>
      <w:r w:rsidRPr="0011500F">
        <w:rPr>
          <w:rFonts w:ascii="Times New Roman" w:hAnsi="Times New Roman"/>
          <w:sz w:val="18"/>
          <w:szCs w:val="18"/>
        </w:rPr>
        <w:t xml:space="preserve">Ученики 10-11 классов имеют возможность изучать предметы не только на базовом уровне, но и расширять знания через 78 факультативов и 43 предметных кружков. </w:t>
      </w:r>
      <w:proofErr w:type="spellStart"/>
      <w:r w:rsidRPr="0011500F">
        <w:rPr>
          <w:rFonts w:ascii="Times New Roman" w:hAnsi="Times New Roman"/>
          <w:sz w:val="18"/>
          <w:szCs w:val="18"/>
        </w:rPr>
        <w:t>Предпрофильная</w:t>
      </w:r>
      <w:proofErr w:type="spellEnd"/>
      <w:r w:rsidRPr="0011500F">
        <w:rPr>
          <w:rFonts w:ascii="Times New Roman" w:hAnsi="Times New Roman"/>
          <w:sz w:val="18"/>
          <w:szCs w:val="18"/>
        </w:rPr>
        <w:t xml:space="preserve"> подготовка осуществляется во всех 9 классах школ района.</w:t>
      </w:r>
    </w:p>
    <w:p w:rsidR="00B60C2E" w:rsidRPr="0011500F" w:rsidRDefault="00B60C2E" w:rsidP="00B60C2E">
      <w:pPr>
        <w:pStyle w:val="a8"/>
        <w:ind w:firstLine="567"/>
        <w:jc w:val="both"/>
        <w:rPr>
          <w:rFonts w:ascii="Times New Roman" w:hAnsi="Times New Roman"/>
          <w:sz w:val="18"/>
          <w:szCs w:val="18"/>
        </w:rPr>
      </w:pPr>
      <w:r w:rsidRPr="0011500F">
        <w:rPr>
          <w:rFonts w:ascii="Times New Roman" w:hAnsi="Times New Roman"/>
          <w:sz w:val="18"/>
          <w:szCs w:val="18"/>
        </w:rPr>
        <w:t>Успеваемость по району по итогам 2016-</w:t>
      </w:r>
      <w:smartTag w:uri="urn:schemas-microsoft-com:office:smarttags" w:element="metricconverter">
        <w:smartTagPr>
          <w:attr w:name="ProductID" w:val="2017 г"/>
        </w:smartTagPr>
        <w:r w:rsidRPr="0011500F">
          <w:rPr>
            <w:rFonts w:ascii="Times New Roman" w:hAnsi="Times New Roman"/>
            <w:sz w:val="18"/>
            <w:szCs w:val="18"/>
          </w:rPr>
          <w:t>2017 г</w:t>
        </w:r>
      </w:smartTag>
      <w:r w:rsidRPr="0011500F">
        <w:rPr>
          <w:rFonts w:ascii="Times New Roman" w:hAnsi="Times New Roman"/>
          <w:sz w:val="18"/>
          <w:szCs w:val="18"/>
        </w:rPr>
        <w:t>. составляет 99,5%. На «4» и «5» закончили  учебный год 434учащихся (46,3%).</w:t>
      </w:r>
      <w:proofErr w:type="gramStart"/>
      <w:r w:rsidRPr="0011500F">
        <w:rPr>
          <w:rFonts w:ascii="Times New Roman" w:hAnsi="Times New Roman"/>
          <w:sz w:val="18"/>
          <w:szCs w:val="18"/>
        </w:rPr>
        <w:t xml:space="preserve">( </w:t>
      </w:r>
      <w:proofErr w:type="gramEnd"/>
      <w:r w:rsidRPr="0011500F">
        <w:rPr>
          <w:rFonts w:ascii="Times New Roman" w:hAnsi="Times New Roman"/>
          <w:sz w:val="18"/>
          <w:szCs w:val="18"/>
        </w:rPr>
        <w:t xml:space="preserve">2015-2016 учебном году составляет 46,7%). </w:t>
      </w:r>
    </w:p>
    <w:p w:rsidR="00B60C2E" w:rsidRPr="0011500F" w:rsidRDefault="00B60C2E" w:rsidP="00B60C2E">
      <w:pPr>
        <w:pStyle w:val="a8"/>
        <w:ind w:firstLine="567"/>
        <w:jc w:val="both"/>
        <w:rPr>
          <w:rFonts w:ascii="Times New Roman" w:hAnsi="Times New Roman"/>
          <w:sz w:val="18"/>
          <w:szCs w:val="18"/>
        </w:rPr>
      </w:pPr>
      <w:r w:rsidRPr="0011500F">
        <w:rPr>
          <w:rFonts w:ascii="Times New Roman" w:hAnsi="Times New Roman"/>
          <w:sz w:val="18"/>
          <w:szCs w:val="18"/>
        </w:rPr>
        <w:lastRenderedPageBreak/>
        <w:t>В 2017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B60C2E" w:rsidRPr="0011500F" w:rsidRDefault="00B60C2E" w:rsidP="00B60C2E">
      <w:pPr>
        <w:pStyle w:val="a8"/>
        <w:ind w:firstLine="567"/>
        <w:jc w:val="both"/>
        <w:rPr>
          <w:rFonts w:ascii="Times New Roman" w:hAnsi="Times New Roman"/>
          <w:sz w:val="18"/>
          <w:szCs w:val="18"/>
        </w:rPr>
      </w:pPr>
      <w:r w:rsidRPr="0011500F">
        <w:rPr>
          <w:rFonts w:ascii="Times New Roman" w:hAnsi="Times New Roman"/>
          <w:sz w:val="18"/>
          <w:szCs w:val="18"/>
        </w:rPr>
        <w:t>По итогам учебного года 5 выпускников школы №2 г. Орлова поощрены ученическими медалями «За особые успехи в учении», 4 получили медаль федерального уровня вместе с аттестатом с отличием, 1 – медаль регионального уровня.</w:t>
      </w:r>
    </w:p>
    <w:p w:rsidR="00B60C2E" w:rsidRPr="0011500F" w:rsidRDefault="00B60C2E" w:rsidP="00B60C2E">
      <w:pPr>
        <w:pStyle w:val="a8"/>
        <w:ind w:firstLine="567"/>
        <w:jc w:val="both"/>
        <w:rPr>
          <w:rFonts w:ascii="Times New Roman" w:hAnsi="Times New Roman"/>
          <w:sz w:val="18"/>
          <w:szCs w:val="18"/>
        </w:rPr>
      </w:pPr>
      <w:r w:rsidRPr="0011500F">
        <w:rPr>
          <w:rFonts w:ascii="Times New Roman" w:hAnsi="Times New Roman"/>
          <w:sz w:val="18"/>
          <w:szCs w:val="18"/>
        </w:rPr>
        <w:t xml:space="preserve">По итогам прохождения государственной итоговой аттестации за курс основной общеобразовательной школы 98 выпускников успешно сдали экзамены и получили аттестат об основном общем образовании. 4 из них с отличием: 3 учащихся из средней школы №2 г. Орлова, из школы №1 - одна. Ежегодно учащиеся Орловского района поступают в ВУЗы не только в </w:t>
      </w:r>
      <w:proofErr w:type="gramStart"/>
      <w:r w:rsidRPr="0011500F">
        <w:rPr>
          <w:rFonts w:ascii="Times New Roman" w:hAnsi="Times New Roman"/>
          <w:sz w:val="18"/>
          <w:szCs w:val="18"/>
        </w:rPr>
        <w:t>г</w:t>
      </w:r>
      <w:proofErr w:type="gramEnd"/>
      <w:r w:rsidRPr="0011500F">
        <w:rPr>
          <w:rFonts w:ascii="Times New Roman" w:hAnsi="Times New Roman"/>
          <w:sz w:val="18"/>
          <w:szCs w:val="18"/>
        </w:rPr>
        <w:t>. Кирове, но и в городах Москва, Санкт-Петербург, Нижний Новгород, Ухта, Рязань.</w:t>
      </w:r>
    </w:p>
    <w:p w:rsidR="00B60C2E" w:rsidRPr="0011500F" w:rsidRDefault="00B60C2E" w:rsidP="00B60C2E">
      <w:pPr>
        <w:ind w:firstLine="567"/>
        <w:jc w:val="both"/>
        <w:rPr>
          <w:color w:val="1D1B11"/>
          <w:sz w:val="18"/>
          <w:szCs w:val="18"/>
        </w:rPr>
      </w:pPr>
      <w:r w:rsidRPr="0011500F">
        <w:rPr>
          <w:color w:val="1D1B11"/>
          <w:sz w:val="18"/>
          <w:szCs w:val="18"/>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B60C2E" w:rsidRPr="0011500F" w:rsidRDefault="00B60C2E" w:rsidP="00B60C2E">
      <w:pPr>
        <w:ind w:firstLine="567"/>
        <w:jc w:val="both"/>
        <w:rPr>
          <w:color w:val="1D1B11"/>
          <w:sz w:val="18"/>
          <w:szCs w:val="18"/>
        </w:rPr>
      </w:pPr>
      <w:r w:rsidRPr="0011500F">
        <w:rPr>
          <w:color w:val="1D1B11"/>
          <w:sz w:val="18"/>
          <w:szCs w:val="18"/>
        </w:rPr>
        <w:t xml:space="preserve">Орловский район Кировской области, </w:t>
      </w:r>
      <w:proofErr w:type="gramStart"/>
      <w:r w:rsidRPr="0011500F">
        <w:rPr>
          <w:color w:val="1D1B11"/>
          <w:sz w:val="18"/>
          <w:szCs w:val="18"/>
        </w:rPr>
        <w:t>начиная с 2015 года участвует</w:t>
      </w:r>
      <w:proofErr w:type="gramEnd"/>
      <w:r w:rsidRPr="0011500F">
        <w:rPr>
          <w:color w:val="1D1B11"/>
          <w:sz w:val="18"/>
          <w:szCs w:val="18"/>
        </w:rPr>
        <w:t xml:space="preserve"> в программе по ремонту спортивных залов в общеобразовательных организациях, расположенных в сельской местности, на улучшение условий для занятия физической культурой и спортом. Источником финансирования данной программы является субсидия на создание в общеобразовательных организациях, расположенных в сельской местности, условий для занятия физической культурой и спортом, а так же средства местного бюджета. Целевым показателем мероприятия является увеличение доли учащихся занимающихся физкультурой и спортом во внеурочное время. В 2015 году отремонтирован спортивный зал МКОУ СОШ д. Кузнецы, прирост численности занимающихся физкультурой и спортом в результате реализации перечня мероприятий в организации составил 17 человек. В 2016 году провели ремонт спортивного зала МКОУ ООШ д. </w:t>
      </w:r>
      <w:proofErr w:type="spellStart"/>
      <w:r w:rsidRPr="0011500F">
        <w:rPr>
          <w:color w:val="1D1B11"/>
          <w:sz w:val="18"/>
          <w:szCs w:val="18"/>
        </w:rPr>
        <w:t>Цепели</w:t>
      </w:r>
      <w:proofErr w:type="spellEnd"/>
      <w:r w:rsidRPr="0011500F">
        <w:rPr>
          <w:color w:val="1D1B11"/>
          <w:sz w:val="18"/>
          <w:szCs w:val="18"/>
        </w:rPr>
        <w:t xml:space="preserve">. </w:t>
      </w:r>
    </w:p>
    <w:p w:rsidR="00B60C2E" w:rsidRPr="0011500F" w:rsidRDefault="00B60C2E" w:rsidP="00B60C2E">
      <w:pPr>
        <w:pStyle w:val="a8"/>
        <w:ind w:firstLine="567"/>
        <w:jc w:val="both"/>
        <w:rPr>
          <w:rFonts w:ascii="Times New Roman" w:hAnsi="Times New Roman"/>
          <w:sz w:val="18"/>
          <w:szCs w:val="18"/>
        </w:rPr>
      </w:pPr>
      <w:r w:rsidRPr="0011500F">
        <w:rPr>
          <w:rFonts w:ascii="Times New Roman" w:hAnsi="Times New Roman"/>
          <w:sz w:val="18"/>
          <w:szCs w:val="18"/>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t>- развитие профессиональных классов и групп на третьей ступени обучения</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t>- реструктуризация сети образовательных учреждений в районе с учетом демографических факторов.</w:t>
      </w:r>
    </w:p>
    <w:p w:rsidR="00B60C2E" w:rsidRPr="0011500F" w:rsidRDefault="00B60C2E" w:rsidP="00B60C2E">
      <w:pPr>
        <w:pStyle w:val="a8"/>
        <w:ind w:firstLine="567"/>
        <w:jc w:val="both"/>
        <w:rPr>
          <w:rFonts w:ascii="Times New Roman" w:hAnsi="Times New Roman"/>
          <w:sz w:val="18"/>
          <w:szCs w:val="18"/>
        </w:rPr>
      </w:pPr>
      <w:r w:rsidRPr="0011500F">
        <w:rPr>
          <w:rFonts w:ascii="Times New Roman" w:hAnsi="Times New Roman"/>
          <w:sz w:val="18"/>
          <w:szCs w:val="18"/>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B60C2E" w:rsidRPr="0011500F" w:rsidRDefault="00B60C2E" w:rsidP="00B60C2E">
      <w:pPr>
        <w:pStyle w:val="a8"/>
        <w:ind w:firstLine="567"/>
        <w:jc w:val="both"/>
        <w:rPr>
          <w:rFonts w:ascii="Times New Roman" w:hAnsi="Times New Roman"/>
          <w:sz w:val="18"/>
          <w:szCs w:val="18"/>
        </w:rPr>
      </w:pPr>
      <w:r w:rsidRPr="0011500F">
        <w:rPr>
          <w:rFonts w:ascii="Times New Roman" w:hAnsi="Times New Roman"/>
          <w:sz w:val="18"/>
          <w:szCs w:val="18"/>
        </w:rPr>
        <w:t xml:space="preserve">Создание образовательных центров на базе средних школ №2 г. Орлова, </w:t>
      </w:r>
      <w:proofErr w:type="spellStart"/>
      <w:r w:rsidRPr="0011500F">
        <w:rPr>
          <w:rFonts w:ascii="Times New Roman" w:hAnsi="Times New Roman"/>
          <w:sz w:val="18"/>
          <w:szCs w:val="18"/>
        </w:rPr>
        <w:t>Кузнецовской</w:t>
      </w:r>
      <w:proofErr w:type="spellEnd"/>
      <w:r w:rsidRPr="0011500F">
        <w:rPr>
          <w:rFonts w:ascii="Times New Roman" w:hAnsi="Times New Roman"/>
          <w:sz w:val="18"/>
          <w:szCs w:val="18"/>
        </w:rPr>
        <w:t xml:space="preserve"> и </w:t>
      </w:r>
      <w:proofErr w:type="spellStart"/>
      <w:r w:rsidRPr="0011500F">
        <w:rPr>
          <w:rFonts w:ascii="Times New Roman" w:hAnsi="Times New Roman"/>
          <w:sz w:val="18"/>
          <w:szCs w:val="18"/>
        </w:rPr>
        <w:t>Чудиновской</w:t>
      </w:r>
      <w:proofErr w:type="spellEnd"/>
      <w:r w:rsidRPr="0011500F">
        <w:rPr>
          <w:rFonts w:ascii="Times New Roman" w:hAnsi="Times New Roman"/>
          <w:sz w:val="18"/>
          <w:szCs w:val="18"/>
        </w:rPr>
        <w:t>, позволит сконцентрировать финансы, кадры, материально-техническую базу, что позволит, в свою очередь, старшеклассникам получать качественное образование на 3 ступени и быть конкурентоспособными на рынке труда.</w:t>
      </w:r>
    </w:p>
    <w:p w:rsidR="00B60C2E" w:rsidRPr="0011500F" w:rsidRDefault="00B60C2E" w:rsidP="00B60C2E">
      <w:pPr>
        <w:pStyle w:val="a8"/>
        <w:ind w:firstLine="567"/>
        <w:jc w:val="both"/>
        <w:rPr>
          <w:rFonts w:ascii="Times New Roman" w:hAnsi="Times New Roman"/>
          <w:sz w:val="18"/>
          <w:szCs w:val="18"/>
        </w:rPr>
      </w:pPr>
      <w:r w:rsidRPr="0011500F">
        <w:rPr>
          <w:rFonts w:ascii="Times New Roman" w:hAnsi="Times New Roman"/>
          <w:sz w:val="18"/>
          <w:szCs w:val="18"/>
        </w:rPr>
        <w:t xml:space="preserve">Определяющее влияние на развитие образования оказывают демографические тенденции. </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t>Анализ состояния системы общего образования выявил ряд основных проблем, требующих решения:</w:t>
      </w:r>
    </w:p>
    <w:p w:rsidR="00B60C2E" w:rsidRPr="0011500F" w:rsidRDefault="00B60C2E" w:rsidP="00B60C2E">
      <w:pPr>
        <w:pStyle w:val="a8"/>
        <w:numPr>
          <w:ilvl w:val="3"/>
          <w:numId w:val="23"/>
        </w:numPr>
        <w:suppressAutoHyphens/>
        <w:ind w:left="0" w:firstLine="567"/>
        <w:jc w:val="both"/>
        <w:rPr>
          <w:rFonts w:ascii="Times New Roman" w:hAnsi="Times New Roman"/>
          <w:sz w:val="18"/>
          <w:szCs w:val="18"/>
        </w:rPr>
      </w:pPr>
      <w:r w:rsidRPr="0011500F">
        <w:rPr>
          <w:rFonts w:ascii="Times New Roman" w:hAnsi="Times New Roman"/>
          <w:sz w:val="18"/>
          <w:szCs w:val="18"/>
        </w:rPr>
        <w:t>Недостаток финансирования на выполнение предписаний надзорных органов и текущие расходы.</w:t>
      </w:r>
    </w:p>
    <w:p w:rsidR="00B60C2E" w:rsidRPr="0011500F" w:rsidRDefault="00B60C2E" w:rsidP="00B60C2E">
      <w:pPr>
        <w:pStyle w:val="a8"/>
        <w:numPr>
          <w:ilvl w:val="3"/>
          <w:numId w:val="23"/>
        </w:numPr>
        <w:suppressAutoHyphens/>
        <w:ind w:left="0" w:firstLine="567"/>
        <w:jc w:val="both"/>
        <w:rPr>
          <w:rFonts w:ascii="Times New Roman" w:hAnsi="Times New Roman"/>
          <w:sz w:val="18"/>
          <w:szCs w:val="18"/>
        </w:rPr>
      </w:pPr>
      <w:r w:rsidRPr="0011500F">
        <w:rPr>
          <w:rFonts w:ascii="Times New Roman" w:hAnsi="Times New Roman"/>
          <w:sz w:val="18"/>
          <w:szCs w:val="18"/>
        </w:rPr>
        <w:t>Только одно учреждение общего образования оснащено современным оборудованием медицинского кабинета.</w:t>
      </w:r>
    </w:p>
    <w:p w:rsidR="00B60C2E" w:rsidRPr="0011500F" w:rsidRDefault="00B60C2E" w:rsidP="00B60C2E">
      <w:pPr>
        <w:pStyle w:val="a8"/>
        <w:numPr>
          <w:ilvl w:val="3"/>
          <w:numId w:val="23"/>
        </w:numPr>
        <w:suppressAutoHyphens/>
        <w:ind w:left="0" w:firstLine="567"/>
        <w:jc w:val="both"/>
        <w:rPr>
          <w:rFonts w:ascii="Times New Roman" w:hAnsi="Times New Roman"/>
          <w:sz w:val="18"/>
          <w:szCs w:val="18"/>
        </w:rPr>
      </w:pPr>
      <w:r w:rsidRPr="0011500F">
        <w:rPr>
          <w:rFonts w:ascii="Times New Roman" w:hAnsi="Times New Roman"/>
          <w:sz w:val="18"/>
          <w:szCs w:val="18"/>
        </w:rPr>
        <w:t xml:space="preserve"> Образовательный процесс недостаточно обеспечен учителями в соответствии со специальностью. Не хватает учителей английского языка.</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t>В течение последних трех лет наблюдается рост педагогов, владеющих информационно-коммуникационными технологиями, с 620 до 91%. При этом активно внедряют новые технологии в своей деятельности лишь 70% из них. В немалой степени 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B60C2E" w:rsidRPr="0011500F" w:rsidRDefault="00B60C2E" w:rsidP="00B60C2E">
      <w:pPr>
        <w:pStyle w:val="a8"/>
        <w:jc w:val="both"/>
        <w:rPr>
          <w:rFonts w:ascii="Times New Roman" w:hAnsi="Times New Roman"/>
          <w:sz w:val="18"/>
          <w:szCs w:val="18"/>
        </w:rPr>
      </w:pPr>
      <w:r w:rsidRPr="0011500F">
        <w:rPr>
          <w:rFonts w:ascii="Times New Roman" w:hAnsi="Times New Roman"/>
          <w:sz w:val="18"/>
          <w:szCs w:val="18"/>
        </w:rPr>
        <w:t>4) Требуется оптимизация профильного обучения, создание сети профориентации, социального партнерства.</w:t>
      </w:r>
    </w:p>
    <w:p w:rsidR="00B60C2E" w:rsidRPr="0011500F" w:rsidRDefault="00B60C2E" w:rsidP="00B60C2E">
      <w:pPr>
        <w:pStyle w:val="a8"/>
        <w:ind w:firstLine="567"/>
        <w:jc w:val="both"/>
        <w:rPr>
          <w:rFonts w:ascii="Times New Roman" w:hAnsi="Times New Roman"/>
          <w:sz w:val="18"/>
          <w:szCs w:val="18"/>
        </w:rPr>
      </w:pPr>
      <w:r w:rsidRPr="0011500F">
        <w:rPr>
          <w:rFonts w:ascii="Times New Roman" w:hAnsi="Times New Roman"/>
          <w:sz w:val="18"/>
          <w:szCs w:val="18"/>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60C2E" w:rsidRPr="0011500F" w:rsidRDefault="00B60C2E" w:rsidP="00B60C2E">
      <w:pPr>
        <w:ind w:firstLine="425"/>
        <w:jc w:val="both"/>
        <w:rPr>
          <w:sz w:val="18"/>
          <w:szCs w:val="18"/>
        </w:rPr>
      </w:pPr>
      <w:r w:rsidRPr="0011500F">
        <w:rPr>
          <w:rFonts w:eastAsia="Calibri"/>
          <w:sz w:val="18"/>
          <w:szCs w:val="18"/>
        </w:rPr>
        <w:t xml:space="preserve">Среднемесячная заработная плата педагогических работников муниципальных образовательных организаций общего образования за 2017 год 22 159,7 руб. плановый показатель по соглашению с министерством образования по «дорожной карте» составляет 21 818,руб. (по методике министерства образования  в расчет среднемесячной заработной платы включены отпускные, компенсация льгот </w:t>
      </w:r>
      <w:proofErr w:type="spellStart"/>
      <w:r w:rsidRPr="0011500F">
        <w:rPr>
          <w:rFonts w:eastAsia="Calibri"/>
          <w:sz w:val="18"/>
          <w:szCs w:val="18"/>
        </w:rPr>
        <w:t>жкх</w:t>
      </w:r>
      <w:proofErr w:type="spellEnd"/>
      <w:r w:rsidRPr="0011500F">
        <w:rPr>
          <w:rFonts w:eastAsia="Calibri"/>
          <w:sz w:val="18"/>
          <w:szCs w:val="18"/>
        </w:rPr>
        <w:t>). Соглашение с Министерством образования было  выполнено.</w:t>
      </w:r>
    </w:p>
    <w:p w:rsidR="00B60C2E" w:rsidRPr="0011500F" w:rsidRDefault="00B60C2E" w:rsidP="00B60C2E">
      <w:pPr>
        <w:widowControl w:val="0"/>
        <w:autoSpaceDE w:val="0"/>
        <w:jc w:val="both"/>
        <w:rPr>
          <w:sz w:val="18"/>
          <w:szCs w:val="18"/>
        </w:rPr>
      </w:pPr>
    </w:p>
    <w:p w:rsidR="00B60C2E" w:rsidRPr="0011500F" w:rsidRDefault="00B60C2E" w:rsidP="00B60C2E">
      <w:pPr>
        <w:widowControl w:val="0"/>
        <w:autoSpaceDE w:val="0"/>
        <w:jc w:val="both"/>
        <w:rPr>
          <w:b/>
          <w:sz w:val="18"/>
          <w:szCs w:val="18"/>
        </w:rPr>
      </w:pPr>
      <w:r w:rsidRPr="0011500F">
        <w:rPr>
          <w:b/>
          <w:sz w:val="18"/>
          <w:szCs w:val="18"/>
        </w:rPr>
        <w:t xml:space="preserve"> 2.2.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системы общего образования детей Орловского района  на 2014-2021 годы».</w:t>
      </w:r>
    </w:p>
    <w:p w:rsidR="00B60C2E" w:rsidRPr="0011500F" w:rsidRDefault="00B60C2E" w:rsidP="00B60C2E">
      <w:pPr>
        <w:widowControl w:val="0"/>
        <w:autoSpaceDE w:val="0"/>
        <w:jc w:val="both"/>
        <w:rPr>
          <w:b/>
          <w:sz w:val="18"/>
          <w:szCs w:val="18"/>
        </w:rPr>
      </w:pPr>
    </w:p>
    <w:p w:rsidR="00B60C2E" w:rsidRPr="0011500F" w:rsidRDefault="00B60C2E" w:rsidP="00B60C2E">
      <w:pPr>
        <w:autoSpaceDE w:val="0"/>
        <w:ind w:firstLine="851"/>
        <w:jc w:val="both"/>
        <w:rPr>
          <w:sz w:val="18"/>
          <w:szCs w:val="18"/>
        </w:rPr>
      </w:pPr>
      <w:r w:rsidRPr="0011500F">
        <w:rPr>
          <w:sz w:val="18"/>
          <w:szCs w:val="18"/>
        </w:rPr>
        <w:t>Приоритеты муниципальной политики в сфере образования на период до 2021 года сформированы с учетом  целей и задач, представленных в следующих стратегических документах:</w:t>
      </w:r>
    </w:p>
    <w:p w:rsidR="00B60C2E" w:rsidRPr="0011500F" w:rsidRDefault="00B60C2E" w:rsidP="00B60C2E">
      <w:pPr>
        <w:autoSpaceDE w:val="0"/>
        <w:ind w:firstLine="851"/>
        <w:jc w:val="both"/>
        <w:rPr>
          <w:sz w:val="18"/>
          <w:szCs w:val="18"/>
        </w:rPr>
      </w:pPr>
      <w:r w:rsidRPr="0011500F">
        <w:rPr>
          <w:sz w:val="18"/>
          <w:szCs w:val="18"/>
        </w:rPr>
        <w:t xml:space="preserve">План действий по модернизации общего образования на 2011 - 2021 годы (утвержден распоряжением Правительства Российской Федерации от 7 сентября </w:t>
      </w:r>
      <w:smartTag w:uri="urn:schemas-microsoft-com:office:smarttags" w:element="metricconverter">
        <w:smartTagPr>
          <w:attr w:name="ProductID" w:val="2010 г"/>
        </w:smartTagPr>
        <w:r w:rsidRPr="0011500F">
          <w:rPr>
            <w:sz w:val="18"/>
            <w:szCs w:val="18"/>
          </w:rPr>
          <w:t>2010 г</w:t>
        </w:r>
      </w:smartTag>
      <w:r w:rsidRPr="0011500F">
        <w:rPr>
          <w:sz w:val="18"/>
          <w:szCs w:val="18"/>
        </w:rPr>
        <w:t>. № 1507-р «О реализации национальной образовательной  инициативы «Наша новая школа»);</w:t>
      </w:r>
    </w:p>
    <w:p w:rsidR="00B60C2E" w:rsidRPr="0011500F" w:rsidRDefault="00B60C2E" w:rsidP="00B60C2E">
      <w:pPr>
        <w:autoSpaceDE w:val="0"/>
        <w:ind w:firstLine="851"/>
        <w:jc w:val="both"/>
        <w:rPr>
          <w:sz w:val="18"/>
          <w:szCs w:val="18"/>
        </w:rPr>
      </w:pPr>
      <w:r w:rsidRPr="0011500F">
        <w:rPr>
          <w:sz w:val="18"/>
          <w:szCs w:val="18"/>
        </w:rPr>
        <w:t xml:space="preserve">Федеральная целевая программа развития образования на 2011 – 2021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11500F">
          <w:rPr>
            <w:sz w:val="18"/>
            <w:szCs w:val="18"/>
          </w:rPr>
          <w:t>2011 г</w:t>
        </w:r>
      </w:smartTag>
      <w:r w:rsidRPr="0011500F">
        <w:rPr>
          <w:sz w:val="18"/>
          <w:szCs w:val="18"/>
        </w:rPr>
        <w:t>. № 61);</w:t>
      </w:r>
    </w:p>
    <w:p w:rsidR="00B60C2E" w:rsidRPr="0011500F" w:rsidRDefault="00B60C2E" w:rsidP="00B60C2E">
      <w:pPr>
        <w:autoSpaceDE w:val="0"/>
        <w:ind w:firstLine="851"/>
        <w:jc w:val="both"/>
        <w:rPr>
          <w:sz w:val="18"/>
          <w:szCs w:val="18"/>
        </w:rPr>
      </w:pPr>
      <w:r w:rsidRPr="0011500F">
        <w:rPr>
          <w:sz w:val="18"/>
          <w:szCs w:val="18"/>
        </w:rPr>
        <w:t>Государственная программа Российской Федерации «Развитие образования» на 2013-2021 годы (утверждена Распоряжением Правительства РФ от 15.05.2013 № 792-р);</w:t>
      </w:r>
    </w:p>
    <w:p w:rsidR="00B60C2E" w:rsidRPr="0011500F" w:rsidRDefault="00B60C2E" w:rsidP="00B60C2E">
      <w:pPr>
        <w:autoSpaceDE w:val="0"/>
        <w:ind w:firstLine="851"/>
        <w:jc w:val="both"/>
        <w:rPr>
          <w:sz w:val="18"/>
          <w:szCs w:val="18"/>
        </w:rPr>
      </w:pPr>
      <w:r w:rsidRPr="0011500F">
        <w:rPr>
          <w:sz w:val="18"/>
          <w:szCs w:val="18"/>
        </w:rPr>
        <w:t xml:space="preserve">Указ Президента Российской Федерации от 7 мая </w:t>
      </w:r>
      <w:smartTag w:uri="urn:schemas-microsoft-com:office:smarttags" w:element="metricconverter">
        <w:smartTagPr>
          <w:attr w:name="ProductID" w:val="2012 г"/>
        </w:smartTagPr>
        <w:r w:rsidRPr="0011500F">
          <w:rPr>
            <w:sz w:val="18"/>
            <w:szCs w:val="18"/>
          </w:rPr>
          <w:t>2012 г</w:t>
        </w:r>
      </w:smartTag>
      <w:r w:rsidRPr="0011500F">
        <w:rPr>
          <w:sz w:val="18"/>
          <w:szCs w:val="18"/>
        </w:rPr>
        <w:t>. № 599 «О мерах по реализации государственной политики в области образования и науки»;</w:t>
      </w:r>
    </w:p>
    <w:p w:rsidR="00B60C2E" w:rsidRPr="0011500F" w:rsidRDefault="00B60C2E" w:rsidP="00B60C2E">
      <w:pPr>
        <w:autoSpaceDE w:val="0"/>
        <w:ind w:firstLine="851"/>
        <w:jc w:val="both"/>
        <w:rPr>
          <w:sz w:val="18"/>
          <w:szCs w:val="18"/>
        </w:rPr>
      </w:pPr>
      <w:r w:rsidRPr="0011500F">
        <w:rPr>
          <w:sz w:val="18"/>
          <w:szCs w:val="18"/>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B60C2E" w:rsidRPr="0011500F" w:rsidRDefault="00B60C2E" w:rsidP="00B60C2E">
      <w:pPr>
        <w:autoSpaceDE w:val="0"/>
        <w:ind w:firstLine="851"/>
        <w:jc w:val="both"/>
        <w:rPr>
          <w:sz w:val="18"/>
          <w:szCs w:val="18"/>
        </w:rPr>
      </w:pPr>
      <w:r w:rsidRPr="0011500F">
        <w:rPr>
          <w:sz w:val="18"/>
          <w:szCs w:val="18"/>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B60C2E" w:rsidRPr="0011500F" w:rsidRDefault="00B60C2E" w:rsidP="00B60C2E">
      <w:pPr>
        <w:autoSpaceDE w:val="0"/>
        <w:ind w:firstLine="851"/>
        <w:jc w:val="both"/>
        <w:rPr>
          <w:sz w:val="18"/>
          <w:szCs w:val="18"/>
        </w:rPr>
      </w:pPr>
      <w:r w:rsidRPr="0011500F">
        <w:rPr>
          <w:sz w:val="18"/>
          <w:szCs w:val="18"/>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B60C2E" w:rsidRPr="0011500F" w:rsidRDefault="00B60C2E" w:rsidP="00B60C2E">
      <w:pPr>
        <w:autoSpaceDE w:val="0"/>
        <w:ind w:firstLine="851"/>
        <w:jc w:val="both"/>
        <w:rPr>
          <w:sz w:val="18"/>
          <w:szCs w:val="18"/>
        </w:rPr>
      </w:pPr>
      <w:r w:rsidRPr="0011500F">
        <w:rPr>
          <w:sz w:val="18"/>
          <w:szCs w:val="18"/>
        </w:rPr>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B60C2E" w:rsidRPr="0011500F" w:rsidRDefault="00B60C2E" w:rsidP="00B60C2E">
      <w:pPr>
        <w:autoSpaceDE w:val="0"/>
        <w:ind w:firstLine="851"/>
        <w:jc w:val="both"/>
        <w:rPr>
          <w:sz w:val="18"/>
          <w:szCs w:val="18"/>
        </w:rPr>
      </w:pPr>
      <w:r w:rsidRPr="0011500F">
        <w:rPr>
          <w:sz w:val="18"/>
          <w:szCs w:val="18"/>
        </w:rPr>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B60C2E" w:rsidRPr="0011500F" w:rsidRDefault="00B60C2E" w:rsidP="00B60C2E">
      <w:pPr>
        <w:autoSpaceDE w:val="0"/>
        <w:ind w:firstLine="851"/>
        <w:jc w:val="both"/>
        <w:rPr>
          <w:sz w:val="18"/>
          <w:szCs w:val="18"/>
        </w:rPr>
      </w:pPr>
      <w:r w:rsidRPr="0011500F">
        <w:rPr>
          <w:sz w:val="18"/>
          <w:szCs w:val="18"/>
        </w:rPr>
        <w:t xml:space="preserve">Цель подпрограммы сформулирована с учетом целей, определенных в государственной программе Российской Федерации «Развитие образования» на 2013-2021 годы и государственной программе Кировской области «Развитие образования» на 2013-2021 годы. </w:t>
      </w:r>
    </w:p>
    <w:p w:rsidR="00B60C2E" w:rsidRPr="0011500F" w:rsidRDefault="00B60C2E" w:rsidP="00B60C2E">
      <w:pPr>
        <w:autoSpaceDE w:val="0"/>
        <w:ind w:firstLine="851"/>
        <w:jc w:val="both"/>
        <w:rPr>
          <w:sz w:val="18"/>
          <w:szCs w:val="18"/>
        </w:rPr>
      </w:pPr>
      <w:r w:rsidRPr="0011500F">
        <w:rPr>
          <w:sz w:val="18"/>
          <w:szCs w:val="18"/>
        </w:rPr>
        <w:t xml:space="preserve">Целью подпрограммы является Обеспечение комплекса мер, направленных на повышение качества общего образования, его доступности, </w:t>
      </w:r>
      <w:proofErr w:type="spellStart"/>
      <w:r w:rsidRPr="0011500F">
        <w:rPr>
          <w:sz w:val="18"/>
          <w:szCs w:val="18"/>
        </w:rPr>
        <w:t>инновационности</w:t>
      </w:r>
      <w:proofErr w:type="spellEnd"/>
      <w:r w:rsidRPr="0011500F">
        <w:rPr>
          <w:sz w:val="18"/>
          <w:szCs w:val="18"/>
        </w:rPr>
        <w:t xml:space="preserve">, фундаментальности, технологической оснащенности, </w:t>
      </w:r>
      <w:proofErr w:type="spellStart"/>
      <w:r w:rsidRPr="0011500F">
        <w:rPr>
          <w:sz w:val="18"/>
          <w:szCs w:val="18"/>
        </w:rPr>
        <w:t>здоровьесберегающей</w:t>
      </w:r>
      <w:proofErr w:type="spellEnd"/>
      <w:r w:rsidRPr="0011500F">
        <w:rPr>
          <w:sz w:val="18"/>
          <w:szCs w:val="18"/>
        </w:rPr>
        <w:t xml:space="preserve"> направленности в соответствии с требованиями современного развития экономики.</w:t>
      </w:r>
    </w:p>
    <w:p w:rsidR="00B60C2E" w:rsidRPr="0011500F" w:rsidRDefault="00B60C2E" w:rsidP="00B60C2E">
      <w:pPr>
        <w:autoSpaceDE w:val="0"/>
        <w:ind w:firstLine="851"/>
        <w:jc w:val="both"/>
        <w:rPr>
          <w:sz w:val="18"/>
          <w:szCs w:val="18"/>
        </w:rPr>
      </w:pPr>
      <w:r w:rsidRPr="0011500F">
        <w:rPr>
          <w:sz w:val="18"/>
          <w:szCs w:val="18"/>
        </w:rPr>
        <w:t>Задачи подпрограммы:</w:t>
      </w:r>
    </w:p>
    <w:p w:rsidR="00B60C2E" w:rsidRPr="0011500F" w:rsidRDefault="00B60C2E" w:rsidP="00B60C2E">
      <w:pPr>
        <w:autoSpaceDE w:val="0"/>
        <w:ind w:firstLine="851"/>
        <w:jc w:val="both"/>
        <w:rPr>
          <w:sz w:val="18"/>
          <w:szCs w:val="18"/>
        </w:rPr>
      </w:pPr>
      <w:r w:rsidRPr="0011500F">
        <w:rPr>
          <w:sz w:val="18"/>
          <w:szCs w:val="18"/>
        </w:rPr>
        <w:t>- создание в общеобразовательных учреждениях условий обучения, отвечающих требованиям современной экономики и запросам общества;</w:t>
      </w:r>
    </w:p>
    <w:p w:rsidR="00B60C2E" w:rsidRPr="0011500F" w:rsidRDefault="00B60C2E" w:rsidP="00B60C2E">
      <w:pPr>
        <w:autoSpaceDE w:val="0"/>
        <w:ind w:firstLine="851"/>
        <w:jc w:val="both"/>
        <w:rPr>
          <w:sz w:val="18"/>
          <w:szCs w:val="18"/>
        </w:rPr>
      </w:pPr>
      <w:r w:rsidRPr="0011500F">
        <w:rPr>
          <w:sz w:val="18"/>
          <w:szCs w:val="18"/>
        </w:rPr>
        <w:t>-  Выстраивание дифференцированной личностно-ориентированной системы образования, в том числе совершенствование профильного обучения;</w:t>
      </w:r>
    </w:p>
    <w:p w:rsidR="00B60C2E" w:rsidRPr="0011500F" w:rsidRDefault="00B60C2E" w:rsidP="00B60C2E">
      <w:pPr>
        <w:autoSpaceDE w:val="0"/>
        <w:ind w:firstLine="851"/>
        <w:jc w:val="both"/>
        <w:rPr>
          <w:sz w:val="18"/>
          <w:szCs w:val="18"/>
        </w:rPr>
      </w:pPr>
      <w:r w:rsidRPr="0011500F">
        <w:rPr>
          <w:sz w:val="18"/>
          <w:szCs w:val="18"/>
        </w:rPr>
        <w:t>- Развитие форм общественного управления образованием;</w:t>
      </w:r>
    </w:p>
    <w:p w:rsidR="00B60C2E" w:rsidRPr="0011500F" w:rsidRDefault="00B60C2E" w:rsidP="00B60C2E">
      <w:pPr>
        <w:autoSpaceDE w:val="0"/>
        <w:ind w:firstLine="851"/>
        <w:jc w:val="both"/>
        <w:rPr>
          <w:sz w:val="18"/>
          <w:szCs w:val="18"/>
        </w:rPr>
      </w:pPr>
      <w:r w:rsidRPr="0011500F">
        <w:rPr>
          <w:sz w:val="18"/>
          <w:szCs w:val="18"/>
        </w:rPr>
        <w:lastRenderedPageBreak/>
        <w:t>- формирование здорового образа жизни и безопасных условий пребывания детей в общеобразовательных учреждениях;</w:t>
      </w:r>
    </w:p>
    <w:p w:rsidR="00B60C2E" w:rsidRPr="0011500F" w:rsidRDefault="00B60C2E" w:rsidP="00B60C2E">
      <w:pPr>
        <w:autoSpaceDE w:val="0"/>
        <w:ind w:firstLine="851"/>
        <w:jc w:val="both"/>
        <w:rPr>
          <w:sz w:val="18"/>
          <w:szCs w:val="18"/>
        </w:rPr>
      </w:pPr>
      <w:r w:rsidRPr="0011500F">
        <w:rPr>
          <w:sz w:val="18"/>
          <w:szCs w:val="18"/>
        </w:rPr>
        <w:t>- Внедрение инновационных педагогических технологий и формирование системы мониторинга деятельности общеобразовательных учреждений;</w:t>
      </w:r>
    </w:p>
    <w:p w:rsidR="00B60C2E" w:rsidRPr="0011500F" w:rsidRDefault="00B60C2E" w:rsidP="00B60C2E">
      <w:pPr>
        <w:autoSpaceDE w:val="0"/>
        <w:ind w:firstLine="851"/>
        <w:jc w:val="both"/>
        <w:rPr>
          <w:sz w:val="18"/>
          <w:szCs w:val="18"/>
        </w:rPr>
      </w:pPr>
      <w:r w:rsidRPr="0011500F">
        <w:rPr>
          <w:sz w:val="18"/>
          <w:szCs w:val="18"/>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B60C2E" w:rsidRPr="0011500F" w:rsidRDefault="00B60C2E" w:rsidP="00B60C2E">
      <w:pPr>
        <w:autoSpaceDE w:val="0"/>
        <w:ind w:firstLine="851"/>
        <w:jc w:val="both"/>
        <w:rPr>
          <w:sz w:val="18"/>
          <w:szCs w:val="18"/>
        </w:rPr>
      </w:pPr>
      <w:r w:rsidRPr="0011500F">
        <w:rPr>
          <w:sz w:val="18"/>
          <w:szCs w:val="18"/>
        </w:rPr>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B60C2E" w:rsidRPr="0011500F" w:rsidRDefault="00B60C2E" w:rsidP="00B60C2E">
      <w:pPr>
        <w:autoSpaceDE w:val="0"/>
        <w:ind w:firstLine="851"/>
        <w:jc w:val="both"/>
        <w:rPr>
          <w:sz w:val="18"/>
          <w:szCs w:val="18"/>
        </w:rPr>
      </w:pPr>
      <w:r w:rsidRPr="0011500F">
        <w:rPr>
          <w:sz w:val="18"/>
          <w:szCs w:val="18"/>
        </w:rPr>
        <w:t>Сведения о целевых показателях эффективности реализации муниципальной подпрограммы в таблице 1.</w:t>
      </w:r>
    </w:p>
    <w:p w:rsidR="00B60C2E" w:rsidRPr="0011500F" w:rsidRDefault="00B60C2E" w:rsidP="00B60C2E">
      <w:pPr>
        <w:autoSpaceDE w:val="0"/>
        <w:jc w:val="right"/>
        <w:rPr>
          <w:sz w:val="18"/>
          <w:szCs w:val="18"/>
        </w:rPr>
      </w:pPr>
      <w:r w:rsidRPr="0011500F">
        <w:rPr>
          <w:sz w:val="18"/>
          <w:szCs w:val="18"/>
        </w:rPr>
        <w:t>Таблица 1.</w:t>
      </w:r>
    </w:p>
    <w:tbl>
      <w:tblPr>
        <w:tblW w:w="0" w:type="auto"/>
        <w:tblInd w:w="47" w:type="dxa"/>
        <w:tblLayout w:type="fixed"/>
        <w:tblLook w:val="0000"/>
      </w:tblPr>
      <w:tblGrid>
        <w:gridCol w:w="555"/>
        <w:gridCol w:w="2985"/>
        <w:gridCol w:w="2805"/>
        <w:gridCol w:w="3072"/>
      </w:tblGrid>
      <w:tr w:rsidR="00B60C2E" w:rsidRPr="0011500F" w:rsidTr="00B60C2E">
        <w:tc>
          <w:tcPr>
            <w:tcW w:w="55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b/>
                <w:bCs/>
                <w:sz w:val="18"/>
                <w:szCs w:val="18"/>
              </w:rPr>
            </w:pPr>
            <w:r w:rsidRPr="0011500F">
              <w:rPr>
                <w:b/>
                <w:bCs/>
                <w:sz w:val="18"/>
                <w:szCs w:val="18"/>
              </w:rPr>
              <w:t>№</w:t>
            </w:r>
          </w:p>
        </w:tc>
        <w:tc>
          <w:tcPr>
            <w:tcW w:w="29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b/>
                <w:bCs/>
                <w:sz w:val="18"/>
                <w:szCs w:val="18"/>
              </w:rPr>
            </w:pPr>
            <w:r w:rsidRPr="0011500F">
              <w:rPr>
                <w:b/>
                <w:bCs/>
                <w:sz w:val="18"/>
                <w:szCs w:val="18"/>
              </w:rPr>
              <w:t>Наименование показателя</w:t>
            </w:r>
          </w:p>
        </w:tc>
        <w:tc>
          <w:tcPr>
            <w:tcW w:w="28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b/>
                <w:bCs/>
                <w:sz w:val="18"/>
                <w:szCs w:val="18"/>
              </w:rPr>
            </w:pPr>
            <w:r w:rsidRPr="0011500F">
              <w:rPr>
                <w:b/>
                <w:bCs/>
                <w:sz w:val="18"/>
                <w:szCs w:val="18"/>
              </w:rPr>
              <w:t>Характеристика показателя</w:t>
            </w:r>
          </w:p>
        </w:tc>
        <w:tc>
          <w:tcPr>
            <w:tcW w:w="307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b/>
                <w:bCs/>
                <w:sz w:val="18"/>
                <w:szCs w:val="18"/>
              </w:rPr>
            </w:pPr>
            <w:r w:rsidRPr="0011500F">
              <w:rPr>
                <w:b/>
                <w:bCs/>
                <w:sz w:val="18"/>
                <w:szCs w:val="18"/>
              </w:rPr>
              <w:t>Методика расчета показателя</w:t>
            </w:r>
          </w:p>
        </w:tc>
      </w:tr>
      <w:tr w:rsidR="00B60C2E" w:rsidRPr="0011500F" w:rsidTr="00B60C2E">
        <w:tc>
          <w:tcPr>
            <w:tcW w:w="55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1</w:t>
            </w:r>
          </w:p>
        </w:tc>
        <w:tc>
          <w:tcPr>
            <w:tcW w:w="2985" w:type="dxa"/>
            <w:tcBorders>
              <w:top w:val="single" w:sz="4" w:space="0" w:color="000000"/>
              <w:left w:val="single" w:sz="4" w:space="0" w:color="000000"/>
              <w:bottom w:val="single" w:sz="4" w:space="0" w:color="000000"/>
            </w:tcBorders>
          </w:tcPr>
          <w:p w:rsidR="00B60C2E" w:rsidRPr="0011500F" w:rsidRDefault="00B60C2E" w:rsidP="00B60C2E">
            <w:pPr>
              <w:pStyle w:val="a8"/>
              <w:snapToGrid w:val="0"/>
              <w:jc w:val="both"/>
              <w:rPr>
                <w:rFonts w:ascii="Times New Roman" w:hAnsi="Times New Roman"/>
                <w:sz w:val="18"/>
                <w:szCs w:val="18"/>
              </w:rPr>
            </w:pPr>
            <w:r w:rsidRPr="0011500F">
              <w:rPr>
                <w:rFonts w:ascii="Times New Roman" w:hAnsi="Times New Roman"/>
                <w:sz w:val="18"/>
                <w:szCs w:val="18"/>
              </w:rPr>
              <w:t>Доля учащихся, имеющих высокое качество результатов обучения и воспитания, %</w:t>
            </w:r>
          </w:p>
        </w:tc>
        <w:tc>
          <w:tcPr>
            <w:tcW w:w="28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both"/>
              <w:rPr>
                <w:sz w:val="18"/>
                <w:szCs w:val="18"/>
              </w:rPr>
            </w:pPr>
            <w:r w:rsidRPr="0011500F">
              <w:rPr>
                <w:sz w:val="18"/>
                <w:szCs w:val="18"/>
              </w:rPr>
              <w:t>Отражает доступность образования</w:t>
            </w:r>
          </w:p>
        </w:tc>
        <w:tc>
          <w:tcPr>
            <w:tcW w:w="307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proofErr w:type="spellStart"/>
            <w:proofErr w:type="gramStart"/>
            <w:r w:rsidRPr="0011500F">
              <w:rPr>
                <w:sz w:val="18"/>
                <w:szCs w:val="18"/>
              </w:rPr>
              <w:t>Ду</w:t>
            </w:r>
            <w:proofErr w:type="gramEnd"/>
            <w:r w:rsidRPr="0011500F">
              <w:rPr>
                <w:sz w:val="18"/>
                <w:szCs w:val="18"/>
              </w:rPr>
              <w:t>=Чу</w:t>
            </w:r>
            <w:proofErr w:type="spellEnd"/>
            <w:r w:rsidRPr="0011500F">
              <w:rPr>
                <w:sz w:val="18"/>
                <w:szCs w:val="18"/>
              </w:rPr>
              <w:t>/</w:t>
            </w:r>
            <w:proofErr w:type="spellStart"/>
            <w:r w:rsidRPr="0011500F">
              <w:rPr>
                <w:sz w:val="18"/>
                <w:szCs w:val="18"/>
              </w:rPr>
              <w:t>Очу</w:t>
            </w:r>
            <w:proofErr w:type="spellEnd"/>
            <w:r w:rsidRPr="0011500F">
              <w:rPr>
                <w:sz w:val="18"/>
                <w:szCs w:val="18"/>
              </w:rPr>
              <w:t>*100%, где</w:t>
            </w:r>
          </w:p>
          <w:p w:rsidR="00B60C2E" w:rsidRPr="0011500F" w:rsidRDefault="00B60C2E" w:rsidP="00B60C2E">
            <w:pPr>
              <w:autoSpaceDE w:val="0"/>
              <w:rPr>
                <w:sz w:val="18"/>
                <w:szCs w:val="18"/>
              </w:rPr>
            </w:pPr>
            <w:proofErr w:type="spellStart"/>
            <w:r w:rsidRPr="0011500F">
              <w:rPr>
                <w:sz w:val="18"/>
                <w:szCs w:val="18"/>
              </w:rPr>
              <w:t>Ду</w:t>
            </w:r>
            <w:proofErr w:type="spellEnd"/>
            <w:r w:rsidRPr="0011500F">
              <w:rPr>
                <w:sz w:val="18"/>
                <w:szCs w:val="18"/>
              </w:rPr>
              <w:t xml:space="preserve"> – доля учащихся</w:t>
            </w:r>
          </w:p>
          <w:p w:rsidR="00B60C2E" w:rsidRPr="0011500F" w:rsidRDefault="00B60C2E" w:rsidP="00B60C2E">
            <w:pPr>
              <w:autoSpaceDE w:val="0"/>
              <w:rPr>
                <w:sz w:val="18"/>
                <w:szCs w:val="18"/>
              </w:rPr>
            </w:pPr>
            <w:r w:rsidRPr="0011500F">
              <w:rPr>
                <w:sz w:val="18"/>
                <w:szCs w:val="18"/>
              </w:rPr>
              <w:t>Чу – численность учащихся, получающих бесплатное образование</w:t>
            </w:r>
          </w:p>
          <w:p w:rsidR="00B60C2E" w:rsidRPr="0011500F" w:rsidRDefault="00B60C2E" w:rsidP="00B60C2E">
            <w:pPr>
              <w:autoSpaceDE w:val="0"/>
              <w:rPr>
                <w:sz w:val="18"/>
                <w:szCs w:val="18"/>
              </w:rPr>
            </w:pPr>
            <w:proofErr w:type="spellStart"/>
            <w:r w:rsidRPr="0011500F">
              <w:rPr>
                <w:sz w:val="18"/>
                <w:szCs w:val="18"/>
              </w:rPr>
              <w:t>Очу</w:t>
            </w:r>
            <w:proofErr w:type="spellEnd"/>
            <w:r w:rsidRPr="0011500F">
              <w:rPr>
                <w:sz w:val="18"/>
                <w:szCs w:val="18"/>
              </w:rPr>
              <w:t xml:space="preserve"> – общая численность учащихся в районе</w:t>
            </w:r>
          </w:p>
        </w:tc>
      </w:tr>
      <w:tr w:rsidR="00B60C2E" w:rsidRPr="0011500F" w:rsidTr="00B60C2E">
        <w:trPr>
          <w:trHeight w:val="2475"/>
        </w:trPr>
        <w:tc>
          <w:tcPr>
            <w:tcW w:w="55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2</w:t>
            </w:r>
          </w:p>
        </w:tc>
        <w:tc>
          <w:tcPr>
            <w:tcW w:w="2985" w:type="dxa"/>
            <w:tcBorders>
              <w:top w:val="single" w:sz="4" w:space="0" w:color="000000"/>
              <w:left w:val="single" w:sz="4" w:space="0" w:color="000000"/>
              <w:bottom w:val="single" w:sz="4" w:space="0" w:color="000000"/>
            </w:tcBorders>
          </w:tcPr>
          <w:p w:rsidR="00B60C2E" w:rsidRPr="0011500F" w:rsidRDefault="00B60C2E" w:rsidP="00B60C2E">
            <w:pPr>
              <w:pStyle w:val="a8"/>
              <w:snapToGrid w:val="0"/>
              <w:rPr>
                <w:rFonts w:ascii="Times New Roman" w:hAnsi="Times New Roman"/>
                <w:sz w:val="18"/>
                <w:szCs w:val="18"/>
              </w:rPr>
            </w:pPr>
            <w:r w:rsidRPr="0011500F">
              <w:rPr>
                <w:rFonts w:ascii="Times New Roman" w:hAnsi="Times New Roman"/>
                <w:sz w:val="18"/>
                <w:szCs w:val="18"/>
              </w:rPr>
              <w:t>Доля учащихся, не освоивших общеобразовательные программы, %</w:t>
            </w:r>
          </w:p>
          <w:p w:rsidR="00B60C2E" w:rsidRPr="0011500F" w:rsidRDefault="00B60C2E" w:rsidP="00B60C2E">
            <w:pPr>
              <w:pStyle w:val="a8"/>
              <w:rPr>
                <w:rFonts w:ascii="Times New Roman" w:hAnsi="Times New Roman"/>
                <w:sz w:val="18"/>
                <w:szCs w:val="18"/>
              </w:rPr>
            </w:pPr>
          </w:p>
        </w:tc>
        <w:tc>
          <w:tcPr>
            <w:tcW w:w="28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proofErr w:type="gramStart"/>
            <w:r w:rsidRPr="0011500F">
              <w:rPr>
                <w:sz w:val="18"/>
                <w:szCs w:val="18"/>
              </w:rPr>
              <w:t>Определен</w:t>
            </w:r>
            <w:proofErr w:type="gramEnd"/>
            <w:r w:rsidRPr="0011500F">
              <w:rPr>
                <w:sz w:val="18"/>
                <w:szCs w:val="18"/>
              </w:rPr>
              <w:t xml:space="preserve"> Указом</w:t>
            </w:r>
          </w:p>
          <w:p w:rsidR="00B60C2E" w:rsidRPr="0011500F" w:rsidRDefault="00B60C2E" w:rsidP="00B60C2E">
            <w:pPr>
              <w:autoSpaceDE w:val="0"/>
              <w:rPr>
                <w:sz w:val="18"/>
                <w:szCs w:val="18"/>
              </w:rPr>
            </w:pPr>
            <w:r w:rsidRPr="0011500F">
              <w:rPr>
                <w:sz w:val="18"/>
                <w:szCs w:val="18"/>
              </w:rPr>
              <w:t>Президента</w:t>
            </w:r>
          </w:p>
          <w:p w:rsidR="00B60C2E" w:rsidRPr="0011500F" w:rsidRDefault="00B60C2E" w:rsidP="00B60C2E">
            <w:pPr>
              <w:autoSpaceDE w:val="0"/>
              <w:rPr>
                <w:sz w:val="18"/>
                <w:szCs w:val="18"/>
              </w:rPr>
            </w:pPr>
            <w:r w:rsidRPr="0011500F">
              <w:rPr>
                <w:sz w:val="18"/>
                <w:szCs w:val="18"/>
              </w:rPr>
              <w:t>российской</w:t>
            </w:r>
          </w:p>
          <w:p w:rsidR="00B60C2E" w:rsidRPr="0011500F" w:rsidRDefault="00B60C2E" w:rsidP="00B60C2E">
            <w:pPr>
              <w:autoSpaceDE w:val="0"/>
              <w:rPr>
                <w:sz w:val="18"/>
                <w:szCs w:val="18"/>
              </w:rPr>
            </w:pPr>
            <w:r w:rsidRPr="0011500F">
              <w:rPr>
                <w:sz w:val="18"/>
                <w:szCs w:val="18"/>
              </w:rPr>
              <w:t xml:space="preserve">федерации </w:t>
            </w:r>
            <w:proofErr w:type="gramStart"/>
            <w:r w:rsidRPr="0011500F">
              <w:rPr>
                <w:sz w:val="18"/>
                <w:szCs w:val="18"/>
              </w:rPr>
              <w:t>от</w:t>
            </w:r>
            <w:proofErr w:type="gramEnd"/>
          </w:p>
          <w:p w:rsidR="00B60C2E" w:rsidRPr="0011500F" w:rsidRDefault="00B60C2E" w:rsidP="00B60C2E">
            <w:pPr>
              <w:autoSpaceDE w:val="0"/>
              <w:rPr>
                <w:sz w:val="18"/>
                <w:szCs w:val="18"/>
              </w:rPr>
            </w:pPr>
            <w:r w:rsidRPr="0011500F">
              <w:rPr>
                <w:sz w:val="18"/>
                <w:szCs w:val="18"/>
              </w:rPr>
              <w:t>28.04.2008 № 607 «Об</w:t>
            </w:r>
          </w:p>
          <w:p w:rsidR="00B60C2E" w:rsidRPr="0011500F" w:rsidRDefault="00B60C2E" w:rsidP="00B60C2E">
            <w:pPr>
              <w:autoSpaceDE w:val="0"/>
              <w:rPr>
                <w:sz w:val="18"/>
                <w:szCs w:val="18"/>
              </w:rPr>
            </w:pPr>
            <w:r w:rsidRPr="0011500F">
              <w:rPr>
                <w:sz w:val="18"/>
                <w:szCs w:val="18"/>
              </w:rPr>
              <w:t>оценке</w:t>
            </w:r>
          </w:p>
          <w:p w:rsidR="00B60C2E" w:rsidRPr="0011500F" w:rsidRDefault="00B60C2E" w:rsidP="00B60C2E">
            <w:pPr>
              <w:autoSpaceDE w:val="0"/>
              <w:rPr>
                <w:sz w:val="18"/>
                <w:szCs w:val="18"/>
              </w:rPr>
            </w:pPr>
            <w:r w:rsidRPr="0011500F">
              <w:rPr>
                <w:sz w:val="18"/>
                <w:szCs w:val="18"/>
              </w:rPr>
              <w:t>эффективности</w:t>
            </w:r>
          </w:p>
          <w:p w:rsidR="00B60C2E" w:rsidRPr="0011500F" w:rsidRDefault="00B60C2E" w:rsidP="00B60C2E">
            <w:pPr>
              <w:autoSpaceDE w:val="0"/>
              <w:rPr>
                <w:sz w:val="18"/>
                <w:szCs w:val="18"/>
              </w:rPr>
            </w:pPr>
            <w:r w:rsidRPr="0011500F">
              <w:rPr>
                <w:sz w:val="18"/>
                <w:szCs w:val="18"/>
              </w:rPr>
              <w:t>деятельности органов</w:t>
            </w:r>
          </w:p>
          <w:p w:rsidR="00B60C2E" w:rsidRPr="0011500F" w:rsidRDefault="00B60C2E" w:rsidP="00B60C2E">
            <w:pPr>
              <w:autoSpaceDE w:val="0"/>
              <w:rPr>
                <w:sz w:val="18"/>
                <w:szCs w:val="18"/>
              </w:rPr>
            </w:pPr>
            <w:r w:rsidRPr="0011500F">
              <w:rPr>
                <w:sz w:val="18"/>
                <w:szCs w:val="18"/>
              </w:rPr>
              <w:t>местного самоуправления</w:t>
            </w:r>
          </w:p>
          <w:p w:rsidR="00B60C2E" w:rsidRPr="0011500F" w:rsidRDefault="00B60C2E" w:rsidP="00B60C2E">
            <w:pPr>
              <w:autoSpaceDE w:val="0"/>
              <w:rPr>
                <w:sz w:val="18"/>
                <w:szCs w:val="18"/>
              </w:rPr>
            </w:pPr>
            <w:r w:rsidRPr="0011500F">
              <w:rPr>
                <w:sz w:val="18"/>
                <w:szCs w:val="18"/>
              </w:rPr>
              <w:t>городских округов и</w:t>
            </w:r>
          </w:p>
          <w:p w:rsidR="00B60C2E" w:rsidRPr="0011500F" w:rsidRDefault="00B60C2E" w:rsidP="00B60C2E">
            <w:pPr>
              <w:autoSpaceDE w:val="0"/>
              <w:rPr>
                <w:sz w:val="18"/>
                <w:szCs w:val="18"/>
              </w:rPr>
            </w:pPr>
            <w:r w:rsidRPr="0011500F">
              <w:rPr>
                <w:sz w:val="18"/>
                <w:szCs w:val="18"/>
              </w:rPr>
              <w:t>муниципальных</w:t>
            </w:r>
          </w:p>
          <w:p w:rsidR="00B60C2E" w:rsidRPr="0011500F" w:rsidRDefault="00B60C2E" w:rsidP="00B60C2E">
            <w:pPr>
              <w:autoSpaceDE w:val="0"/>
              <w:rPr>
                <w:sz w:val="18"/>
                <w:szCs w:val="18"/>
              </w:rPr>
            </w:pPr>
            <w:r w:rsidRPr="0011500F">
              <w:rPr>
                <w:sz w:val="18"/>
                <w:szCs w:val="18"/>
              </w:rPr>
              <w:t>районов».</w:t>
            </w:r>
          </w:p>
          <w:p w:rsidR="00B60C2E" w:rsidRPr="0011500F" w:rsidRDefault="00B60C2E" w:rsidP="00B60C2E">
            <w:pPr>
              <w:autoSpaceDE w:val="0"/>
              <w:rPr>
                <w:sz w:val="18"/>
                <w:szCs w:val="18"/>
              </w:rPr>
            </w:pPr>
            <w:r w:rsidRPr="0011500F">
              <w:rPr>
                <w:sz w:val="18"/>
                <w:szCs w:val="18"/>
              </w:rPr>
              <w:t>Характеризует темпы</w:t>
            </w:r>
          </w:p>
          <w:p w:rsidR="00B60C2E" w:rsidRPr="0011500F" w:rsidRDefault="00B60C2E" w:rsidP="00B60C2E">
            <w:pPr>
              <w:autoSpaceDE w:val="0"/>
              <w:rPr>
                <w:sz w:val="18"/>
                <w:szCs w:val="18"/>
              </w:rPr>
            </w:pPr>
            <w:r w:rsidRPr="0011500F">
              <w:rPr>
                <w:sz w:val="18"/>
                <w:szCs w:val="18"/>
              </w:rPr>
              <w:t xml:space="preserve">роста </w:t>
            </w:r>
            <w:proofErr w:type="gramStart"/>
            <w:r w:rsidRPr="0011500F">
              <w:rPr>
                <w:sz w:val="18"/>
                <w:szCs w:val="18"/>
              </w:rPr>
              <w:t>среднемесячной</w:t>
            </w:r>
            <w:proofErr w:type="gramEnd"/>
          </w:p>
          <w:p w:rsidR="00B60C2E" w:rsidRPr="0011500F" w:rsidRDefault="00B60C2E" w:rsidP="00B60C2E">
            <w:pPr>
              <w:autoSpaceDE w:val="0"/>
              <w:rPr>
                <w:sz w:val="18"/>
                <w:szCs w:val="18"/>
              </w:rPr>
            </w:pPr>
            <w:r w:rsidRPr="0011500F">
              <w:rPr>
                <w:sz w:val="18"/>
                <w:szCs w:val="18"/>
              </w:rPr>
              <w:t>заработной платы</w:t>
            </w:r>
          </w:p>
        </w:tc>
        <w:tc>
          <w:tcPr>
            <w:tcW w:w="307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proofErr w:type="spellStart"/>
            <w:proofErr w:type="gramStart"/>
            <w:r w:rsidRPr="0011500F">
              <w:rPr>
                <w:sz w:val="18"/>
                <w:szCs w:val="18"/>
              </w:rPr>
              <w:t>Ду</w:t>
            </w:r>
            <w:proofErr w:type="gramEnd"/>
            <w:r w:rsidRPr="0011500F">
              <w:rPr>
                <w:sz w:val="18"/>
                <w:szCs w:val="18"/>
              </w:rPr>
              <w:t>=Чу</w:t>
            </w:r>
            <w:proofErr w:type="spellEnd"/>
            <w:r w:rsidRPr="0011500F">
              <w:rPr>
                <w:sz w:val="18"/>
                <w:szCs w:val="18"/>
              </w:rPr>
              <w:t>/</w:t>
            </w:r>
            <w:proofErr w:type="spellStart"/>
            <w:r w:rsidRPr="0011500F">
              <w:rPr>
                <w:sz w:val="18"/>
                <w:szCs w:val="18"/>
              </w:rPr>
              <w:t>Очу</w:t>
            </w:r>
            <w:proofErr w:type="spellEnd"/>
            <w:r w:rsidRPr="0011500F">
              <w:rPr>
                <w:sz w:val="18"/>
                <w:szCs w:val="18"/>
              </w:rPr>
              <w:t>*100%, где</w:t>
            </w:r>
          </w:p>
          <w:p w:rsidR="00B60C2E" w:rsidRPr="0011500F" w:rsidRDefault="00B60C2E" w:rsidP="00B60C2E">
            <w:pPr>
              <w:autoSpaceDE w:val="0"/>
              <w:rPr>
                <w:sz w:val="18"/>
                <w:szCs w:val="18"/>
              </w:rPr>
            </w:pPr>
            <w:proofErr w:type="spellStart"/>
            <w:r w:rsidRPr="0011500F">
              <w:rPr>
                <w:sz w:val="18"/>
                <w:szCs w:val="18"/>
              </w:rPr>
              <w:t>Ду</w:t>
            </w:r>
            <w:proofErr w:type="spellEnd"/>
            <w:r w:rsidRPr="0011500F">
              <w:rPr>
                <w:sz w:val="18"/>
                <w:szCs w:val="18"/>
              </w:rPr>
              <w:t xml:space="preserve"> – доля учащихся</w:t>
            </w:r>
          </w:p>
          <w:p w:rsidR="00B60C2E" w:rsidRPr="0011500F" w:rsidRDefault="00B60C2E" w:rsidP="00B60C2E">
            <w:pPr>
              <w:autoSpaceDE w:val="0"/>
              <w:rPr>
                <w:sz w:val="18"/>
                <w:szCs w:val="18"/>
              </w:rPr>
            </w:pPr>
            <w:r w:rsidRPr="0011500F">
              <w:rPr>
                <w:sz w:val="18"/>
                <w:szCs w:val="18"/>
              </w:rPr>
              <w:t xml:space="preserve">Чу – численность учащихся, оставшихся на повторное обучение, либо не </w:t>
            </w:r>
            <w:proofErr w:type="gramStart"/>
            <w:r w:rsidRPr="0011500F">
              <w:rPr>
                <w:sz w:val="18"/>
                <w:szCs w:val="18"/>
              </w:rPr>
              <w:t>получившие</w:t>
            </w:r>
            <w:proofErr w:type="gramEnd"/>
            <w:r w:rsidRPr="0011500F">
              <w:rPr>
                <w:sz w:val="18"/>
                <w:szCs w:val="18"/>
              </w:rPr>
              <w:t xml:space="preserve"> документ об образовании</w:t>
            </w:r>
          </w:p>
          <w:p w:rsidR="00B60C2E" w:rsidRPr="0011500F" w:rsidRDefault="00B60C2E" w:rsidP="00B60C2E">
            <w:pPr>
              <w:autoSpaceDE w:val="0"/>
              <w:rPr>
                <w:sz w:val="18"/>
                <w:szCs w:val="18"/>
              </w:rPr>
            </w:pPr>
            <w:proofErr w:type="spellStart"/>
            <w:proofErr w:type="gramStart"/>
            <w:r w:rsidRPr="0011500F">
              <w:rPr>
                <w:sz w:val="18"/>
                <w:szCs w:val="18"/>
              </w:rPr>
              <w:t>Очу</w:t>
            </w:r>
            <w:proofErr w:type="spellEnd"/>
            <w:r w:rsidRPr="0011500F">
              <w:rPr>
                <w:sz w:val="18"/>
                <w:szCs w:val="18"/>
              </w:rPr>
              <w:t xml:space="preserve"> – общая численность учащихся в районе)</w:t>
            </w:r>
            <w:proofErr w:type="gramEnd"/>
          </w:p>
        </w:tc>
      </w:tr>
      <w:tr w:rsidR="00B60C2E" w:rsidRPr="0011500F" w:rsidTr="00B60C2E">
        <w:trPr>
          <w:trHeight w:val="840"/>
        </w:trPr>
        <w:tc>
          <w:tcPr>
            <w:tcW w:w="55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lastRenderedPageBreak/>
              <w:t>3</w:t>
            </w:r>
          </w:p>
        </w:tc>
        <w:tc>
          <w:tcPr>
            <w:tcW w:w="2985" w:type="dxa"/>
            <w:tcBorders>
              <w:top w:val="single" w:sz="4" w:space="0" w:color="000000"/>
              <w:left w:val="single" w:sz="4" w:space="0" w:color="000000"/>
              <w:bottom w:val="single" w:sz="4" w:space="0" w:color="000000"/>
            </w:tcBorders>
          </w:tcPr>
          <w:p w:rsidR="00B60C2E" w:rsidRPr="0011500F" w:rsidRDefault="00B60C2E" w:rsidP="00B60C2E">
            <w:pPr>
              <w:pStyle w:val="a8"/>
              <w:snapToGrid w:val="0"/>
              <w:jc w:val="both"/>
              <w:rPr>
                <w:rFonts w:ascii="Times New Roman" w:hAnsi="Times New Roman"/>
                <w:sz w:val="18"/>
                <w:szCs w:val="18"/>
              </w:rPr>
            </w:pPr>
            <w:r w:rsidRPr="0011500F">
              <w:rPr>
                <w:rFonts w:ascii="Times New Roman" w:hAnsi="Times New Roman"/>
                <w:sz w:val="18"/>
                <w:szCs w:val="18"/>
              </w:rPr>
              <w:t>Количество учащихся, не посещающих и систематически пропускающих учебные занятия, %.</w:t>
            </w:r>
          </w:p>
          <w:p w:rsidR="00B60C2E" w:rsidRPr="0011500F" w:rsidRDefault="00B60C2E" w:rsidP="00B60C2E">
            <w:pPr>
              <w:pStyle w:val="a8"/>
              <w:jc w:val="both"/>
              <w:rPr>
                <w:rFonts w:ascii="Times New Roman" w:hAnsi="Times New Roman"/>
                <w:sz w:val="18"/>
                <w:szCs w:val="18"/>
              </w:rPr>
            </w:pPr>
          </w:p>
        </w:tc>
        <w:tc>
          <w:tcPr>
            <w:tcW w:w="28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 </w:t>
            </w:r>
            <w:proofErr w:type="gramStart"/>
            <w:r w:rsidRPr="0011500F">
              <w:rPr>
                <w:sz w:val="18"/>
                <w:szCs w:val="18"/>
              </w:rPr>
              <w:t>Определен</w:t>
            </w:r>
            <w:proofErr w:type="gramEnd"/>
            <w:r w:rsidRPr="0011500F">
              <w:rPr>
                <w:sz w:val="18"/>
                <w:szCs w:val="18"/>
              </w:rPr>
              <w:t xml:space="preserve"> Указом</w:t>
            </w:r>
          </w:p>
          <w:p w:rsidR="00B60C2E" w:rsidRPr="0011500F" w:rsidRDefault="00B60C2E" w:rsidP="00B60C2E">
            <w:pPr>
              <w:autoSpaceDE w:val="0"/>
              <w:rPr>
                <w:sz w:val="18"/>
                <w:szCs w:val="18"/>
              </w:rPr>
            </w:pPr>
            <w:r w:rsidRPr="0011500F">
              <w:rPr>
                <w:sz w:val="18"/>
                <w:szCs w:val="18"/>
              </w:rPr>
              <w:t>Президента</w:t>
            </w:r>
          </w:p>
          <w:p w:rsidR="00B60C2E" w:rsidRPr="0011500F" w:rsidRDefault="00B60C2E" w:rsidP="00B60C2E">
            <w:pPr>
              <w:autoSpaceDE w:val="0"/>
              <w:rPr>
                <w:sz w:val="18"/>
                <w:szCs w:val="18"/>
              </w:rPr>
            </w:pPr>
            <w:r w:rsidRPr="0011500F">
              <w:rPr>
                <w:sz w:val="18"/>
                <w:szCs w:val="18"/>
              </w:rPr>
              <w:t>российской</w:t>
            </w:r>
          </w:p>
          <w:p w:rsidR="00B60C2E" w:rsidRPr="0011500F" w:rsidRDefault="00B60C2E" w:rsidP="00B60C2E">
            <w:pPr>
              <w:autoSpaceDE w:val="0"/>
              <w:rPr>
                <w:sz w:val="18"/>
                <w:szCs w:val="18"/>
              </w:rPr>
            </w:pPr>
            <w:r w:rsidRPr="0011500F">
              <w:rPr>
                <w:sz w:val="18"/>
                <w:szCs w:val="18"/>
              </w:rPr>
              <w:t xml:space="preserve">федерации </w:t>
            </w:r>
            <w:proofErr w:type="gramStart"/>
            <w:r w:rsidRPr="0011500F">
              <w:rPr>
                <w:sz w:val="18"/>
                <w:szCs w:val="18"/>
              </w:rPr>
              <w:t>от</w:t>
            </w:r>
            <w:proofErr w:type="gramEnd"/>
          </w:p>
          <w:p w:rsidR="00B60C2E" w:rsidRPr="0011500F" w:rsidRDefault="00B60C2E" w:rsidP="00B60C2E">
            <w:pPr>
              <w:autoSpaceDE w:val="0"/>
              <w:rPr>
                <w:sz w:val="18"/>
                <w:szCs w:val="18"/>
              </w:rPr>
            </w:pPr>
            <w:r w:rsidRPr="0011500F">
              <w:rPr>
                <w:sz w:val="18"/>
                <w:szCs w:val="18"/>
              </w:rPr>
              <w:t>28.04.2008 № 607 «Об</w:t>
            </w:r>
          </w:p>
          <w:p w:rsidR="00B60C2E" w:rsidRPr="0011500F" w:rsidRDefault="00B60C2E" w:rsidP="00B60C2E">
            <w:pPr>
              <w:autoSpaceDE w:val="0"/>
              <w:rPr>
                <w:sz w:val="18"/>
                <w:szCs w:val="18"/>
              </w:rPr>
            </w:pPr>
            <w:r w:rsidRPr="0011500F">
              <w:rPr>
                <w:sz w:val="18"/>
                <w:szCs w:val="18"/>
              </w:rPr>
              <w:t>оценке</w:t>
            </w:r>
          </w:p>
          <w:p w:rsidR="00B60C2E" w:rsidRPr="0011500F" w:rsidRDefault="00B60C2E" w:rsidP="00B60C2E">
            <w:pPr>
              <w:autoSpaceDE w:val="0"/>
              <w:rPr>
                <w:sz w:val="18"/>
                <w:szCs w:val="18"/>
              </w:rPr>
            </w:pPr>
            <w:r w:rsidRPr="0011500F">
              <w:rPr>
                <w:sz w:val="18"/>
                <w:szCs w:val="18"/>
              </w:rPr>
              <w:t>эффективности</w:t>
            </w:r>
          </w:p>
          <w:p w:rsidR="00B60C2E" w:rsidRPr="0011500F" w:rsidRDefault="00B60C2E" w:rsidP="00B60C2E">
            <w:pPr>
              <w:autoSpaceDE w:val="0"/>
              <w:rPr>
                <w:sz w:val="18"/>
                <w:szCs w:val="18"/>
              </w:rPr>
            </w:pPr>
            <w:r w:rsidRPr="0011500F">
              <w:rPr>
                <w:sz w:val="18"/>
                <w:szCs w:val="18"/>
              </w:rPr>
              <w:t>деятельности органов</w:t>
            </w:r>
          </w:p>
          <w:p w:rsidR="00B60C2E" w:rsidRPr="0011500F" w:rsidRDefault="00B60C2E" w:rsidP="00B60C2E">
            <w:pPr>
              <w:autoSpaceDE w:val="0"/>
              <w:rPr>
                <w:sz w:val="18"/>
                <w:szCs w:val="18"/>
              </w:rPr>
            </w:pPr>
            <w:r w:rsidRPr="0011500F">
              <w:rPr>
                <w:sz w:val="18"/>
                <w:szCs w:val="18"/>
              </w:rPr>
              <w:t>местного</w:t>
            </w:r>
          </w:p>
          <w:p w:rsidR="00B60C2E" w:rsidRPr="0011500F" w:rsidRDefault="00B60C2E" w:rsidP="00B60C2E">
            <w:pPr>
              <w:autoSpaceDE w:val="0"/>
              <w:rPr>
                <w:sz w:val="18"/>
                <w:szCs w:val="18"/>
              </w:rPr>
            </w:pPr>
            <w:r w:rsidRPr="0011500F">
              <w:rPr>
                <w:sz w:val="18"/>
                <w:szCs w:val="18"/>
              </w:rPr>
              <w:t>самоуправления</w:t>
            </w:r>
          </w:p>
          <w:p w:rsidR="00B60C2E" w:rsidRPr="0011500F" w:rsidRDefault="00B60C2E" w:rsidP="00B60C2E">
            <w:pPr>
              <w:autoSpaceDE w:val="0"/>
              <w:rPr>
                <w:sz w:val="18"/>
                <w:szCs w:val="18"/>
              </w:rPr>
            </w:pPr>
            <w:r w:rsidRPr="0011500F">
              <w:rPr>
                <w:sz w:val="18"/>
                <w:szCs w:val="18"/>
              </w:rPr>
              <w:t>городских округов и</w:t>
            </w:r>
          </w:p>
          <w:p w:rsidR="00B60C2E" w:rsidRPr="0011500F" w:rsidRDefault="00B60C2E" w:rsidP="00B60C2E">
            <w:pPr>
              <w:autoSpaceDE w:val="0"/>
              <w:rPr>
                <w:sz w:val="18"/>
                <w:szCs w:val="18"/>
              </w:rPr>
            </w:pPr>
            <w:r w:rsidRPr="0011500F">
              <w:rPr>
                <w:sz w:val="18"/>
                <w:szCs w:val="18"/>
              </w:rPr>
              <w:t>муниципальных</w:t>
            </w:r>
          </w:p>
          <w:p w:rsidR="00B60C2E" w:rsidRPr="0011500F" w:rsidRDefault="00B60C2E" w:rsidP="00B60C2E">
            <w:pPr>
              <w:autoSpaceDE w:val="0"/>
              <w:rPr>
                <w:sz w:val="18"/>
                <w:szCs w:val="18"/>
              </w:rPr>
            </w:pPr>
            <w:r w:rsidRPr="0011500F">
              <w:rPr>
                <w:sz w:val="18"/>
                <w:szCs w:val="18"/>
              </w:rPr>
              <w:t>районов».</w:t>
            </w:r>
          </w:p>
          <w:p w:rsidR="00B60C2E" w:rsidRPr="0011500F" w:rsidRDefault="00B60C2E" w:rsidP="00B60C2E">
            <w:pPr>
              <w:autoSpaceDE w:val="0"/>
              <w:rPr>
                <w:sz w:val="18"/>
                <w:szCs w:val="18"/>
              </w:rPr>
            </w:pPr>
            <w:r w:rsidRPr="0011500F">
              <w:rPr>
                <w:sz w:val="18"/>
                <w:szCs w:val="18"/>
              </w:rPr>
              <w:t>Характеризует</w:t>
            </w:r>
          </w:p>
          <w:p w:rsidR="00B60C2E" w:rsidRPr="0011500F" w:rsidRDefault="00B60C2E" w:rsidP="00B60C2E">
            <w:pPr>
              <w:autoSpaceDE w:val="0"/>
              <w:rPr>
                <w:sz w:val="18"/>
                <w:szCs w:val="18"/>
              </w:rPr>
            </w:pPr>
            <w:r w:rsidRPr="0011500F">
              <w:rPr>
                <w:sz w:val="18"/>
                <w:szCs w:val="18"/>
              </w:rPr>
              <w:t>качество</w:t>
            </w:r>
          </w:p>
          <w:p w:rsidR="00B60C2E" w:rsidRPr="0011500F" w:rsidRDefault="00B60C2E" w:rsidP="00B60C2E">
            <w:pPr>
              <w:autoSpaceDE w:val="0"/>
              <w:rPr>
                <w:sz w:val="18"/>
                <w:szCs w:val="18"/>
              </w:rPr>
            </w:pPr>
            <w:r w:rsidRPr="0011500F">
              <w:rPr>
                <w:sz w:val="18"/>
                <w:szCs w:val="18"/>
              </w:rPr>
              <w:t>предоставления</w:t>
            </w:r>
          </w:p>
          <w:p w:rsidR="00B60C2E" w:rsidRPr="0011500F" w:rsidRDefault="00B60C2E" w:rsidP="00B60C2E">
            <w:pPr>
              <w:autoSpaceDE w:val="0"/>
              <w:rPr>
                <w:sz w:val="18"/>
                <w:szCs w:val="18"/>
              </w:rPr>
            </w:pPr>
            <w:r w:rsidRPr="0011500F">
              <w:rPr>
                <w:sz w:val="18"/>
                <w:szCs w:val="18"/>
              </w:rPr>
              <w:t>образовательных</w:t>
            </w:r>
          </w:p>
          <w:p w:rsidR="00B60C2E" w:rsidRPr="0011500F" w:rsidRDefault="00B60C2E" w:rsidP="00B60C2E">
            <w:pPr>
              <w:autoSpaceDE w:val="0"/>
              <w:rPr>
                <w:sz w:val="18"/>
                <w:szCs w:val="18"/>
              </w:rPr>
            </w:pPr>
            <w:r w:rsidRPr="0011500F">
              <w:rPr>
                <w:sz w:val="18"/>
                <w:szCs w:val="18"/>
              </w:rPr>
              <w:t xml:space="preserve">услуг </w:t>
            </w:r>
            <w:proofErr w:type="gramStart"/>
            <w:r w:rsidRPr="0011500F">
              <w:rPr>
                <w:sz w:val="18"/>
                <w:szCs w:val="18"/>
              </w:rPr>
              <w:t>в</w:t>
            </w:r>
            <w:proofErr w:type="gramEnd"/>
          </w:p>
          <w:p w:rsidR="00B60C2E" w:rsidRPr="0011500F" w:rsidRDefault="00B60C2E" w:rsidP="00B60C2E">
            <w:pPr>
              <w:autoSpaceDE w:val="0"/>
              <w:rPr>
                <w:sz w:val="18"/>
                <w:szCs w:val="18"/>
              </w:rPr>
            </w:pPr>
            <w:r w:rsidRPr="0011500F">
              <w:rPr>
                <w:sz w:val="18"/>
                <w:szCs w:val="18"/>
              </w:rPr>
              <w:t>общеобразовательных</w:t>
            </w:r>
          </w:p>
          <w:p w:rsidR="00B60C2E" w:rsidRPr="0011500F" w:rsidRDefault="00B60C2E" w:rsidP="00B60C2E">
            <w:pPr>
              <w:autoSpaceDE w:val="0"/>
              <w:rPr>
                <w:sz w:val="18"/>
                <w:szCs w:val="18"/>
              </w:rPr>
            </w:pPr>
            <w:proofErr w:type="gramStart"/>
            <w:r w:rsidRPr="0011500F">
              <w:rPr>
                <w:sz w:val="18"/>
                <w:szCs w:val="18"/>
              </w:rPr>
              <w:t>учреждениях</w:t>
            </w:r>
            <w:proofErr w:type="gramEnd"/>
          </w:p>
        </w:tc>
        <w:tc>
          <w:tcPr>
            <w:tcW w:w="307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proofErr w:type="spellStart"/>
            <w:r w:rsidRPr="0011500F">
              <w:rPr>
                <w:i/>
                <w:iCs/>
                <w:sz w:val="18"/>
                <w:szCs w:val="18"/>
              </w:rPr>
              <w:t>Ку=</w:t>
            </w:r>
            <w:proofErr w:type="spellEnd"/>
            <w:r w:rsidRPr="0011500F">
              <w:rPr>
                <w:i/>
                <w:iCs/>
                <w:sz w:val="18"/>
                <w:szCs w:val="18"/>
              </w:rPr>
              <w:t xml:space="preserve"> </w:t>
            </w:r>
            <w:proofErr w:type="spellStart"/>
            <w:r w:rsidRPr="0011500F">
              <w:rPr>
                <w:i/>
                <w:iCs/>
                <w:sz w:val="18"/>
                <w:szCs w:val="18"/>
              </w:rPr>
              <w:t>Купуз</w:t>
            </w:r>
            <w:proofErr w:type="spellEnd"/>
            <w:r w:rsidRPr="0011500F">
              <w:rPr>
                <w:i/>
                <w:iCs/>
                <w:sz w:val="18"/>
                <w:szCs w:val="18"/>
              </w:rPr>
              <w:t xml:space="preserve">/ </w:t>
            </w:r>
            <w:proofErr w:type="spellStart"/>
            <w:r w:rsidRPr="0011500F">
              <w:rPr>
                <w:i/>
                <w:iCs/>
                <w:sz w:val="18"/>
                <w:szCs w:val="18"/>
              </w:rPr>
              <w:t>Очу</w:t>
            </w:r>
            <w:proofErr w:type="spellEnd"/>
            <w:r w:rsidRPr="0011500F">
              <w:rPr>
                <w:iCs/>
                <w:sz w:val="18"/>
                <w:szCs w:val="18"/>
              </w:rPr>
              <w:t>*100%</w:t>
            </w:r>
            <w:r w:rsidRPr="0011500F">
              <w:rPr>
                <w:sz w:val="18"/>
                <w:szCs w:val="18"/>
              </w:rPr>
              <w:t>, где:</w:t>
            </w:r>
          </w:p>
          <w:p w:rsidR="00B60C2E" w:rsidRPr="0011500F" w:rsidRDefault="00B60C2E" w:rsidP="00B60C2E">
            <w:pPr>
              <w:autoSpaceDE w:val="0"/>
              <w:rPr>
                <w:sz w:val="18"/>
                <w:szCs w:val="18"/>
              </w:rPr>
            </w:pPr>
            <w:proofErr w:type="spellStart"/>
            <w:r w:rsidRPr="0011500F">
              <w:rPr>
                <w:i/>
                <w:iCs/>
                <w:sz w:val="18"/>
                <w:szCs w:val="18"/>
              </w:rPr>
              <w:t>Ку</w:t>
            </w:r>
            <w:proofErr w:type="spellEnd"/>
            <w:r w:rsidRPr="0011500F">
              <w:rPr>
                <w:sz w:val="18"/>
                <w:szCs w:val="18"/>
              </w:rPr>
              <w:t xml:space="preserve">– </w:t>
            </w:r>
            <w:proofErr w:type="gramStart"/>
            <w:r w:rsidRPr="0011500F">
              <w:rPr>
                <w:sz w:val="18"/>
                <w:szCs w:val="18"/>
              </w:rPr>
              <w:t>ко</w:t>
            </w:r>
            <w:proofErr w:type="gramEnd"/>
            <w:r w:rsidRPr="0011500F">
              <w:rPr>
                <w:sz w:val="18"/>
                <w:szCs w:val="18"/>
              </w:rPr>
              <w:t>личество учащихся(%);</w:t>
            </w:r>
          </w:p>
          <w:p w:rsidR="00B60C2E" w:rsidRPr="0011500F" w:rsidRDefault="00B60C2E" w:rsidP="00B60C2E">
            <w:pPr>
              <w:autoSpaceDE w:val="0"/>
              <w:rPr>
                <w:sz w:val="18"/>
                <w:szCs w:val="18"/>
              </w:rPr>
            </w:pPr>
            <w:proofErr w:type="spellStart"/>
            <w:r w:rsidRPr="0011500F">
              <w:rPr>
                <w:i/>
                <w:iCs/>
                <w:sz w:val="18"/>
                <w:szCs w:val="18"/>
              </w:rPr>
              <w:t>Купуз</w:t>
            </w:r>
            <w:proofErr w:type="spellEnd"/>
            <w:r w:rsidRPr="0011500F">
              <w:rPr>
                <w:sz w:val="18"/>
                <w:szCs w:val="18"/>
              </w:rPr>
              <w:t>–количество учащихся, пропускающих учебные занятия (человек);</w:t>
            </w:r>
          </w:p>
          <w:p w:rsidR="00B60C2E" w:rsidRPr="0011500F" w:rsidRDefault="00B60C2E" w:rsidP="00B60C2E">
            <w:pPr>
              <w:autoSpaceDE w:val="0"/>
              <w:rPr>
                <w:sz w:val="18"/>
                <w:szCs w:val="18"/>
              </w:rPr>
            </w:pPr>
            <w:proofErr w:type="spellStart"/>
            <w:r w:rsidRPr="0011500F">
              <w:rPr>
                <w:sz w:val="18"/>
                <w:szCs w:val="18"/>
              </w:rPr>
              <w:t>Очу</w:t>
            </w:r>
            <w:proofErr w:type="spellEnd"/>
            <w:r w:rsidRPr="0011500F">
              <w:rPr>
                <w:sz w:val="18"/>
                <w:szCs w:val="18"/>
              </w:rPr>
              <w:t xml:space="preserve"> – общая численность учащихся в районе (человек)</w:t>
            </w:r>
          </w:p>
        </w:tc>
      </w:tr>
      <w:tr w:rsidR="00B60C2E" w:rsidRPr="0011500F" w:rsidTr="00B60C2E">
        <w:tc>
          <w:tcPr>
            <w:tcW w:w="55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4</w:t>
            </w:r>
          </w:p>
        </w:tc>
        <w:tc>
          <w:tcPr>
            <w:tcW w:w="2985" w:type="dxa"/>
            <w:tcBorders>
              <w:top w:val="single" w:sz="4" w:space="0" w:color="000000"/>
              <w:left w:val="single" w:sz="4" w:space="0" w:color="000000"/>
              <w:bottom w:val="single" w:sz="4" w:space="0" w:color="000000"/>
            </w:tcBorders>
          </w:tcPr>
          <w:p w:rsidR="00B60C2E" w:rsidRPr="0011500F" w:rsidRDefault="00B60C2E" w:rsidP="00B60C2E">
            <w:pPr>
              <w:pStyle w:val="a8"/>
              <w:snapToGrid w:val="0"/>
              <w:jc w:val="both"/>
              <w:rPr>
                <w:rFonts w:ascii="Times New Roman" w:hAnsi="Times New Roman"/>
                <w:sz w:val="18"/>
                <w:szCs w:val="18"/>
              </w:rPr>
            </w:pPr>
            <w:r w:rsidRPr="0011500F">
              <w:rPr>
                <w:rFonts w:ascii="Times New Roman" w:hAnsi="Times New Roman"/>
                <w:sz w:val="18"/>
                <w:szCs w:val="18"/>
              </w:rPr>
              <w:t xml:space="preserve"> Доля общеобразовательных учреждений, отвечающих современным требованиям к условиям осуществления образовательного процесса, %</w:t>
            </w:r>
          </w:p>
          <w:p w:rsidR="00B60C2E" w:rsidRPr="0011500F" w:rsidRDefault="00B60C2E" w:rsidP="00B60C2E">
            <w:pPr>
              <w:pStyle w:val="a8"/>
              <w:jc w:val="both"/>
              <w:rPr>
                <w:rFonts w:ascii="Times New Roman" w:hAnsi="Times New Roman"/>
                <w:iCs/>
                <w:sz w:val="18"/>
                <w:szCs w:val="18"/>
              </w:rPr>
            </w:pPr>
            <w:r w:rsidRPr="0011500F">
              <w:rPr>
                <w:rFonts w:ascii="Times New Roman" w:hAnsi="Times New Roman"/>
                <w:iCs/>
                <w:sz w:val="18"/>
                <w:szCs w:val="18"/>
              </w:rPr>
              <w:t>.</w:t>
            </w:r>
          </w:p>
          <w:p w:rsidR="00B60C2E" w:rsidRPr="0011500F" w:rsidRDefault="00B60C2E" w:rsidP="00B60C2E">
            <w:pPr>
              <w:pStyle w:val="a8"/>
              <w:rPr>
                <w:rFonts w:ascii="Times New Roman" w:hAnsi="Times New Roman"/>
                <w:sz w:val="18"/>
                <w:szCs w:val="18"/>
              </w:rPr>
            </w:pPr>
          </w:p>
        </w:tc>
        <w:tc>
          <w:tcPr>
            <w:tcW w:w="28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Отражает социальный</w:t>
            </w:r>
          </w:p>
          <w:p w:rsidR="00B60C2E" w:rsidRPr="0011500F" w:rsidRDefault="00B60C2E" w:rsidP="00B60C2E">
            <w:pPr>
              <w:autoSpaceDE w:val="0"/>
              <w:rPr>
                <w:sz w:val="18"/>
                <w:szCs w:val="18"/>
              </w:rPr>
            </w:pPr>
            <w:r w:rsidRPr="0011500F">
              <w:rPr>
                <w:sz w:val="18"/>
                <w:szCs w:val="18"/>
              </w:rPr>
              <w:t>статус и престиж</w:t>
            </w:r>
          </w:p>
          <w:p w:rsidR="00B60C2E" w:rsidRPr="0011500F" w:rsidRDefault="00B60C2E" w:rsidP="00B60C2E">
            <w:pPr>
              <w:autoSpaceDE w:val="0"/>
              <w:rPr>
                <w:sz w:val="18"/>
                <w:szCs w:val="18"/>
              </w:rPr>
            </w:pPr>
            <w:r w:rsidRPr="0011500F">
              <w:rPr>
                <w:sz w:val="18"/>
                <w:szCs w:val="18"/>
              </w:rPr>
              <w:t>педагогических профессий общеобразовательных учреждений</w:t>
            </w:r>
          </w:p>
        </w:tc>
        <w:tc>
          <w:tcPr>
            <w:tcW w:w="307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proofErr w:type="spellStart"/>
            <w:r w:rsidRPr="0011500F">
              <w:rPr>
                <w:i/>
                <w:iCs/>
                <w:sz w:val="18"/>
                <w:szCs w:val="18"/>
              </w:rPr>
              <w:t>Доу=</w:t>
            </w:r>
            <w:proofErr w:type="spellEnd"/>
            <w:r w:rsidRPr="0011500F">
              <w:rPr>
                <w:i/>
                <w:iCs/>
                <w:sz w:val="18"/>
                <w:szCs w:val="18"/>
              </w:rPr>
              <w:t xml:space="preserve"> </w:t>
            </w:r>
            <w:proofErr w:type="spellStart"/>
            <w:r w:rsidRPr="0011500F">
              <w:rPr>
                <w:i/>
                <w:iCs/>
                <w:sz w:val="18"/>
                <w:szCs w:val="18"/>
              </w:rPr>
              <w:t>Чоуост</w:t>
            </w:r>
            <w:proofErr w:type="spellEnd"/>
            <w:r w:rsidRPr="0011500F">
              <w:rPr>
                <w:i/>
                <w:iCs/>
                <w:sz w:val="18"/>
                <w:szCs w:val="18"/>
              </w:rPr>
              <w:t xml:space="preserve">/ </w:t>
            </w:r>
            <w:proofErr w:type="spellStart"/>
            <w:r w:rsidRPr="0011500F">
              <w:rPr>
                <w:i/>
                <w:iCs/>
                <w:sz w:val="18"/>
                <w:szCs w:val="18"/>
              </w:rPr>
              <w:t>Чоьщ</w:t>
            </w:r>
            <w:proofErr w:type="spellEnd"/>
            <w:r w:rsidRPr="0011500F">
              <w:rPr>
                <w:i/>
                <w:iCs/>
                <w:sz w:val="18"/>
                <w:szCs w:val="18"/>
              </w:rPr>
              <w:t>*100%</w:t>
            </w:r>
            <w:r w:rsidRPr="0011500F">
              <w:rPr>
                <w:sz w:val="18"/>
                <w:szCs w:val="18"/>
              </w:rPr>
              <w:t>, где:</w:t>
            </w:r>
          </w:p>
          <w:p w:rsidR="00B60C2E" w:rsidRPr="0011500F" w:rsidRDefault="00B60C2E" w:rsidP="00B60C2E">
            <w:pPr>
              <w:autoSpaceDE w:val="0"/>
              <w:rPr>
                <w:sz w:val="18"/>
                <w:szCs w:val="18"/>
              </w:rPr>
            </w:pPr>
            <w:proofErr w:type="spellStart"/>
            <w:r w:rsidRPr="0011500F">
              <w:rPr>
                <w:i/>
                <w:iCs/>
                <w:sz w:val="18"/>
                <w:szCs w:val="18"/>
              </w:rPr>
              <w:t>Доу</w:t>
            </w:r>
            <w:proofErr w:type="spellEnd"/>
            <w:r w:rsidRPr="0011500F">
              <w:rPr>
                <w:sz w:val="18"/>
                <w:szCs w:val="18"/>
              </w:rPr>
              <w:t>–доля общеобразовательных учреждений</w:t>
            </w:r>
            <w:proofErr w:type="gramStart"/>
            <w:r w:rsidRPr="0011500F">
              <w:rPr>
                <w:sz w:val="18"/>
                <w:szCs w:val="18"/>
              </w:rPr>
              <w:t xml:space="preserve"> (%);</w:t>
            </w:r>
            <w:proofErr w:type="gramEnd"/>
          </w:p>
          <w:p w:rsidR="00B60C2E" w:rsidRPr="0011500F" w:rsidRDefault="00B60C2E" w:rsidP="00B60C2E">
            <w:pPr>
              <w:autoSpaceDE w:val="0"/>
              <w:rPr>
                <w:sz w:val="18"/>
                <w:szCs w:val="18"/>
              </w:rPr>
            </w:pPr>
            <w:proofErr w:type="spellStart"/>
            <w:r w:rsidRPr="0011500F">
              <w:rPr>
                <w:i/>
                <w:iCs/>
                <w:sz w:val="18"/>
                <w:szCs w:val="18"/>
              </w:rPr>
              <w:t>Чоуост</w:t>
            </w:r>
            <w:proofErr w:type="spellEnd"/>
            <w:r w:rsidRPr="0011500F">
              <w:rPr>
                <w:sz w:val="18"/>
                <w:szCs w:val="18"/>
              </w:rPr>
              <w:t>–число общеобразовательных учреждений, отвечающих современным требованиям (единиц);</w:t>
            </w:r>
          </w:p>
          <w:p w:rsidR="00B60C2E" w:rsidRPr="0011500F" w:rsidRDefault="00B60C2E" w:rsidP="00B60C2E">
            <w:pPr>
              <w:autoSpaceDE w:val="0"/>
              <w:rPr>
                <w:sz w:val="18"/>
                <w:szCs w:val="18"/>
              </w:rPr>
            </w:pPr>
            <w:proofErr w:type="spellStart"/>
            <w:r w:rsidRPr="0011500F">
              <w:rPr>
                <w:i/>
                <w:iCs/>
                <w:sz w:val="18"/>
                <w:szCs w:val="18"/>
              </w:rPr>
              <w:t>Чобщ</w:t>
            </w:r>
            <w:proofErr w:type="spellEnd"/>
            <w:r w:rsidRPr="0011500F">
              <w:rPr>
                <w:sz w:val="18"/>
                <w:szCs w:val="18"/>
              </w:rPr>
              <w:t xml:space="preserve">– </w:t>
            </w:r>
            <w:proofErr w:type="gramStart"/>
            <w:r w:rsidRPr="0011500F">
              <w:rPr>
                <w:sz w:val="18"/>
                <w:szCs w:val="18"/>
              </w:rPr>
              <w:t>об</w:t>
            </w:r>
            <w:proofErr w:type="gramEnd"/>
            <w:r w:rsidRPr="0011500F">
              <w:rPr>
                <w:sz w:val="18"/>
                <w:szCs w:val="18"/>
              </w:rPr>
              <w:t>щее число</w:t>
            </w:r>
          </w:p>
          <w:p w:rsidR="00B60C2E" w:rsidRPr="0011500F" w:rsidRDefault="00B60C2E" w:rsidP="00B60C2E">
            <w:pPr>
              <w:autoSpaceDE w:val="0"/>
              <w:rPr>
                <w:sz w:val="18"/>
                <w:szCs w:val="18"/>
              </w:rPr>
            </w:pPr>
            <w:r w:rsidRPr="0011500F">
              <w:rPr>
                <w:sz w:val="18"/>
                <w:szCs w:val="18"/>
              </w:rPr>
              <w:t>общеобразовательных учреждений</w:t>
            </w:r>
          </w:p>
          <w:p w:rsidR="00B60C2E" w:rsidRPr="0011500F" w:rsidRDefault="00B60C2E" w:rsidP="00B60C2E">
            <w:pPr>
              <w:autoSpaceDE w:val="0"/>
              <w:rPr>
                <w:sz w:val="18"/>
                <w:szCs w:val="18"/>
              </w:rPr>
            </w:pPr>
            <w:r w:rsidRPr="0011500F">
              <w:rPr>
                <w:sz w:val="18"/>
                <w:szCs w:val="18"/>
              </w:rPr>
              <w:t>(единиц)</w:t>
            </w:r>
          </w:p>
        </w:tc>
      </w:tr>
      <w:tr w:rsidR="00B60C2E" w:rsidRPr="0011500F" w:rsidTr="00B60C2E">
        <w:tc>
          <w:tcPr>
            <w:tcW w:w="55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5</w:t>
            </w:r>
          </w:p>
        </w:tc>
        <w:tc>
          <w:tcPr>
            <w:tcW w:w="2985" w:type="dxa"/>
            <w:tcBorders>
              <w:top w:val="single" w:sz="4" w:space="0" w:color="000000"/>
              <w:left w:val="single" w:sz="4" w:space="0" w:color="000000"/>
              <w:bottom w:val="single" w:sz="4" w:space="0" w:color="000000"/>
            </w:tcBorders>
          </w:tcPr>
          <w:p w:rsidR="00B60C2E" w:rsidRPr="0011500F" w:rsidRDefault="00B60C2E" w:rsidP="00B60C2E">
            <w:pPr>
              <w:pStyle w:val="a8"/>
              <w:snapToGrid w:val="0"/>
              <w:jc w:val="both"/>
              <w:rPr>
                <w:rFonts w:ascii="Times New Roman" w:hAnsi="Times New Roman"/>
                <w:sz w:val="18"/>
                <w:szCs w:val="18"/>
              </w:rPr>
            </w:pPr>
            <w:r w:rsidRPr="0011500F">
              <w:rPr>
                <w:rFonts w:ascii="Times New Roman" w:hAnsi="Times New Roman"/>
                <w:sz w:val="18"/>
                <w:szCs w:val="18"/>
              </w:rPr>
              <w:t xml:space="preserve"> Удельный вес общеобразовательных учреждений, имеющих общественные формы управления, %</w:t>
            </w:r>
          </w:p>
          <w:p w:rsidR="00B60C2E" w:rsidRPr="0011500F" w:rsidRDefault="00B60C2E" w:rsidP="00B60C2E">
            <w:pPr>
              <w:pStyle w:val="a8"/>
              <w:jc w:val="both"/>
              <w:rPr>
                <w:rFonts w:ascii="Times New Roman" w:hAnsi="Times New Roman"/>
                <w:sz w:val="18"/>
                <w:szCs w:val="18"/>
              </w:rPr>
            </w:pPr>
          </w:p>
        </w:tc>
        <w:tc>
          <w:tcPr>
            <w:tcW w:w="28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Характеризует</w:t>
            </w:r>
          </w:p>
          <w:p w:rsidR="00B60C2E" w:rsidRPr="0011500F" w:rsidRDefault="00B60C2E" w:rsidP="00B60C2E">
            <w:pPr>
              <w:autoSpaceDE w:val="0"/>
              <w:rPr>
                <w:sz w:val="18"/>
                <w:szCs w:val="18"/>
              </w:rPr>
            </w:pPr>
            <w:r w:rsidRPr="0011500F">
              <w:rPr>
                <w:sz w:val="18"/>
                <w:szCs w:val="18"/>
              </w:rPr>
              <w:t>уровень соответствия</w:t>
            </w:r>
          </w:p>
          <w:p w:rsidR="00B60C2E" w:rsidRPr="0011500F" w:rsidRDefault="00B60C2E" w:rsidP="00B60C2E">
            <w:pPr>
              <w:autoSpaceDE w:val="0"/>
              <w:rPr>
                <w:sz w:val="18"/>
                <w:szCs w:val="18"/>
              </w:rPr>
            </w:pPr>
            <w:r w:rsidRPr="0011500F">
              <w:rPr>
                <w:sz w:val="18"/>
                <w:szCs w:val="18"/>
              </w:rPr>
              <w:t xml:space="preserve">условий </w:t>
            </w:r>
            <w:proofErr w:type="gramStart"/>
            <w:r w:rsidRPr="0011500F">
              <w:rPr>
                <w:sz w:val="18"/>
                <w:szCs w:val="18"/>
              </w:rPr>
              <w:t>в</w:t>
            </w:r>
            <w:proofErr w:type="gramEnd"/>
          </w:p>
          <w:p w:rsidR="00B60C2E" w:rsidRPr="0011500F" w:rsidRDefault="00B60C2E" w:rsidP="00B60C2E">
            <w:pPr>
              <w:autoSpaceDE w:val="0"/>
              <w:rPr>
                <w:sz w:val="18"/>
                <w:szCs w:val="18"/>
              </w:rPr>
            </w:pPr>
            <w:r w:rsidRPr="0011500F">
              <w:rPr>
                <w:sz w:val="18"/>
                <w:szCs w:val="18"/>
              </w:rPr>
              <w:lastRenderedPageBreak/>
              <w:t>образовательных</w:t>
            </w:r>
          </w:p>
          <w:p w:rsidR="00B60C2E" w:rsidRPr="0011500F" w:rsidRDefault="00B60C2E" w:rsidP="00B60C2E">
            <w:pPr>
              <w:autoSpaceDE w:val="0"/>
              <w:rPr>
                <w:sz w:val="18"/>
                <w:szCs w:val="18"/>
              </w:rPr>
            </w:pPr>
            <w:proofErr w:type="gramStart"/>
            <w:r w:rsidRPr="0011500F">
              <w:rPr>
                <w:sz w:val="18"/>
                <w:szCs w:val="18"/>
              </w:rPr>
              <w:t>учреждениях</w:t>
            </w:r>
            <w:proofErr w:type="gramEnd"/>
          </w:p>
          <w:p w:rsidR="00B60C2E" w:rsidRPr="0011500F" w:rsidRDefault="00B60C2E" w:rsidP="00B60C2E">
            <w:pPr>
              <w:autoSpaceDE w:val="0"/>
              <w:rPr>
                <w:sz w:val="18"/>
                <w:szCs w:val="18"/>
              </w:rPr>
            </w:pPr>
            <w:r w:rsidRPr="0011500F">
              <w:rPr>
                <w:sz w:val="18"/>
                <w:szCs w:val="18"/>
              </w:rPr>
              <w:t>требованиям</w:t>
            </w:r>
          </w:p>
          <w:p w:rsidR="00B60C2E" w:rsidRPr="0011500F" w:rsidRDefault="00B60C2E" w:rsidP="00B60C2E">
            <w:pPr>
              <w:autoSpaceDE w:val="0"/>
              <w:rPr>
                <w:sz w:val="18"/>
                <w:szCs w:val="18"/>
              </w:rPr>
            </w:pPr>
            <w:r w:rsidRPr="0011500F">
              <w:rPr>
                <w:sz w:val="18"/>
                <w:szCs w:val="18"/>
              </w:rPr>
              <w:t>надзорных органов</w:t>
            </w:r>
          </w:p>
        </w:tc>
        <w:tc>
          <w:tcPr>
            <w:tcW w:w="307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proofErr w:type="spellStart"/>
            <w:r w:rsidRPr="0011500F">
              <w:rPr>
                <w:i/>
                <w:iCs/>
                <w:sz w:val="18"/>
                <w:szCs w:val="18"/>
              </w:rPr>
              <w:lastRenderedPageBreak/>
              <w:t>Доу=</w:t>
            </w:r>
            <w:proofErr w:type="spellEnd"/>
            <w:r w:rsidRPr="0011500F">
              <w:rPr>
                <w:i/>
                <w:iCs/>
                <w:sz w:val="18"/>
                <w:szCs w:val="18"/>
              </w:rPr>
              <w:t xml:space="preserve"> </w:t>
            </w:r>
            <w:proofErr w:type="spellStart"/>
            <w:r w:rsidRPr="0011500F">
              <w:rPr>
                <w:i/>
                <w:iCs/>
                <w:sz w:val="18"/>
                <w:szCs w:val="18"/>
              </w:rPr>
              <w:t>Чоу</w:t>
            </w:r>
            <w:proofErr w:type="spellEnd"/>
            <w:r w:rsidRPr="0011500F">
              <w:rPr>
                <w:i/>
                <w:iCs/>
                <w:sz w:val="18"/>
                <w:szCs w:val="18"/>
              </w:rPr>
              <w:t xml:space="preserve">/ </w:t>
            </w:r>
            <w:proofErr w:type="spellStart"/>
            <w:r w:rsidRPr="0011500F">
              <w:rPr>
                <w:i/>
                <w:iCs/>
                <w:sz w:val="18"/>
                <w:szCs w:val="18"/>
              </w:rPr>
              <w:t>Чобщ</w:t>
            </w:r>
            <w:proofErr w:type="spellEnd"/>
            <w:r w:rsidRPr="0011500F">
              <w:rPr>
                <w:i/>
                <w:iCs/>
                <w:sz w:val="18"/>
                <w:szCs w:val="18"/>
              </w:rPr>
              <w:t>*100%</w:t>
            </w:r>
            <w:r w:rsidRPr="0011500F">
              <w:rPr>
                <w:sz w:val="18"/>
                <w:szCs w:val="18"/>
              </w:rPr>
              <w:t>, где:</w:t>
            </w:r>
          </w:p>
          <w:p w:rsidR="00B60C2E" w:rsidRPr="0011500F" w:rsidRDefault="00B60C2E" w:rsidP="00B60C2E">
            <w:pPr>
              <w:autoSpaceDE w:val="0"/>
              <w:rPr>
                <w:sz w:val="18"/>
                <w:szCs w:val="18"/>
              </w:rPr>
            </w:pPr>
            <w:proofErr w:type="spellStart"/>
            <w:r w:rsidRPr="0011500F">
              <w:rPr>
                <w:i/>
                <w:iCs/>
                <w:sz w:val="18"/>
                <w:szCs w:val="18"/>
              </w:rPr>
              <w:t>Доу</w:t>
            </w:r>
            <w:proofErr w:type="spellEnd"/>
            <w:r w:rsidRPr="0011500F">
              <w:rPr>
                <w:sz w:val="18"/>
                <w:szCs w:val="18"/>
              </w:rPr>
              <w:t>–доля образовательных</w:t>
            </w:r>
          </w:p>
          <w:p w:rsidR="00B60C2E" w:rsidRPr="0011500F" w:rsidRDefault="00B60C2E" w:rsidP="00B60C2E">
            <w:pPr>
              <w:autoSpaceDE w:val="0"/>
              <w:rPr>
                <w:sz w:val="18"/>
                <w:szCs w:val="18"/>
              </w:rPr>
            </w:pPr>
            <w:r w:rsidRPr="0011500F">
              <w:rPr>
                <w:sz w:val="18"/>
                <w:szCs w:val="18"/>
              </w:rPr>
              <w:t xml:space="preserve">учреждений, имеющих общественные формы </w:t>
            </w:r>
            <w:r w:rsidRPr="0011500F">
              <w:rPr>
                <w:sz w:val="18"/>
                <w:szCs w:val="18"/>
              </w:rPr>
              <w:lastRenderedPageBreak/>
              <w:t>управления(%);</w:t>
            </w:r>
          </w:p>
          <w:p w:rsidR="00B60C2E" w:rsidRPr="0011500F" w:rsidRDefault="00B60C2E" w:rsidP="00B60C2E">
            <w:pPr>
              <w:autoSpaceDE w:val="0"/>
              <w:rPr>
                <w:sz w:val="18"/>
                <w:szCs w:val="18"/>
              </w:rPr>
            </w:pPr>
            <w:proofErr w:type="spellStart"/>
            <w:r w:rsidRPr="0011500F">
              <w:rPr>
                <w:i/>
                <w:iCs/>
                <w:sz w:val="18"/>
                <w:szCs w:val="18"/>
              </w:rPr>
              <w:t>Чоу</w:t>
            </w:r>
            <w:proofErr w:type="spellEnd"/>
            <w:r w:rsidRPr="0011500F">
              <w:rPr>
                <w:sz w:val="18"/>
                <w:szCs w:val="18"/>
              </w:rPr>
              <w:t xml:space="preserve">– </w:t>
            </w:r>
            <w:proofErr w:type="gramStart"/>
            <w:r w:rsidRPr="0011500F">
              <w:rPr>
                <w:sz w:val="18"/>
                <w:szCs w:val="18"/>
              </w:rPr>
              <w:t>чи</w:t>
            </w:r>
            <w:proofErr w:type="gramEnd"/>
            <w:r w:rsidRPr="0011500F">
              <w:rPr>
                <w:sz w:val="18"/>
                <w:szCs w:val="18"/>
              </w:rPr>
              <w:t>сло общеобразовательных</w:t>
            </w:r>
          </w:p>
          <w:p w:rsidR="00B60C2E" w:rsidRPr="0011500F" w:rsidRDefault="00B60C2E" w:rsidP="00B60C2E">
            <w:pPr>
              <w:autoSpaceDE w:val="0"/>
              <w:rPr>
                <w:sz w:val="18"/>
                <w:szCs w:val="18"/>
              </w:rPr>
            </w:pPr>
            <w:r w:rsidRPr="0011500F">
              <w:rPr>
                <w:sz w:val="18"/>
                <w:szCs w:val="18"/>
              </w:rPr>
              <w:t>учреждений, имеющих общественные формы управления</w:t>
            </w:r>
          </w:p>
          <w:p w:rsidR="00B60C2E" w:rsidRPr="0011500F" w:rsidRDefault="00B60C2E" w:rsidP="00B60C2E">
            <w:pPr>
              <w:autoSpaceDE w:val="0"/>
              <w:rPr>
                <w:sz w:val="18"/>
                <w:szCs w:val="18"/>
              </w:rPr>
            </w:pPr>
            <w:r w:rsidRPr="0011500F">
              <w:rPr>
                <w:sz w:val="18"/>
                <w:szCs w:val="18"/>
              </w:rPr>
              <w:t>(единиц);</w:t>
            </w:r>
          </w:p>
          <w:p w:rsidR="00B60C2E" w:rsidRPr="0011500F" w:rsidRDefault="00B60C2E" w:rsidP="00B60C2E">
            <w:pPr>
              <w:autoSpaceDE w:val="0"/>
              <w:rPr>
                <w:sz w:val="18"/>
                <w:szCs w:val="18"/>
              </w:rPr>
            </w:pPr>
            <w:proofErr w:type="spellStart"/>
            <w:r w:rsidRPr="0011500F">
              <w:rPr>
                <w:i/>
                <w:iCs/>
                <w:sz w:val="18"/>
                <w:szCs w:val="18"/>
              </w:rPr>
              <w:t>Чобщ</w:t>
            </w:r>
            <w:proofErr w:type="spellEnd"/>
            <w:r w:rsidRPr="0011500F">
              <w:rPr>
                <w:sz w:val="18"/>
                <w:szCs w:val="18"/>
              </w:rPr>
              <w:t xml:space="preserve">– </w:t>
            </w:r>
            <w:proofErr w:type="gramStart"/>
            <w:r w:rsidRPr="0011500F">
              <w:rPr>
                <w:sz w:val="18"/>
                <w:szCs w:val="18"/>
              </w:rPr>
              <w:t>об</w:t>
            </w:r>
            <w:proofErr w:type="gramEnd"/>
            <w:r w:rsidRPr="0011500F">
              <w:rPr>
                <w:sz w:val="18"/>
                <w:szCs w:val="18"/>
              </w:rPr>
              <w:t>щее число образовательных</w:t>
            </w:r>
          </w:p>
          <w:p w:rsidR="00B60C2E" w:rsidRPr="0011500F" w:rsidRDefault="00B60C2E" w:rsidP="00B60C2E">
            <w:pPr>
              <w:autoSpaceDE w:val="0"/>
              <w:rPr>
                <w:sz w:val="18"/>
                <w:szCs w:val="18"/>
              </w:rPr>
            </w:pPr>
            <w:r w:rsidRPr="0011500F">
              <w:rPr>
                <w:sz w:val="18"/>
                <w:szCs w:val="18"/>
              </w:rPr>
              <w:t>учреждений (единиц)</w:t>
            </w:r>
          </w:p>
        </w:tc>
      </w:tr>
      <w:tr w:rsidR="00B60C2E" w:rsidRPr="0011500F" w:rsidTr="00B60C2E">
        <w:tc>
          <w:tcPr>
            <w:tcW w:w="55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lastRenderedPageBreak/>
              <w:t>6</w:t>
            </w:r>
          </w:p>
        </w:tc>
        <w:tc>
          <w:tcPr>
            <w:tcW w:w="29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Доля одаренных детей в районе</w:t>
            </w:r>
          </w:p>
        </w:tc>
        <w:tc>
          <w:tcPr>
            <w:tcW w:w="28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Отражает уровень</w:t>
            </w:r>
          </w:p>
          <w:p w:rsidR="00B60C2E" w:rsidRPr="0011500F" w:rsidRDefault="00B60C2E" w:rsidP="00B60C2E">
            <w:pPr>
              <w:autoSpaceDE w:val="0"/>
              <w:rPr>
                <w:sz w:val="18"/>
                <w:szCs w:val="18"/>
              </w:rPr>
            </w:pPr>
            <w:r w:rsidRPr="0011500F">
              <w:rPr>
                <w:sz w:val="18"/>
                <w:szCs w:val="18"/>
              </w:rPr>
              <w:t>социальной</w:t>
            </w:r>
          </w:p>
          <w:p w:rsidR="00B60C2E" w:rsidRPr="0011500F" w:rsidRDefault="00B60C2E" w:rsidP="00B60C2E">
            <w:pPr>
              <w:autoSpaceDE w:val="0"/>
              <w:rPr>
                <w:sz w:val="18"/>
                <w:szCs w:val="18"/>
              </w:rPr>
            </w:pPr>
            <w:r w:rsidRPr="0011500F">
              <w:rPr>
                <w:sz w:val="18"/>
                <w:szCs w:val="18"/>
              </w:rPr>
              <w:t>активности</w:t>
            </w:r>
          </w:p>
          <w:p w:rsidR="00B60C2E" w:rsidRPr="0011500F" w:rsidRDefault="00B60C2E" w:rsidP="00B60C2E">
            <w:pPr>
              <w:autoSpaceDE w:val="0"/>
              <w:rPr>
                <w:sz w:val="18"/>
                <w:szCs w:val="18"/>
              </w:rPr>
            </w:pPr>
            <w:r w:rsidRPr="0011500F">
              <w:rPr>
                <w:sz w:val="18"/>
                <w:szCs w:val="18"/>
              </w:rPr>
              <w:t xml:space="preserve">участников </w:t>
            </w:r>
            <w:proofErr w:type="gramStart"/>
            <w:r w:rsidRPr="0011500F">
              <w:rPr>
                <w:sz w:val="18"/>
                <w:szCs w:val="18"/>
              </w:rPr>
              <w:t>образовательного</w:t>
            </w:r>
            <w:proofErr w:type="gramEnd"/>
          </w:p>
          <w:p w:rsidR="00B60C2E" w:rsidRPr="0011500F" w:rsidRDefault="00B60C2E" w:rsidP="00B60C2E">
            <w:pPr>
              <w:autoSpaceDE w:val="0"/>
              <w:rPr>
                <w:sz w:val="18"/>
                <w:szCs w:val="18"/>
              </w:rPr>
            </w:pPr>
            <w:r w:rsidRPr="0011500F">
              <w:rPr>
                <w:sz w:val="18"/>
                <w:szCs w:val="18"/>
              </w:rPr>
              <w:t>процесса</w:t>
            </w:r>
          </w:p>
        </w:tc>
        <w:tc>
          <w:tcPr>
            <w:tcW w:w="307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i/>
                <w:iCs/>
                <w:sz w:val="18"/>
                <w:szCs w:val="18"/>
              </w:rPr>
            </w:pPr>
            <w:proofErr w:type="spellStart"/>
            <w:r w:rsidRPr="0011500F">
              <w:rPr>
                <w:i/>
                <w:iCs/>
                <w:sz w:val="18"/>
                <w:szCs w:val="18"/>
              </w:rPr>
              <w:t>Дод=Чд</w:t>
            </w:r>
            <w:proofErr w:type="spellEnd"/>
            <w:r w:rsidRPr="0011500F">
              <w:rPr>
                <w:i/>
                <w:iCs/>
                <w:sz w:val="18"/>
                <w:szCs w:val="18"/>
              </w:rPr>
              <w:t>/</w:t>
            </w:r>
            <w:proofErr w:type="spellStart"/>
            <w:r w:rsidRPr="0011500F">
              <w:rPr>
                <w:i/>
                <w:iCs/>
                <w:sz w:val="18"/>
                <w:szCs w:val="18"/>
              </w:rPr>
              <w:t>Очу</w:t>
            </w:r>
            <w:proofErr w:type="spellEnd"/>
            <w:r w:rsidRPr="0011500F">
              <w:rPr>
                <w:i/>
                <w:iCs/>
                <w:sz w:val="18"/>
                <w:szCs w:val="18"/>
              </w:rPr>
              <w:t>*100%</w:t>
            </w:r>
          </w:p>
          <w:p w:rsidR="00B60C2E" w:rsidRPr="0011500F" w:rsidRDefault="00B60C2E" w:rsidP="00B60C2E">
            <w:pPr>
              <w:autoSpaceDE w:val="0"/>
              <w:rPr>
                <w:iCs/>
                <w:sz w:val="18"/>
                <w:szCs w:val="18"/>
              </w:rPr>
            </w:pPr>
            <w:proofErr w:type="spellStart"/>
            <w:r w:rsidRPr="0011500F">
              <w:rPr>
                <w:i/>
                <w:iCs/>
                <w:sz w:val="18"/>
                <w:szCs w:val="18"/>
              </w:rPr>
              <w:t>Дод</w:t>
            </w:r>
            <w:proofErr w:type="spellEnd"/>
            <w:r w:rsidRPr="0011500F">
              <w:rPr>
                <w:i/>
                <w:iCs/>
                <w:sz w:val="18"/>
                <w:szCs w:val="18"/>
              </w:rPr>
              <w:t xml:space="preserve"> – </w:t>
            </w:r>
            <w:r w:rsidRPr="0011500F">
              <w:rPr>
                <w:iCs/>
                <w:sz w:val="18"/>
                <w:szCs w:val="18"/>
              </w:rPr>
              <w:t>доля одаренных детей в районе</w:t>
            </w:r>
          </w:p>
          <w:p w:rsidR="00B60C2E" w:rsidRPr="0011500F" w:rsidRDefault="00B60C2E" w:rsidP="00B60C2E">
            <w:pPr>
              <w:autoSpaceDE w:val="0"/>
              <w:rPr>
                <w:iCs/>
                <w:sz w:val="18"/>
                <w:szCs w:val="18"/>
              </w:rPr>
            </w:pPr>
            <w:proofErr w:type="spellStart"/>
            <w:r w:rsidRPr="0011500F">
              <w:rPr>
                <w:i/>
                <w:iCs/>
                <w:sz w:val="18"/>
                <w:szCs w:val="18"/>
              </w:rPr>
              <w:t>Чд</w:t>
            </w:r>
            <w:proofErr w:type="spellEnd"/>
            <w:r w:rsidRPr="0011500F">
              <w:rPr>
                <w:iCs/>
                <w:sz w:val="18"/>
                <w:szCs w:val="18"/>
              </w:rPr>
              <w:t xml:space="preserve"> – численность детей, </w:t>
            </w:r>
            <w:proofErr w:type="spellStart"/>
            <w:r w:rsidRPr="0011500F">
              <w:rPr>
                <w:iCs/>
                <w:sz w:val="18"/>
                <w:szCs w:val="18"/>
              </w:rPr>
              <w:t>учавстовавших</w:t>
            </w:r>
            <w:proofErr w:type="spellEnd"/>
            <w:r w:rsidRPr="0011500F">
              <w:rPr>
                <w:iCs/>
                <w:sz w:val="18"/>
                <w:szCs w:val="18"/>
              </w:rPr>
              <w:t xml:space="preserve"> в олимпиадах, конкурсах и т. д. (человек)</w:t>
            </w:r>
          </w:p>
          <w:p w:rsidR="00B60C2E" w:rsidRPr="0011500F" w:rsidRDefault="00B60C2E" w:rsidP="00B60C2E">
            <w:pPr>
              <w:autoSpaceDE w:val="0"/>
              <w:rPr>
                <w:iCs/>
                <w:sz w:val="18"/>
                <w:szCs w:val="18"/>
              </w:rPr>
            </w:pPr>
            <w:proofErr w:type="spellStart"/>
            <w:r w:rsidRPr="0011500F">
              <w:rPr>
                <w:i/>
                <w:iCs/>
                <w:sz w:val="18"/>
                <w:szCs w:val="18"/>
              </w:rPr>
              <w:t>Очу</w:t>
            </w:r>
            <w:proofErr w:type="spellEnd"/>
            <w:r w:rsidRPr="0011500F">
              <w:rPr>
                <w:i/>
                <w:iCs/>
                <w:sz w:val="18"/>
                <w:szCs w:val="18"/>
              </w:rPr>
              <w:t xml:space="preserve"> – </w:t>
            </w:r>
            <w:r w:rsidRPr="0011500F">
              <w:rPr>
                <w:iCs/>
                <w:sz w:val="18"/>
                <w:szCs w:val="18"/>
              </w:rPr>
              <w:t>общее число учащихся</w:t>
            </w:r>
          </w:p>
        </w:tc>
      </w:tr>
      <w:tr w:rsidR="00B60C2E" w:rsidRPr="0011500F" w:rsidTr="00B60C2E">
        <w:tc>
          <w:tcPr>
            <w:tcW w:w="55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7</w:t>
            </w:r>
          </w:p>
        </w:tc>
        <w:tc>
          <w:tcPr>
            <w:tcW w:w="29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8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p>
        </w:tc>
        <w:tc>
          <w:tcPr>
            <w:tcW w:w="307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i/>
                <w:iCs/>
                <w:sz w:val="18"/>
                <w:szCs w:val="18"/>
              </w:rPr>
            </w:pPr>
            <w:proofErr w:type="spellStart"/>
            <w:r w:rsidRPr="0011500F">
              <w:rPr>
                <w:i/>
                <w:iCs/>
                <w:sz w:val="18"/>
                <w:szCs w:val="18"/>
              </w:rPr>
              <w:t>Дод=Чд</w:t>
            </w:r>
            <w:proofErr w:type="spellEnd"/>
            <w:r w:rsidRPr="0011500F">
              <w:rPr>
                <w:i/>
                <w:iCs/>
                <w:sz w:val="18"/>
                <w:szCs w:val="18"/>
              </w:rPr>
              <w:t>/</w:t>
            </w:r>
            <w:proofErr w:type="spellStart"/>
            <w:r w:rsidRPr="0011500F">
              <w:rPr>
                <w:i/>
                <w:iCs/>
                <w:sz w:val="18"/>
                <w:szCs w:val="18"/>
              </w:rPr>
              <w:t>Очу</w:t>
            </w:r>
            <w:proofErr w:type="spellEnd"/>
            <w:r w:rsidRPr="0011500F">
              <w:rPr>
                <w:i/>
                <w:iCs/>
                <w:sz w:val="18"/>
                <w:szCs w:val="18"/>
              </w:rPr>
              <w:t>*100%</w:t>
            </w:r>
          </w:p>
          <w:p w:rsidR="00B60C2E" w:rsidRPr="0011500F" w:rsidRDefault="00B60C2E" w:rsidP="00B60C2E">
            <w:pPr>
              <w:autoSpaceDE w:val="0"/>
              <w:rPr>
                <w:sz w:val="18"/>
                <w:szCs w:val="18"/>
              </w:rPr>
            </w:pPr>
            <w:proofErr w:type="spellStart"/>
            <w:r w:rsidRPr="0011500F">
              <w:rPr>
                <w:i/>
                <w:iCs/>
                <w:sz w:val="18"/>
                <w:szCs w:val="18"/>
              </w:rPr>
              <w:t>Дод</w:t>
            </w:r>
            <w:proofErr w:type="spellEnd"/>
            <w:r w:rsidRPr="0011500F">
              <w:rPr>
                <w:i/>
                <w:iCs/>
                <w:sz w:val="18"/>
                <w:szCs w:val="18"/>
              </w:rPr>
              <w:t xml:space="preserve"> – </w:t>
            </w:r>
            <w:r w:rsidRPr="0011500F">
              <w:rPr>
                <w:iCs/>
                <w:sz w:val="18"/>
                <w:szCs w:val="18"/>
              </w:rPr>
              <w:t xml:space="preserve">доля </w:t>
            </w:r>
            <w:r w:rsidRPr="0011500F">
              <w:rPr>
                <w:sz w:val="18"/>
                <w:szCs w:val="18"/>
              </w:rPr>
              <w:t>детей охваченных организационными формами отдыха</w:t>
            </w:r>
          </w:p>
          <w:p w:rsidR="00B60C2E" w:rsidRPr="0011500F" w:rsidRDefault="00B60C2E" w:rsidP="00B60C2E">
            <w:pPr>
              <w:autoSpaceDE w:val="0"/>
              <w:rPr>
                <w:iCs/>
                <w:sz w:val="18"/>
                <w:szCs w:val="18"/>
              </w:rPr>
            </w:pPr>
            <w:r w:rsidRPr="0011500F">
              <w:rPr>
                <w:iCs/>
                <w:sz w:val="18"/>
                <w:szCs w:val="18"/>
              </w:rPr>
              <w:t xml:space="preserve"> </w:t>
            </w:r>
            <w:proofErr w:type="spellStart"/>
            <w:r w:rsidRPr="0011500F">
              <w:rPr>
                <w:i/>
                <w:iCs/>
                <w:sz w:val="18"/>
                <w:szCs w:val="18"/>
              </w:rPr>
              <w:t>Чд</w:t>
            </w:r>
            <w:proofErr w:type="spellEnd"/>
            <w:r w:rsidRPr="0011500F">
              <w:rPr>
                <w:iCs/>
                <w:sz w:val="18"/>
                <w:szCs w:val="18"/>
              </w:rPr>
              <w:t xml:space="preserve"> – численность детей, </w:t>
            </w:r>
            <w:r w:rsidRPr="0011500F">
              <w:rPr>
                <w:sz w:val="18"/>
                <w:szCs w:val="18"/>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(человек)</w:t>
            </w:r>
            <w:r w:rsidRPr="0011500F">
              <w:rPr>
                <w:iCs/>
                <w:sz w:val="18"/>
                <w:szCs w:val="18"/>
              </w:rPr>
              <w:t xml:space="preserve"> </w:t>
            </w:r>
          </w:p>
          <w:p w:rsidR="00B60C2E" w:rsidRPr="0011500F" w:rsidRDefault="00B60C2E" w:rsidP="00B60C2E">
            <w:pPr>
              <w:autoSpaceDE w:val="0"/>
              <w:rPr>
                <w:iCs/>
                <w:sz w:val="18"/>
                <w:szCs w:val="18"/>
              </w:rPr>
            </w:pPr>
            <w:proofErr w:type="spellStart"/>
            <w:r w:rsidRPr="0011500F">
              <w:rPr>
                <w:i/>
                <w:iCs/>
                <w:sz w:val="18"/>
                <w:szCs w:val="18"/>
              </w:rPr>
              <w:t>Очу</w:t>
            </w:r>
            <w:proofErr w:type="spellEnd"/>
            <w:r w:rsidRPr="0011500F">
              <w:rPr>
                <w:i/>
                <w:iCs/>
                <w:sz w:val="18"/>
                <w:szCs w:val="18"/>
              </w:rPr>
              <w:t xml:space="preserve"> – </w:t>
            </w:r>
            <w:r w:rsidRPr="0011500F">
              <w:rPr>
                <w:iCs/>
                <w:sz w:val="18"/>
                <w:szCs w:val="18"/>
              </w:rPr>
              <w:t>общее число учащихся (человек)</w:t>
            </w:r>
          </w:p>
        </w:tc>
      </w:tr>
      <w:tr w:rsidR="00B60C2E" w:rsidRPr="0011500F" w:rsidTr="00B60C2E">
        <w:tc>
          <w:tcPr>
            <w:tcW w:w="55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8.</w:t>
            </w:r>
          </w:p>
        </w:tc>
        <w:tc>
          <w:tcPr>
            <w:tcW w:w="29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iCs/>
                <w:sz w:val="18"/>
                <w:szCs w:val="18"/>
              </w:rPr>
            </w:pPr>
            <w:r w:rsidRPr="0011500F">
              <w:rPr>
                <w:iCs/>
                <w:sz w:val="18"/>
                <w:szCs w:val="18"/>
              </w:rPr>
              <w:t>Количество учреждений района, расположенных в сельской местности, в которых отремонтированы спортивные залы (ед.)</w:t>
            </w:r>
          </w:p>
        </w:tc>
        <w:tc>
          <w:tcPr>
            <w:tcW w:w="28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Характеризует</w:t>
            </w:r>
          </w:p>
          <w:p w:rsidR="00B60C2E" w:rsidRPr="0011500F" w:rsidRDefault="00B60C2E" w:rsidP="00B60C2E">
            <w:pPr>
              <w:autoSpaceDE w:val="0"/>
              <w:rPr>
                <w:sz w:val="18"/>
                <w:szCs w:val="18"/>
              </w:rPr>
            </w:pPr>
            <w:r w:rsidRPr="0011500F">
              <w:rPr>
                <w:sz w:val="18"/>
                <w:szCs w:val="18"/>
              </w:rPr>
              <w:t>качество</w:t>
            </w:r>
          </w:p>
          <w:p w:rsidR="00B60C2E" w:rsidRPr="0011500F" w:rsidRDefault="00B60C2E" w:rsidP="00B60C2E">
            <w:pPr>
              <w:autoSpaceDE w:val="0"/>
              <w:rPr>
                <w:sz w:val="18"/>
                <w:szCs w:val="18"/>
              </w:rPr>
            </w:pPr>
            <w:r w:rsidRPr="0011500F">
              <w:rPr>
                <w:sz w:val="18"/>
                <w:szCs w:val="18"/>
              </w:rPr>
              <w:t>предоставления</w:t>
            </w:r>
          </w:p>
          <w:p w:rsidR="00B60C2E" w:rsidRPr="0011500F" w:rsidRDefault="00B60C2E" w:rsidP="00B60C2E">
            <w:pPr>
              <w:autoSpaceDE w:val="0"/>
              <w:rPr>
                <w:sz w:val="18"/>
                <w:szCs w:val="18"/>
              </w:rPr>
            </w:pPr>
            <w:r w:rsidRPr="0011500F">
              <w:rPr>
                <w:sz w:val="18"/>
                <w:szCs w:val="18"/>
              </w:rPr>
              <w:t>образовательных</w:t>
            </w:r>
          </w:p>
          <w:p w:rsidR="00B60C2E" w:rsidRPr="0011500F" w:rsidRDefault="00B60C2E" w:rsidP="00B60C2E">
            <w:pPr>
              <w:autoSpaceDE w:val="0"/>
              <w:rPr>
                <w:sz w:val="18"/>
                <w:szCs w:val="18"/>
              </w:rPr>
            </w:pPr>
            <w:r w:rsidRPr="0011500F">
              <w:rPr>
                <w:sz w:val="18"/>
                <w:szCs w:val="18"/>
              </w:rPr>
              <w:t>услуг.</w:t>
            </w:r>
          </w:p>
          <w:p w:rsidR="00B60C2E" w:rsidRPr="0011500F" w:rsidRDefault="00B60C2E" w:rsidP="00B60C2E">
            <w:pPr>
              <w:autoSpaceDE w:val="0"/>
              <w:rPr>
                <w:sz w:val="18"/>
                <w:szCs w:val="18"/>
              </w:rPr>
            </w:pPr>
            <w:r w:rsidRPr="0011500F">
              <w:rPr>
                <w:sz w:val="18"/>
                <w:szCs w:val="18"/>
              </w:rPr>
              <w:t xml:space="preserve">Увеличение числа  </w:t>
            </w:r>
            <w:proofErr w:type="gramStart"/>
            <w:r w:rsidRPr="0011500F">
              <w:rPr>
                <w:sz w:val="18"/>
                <w:szCs w:val="18"/>
              </w:rPr>
              <w:t>обучающихся</w:t>
            </w:r>
            <w:proofErr w:type="gramEnd"/>
            <w:r w:rsidRPr="0011500F">
              <w:rPr>
                <w:sz w:val="18"/>
                <w:szCs w:val="18"/>
              </w:rPr>
              <w:t xml:space="preserve"> занимающихся физической культурой и спортом.</w:t>
            </w:r>
          </w:p>
        </w:tc>
        <w:tc>
          <w:tcPr>
            <w:tcW w:w="307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i/>
                <w:iCs/>
                <w:sz w:val="18"/>
                <w:szCs w:val="18"/>
              </w:rPr>
            </w:pPr>
          </w:p>
        </w:tc>
      </w:tr>
      <w:tr w:rsidR="00B60C2E" w:rsidRPr="0011500F" w:rsidTr="00B60C2E">
        <w:tc>
          <w:tcPr>
            <w:tcW w:w="55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sz w:val="18"/>
                <w:szCs w:val="18"/>
              </w:rPr>
            </w:pPr>
            <w:r w:rsidRPr="0011500F">
              <w:rPr>
                <w:sz w:val="18"/>
                <w:szCs w:val="18"/>
              </w:rPr>
              <w:t>9.</w:t>
            </w:r>
          </w:p>
        </w:tc>
        <w:tc>
          <w:tcPr>
            <w:tcW w:w="29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iCs/>
                <w:sz w:val="18"/>
                <w:szCs w:val="18"/>
              </w:rPr>
            </w:pPr>
            <w:r w:rsidRPr="0011500F">
              <w:rPr>
                <w:iCs/>
                <w:sz w:val="18"/>
                <w:szCs w:val="18"/>
              </w:rPr>
              <w:t>Доля учащихся, занимающихся физической культурой и спортом во внеурочное время</w:t>
            </w:r>
            <w:proofErr w:type="gramStart"/>
            <w:r w:rsidRPr="0011500F">
              <w:rPr>
                <w:iCs/>
                <w:sz w:val="18"/>
                <w:szCs w:val="18"/>
              </w:rPr>
              <w:t xml:space="preserve"> (%).</w:t>
            </w:r>
            <w:proofErr w:type="gramEnd"/>
          </w:p>
        </w:tc>
        <w:tc>
          <w:tcPr>
            <w:tcW w:w="280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Отражает уровень</w:t>
            </w:r>
          </w:p>
          <w:p w:rsidR="00B60C2E" w:rsidRPr="0011500F" w:rsidRDefault="00B60C2E" w:rsidP="00B60C2E">
            <w:pPr>
              <w:autoSpaceDE w:val="0"/>
              <w:rPr>
                <w:sz w:val="18"/>
                <w:szCs w:val="18"/>
              </w:rPr>
            </w:pPr>
            <w:r w:rsidRPr="0011500F">
              <w:rPr>
                <w:sz w:val="18"/>
                <w:szCs w:val="18"/>
              </w:rPr>
              <w:t>социальной</w:t>
            </w:r>
          </w:p>
          <w:p w:rsidR="00B60C2E" w:rsidRPr="0011500F" w:rsidRDefault="00B60C2E" w:rsidP="00B60C2E">
            <w:pPr>
              <w:autoSpaceDE w:val="0"/>
              <w:rPr>
                <w:sz w:val="18"/>
                <w:szCs w:val="18"/>
              </w:rPr>
            </w:pPr>
            <w:r w:rsidRPr="0011500F">
              <w:rPr>
                <w:sz w:val="18"/>
                <w:szCs w:val="18"/>
              </w:rPr>
              <w:t>активности</w:t>
            </w:r>
          </w:p>
          <w:p w:rsidR="00B60C2E" w:rsidRPr="0011500F" w:rsidRDefault="00B60C2E" w:rsidP="00B60C2E">
            <w:pPr>
              <w:autoSpaceDE w:val="0"/>
              <w:rPr>
                <w:sz w:val="18"/>
                <w:szCs w:val="18"/>
              </w:rPr>
            </w:pPr>
            <w:r w:rsidRPr="0011500F">
              <w:rPr>
                <w:sz w:val="18"/>
                <w:szCs w:val="18"/>
              </w:rPr>
              <w:lastRenderedPageBreak/>
              <w:t xml:space="preserve">участников </w:t>
            </w:r>
            <w:proofErr w:type="gramStart"/>
            <w:r w:rsidRPr="0011500F">
              <w:rPr>
                <w:sz w:val="18"/>
                <w:szCs w:val="18"/>
              </w:rPr>
              <w:t>образовательного</w:t>
            </w:r>
            <w:proofErr w:type="gramEnd"/>
          </w:p>
          <w:p w:rsidR="00B60C2E" w:rsidRPr="0011500F" w:rsidRDefault="00B60C2E" w:rsidP="00B60C2E">
            <w:pPr>
              <w:autoSpaceDE w:val="0"/>
              <w:rPr>
                <w:sz w:val="18"/>
                <w:szCs w:val="18"/>
              </w:rPr>
            </w:pPr>
            <w:r w:rsidRPr="0011500F">
              <w:rPr>
                <w:sz w:val="18"/>
                <w:szCs w:val="18"/>
              </w:rPr>
              <w:t>процесса</w:t>
            </w:r>
          </w:p>
        </w:tc>
        <w:tc>
          <w:tcPr>
            <w:tcW w:w="307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proofErr w:type="spellStart"/>
            <w:r w:rsidRPr="0011500F">
              <w:rPr>
                <w:sz w:val="18"/>
                <w:szCs w:val="18"/>
              </w:rPr>
              <w:lastRenderedPageBreak/>
              <w:t>Ду=Чу</w:t>
            </w:r>
            <w:proofErr w:type="gramStart"/>
            <w:r w:rsidRPr="0011500F">
              <w:rPr>
                <w:sz w:val="18"/>
                <w:szCs w:val="18"/>
              </w:rPr>
              <w:t>.с</w:t>
            </w:r>
            <w:proofErr w:type="gramEnd"/>
            <w:r w:rsidRPr="0011500F">
              <w:rPr>
                <w:sz w:val="18"/>
                <w:szCs w:val="18"/>
              </w:rPr>
              <w:t>п</w:t>
            </w:r>
            <w:proofErr w:type="spellEnd"/>
            <w:r w:rsidRPr="0011500F">
              <w:rPr>
                <w:sz w:val="18"/>
                <w:szCs w:val="18"/>
              </w:rPr>
              <w:t>/</w:t>
            </w:r>
            <w:proofErr w:type="spellStart"/>
            <w:r w:rsidRPr="0011500F">
              <w:rPr>
                <w:sz w:val="18"/>
                <w:szCs w:val="18"/>
              </w:rPr>
              <w:t>Очу</w:t>
            </w:r>
            <w:proofErr w:type="spellEnd"/>
            <w:r w:rsidRPr="0011500F">
              <w:rPr>
                <w:sz w:val="18"/>
                <w:szCs w:val="18"/>
              </w:rPr>
              <w:t>*100%</w:t>
            </w:r>
          </w:p>
          <w:p w:rsidR="00B60C2E" w:rsidRPr="0011500F" w:rsidRDefault="00B60C2E" w:rsidP="00B60C2E">
            <w:pPr>
              <w:autoSpaceDE w:val="0"/>
              <w:rPr>
                <w:sz w:val="18"/>
                <w:szCs w:val="18"/>
              </w:rPr>
            </w:pPr>
            <w:proofErr w:type="spellStart"/>
            <w:r w:rsidRPr="0011500F">
              <w:rPr>
                <w:sz w:val="18"/>
                <w:szCs w:val="18"/>
              </w:rPr>
              <w:t>Ду</w:t>
            </w:r>
            <w:proofErr w:type="spellEnd"/>
            <w:r w:rsidRPr="0011500F">
              <w:rPr>
                <w:sz w:val="18"/>
                <w:szCs w:val="18"/>
              </w:rPr>
              <w:t xml:space="preserve"> – доля учащихся</w:t>
            </w:r>
            <w:proofErr w:type="gramStart"/>
            <w:r w:rsidRPr="0011500F">
              <w:rPr>
                <w:sz w:val="18"/>
                <w:szCs w:val="18"/>
              </w:rPr>
              <w:t xml:space="preserve"> (%)</w:t>
            </w:r>
            <w:proofErr w:type="gramEnd"/>
          </w:p>
          <w:p w:rsidR="00B60C2E" w:rsidRPr="0011500F" w:rsidRDefault="00B60C2E" w:rsidP="00B60C2E">
            <w:pPr>
              <w:autoSpaceDE w:val="0"/>
              <w:jc w:val="both"/>
              <w:rPr>
                <w:sz w:val="18"/>
                <w:szCs w:val="18"/>
              </w:rPr>
            </w:pPr>
            <w:proofErr w:type="spellStart"/>
            <w:r w:rsidRPr="0011500F">
              <w:rPr>
                <w:sz w:val="18"/>
                <w:szCs w:val="18"/>
              </w:rPr>
              <w:t>Чу</w:t>
            </w:r>
            <w:proofErr w:type="gramStart"/>
            <w:r w:rsidRPr="0011500F">
              <w:rPr>
                <w:sz w:val="18"/>
                <w:szCs w:val="18"/>
              </w:rPr>
              <w:t>.с</w:t>
            </w:r>
            <w:proofErr w:type="gramEnd"/>
            <w:r w:rsidRPr="0011500F">
              <w:rPr>
                <w:sz w:val="18"/>
                <w:szCs w:val="18"/>
              </w:rPr>
              <w:t>п</w:t>
            </w:r>
            <w:proofErr w:type="spellEnd"/>
            <w:r w:rsidRPr="0011500F">
              <w:rPr>
                <w:sz w:val="18"/>
                <w:szCs w:val="18"/>
              </w:rPr>
              <w:t xml:space="preserve"> – численность учащихся, </w:t>
            </w:r>
            <w:r w:rsidRPr="0011500F">
              <w:rPr>
                <w:iCs/>
                <w:sz w:val="18"/>
                <w:szCs w:val="18"/>
              </w:rPr>
              <w:t xml:space="preserve">занимающихся физической </w:t>
            </w:r>
            <w:r w:rsidRPr="0011500F">
              <w:rPr>
                <w:iCs/>
                <w:sz w:val="18"/>
                <w:szCs w:val="18"/>
              </w:rPr>
              <w:lastRenderedPageBreak/>
              <w:t>культурой и спортом во внеурочное время</w:t>
            </w:r>
            <w:r w:rsidRPr="0011500F">
              <w:rPr>
                <w:sz w:val="18"/>
                <w:szCs w:val="18"/>
              </w:rPr>
              <w:t xml:space="preserve"> (человек)</w:t>
            </w:r>
          </w:p>
          <w:p w:rsidR="00B60C2E" w:rsidRPr="0011500F" w:rsidRDefault="00B60C2E" w:rsidP="00B60C2E">
            <w:pPr>
              <w:autoSpaceDE w:val="0"/>
              <w:jc w:val="both"/>
              <w:rPr>
                <w:sz w:val="18"/>
                <w:szCs w:val="18"/>
              </w:rPr>
            </w:pPr>
            <w:proofErr w:type="spellStart"/>
            <w:r w:rsidRPr="0011500F">
              <w:rPr>
                <w:sz w:val="18"/>
                <w:szCs w:val="18"/>
              </w:rPr>
              <w:t>Очу</w:t>
            </w:r>
            <w:proofErr w:type="spellEnd"/>
            <w:r w:rsidRPr="0011500F">
              <w:rPr>
                <w:sz w:val="18"/>
                <w:szCs w:val="18"/>
              </w:rPr>
              <w:t xml:space="preserve"> – общая численность учащихся в сельской местности (человек)</w:t>
            </w:r>
          </w:p>
        </w:tc>
      </w:tr>
    </w:tbl>
    <w:p w:rsidR="00B60C2E" w:rsidRPr="0011500F" w:rsidRDefault="00B60C2E" w:rsidP="00B60C2E">
      <w:pPr>
        <w:autoSpaceDE w:val="0"/>
        <w:jc w:val="both"/>
        <w:rPr>
          <w:sz w:val="18"/>
          <w:szCs w:val="18"/>
        </w:rPr>
      </w:pPr>
    </w:p>
    <w:p w:rsidR="00B60C2E" w:rsidRPr="0011500F" w:rsidRDefault="00B60C2E" w:rsidP="00B60C2E">
      <w:pPr>
        <w:autoSpaceDE w:val="0"/>
        <w:ind w:firstLine="851"/>
        <w:jc w:val="both"/>
        <w:rPr>
          <w:sz w:val="18"/>
          <w:szCs w:val="18"/>
        </w:rPr>
      </w:pPr>
      <w:r w:rsidRPr="0011500F">
        <w:rPr>
          <w:sz w:val="18"/>
          <w:szCs w:val="18"/>
        </w:rPr>
        <w:t>Реализация мероприятий подпрограммы позволит достичь следующих основных результатов:</w:t>
      </w:r>
    </w:p>
    <w:p w:rsidR="00B60C2E" w:rsidRPr="0011500F" w:rsidRDefault="00B60C2E" w:rsidP="00B60C2E">
      <w:pPr>
        <w:autoSpaceDE w:val="0"/>
        <w:ind w:firstLine="851"/>
        <w:jc w:val="both"/>
        <w:rPr>
          <w:sz w:val="18"/>
          <w:szCs w:val="18"/>
        </w:rPr>
      </w:pPr>
      <w:r w:rsidRPr="0011500F">
        <w:rPr>
          <w:sz w:val="18"/>
          <w:szCs w:val="18"/>
        </w:rPr>
        <w:t>- Увеличение доли учащихся, имеющих высокое качество результатов обучения и воспитания учащихся, до 100%.</w:t>
      </w:r>
    </w:p>
    <w:p w:rsidR="00B60C2E" w:rsidRPr="0011500F" w:rsidRDefault="00B60C2E" w:rsidP="00B60C2E">
      <w:pPr>
        <w:autoSpaceDE w:val="0"/>
        <w:ind w:firstLine="851"/>
        <w:jc w:val="both"/>
        <w:rPr>
          <w:sz w:val="18"/>
          <w:szCs w:val="18"/>
        </w:rPr>
      </w:pPr>
      <w:r w:rsidRPr="0011500F">
        <w:rPr>
          <w:sz w:val="18"/>
          <w:szCs w:val="18"/>
        </w:rPr>
        <w:t>- Уменьшение доли учащихся, не освоивших образовательные программы, до 0,7%.</w:t>
      </w:r>
    </w:p>
    <w:p w:rsidR="00B60C2E" w:rsidRPr="0011500F" w:rsidRDefault="00B60C2E" w:rsidP="00B60C2E">
      <w:pPr>
        <w:autoSpaceDE w:val="0"/>
        <w:ind w:firstLine="851"/>
        <w:jc w:val="both"/>
        <w:rPr>
          <w:sz w:val="18"/>
          <w:szCs w:val="18"/>
        </w:rPr>
      </w:pPr>
      <w:r w:rsidRPr="0011500F">
        <w:rPr>
          <w:sz w:val="18"/>
          <w:szCs w:val="18"/>
        </w:rPr>
        <w:t>- Уменьшение количества учащихся, не посещающих и систематически пропускающих учебные занятия, 0,1% от общей численности обучающихся.</w:t>
      </w:r>
    </w:p>
    <w:p w:rsidR="00B60C2E" w:rsidRPr="0011500F" w:rsidRDefault="00B60C2E" w:rsidP="00B60C2E">
      <w:pPr>
        <w:autoSpaceDE w:val="0"/>
        <w:ind w:firstLine="851"/>
        <w:jc w:val="both"/>
        <w:rPr>
          <w:sz w:val="18"/>
          <w:szCs w:val="18"/>
        </w:rPr>
      </w:pPr>
      <w:r w:rsidRPr="0011500F">
        <w:rPr>
          <w:sz w:val="18"/>
          <w:szCs w:val="18"/>
        </w:rPr>
        <w:t>- Увеличение доли общеобразовательных учреждений, отвечающих современным требованиям осуществления образовательного процесса, до 40%.</w:t>
      </w:r>
    </w:p>
    <w:p w:rsidR="00B60C2E" w:rsidRPr="0011500F" w:rsidRDefault="00B60C2E" w:rsidP="00B60C2E">
      <w:pPr>
        <w:autoSpaceDE w:val="0"/>
        <w:ind w:firstLine="851"/>
        <w:jc w:val="both"/>
        <w:rPr>
          <w:sz w:val="18"/>
          <w:szCs w:val="18"/>
        </w:rPr>
      </w:pPr>
      <w:r w:rsidRPr="0011500F">
        <w:rPr>
          <w:sz w:val="18"/>
          <w:szCs w:val="18"/>
        </w:rPr>
        <w:t>- Увеличение доли образовательных учреждений, имеющих форму общественного управления, до 100%.</w:t>
      </w:r>
    </w:p>
    <w:p w:rsidR="00B60C2E" w:rsidRPr="0011500F" w:rsidRDefault="00B60C2E" w:rsidP="00B60C2E">
      <w:pPr>
        <w:autoSpaceDE w:val="0"/>
        <w:ind w:firstLine="851"/>
        <w:jc w:val="both"/>
        <w:rPr>
          <w:sz w:val="18"/>
          <w:szCs w:val="18"/>
        </w:rPr>
      </w:pPr>
      <w:r w:rsidRPr="0011500F">
        <w:rPr>
          <w:sz w:val="18"/>
          <w:szCs w:val="18"/>
        </w:rPr>
        <w:t>-  Увеличение доли одаренных детей до 45%.</w:t>
      </w:r>
    </w:p>
    <w:p w:rsidR="00B60C2E" w:rsidRPr="0011500F" w:rsidRDefault="00B60C2E" w:rsidP="00B60C2E">
      <w:pPr>
        <w:autoSpaceDE w:val="0"/>
        <w:ind w:firstLine="851"/>
        <w:jc w:val="both"/>
        <w:rPr>
          <w:sz w:val="18"/>
          <w:szCs w:val="18"/>
        </w:rPr>
      </w:pPr>
      <w:r w:rsidRPr="0011500F">
        <w:rPr>
          <w:sz w:val="18"/>
          <w:szCs w:val="18"/>
        </w:rPr>
        <w:t>- 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B60C2E" w:rsidRPr="0011500F" w:rsidRDefault="00B60C2E" w:rsidP="00B60C2E">
      <w:pPr>
        <w:autoSpaceDE w:val="0"/>
        <w:ind w:firstLine="851"/>
        <w:jc w:val="both"/>
        <w:rPr>
          <w:iCs/>
          <w:sz w:val="18"/>
          <w:szCs w:val="18"/>
        </w:rPr>
      </w:pPr>
      <w:r w:rsidRPr="0011500F">
        <w:rPr>
          <w:sz w:val="18"/>
          <w:szCs w:val="18"/>
        </w:rPr>
        <w:t xml:space="preserve">- Увеличение количества </w:t>
      </w:r>
      <w:r w:rsidRPr="0011500F">
        <w:rPr>
          <w:iCs/>
          <w:sz w:val="18"/>
          <w:szCs w:val="18"/>
        </w:rPr>
        <w:t>учреждений района, расположенных в сельской местности, в которых отремонтированы спортивные залы, до 20%.</w:t>
      </w:r>
    </w:p>
    <w:p w:rsidR="00B60C2E" w:rsidRPr="0011500F" w:rsidRDefault="00B60C2E" w:rsidP="00B60C2E">
      <w:pPr>
        <w:autoSpaceDE w:val="0"/>
        <w:ind w:firstLine="851"/>
        <w:jc w:val="both"/>
        <w:rPr>
          <w:iCs/>
          <w:sz w:val="18"/>
          <w:szCs w:val="18"/>
        </w:rPr>
      </w:pPr>
      <w:r w:rsidRPr="0011500F">
        <w:rPr>
          <w:iCs/>
          <w:sz w:val="18"/>
          <w:szCs w:val="18"/>
        </w:rPr>
        <w:t>- Увеличение доли учащихся, занимающихся физической культурой и спортом во внеурочное время.</w:t>
      </w:r>
    </w:p>
    <w:p w:rsidR="00B60C2E" w:rsidRPr="0011500F" w:rsidRDefault="00B60C2E" w:rsidP="00B60C2E">
      <w:pPr>
        <w:autoSpaceDE w:val="0"/>
        <w:ind w:firstLine="851"/>
        <w:jc w:val="both"/>
        <w:rPr>
          <w:sz w:val="18"/>
          <w:szCs w:val="18"/>
        </w:rPr>
      </w:pPr>
      <w:r w:rsidRPr="0011500F">
        <w:rPr>
          <w:sz w:val="18"/>
          <w:szCs w:val="18"/>
        </w:rPr>
        <w:t>Сроки реализации подпрограммы – 2014 – 2021 годы.</w:t>
      </w:r>
    </w:p>
    <w:p w:rsidR="00B60C2E" w:rsidRPr="0011500F" w:rsidRDefault="00B60C2E" w:rsidP="00B60C2E">
      <w:pPr>
        <w:autoSpaceDE w:val="0"/>
        <w:ind w:firstLine="851"/>
        <w:jc w:val="both"/>
        <w:rPr>
          <w:sz w:val="18"/>
          <w:szCs w:val="18"/>
        </w:rPr>
      </w:pPr>
      <w:r w:rsidRPr="0011500F">
        <w:rPr>
          <w:sz w:val="18"/>
          <w:szCs w:val="18"/>
        </w:rPr>
        <w:t>Выделение этапов реализации подпрограммы не предусматривается.</w:t>
      </w:r>
    </w:p>
    <w:p w:rsidR="00B60C2E" w:rsidRPr="0011500F" w:rsidRDefault="00B60C2E" w:rsidP="00B60C2E">
      <w:pPr>
        <w:autoSpaceDE w:val="0"/>
        <w:jc w:val="right"/>
        <w:rPr>
          <w:sz w:val="18"/>
          <w:szCs w:val="18"/>
        </w:rPr>
      </w:pPr>
    </w:p>
    <w:p w:rsidR="00B60C2E" w:rsidRPr="0011500F" w:rsidRDefault="00B60C2E" w:rsidP="00B60C2E">
      <w:pPr>
        <w:widowControl w:val="0"/>
        <w:autoSpaceDE w:val="0"/>
        <w:jc w:val="both"/>
        <w:rPr>
          <w:sz w:val="18"/>
          <w:szCs w:val="18"/>
        </w:rPr>
      </w:pPr>
    </w:p>
    <w:p w:rsidR="00B60C2E" w:rsidRPr="0011500F" w:rsidRDefault="00B60C2E" w:rsidP="00B60C2E">
      <w:pPr>
        <w:autoSpaceDE w:val="0"/>
        <w:jc w:val="center"/>
        <w:rPr>
          <w:b/>
          <w:bCs/>
          <w:sz w:val="18"/>
          <w:szCs w:val="18"/>
        </w:rPr>
      </w:pPr>
      <w:r w:rsidRPr="0011500F">
        <w:rPr>
          <w:b/>
          <w:bCs/>
          <w:sz w:val="18"/>
          <w:szCs w:val="18"/>
        </w:rPr>
        <w:t>3. Обобщенная характеристика мероприятий подпрограммы.</w:t>
      </w:r>
    </w:p>
    <w:p w:rsidR="00B60C2E" w:rsidRPr="0011500F" w:rsidRDefault="00B60C2E" w:rsidP="00B60C2E">
      <w:pPr>
        <w:autoSpaceDE w:val="0"/>
        <w:jc w:val="center"/>
        <w:rPr>
          <w:sz w:val="18"/>
          <w:szCs w:val="18"/>
        </w:rPr>
      </w:pPr>
      <w:r w:rsidRPr="0011500F">
        <w:rPr>
          <w:sz w:val="18"/>
          <w:szCs w:val="18"/>
        </w:rPr>
        <w:t>Комплекс мероприятий подпрограммы представлен в таблице 2.</w:t>
      </w:r>
    </w:p>
    <w:p w:rsidR="00B60C2E" w:rsidRPr="0011500F" w:rsidRDefault="00B60C2E" w:rsidP="00B60C2E">
      <w:pPr>
        <w:widowControl w:val="0"/>
        <w:autoSpaceDE w:val="0"/>
        <w:jc w:val="right"/>
        <w:rPr>
          <w:sz w:val="18"/>
          <w:szCs w:val="18"/>
        </w:rPr>
      </w:pPr>
      <w:r w:rsidRPr="0011500F">
        <w:rPr>
          <w:sz w:val="18"/>
          <w:szCs w:val="18"/>
        </w:rPr>
        <w:t>Таблица 2.</w:t>
      </w:r>
    </w:p>
    <w:tbl>
      <w:tblPr>
        <w:tblW w:w="0" w:type="auto"/>
        <w:tblInd w:w="62" w:type="dxa"/>
        <w:tblLayout w:type="fixed"/>
        <w:tblLook w:val="0000"/>
      </w:tblPr>
      <w:tblGrid>
        <w:gridCol w:w="750"/>
        <w:gridCol w:w="3285"/>
        <w:gridCol w:w="5367"/>
      </w:tblGrid>
      <w:tr w:rsidR="00B60C2E" w:rsidRPr="0011500F" w:rsidTr="00B60C2E">
        <w:tc>
          <w:tcPr>
            <w:tcW w:w="7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w:t>
            </w:r>
          </w:p>
        </w:tc>
        <w:tc>
          <w:tcPr>
            <w:tcW w:w="3285"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Задача</w:t>
            </w:r>
          </w:p>
        </w:tc>
        <w:tc>
          <w:tcPr>
            <w:tcW w:w="53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Мероприятие</w:t>
            </w:r>
          </w:p>
        </w:tc>
      </w:tr>
      <w:tr w:rsidR="00B60C2E" w:rsidRPr="0011500F" w:rsidTr="00B60C2E">
        <w:tc>
          <w:tcPr>
            <w:tcW w:w="7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1</w:t>
            </w:r>
          </w:p>
        </w:tc>
        <w:tc>
          <w:tcPr>
            <w:tcW w:w="32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both"/>
              <w:rPr>
                <w:sz w:val="18"/>
                <w:szCs w:val="18"/>
              </w:rPr>
            </w:pPr>
            <w:r w:rsidRPr="0011500F">
              <w:rPr>
                <w:sz w:val="18"/>
                <w:szCs w:val="18"/>
              </w:rPr>
              <w:t>- создание в общеобразовательных учреждениях условий обучения, отвечающих требованиям современной экономики и запросам общества;</w:t>
            </w:r>
          </w:p>
        </w:tc>
        <w:tc>
          <w:tcPr>
            <w:tcW w:w="53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 обеспечение хозяйственной деятельности учреждений общего образования;</w:t>
            </w:r>
          </w:p>
          <w:p w:rsidR="00B60C2E" w:rsidRPr="0011500F" w:rsidRDefault="00B60C2E" w:rsidP="00B60C2E">
            <w:pPr>
              <w:widowControl w:val="0"/>
              <w:autoSpaceDE w:val="0"/>
              <w:rPr>
                <w:sz w:val="18"/>
                <w:szCs w:val="18"/>
              </w:rPr>
            </w:pPr>
            <w:r w:rsidRPr="0011500F">
              <w:rPr>
                <w:sz w:val="18"/>
                <w:szCs w:val="18"/>
              </w:rPr>
              <w:t>- создание в общеобразовательных учреждениях условий обучения и воспитания;</w:t>
            </w:r>
          </w:p>
          <w:p w:rsidR="00B60C2E" w:rsidRPr="0011500F" w:rsidRDefault="00B60C2E" w:rsidP="00B60C2E">
            <w:pPr>
              <w:autoSpaceDE w:val="0"/>
              <w:rPr>
                <w:sz w:val="18"/>
                <w:szCs w:val="18"/>
              </w:rPr>
            </w:pPr>
            <w:r w:rsidRPr="0011500F">
              <w:rPr>
                <w:sz w:val="18"/>
                <w:szCs w:val="18"/>
              </w:rPr>
              <w:t>- развитие материально-технической базы</w:t>
            </w:r>
          </w:p>
          <w:p w:rsidR="00B60C2E" w:rsidRPr="0011500F" w:rsidRDefault="00B60C2E" w:rsidP="00B60C2E">
            <w:pPr>
              <w:autoSpaceDE w:val="0"/>
              <w:rPr>
                <w:sz w:val="18"/>
                <w:szCs w:val="18"/>
              </w:rPr>
            </w:pPr>
            <w:r w:rsidRPr="0011500F">
              <w:rPr>
                <w:sz w:val="18"/>
                <w:szCs w:val="18"/>
              </w:rPr>
              <w:t>- строительство, капитальный ремонт,</w:t>
            </w:r>
          </w:p>
          <w:p w:rsidR="00B60C2E" w:rsidRPr="0011500F" w:rsidRDefault="00B60C2E" w:rsidP="00B60C2E">
            <w:pPr>
              <w:autoSpaceDE w:val="0"/>
              <w:rPr>
                <w:sz w:val="18"/>
                <w:szCs w:val="18"/>
              </w:rPr>
            </w:pPr>
            <w:r w:rsidRPr="0011500F">
              <w:rPr>
                <w:sz w:val="18"/>
                <w:szCs w:val="18"/>
              </w:rPr>
              <w:t xml:space="preserve">переоборудование и (или) оснащение общеобразовательных </w:t>
            </w:r>
            <w:r w:rsidRPr="0011500F">
              <w:rPr>
                <w:sz w:val="18"/>
                <w:szCs w:val="18"/>
              </w:rPr>
              <w:lastRenderedPageBreak/>
              <w:t>учреждений;</w:t>
            </w:r>
          </w:p>
          <w:p w:rsidR="00B60C2E" w:rsidRPr="0011500F" w:rsidRDefault="00B60C2E" w:rsidP="00B60C2E">
            <w:pPr>
              <w:rPr>
                <w:sz w:val="18"/>
                <w:szCs w:val="18"/>
              </w:rPr>
            </w:pPr>
            <w:r w:rsidRPr="0011500F">
              <w:rPr>
                <w:sz w:val="18"/>
                <w:szCs w:val="18"/>
              </w:rPr>
              <w:t>- организация бесплатного горячего питания</w:t>
            </w:r>
          </w:p>
          <w:p w:rsidR="00B60C2E" w:rsidRPr="0011500F" w:rsidRDefault="00B60C2E" w:rsidP="00B60C2E">
            <w:pPr>
              <w:rPr>
                <w:sz w:val="18"/>
                <w:szCs w:val="18"/>
              </w:rPr>
            </w:pPr>
            <w:r w:rsidRPr="0011500F">
              <w:rPr>
                <w:sz w:val="18"/>
                <w:szCs w:val="18"/>
              </w:rPr>
              <w:t xml:space="preserve"> для учащихся первых и вторых классов общеобразовательных школ района.</w:t>
            </w:r>
          </w:p>
          <w:p w:rsidR="00B60C2E" w:rsidRPr="0011500F" w:rsidRDefault="00B60C2E" w:rsidP="00B60C2E">
            <w:pPr>
              <w:autoSpaceDE w:val="0"/>
              <w:rPr>
                <w:sz w:val="18"/>
                <w:szCs w:val="18"/>
              </w:rPr>
            </w:pPr>
          </w:p>
          <w:p w:rsidR="00B60C2E" w:rsidRPr="0011500F" w:rsidRDefault="00B60C2E" w:rsidP="00B60C2E">
            <w:pPr>
              <w:widowControl w:val="0"/>
              <w:autoSpaceDE w:val="0"/>
              <w:rPr>
                <w:sz w:val="18"/>
                <w:szCs w:val="18"/>
              </w:rPr>
            </w:pPr>
          </w:p>
        </w:tc>
      </w:tr>
      <w:tr w:rsidR="00B60C2E" w:rsidRPr="0011500F" w:rsidTr="00B60C2E">
        <w:tc>
          <w:tcPr>
            <w:tcW w:w="7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lastRenderedPageBreak/>
              <w:t>2</w:t>
            </w:r>
          </w:p>
        </w:tc>
        <w:tc>
          <w:tcPr>
            <w:tcW w:w="32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both"/>
              <w:rPr>
                <w:sz w:val="18"/>
                <w:szCs w:val="18"/>
              </w:rPr>
            </w:pPr>
            <w:r w:rsidRPr="0011500F">
              <w:rPr>
                <w:sz w:val="18"/>
                <w:szCs w:val="18"/>
              </w:rPr>
              <w:t>-  Выстраивание дифференцированной личностно-ориентированной системы образования, в том числе совершенствование профильного обучения;</w:t>
            </w:r>
          </w:p>
        </w:tc>
        <w:tc>
          <w:tcPr>
            <w:tcW w:w="53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-создание муниципальной экзаменационной комиссии по комплектованию профильных классов;</w:t>
            </w:r>
          </w:p>
          <w:p w:rsidR="00B60C2E" w:rsidRPr="0011500F" w:rsidRDefault="00B60C2E" w:rsidP="00B60C2E">
            <w:pPr>
              <w:widowControl w:val="0"/>
              <w:autoSpaceDE w:val="0"/>
              <w:rPr>
                <w:sz w:val="18"/>
                <w:szCs w:val="18"/>
              </w:rPr>
            </w:pPr>
            <w:r w:rsidRPr="0011500F">
              <w:rPr>
                <w:sz w:val="18"/>
                <w:szCs w:val="18"/>
              </w:rPr>
              <w:t xml:space="preserve">- Внедрение новых государственных образовательных стандартов общего образования </w:t>
            </w:r>
            <w:r w:rsidRPr="0011500F">
              <w:rPr>
                <w:sz w:val="18"/>
                <w:szCs w:val="18"/>
                <w:lang w:val="en-US"/>
              </w:rPr>
              <w:t>II</w:t>
            </w:r>
            <w:r w:rsidRPr="0011500F">
              <w:rPr>
                <w:sz w:val="18"/>
                <w:szCs w:val="18"/>
              </w:rPr>
              <w:t xml:space="preserve"> поколения на основе компетентного подхода.</w:t>
            </w:r>
          </w:p>
          <w:p w:rsidR="00B60C2E" w:rsidRPr="0011500F" w:rsidRDefault="00B60C2E" w:rsidP="00B60C2E">
            <w:pPr>
              <w:widowControl w:val="0"/>
              <w:autoSpaceDE w:val="0"/>
              <w:rPr>
                <w:sz w:val="18"/>
                <w:szCs w:val="18"/>
              </w:rPr>
            </w:pPr>
          </w:p>
        </w:tc>
      </w:tr>
      <w:tr w:rsidR="00B60C2E" w:rsidRPr="0011500F" w:rsidTr="00B60C2E">
        <w:tc>
          <w:tcPr>
            <w:tcW w:w="7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3</w:t>
            </w:r>
          </w:p>
        </w:tc>
        <w:tc>
          <w:tcPr>
            <w:tcW w:w="32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both"/>
              <w:rPr>
                <w:sz w:val="18"/>
                <w:szCs w:val="18"/>
              </w:rPr>
            </w:pPr>
            <w:r w:rsidRPr="0011500F">
              <w:rPr>
                <w:sz w:val="18"/>
                <w:szCs w:val="18"/>
              </w:rPr>
              <w:t>- Развитие форм общественного управления образованием;</w:t>
            </w:r>
          </w:p>
          <w:p w:rsidR="00B60C2E" w:rsidRPr="0011500F" w:rsidRDefault="00B60C2E" w:rsidP="00B60C2E">
            <w:pPr>
              <w:autoSpaceDE w:val="0"/>
              <w:jc w:val="both"/>
              <w:rPr>
                <w:sz w:val="18"/>
                <w:szCs w:val="18"/>
              </w:rPr>
            </w:pPr>
          </w:p>
        </w:tc>
        <w:tc>
          <w:tcPr>
            <w:tcW w:w="53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 разработка пакета рекомендаций по созданию и организации деятельности общественных форм управления общеобразовательными учреждениями;</w:t>
            </w:r>
          </w:p>
          <w:p w:rsidR="00B60C2E" w:rsidRPr="0011500F" w:rsidRDefault="00B60C2E" w:rsidP="00B60C2E">
            <w:pPr>
              <w:autoSpaceDE w:val="0"/>
              <w:rPr>
                <w:sz w:val="18"/>
                <w:szCs w:val="18"/>
              </w:rPr>
            </w:pPr>
            <w:r w:rsidRPr="0011500F">
              <w:rPr>
                <w:sz w:val="18"/>
                <w:szCs w:val="18"/>
              </w:rPr>
              <w:t>- Обобщение опыта работы Советов школ, попечительских советов ОУ. Распространение практики деятельности Управляющих советов</w:t>
            </w:r>
          </w:p>
        </w:tc>
      </w:tr>
      <w:tr w:rsidR="00B60C2E" w:rsidRPr="0011500F" w:rsidTr="00B60C2E">
        <w:tc>
          <w:tcPr>
            <w:tcW w:w="7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4</w:t>
            </w:r>
          </w:p>
        </w:tc>
        <w:tc>
          <w:tcPr>
            <w:tcW w:w="32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both"/>
              <w:rPr>
                <w:sz w:val="18"/>
                <w:szCs w:val="18"/>
              </w:rPr>
            </w:pPr>
            <w:r w:rsidRPr="0011500F">
              <w:rPr>
                <w:sz w:val="18"/>
                <w:szCs w:val="18"/>
              </w:rPr>
              <w:t>- формирование здорового образа жизни и безопасных условий пребывания детей в общеобразовательных учреждениях;</w:t>
            </w:r>
          </w:p>
          <w:p w:rsidR="00B60C2E" w:rsidRPr="0011500F" w:rsidRDefault="00B60C2E" w:rsidP="00B60C2E">
            <w:pPr>
              <w:autoSpaceDE w:val="0"/>
              <w:jc w:val="both"/>
              <w:rPr>
                <w:sz w:val="18"/>
                <w:szCs w:val="18"/>
              </w:rPr>
            </w:pPr>
          </w:p>
        </w:tc>
        <w:tc>
          <w:tcPr>
            <w:tcW w:w="53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 приобретение комплектов медицинского оборудования для медицинских кабинетов общеобразовательных учреждений;</w:t>
            </w:r>
          </w:p>
          <w:p w:rsidR="00B60C2E" w:rsidRPr="0011500F" w:rsidRDefault="00B60C2E" w:rsidP="00B60C2E">
            <w:pPr>
              <w:autoSpaceDE w:val="0"/>
              <w:rPr>
                <w:sz w:val="18"/>
                <w:szCs w:val="18"/>
              </w:rPr>
            </w:pPr>
            <w:r w:rsidRPr="0011500F">
              <w:rPr>
                <w:sz w:val="18"/>
                <w:szCs w:val="18"/>
              </w:rPr>
              <w:t>- установка системы видеонаблюдения в общеобразовательных учреждениях;</w:t>
            </w:r>
          </w:p>
          <w:p w:rsidR="00B60C2E" w:rsidRPr="0011500F" w:rsidRDefault="00B60C2E" w:rsidP="00B60C2E">
            <w:pPr>
              <w:autoSpaceDE w:val="0"/>
              <w:rPr>
                <w:sz w:val="18"/>
                <w:szCs w:val="18"/>
              </w:rPr>
            </w:pPr>
            <w:r w:rsidRPr="0011500F">
              <w:rPr>
                <w:sz w:val="18"/>
                <w:szCs w:val="18"/>
              </w:rPr>
              <w:t xml:space="preserve">- расширение процесса внедрения в практику работы общеобразовательных учреждений </w:t>
            </w:r>
            <w:proofErr w:type="spellStart"/>
            <w:r w:rsidRPr="0011500F">
              <w:rPr>
                <w:sz w:val="18"/>
                <w:szCs w:val="18"/>
              </w:rPr>
              <w:t>здоровьесберегающих</w:t>
            </w:r>
            <w:proofErr w:type="spellEnd"/>
            <w:r w:rsidRPr="0011500F">
              <w:rPr>
                <w:sz w:val="18"/>
                <w:szCs w:val="18"/>
              </w:rPr>
              <w:t xml:space="preserve"> технологий</w:t>
            </w:r>
          </w:p>
        </w:tc>
      </w:tr>
      <w:tr w:rsidR="00B60C2E" w:rsidRPr="0011500F" w:rsidTr="00B60C2E">
        <w:trPr>
          <w:trHeight w:val="2250"/>
        </w:trPr>
        <w:tc>
          <w:tcPr>
            <w:tcW w:w="7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5</w:t>
            </w:r>
          </w:p>
        </w:tc>
        <w:tc>
          <w:tcPr>
            <w:tcW w:w="32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both"/>
              <w:rPr>
                <w:sz w:val="18"/>
                <w:szCs w:val="18"/>
              </w:rPr>
            </w:pPr>
            <w:r w:rsidRPr="0011500F">
              <w:rPr>
                <w:sz w:val="18"/>
                <w:szCs w:val="18"/>
              </w:rPr>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53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 организация дистанционных форм </w:t>
            </w:r>
            <w:proofErr w:type="gramStart"/>
            <w:r w:rsidRPr="0011500F">
              <w:rPr>
                <w:sz w:val="18"/>
                <w:szCs w:val="18"/>
              </w:rPr>
              <w:t>обучения, олимпиад по предметам</w:t>
            </w:r>
            <w:proofErr w:type="gramEnd"/>
            <w:r w:rsidRPr="0011500F">
              <w:rPr>
                <w:sz w:val="18"/>
                <w:szCs w:val="18"/>
              </w:rPr>
              <w:t>;</w:t>
            </w:r>
          </w:p>
          <w:p w:rsidR="00B60C2E" w:rsidRPr="0011500F" w:rsidRDefault="00B60C2E" w:rsidP="00B60C2E">
            <w:pPr>
              <w:autoSpaceDE w:val="0"/>
              <w:rPr>
                <w:sz w:val="18"/>
                <w:szCs w:val="18"/>
              </w:rPr>
            </w:pPr>
            <w:r w:rsidRPr="0011500F">
              <w:rPr>
                <w:sz w:val="18"/>
                <w:szCs w:val="18"/>
              </w:rPr>
              <w:t>- обобщение опыта работы лучших учителей и общеобразовательных учреждений;</w:t>
            </w:r>
          </w:p>
          <w:p w:rsidR="00B60C2E" w:rsidRPr="0011500F" w:rsidRDefault="00B60C2E" w:rsidP="00B60C2E">
            <w:pPr>
              <w:autoSpaceDE w:val="0"/>
              <w:rPr>
                <w:sz w:val="18"/>
                <w:szCs w:val="18"/>
              </w:rPr>
            </w:pPr>
            <w:r w:rsidRPr="0011500F">
              <w:rPr>
                <w:sz w:val="18"/>
                <w:szCs w:val="18"/>
              </w:rPr>
              <w:t>- мониторинг уровня здоровья учащихся;</w:t>
            </w:r>
          </w:p>
          <w:p w:rsidR="00B60C2E" w:rsidRPr="0011500F" w:rsidRDefault="00B60C2E" w:rsidP="00B60C2E">
            <w:pPr>
              <w:autoSpaceDE w:val="0"/>
              <w:rPr>
                <w:sz w:val="18"/>
                <w:szCs w:val="18"/>
              </w:rPr>
            </w:pPr>
            <w:r w:rsidRPr="0011500F">
              <w:rPr>
                <w:sz w:val="18"/>
                <w:szCs w:val="18"/>
              </w:rPr>
              <w:t>- мониторинговые исследования движения учащихся</w:t>
            </w:r>
          </w:p>
        </w:tc>
      </w:tr>
      <w:tr w:rsidR="00B60C2E" w:rsidRPr="0011500F" w:rsidTr="00B60C2E">
        <w:trPr>
          <w:trHeight w:val="1620"/>
        </w:trPr>
        <w:tc>
          <w:tcPr>
            <w:tcW w:w="7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6</w:t>
            </w:r>
          </w:p>
        </w:tc>
        <w:tc>
          <w:tcPr>
            <w:tcW w:w="32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both"/>
              <w:rPr>
                <w:sz w:val="18"/>
                <w:szCs w:val="18"/>
              </w:rPr>
            </w:pPr>
            <w:r w:rsidRPr="0011500F">
              <w:rPr>
                <w:sz w:val="18"/>
                <w:szCs w:val="18"/>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B60C2E" w:rsidRPr="0011500F" w:rsidRDefault="00B60C2E" w:rsidP="00B60C2E">
            <w:pPr>
              <w:autoSpaceDE w:val="0"/>
              <w:jc w:val="both"/>
              <w:rPr>
                <w:sz w:val="18"/>
                <w:szCs w:val="18"/>
              </w:rPr>
            </w:pPr>
          </w:p>
        </w:tc>
        <w:tc>
          <w:tcPr>
            <w:tcW w:w="53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 выявление одаренных детей</w:t>
            </w:r>
          </w:p>
          <w:p w:rsidR="00B60C2E" w:rsidRPr="0011500F" w:rsidRDefault="00B60C2E" w:rsidP="00B60C2E">
            <w:pPr>
              <w:autoSpaceDE w:val="0"/>
              <w:rPr>
                <w:sz w:val="18"/>
                <w:szCs w:val="18"/>
              </w:rPr>
            </w:pPr>
            <w:r w:rsidRPr="0011500F">
              <w:rPr>
                <w:sz w:val="18"/>
                <w:szCs w:val="18"/>
              </w:rPr>
              <w:t>- создание условий для оптимального развития учащихся</w:t>
            </w:r>
          </w:p>
          <w:p w:rsidR="00B60C2E" w:rsidRPr="0011500F" w:rsidRDefault="00B60C2E" w:rsidP="00B60C2E">
            <w:pPr>
              <w:autoSpaceDE w:val="0"/>
              <w:rPr>
                <w:sz w:val="18"/>
                <w:szCs w:val="18"/>
              </w:rPr>
            </w:pPr>
            <w:r w:rsidRPr="0011500F">
              <w:rPr>
                <w:sz w:val="18"/>
                <w:szCs w:val="18"/>
              </w:rPr>
              <w:t>- создание банка педагогического опыта в работе с одаренными детьми</w:t>
            </w:r>
          </w:p>
          <w:p w:rsidR="00B60C2E" w:rsidRPr="0011500F" w:rsidRDefault="00B60C2E" w:rsidP="00B60C2E">
            <w:pPr>
              <w:autoSpaceDE w:val="0"/>
              <w:rPr>
                <w:sz w:val="18"/>
                <w:szCs w:val="18"/>
              </w:rPr>
            </w:pPr>
            <w:r w:rsidRPr="0011500F">
              <w:rPr>
                <w:sz w:val="18"/>
                <w:szCs w:val="18"/>
              </w:rPr>
              <w:t xml:space="preserve">  - организация мероприятий и поощрения для одаренных детей</w:t>
            </w:r>
          </w:p>
          <w:p w:rsidR="00B60C2E" w:rsidRPr="0011500F" w:rsidRDefault="00B60C2E" w:rsidP="00B60C2E">
            <w:pPr>
              <w:widowControl w:val="0"/>
              <w:autoSpaceDE w:val="0"/>
              <w:rPr>
                <w:sz w:val="18"/>
                <w:szCs w:val="18"/>
              </w:rPr>
            </w:pPr>
          </w:p>
        </w:tc>
      </w:tr>
      <w:tr w:rsidR="00B60C2E" w:rsidRPr="0011500F" w:rsidTr="00B60C2E">
        <w:tc>
          <w:tcPr>
            <w:tcW w:w="7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9</w:t>
            </w:r>
          </w:p>
        </w:tc>
        <w:tc>
          <w:tcPr>
            <w:tcW w:w="32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iCs/>
                <w:sz w:val="18"/>
                <w:szCs w:val="18"/>
              </w:rPr>
            </w:pPr>
            <w:r w:rsidRPr="0011500F">
              <w:rPr>
                <w:iCs/>
                <w:sz w:val="18"/>
                <w:szCs w:val="18"/>
              </w:rPr>
              <w:t xml:space="preserve">Создание условий для культурного, социально-психологического и </w:t>
            </w:r>
            <w:r w:rsidRPr="0011500F">
              <w:rPr>
                <w:iCs/>
                <w:sz w:val="18"/>
                <w:szCs w:val="18"/>
              </w:rPr>
              <w:lastRenderedPageBreak/>
              <w:t>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53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lastRenderedPageBreak/>
              <w:t>- Организация отдыха детей в лагерях дневного пребывания</w:t>
            </w:r>
          </w:p>
          <w:p w:rsidR="00B60C2E" w:rsidRPr="0011500F" w:rsidRDefault="00B60C2E" w:rsidP="00B60C2E">
            <w:pPr>
              <w:autoSpaceDE w:val="0"/>
              <w:rPr>
                <w:sz w:val="18"/>
                <w:szCs w:val="18"/>
              </w:rPr>
            </w:pPr>
            <w:r w:rsidRPr="0011500F">
              <w:rPr>
                <w:sz w:val="18"/>
                <w:szCs w:val="18"/>
              </w:rPr>
              <w:lastRenderedPageBreak/>
              <w:t>- Занятость подростков</w:t>
            </w:r>
          </w:p>
        </w:tc>
      </w:tr>
      <w:tr w:rsidR="00B60C2E" w:rsidRPr="0011500F" w:rsidTr="00B60C2E">
        <w:tc>
          <w:tcPr>
            <w:tcW w:w="7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lastRenderedPageBreak/>
              <w:t>10</w:t>
            </w:r>
          </w:p>
        </w:tc>
        <w:tc>
          <w:tcPr>
            <w:tcW w:w="32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iCs/>
                <w:sz w:val="18"/>
                <w:szCs w:val="18"/>
              </w:rPr>
            </w:pPr>
            <w:r w:rsidRPr="0011500F">
              <w:rPr>
                <w:iCs/>
                <w:sz w:val="18"/>
                <w:szCs w:val="18"/>
              </w:rPr>
              <w:t>Обеспечение питания для широкого контингента школьников</w:t>
            </w:r>
          </w:p>
        </w:tc>
        <w:tc>
          <w:tcPr>
            <w:tcW w:w="53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 Организация бесплатного горячего питания</w:t>
            </w:r>
          </w:p>
          <w:p w:rsidR="00B60C2E" w:rsidRPr="0011500F" w:rsidRDefault="00B60C2E" w:rsidP="00B60C2E">
            <w:pPr>
              <w:rPr>
                <w:sz w:val="18"/>
                <w:szCs w:val="18"/>
              </w:rPr>
            </w:pPr>
            <w:r w:rsidRPr="0011500F">
              <w:rPr>
                <w:sz w:val="18"/>
                <w:szCs w:val="18"/>
              </w:rPr>
              <w:t xml:space="preserve"> для учащихся первых и вторых классов общеобразовательных школ района</w:t>
            </w:r>
          </w:p>
          <w:p w:rsidR="00B60C2E" w:rsidRPr="0011500F" w:rsidRDefault="00B60C2E" w:rsidP="00B60C2E">
            <w:pPr>
              <w:autoSpaceDE w:val="0"/>
              <w:rPr>
                <w:sz w:val="18"/>
                <w:szCs w:val="18"/>
              </w:rPr>
            </w:pPr>
          </w:p>
        </w:tc>
      </w:tr>
      <w:tr w:rsidR="00B60C2E" w:rsidRPr="0011500F" w:rsidTr="00B60C2E">
        <w:tc>
          <w:tcPr>
            <w:tcW w:w="7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11</w:t>
            </w:r>
          </w:p>
        </w:tc>
        <w:tc>
          <w:tcPr>
            <w:tcW w:w="32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iCs/>
                <w:sz w:val="18"/>
                <w:szCs w:val="18"/>
              </w:rPr>
              <w:t>Ф</w:t>
            </w:r>
            <w:r w:rsidRPr="0011500F">
              <w:rPr>
                <w:sz w:val="18"/>
                <w:szCs w:val="18"/>
              </w:rPr>
              <w:t>ормирование у учащихся устойчивых навыков соблюдения и выполнения Правил дорожного движения, закрепление знаний ПДД</w:t>
            </w:r>
          </w:p>
        </w:tc>
        <w:tc>
          <w:tcPr>
            <w:tcW w:w="53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B60C2E" w:rsidRPr="0011500F" w:rsidRDefault="00B60C2E" w:rsidP="00B60C2E">
            <w:pPr>
              <w:rPr>
                <w:sz w:val="18"/>
                <w:szCs w:val="18"/>
              </w:rPr>
            </w:pPr>
            <w:r w:rsidRPr="0011500F">
              <w:rPr>
                <w:sz w:val="18"/>
                <w:szCs w:val="18"/>
              </w:rPr>
              <w:t>- Организация отрядов юных инспекторов движения на базе школ</w:t>
            </w:r>
          </w:p>
          <w:p w:rsidR="00B60C2E" w:rsidRPr="0011500F" w:rsidRDefault="00B60C2E" w:rsidP="00B60C2E">
            <w:pPr>
              <w:rPr>
                <w:sz w:val="18"/>
                <w:szCs w:val="18"/>
              </w:rPr>
            </w:pPr>
            <w:r w:rsidRPr="0011500F">
              <w:rPr>
                <w:sz w:val="18"/>
                <w:szCs w:val="18"/>
              </w:rPr>
              <w:t>- Организация  объединения «Перекресток» для детей среднего и старшего возраста</w:t>
            </w:r>
          </w:p>
        </w:tc>
      </w:tr>
      <w:tr w:rsidR="00B60C2E" w:rsidRPr="0011500F" w:rsidTr="00B60C2E">
        <w:tc>
          <w:tcPr>
            <w:tcW w:w="7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12</w:t>
            </w:r>
          </w:p>
        </w:tc>
        <w:tc>
          <w:tcPr>
            <w:tcW w:w="32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iCs/>
                <w:sz w:val="18"/>
                <w:szCs w:val="18"/>
              </w:rPr>
            </w:pPr>
            <w:r w:rsidRPr="0011500F">
              <w:rPr>
                <w:sz w:val="18"/>
                <w:szCs w:val="18"/>
              </w:rPr>
              <w:t xml:space="preserve">Увеличение количества </w:t>
            </w:r>
            <w:r w:rsidRPr="0011500F">
              <w:rPr>
                <w:iCs/>
                <w:sz w:val="18"/>
                <w:szCs w:val="18"/>
              </w:rPr>
              <w:t>учреждений района, расположенных в сельской местности, в которых отремонтированы спортивные залы</w:t>
            </w:r>
          </w:p>
        </w:tc>
        <w:tc>
          <w:tcPr>
            <w:tcW w:w="53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-Проведение ремонта в спортивном зале школы д. Кузнецы</w:t>
            </w:r>
          </w:p>
        </w:tc>
      </w:tr>
      <w:tr w:rsidR="00B60C2E" w:rsidRPr="0011500F" w:rsidTr="00B60C2E">
        <w:tc>
          <w:tcPr>
            <w:tcW w:w="75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13</w:t>
            </w:r>
          </w:p>
        </w:tc>
        <w:tc>
          <w:tcPr>
            <w:tcW w:w="328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Создание доступной среды для детей в образовательных учреждениях, расположенных в сельской местности, для занятия физической культурой и спортом во внеурочное время </w:t>
            </w:r>
          </w:p>
        </w:tc>
        <w:tc>
          <w:tcPr>
            <w:tcW w:w="536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 Организация мероприятий по формированию у детей здорового образа жизни.</w:t>
            </w:r>
          </w:p>
          <w:p w:rsidR="00B60C2E" w:rsidRPr="0011500F" w:rsidRDefault="00B60C2E" w:rsidP="00B60C2E">
            <w:pPr>
              <w:rPr>
                <w:sz w:val="18"/>
                <w:szCs w:val="18"/>
              </w:rPr>
            </w:pPr>
            <w:r w:rsidRPr="0011500F">
              <w:rPr>
                <w:sz w:val="18"/>
                <w:szCs w:val="18"/>
              </w:rPr>
              <w:t>- Занятость подростков во внеурочное время.</w:t>
            </w:r>
          </w:p>
        </w:tc>
      </w:tr>
    </w:tbl>
    <w:p w:rsidR="00B60C2E" w:rsidRPr="0011500F" w:rsidRDefault="00B60C2E" w:rsidP="00B60C2E">
      <w:pPr>
        <w:widowControl w:val="0"/>
        <w:autoSpaceDE w:val="0"/>
        <w:jc w:val="right"/>
        <w:rPr>
          <w:sz w:val="18"/>
          <w:szCs w:val="18"/>
        </w:rPr>
      </w:pPr>
    </w:p>
    <w:p w:rsidR="00B60C2E" w:rsidRPr="0011500F" w:rsidRDefault="00B60C2E" w:rsidP="00B60C2E">
      <w:pPr>
        <w:widowControl w:val="0"/>
        <w:autoSpaceDE w:val="0"/>
        <w:jc w:val="center"/>
        <w:rPr>
          <w:b/>
          <w:sz w:val="18"/>
          <w:szCs w:val="18"/>
        </w:rPr>
      </w:pPr>
      <w:r w:rsidRPr="0011500F">
        <w:rPr>
          <w:b/>
          <w:sz w:val="18"/>
          <w:szCs w:val="18"/>
        </w:rPr>
        <w:t>Перечень объектов муниципальных образовательных организаций, на создание в муниципальных общеобразовательных организациях, расположенных в сельской местности, условий для занятий физической культурой и спортом</w:t>
      </w:r>
    </w:p>
    <w:p w:rsidR="00B60C2E" w:rsidRPr="0011500F" w:rsidRDefault="00B60C2E" w:rsidP="00B60C2E">
      <w:pPr>
        <w:widowControl w:val="0"/>
        <w:autoSpaceDE w:val="0"/>
        <w:jc w:val="center"/>
        <w:rPr>
          <w:sz w:val="18"/>
          <w:szCs w:val="18"/>
        </w:rPr>
      </w:pPr>
    </w:p>
    <w:tbl>
      <w:tblPr>
        <w:tblW w:w="10087" w:type="dxa"/>
        <w:tblInd w:w="47" w:type="dxa"/>
        <w:tblLayout w:type="fixed"/>
        <w:tblLook w:val="0000"/>
      </w:tblPr>
      <w:tblGrid>
        <w:gridCol w:w="364"/>
        <w:gridCol w:w="1115"/>
        <w:gridCol w:w="1093"/>
        <w:gridCol w:w="634"/>
        <w:gridCol w:w="648"/>
        <w:gridCol w:w="756"/>
        <w:gridCol w:w="941"/>
        <w:gridCol w:w="600"/>
        <w:gridCol w:w="630"/>
        <w:gridCol w:w="615"/>
        <w:gridCol w:w="706"/>
        <w:gridCol w:w="709"/>
        <w:gridCol w:w="1276"/>
      </w:tblGrid>
      <w:tr w:rsidR="00B60C2E" w:rsidRPr="0011500F" w:rsidTr="00B60C2E">
        <w:trPr>
          <w:trHeight w:val="396"/>
        </w:trPr>
        <w:tc>
          <w:tcPr>
            <w:tcW w:w="364" w:type="dxa"/>
            <w:vMerge w:val="restart"/>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 xml:space="preserve">№ </w:t>
            </w:r>
            <w:proofErr w:type="spellStart"/>
            <w:proofErr w:type="gramStart"/>
            <w:r w:rsidRPr="0011500F">
              <w:rPr>
                <w:b/>
                <w:sz w:val="18"/>
                <w:szCs w:val="18"/>
              </w:rPr>
              <w:t>п</w:t>
            </w:r>
            <w:proofErr w:type="spellEnd"/>
            <w:proofErr w:type="gramEnd"/>
            <w:r w:rsidRPr="0011500F">
              <w:rPr>
                <w:b/>
                <w:sz w:val="18"/>
                <w:szCs w:val="18"/>
              </w:rPr>
              <w:t>/</w:t>
            </w:r>
            <w:proofErr w:type="spellStart"/>
            <w:r w:rsidRPr="0011500F">
              <w:rPr>
                <w:b/>
                <w:sz w:val="18"/>
                <w:szCs w:val="18"/>
              </w:rPr>
              <w:t>п</w:t>
            </w:r>
            <w:proofErr w:type="spellEnd"/>
          </w:p>
        </w:tc>
        <w:tc>
          <w:tcPr>
            <w:tcW w:w="1115" w:type="dxa"/>
            <w:vMerge w:val="restart"/>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Наименование мероприятия</w:t>
            </w:r>
          </w:p>
        </w:tc>
        <w:tc>
          <w:tcPr>
            <w:tcW w:w="1093" w:type="dxa"/>
            <w:vMerge w:val="restart"/>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Источник финансирования</w:t>
            </w:r>
          </w:p>
        </w:tc>
        <w:tc>
          <w:tcPr>
            <w:tcW w:w="6239" w:type="dxa"/>
            <w:gridSpan w:val="9"/>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Объем финансирования подпрограммы в 2014-2021 годах (тыс. рублей)</w:t>
            </w:r>
          </w:p>
        </w:tc>
        <w:tc>
          <w:tcPr>
            <w:tcW w:w="1276" w:type="dxa"/>
            <w:vMerge w:val="restar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rPr>
                <w:b/>
                <w:sz w:val="18"/>
                <w:szCs w:val="18"/>
              </w:rPr>
            </w:pPr>
            <w:proofErr w:type="spellStart"/>
            <w:proofErr w:type="gramStart"/>
            <w:r w:rsidRPr="0011500F">
              <w:rPr>
                <w:b/>
                <w:sz w:val="18"/>
                <w:szCs w:val="18"/>
              </w:rPr>
              <w:t>Ответствен-ный</w:t>
            </w:r>
            <w:proofErr w:type="spellEnd"/>
            <w:proofErr w:type="gramEnd"/>
            <w:r w:rsidRPr="0011500F">
              <w:rPr>
                <w:b/>
                <w:sz w:val="18"/>
                <w:szCs w:val="18"/>
              </w:rPr>
              <w:t xml:space="preserve"> исполнитель</w:t>
            </w:r>
          </w:p>
        </w:tc>
      </w:tr>
      <w:tr w:rsidR="00B60C2E" w:rsidRPr="0011500F" w:rsidTr="00B60C2E">
        <w:trPr>
          <w:trHeight w:val="396"/>
        </w:trPr>
        <w:tc>
          <w:tcPr>
            <w:tcW w:w="3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1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09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634"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всего</w:t>
            </w:r>
          </w:p>
        </w:tc>
        <w:tc>
          <w:tcPr>
            <w:tcW w:w="64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2014</w:t>
            </w:r>
          </w:p>
        </w:tc>
        <w:tc>
          <w:tcPr>
            <w:tcW w:w="75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2015</w:t>
            </w:r>
          </w:p>
        </w:tc>
        <w:tc>
          <w:tcPr>
            <w:tcW w:w="94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2016</w:t>
            </w:r>
          </w:p>
        </w:tc>
        <w:tc>
          <w:tcPr>
            <w:tcW w:w="60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2017</w:t>
            </w:r>
          </w:p>
        </w:tc>
        <w:tc>
          <w:tcPr>
            <w:tcW w:w="63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2018</w:t>
            </w:r>
          </w:p>
        </w:tc>
        <w:tc>
          <w:tcPr>
            <w:tcW w:w="615"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2019</w:t>
            </w:r>
          </w:p>
        </w:tc>
        <w:tc>
          <w:tcPr>
            <w:tcW w:w="70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2020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rPr>
                <w:b/>
                <w:sz w:val="18"/>
                <w:szCs w:val="18"/>
              </w:rPr>
            </w:pPr>
            <w:r w:rsidRPr="0011500F">
              <w:rPr>
                <w:b/>
                <w:sz w:val="18"/>
                <w:szCs w:val="18"/>
              </w:rPr>
              <w:t>2021</w:t>
            </w:r>
          </w:p>
        </w:tc>
        <w:tc>
          <w:tcPr>
            <w:tcW w:w="1276" w:type="dxa"/>
            <w:vMerge/>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sz w:val="18"/>
                <w:szCs w:val="18"/>
              </w:rPr>
            </w:pPr>
          </w:p>
        </w:tc>
      </w:tr>
      <w:tr w:rsidR="00B60C2E" w:rsidRPr="0011500F" w:rsidTr="00B60C2E">
        <w:trPr>
          <w:trHeight w:val="264"/>
        </w:trPr>
        <w:tc>
          <w:tcPr>
            <w:tcW w:w="364" w:type="dxa"/>
            <w:vMerge w:val="restart"/>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1.</w:t>
            </w:r>
          </w:p>
        </w:tc>
        <w:tc>
          <w:tcPr>
            <w:tcW w:w="1115" w:type="dxa"/>
            <w:vMerge w:val="restart"/>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Проведение ремонта в спортивном зале школы д. Кузнецы</w:t>
            </w:r>
          </w:p>
        </w:tc>
        <w:tc>
          <w:tcPr>
            <w:tcW w:w="1093"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Федеральный бюджет</w:t>
            </w:r>
          </w:p>
        </w:tc>
        <w:tc>
          <w:tcPr>
            <w:tcW w:w="634"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4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5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1282,7</w:t>
            </w:r>
          </w:p>
        </w:tc>
        <w:tc>
          <w:tcPr>
            <w:tcW w:w="94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0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3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15"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Управление образования Орловского района Кировской области</w:t>
            </w:r>
          </w:p>
        </w:tc>
      </w:tr>
      <w:tr w:rsidR="00B60C2E" w:rsidRPr="0011500F" w:rsidTr="00B60C2E">
        <w:trPr>
          <w:trHeight w:val="264"/>
        </w:trPr>
        <w:tc>
          <w:tcPr>
            <w:tcW w:w="3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1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093"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Областной бюджет</w:t>
            </w:r>
          </w:p>
        </w:tc>
        <w:tc>
          <w:tcPr>
            <w:tcW w:w="634"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4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5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80,0</w:t>
            </w:r>
          </w:p>
        </w:tc>
        <w:tc>
          <w:tcPr>
            <w:tcW w:w="94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0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3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15"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276" w:type="dxa"/>
            <w:vMerge/>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sz w:val="18"/>
                <w:szCs w:val="18"/>
              </w:rPr>
            </w:pPr>
          </w:p>
        </w:tc>
      </w:tr>
      <w:tr w:rsidR="00B60C2E" w:rsidRPr="0011500F" w:rsidTr="00B60C2E">
        <w:trPr>
          <w:trHeight w:val="264"/>
        </w:trPr>
        <w:tc>
          <w:tcPr>
            <w:tcW w:w="3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1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093"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Местный бюджет</w:t>
            </w:r>
          </w:p>
        </w:tc>
        <w:tc>
          <w:tcPr>
            <w:tcW w:w="634"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4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5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71,7</w:t>
            </w:r>
          </w:p>
        </w:tc>
        <w:tc>
          <w:tcPr>
            <w:tcW w:w="94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0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3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15"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276" w:type="dxa"/>
            <w:vMerge/>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sz w:val="18"/>
                <w:szCs w:val="18"/>
              </w:rPr>
            </w:pPr>
          </w:p>
        </w:tc>
      </w:tr>
      <w:tr w:rsidR="00B60C2E" w:rsidRPr="0011500F" w:rsidTr="00B60C2E">
        <w:trPr>
          <w:trHeight w:val="440"/>
        </w:trPr>
        <w:tc>
          <w:tcPr>
            <w:tcW w:w="364" w:type="dxa"/>
            <w:vMerge w:val="restart"/>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2.</w:t>
            </w:r>
          </w:p>
        </w:tc>
        <w:tc>
          <w:tcPr>
            <w:tcW w:w="1115" w:type="dxa"/>
            <w:vMerge w:val="restart"/>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 xml:space="preserve">Проведение ремонта </w:t>
            </w:r>
            <w:r w:rsidRPr="0011500F">
              <w:rPr>
                <w:sz w:val="18"/>
                <w:szCs w:val="18"/>
              </w:rPr>
              <w:lastRenderedPageBreak/>
              <w:t xml:space="preserve">в спортивном зале школы д. </w:t>
            </w:r>
            <w:proofErr w:type="spellStart"/>
            <w:r w:rsidRPr="0011500F">
              <w:rPr>
                <w:sz w:val="18"/>
                <w:szCs w:val="18"/>
              </w:rPr>
              <w:t>Цепели</w:t>
            </w:r>
            <w:proofErr w:type="spellEnd"/>
          </w:p>
        </w:tc>
        <w:tc>
          <w:tcPr>
            <w:tcW w:w="1093"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lastRenderedPageBreak/>
              <w:t>Федеральный бюджет</w:t>
            </w:r>
          </w:p>
        </w:tc>
        <w:tc>
          <w:tcPr>
            <w:tcW w:w="634"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4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5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94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shd w:val="clear" w:color="auto" w:fill="FFFFFF"/>
              </w:rPr>
            </w:pPr>
            <w:r w:rsidRPr="0011500F">
              <w:rPr>
                <w:sz w:val="18"/>
                <w:szCs w:val="18"/>
                <w:shd w:val="clear" w:color="auto" w:fill="FFFFFF"/>
              </w:rPr>
              <w:t>1079,8</w:t>
            </w:r>
          </w:p>
        </w:tc>
        <w:tc>
          <w:tcPr>
            <w:tcW w:w="60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3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15"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 xml:space="preserve">Управление образования </w:t>
            </w:r>
            <w:r w:rsidRPr="0011500F">
              <w:rPr>
                <w:sz w:val="18"/>
                <w:szCs w:val="18"/>
              </w:rPr>
              <w:lastRenderedPageBreak/>
              <w:t>Орловского района Кировской области</w:t>
            </w:r>
          </w:p>
        </w:tc>
      </w:tr>
      <w:tr w:rsidR="00B60C2E" w:rsidRPr="0011500F" w:rsidTr="00B60C2E">
        <w:trPr>
          <w:trHeight w:val="440"/>
        </w:trPr>
        <w:tc>
          <w:tcPr>
            <w:tcW w:w="3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1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093"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Областной бюджет</w:t>
            </w:r>
          </w:p>
        </w:tc>
        <w:tc>
          <w:tcPr>
            <w:tcW w:w="634"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4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5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94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shd w:val="clear" w:color="auto" w:fill="FFFFFF"/>
              </w:rPr>
            </w:pPr>
            <w:r w:rsidRPr="0011500F">
              <w:rPr>
                <w:sz w:val="18"/>
                <w:szCs w:val="18"/>
                <w:shd w:val="clear" w:color="auto" w:fill="FFFFFF"/>
              </w:rPr>
              <w:t>0</w:t>
            </w:r>
          </w:p>
        </w:tc>
        <w:tc>
          <w:tcPr>
            <w:tcW w:w="60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3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15"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276" w:type="dxa"/>
            <w:vMerge/>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sz w:val="18"/>
                <w:szCs w:val="18"/>
              </w:rPr>
            </w:pPr>
          </w:p>
        </w:tc>
      </w:tr>
      <w:tr w:rsidR="00B60C2E" w:rsidRPr="0011500F" w:rsidTr="00B60C2E">
        <w:trPr>
          <w:trHeight w:val="440"/>
        </w:trPr>
        <w:tc>
          <w:tcPr>
            <w:tcW w:w="36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1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093"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Местный бюджет</w:t>
            </w:r>
          </w:p>
        </w:tc>
        <w:tc>
          <w:tcPr>
            <w:tcW w:w="634"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4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5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94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shd w:val="clear" w:color="auto" w:fill="FFFFFF"/>
              </w:rPr>
            </w:pPr>
            <w:r w:rsidRPr="0011500F">
              <w:rPr>
                <w:sz w:val="18"/>
                <w:szCs w:val="18"/>
                <w:shd w:val="clear" w:color="auto" w:fill="FFFFFF"/>
              </w:rPr>
              <w:t>147,12</w:t>
            </w:r>
          </w:p>
        </w:tc>
        <w:tc>
          <w:tcPr>
            <w:tcW w:w="60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3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15"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276" w:type="dxa"/>
            <w:vMerge/>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sz w:val="18"/>
                <w:szCs w:val="18"/>
              </w:rPr>
            </w:pPr>
          </w:p>
        </w:tc>
      </w:tr>
      <w:tr w:rsidR="00B60C2E" w:rsidRPr="0011500F" w:rsidTr="00B60C2E">
        <w:tc>
          <w:tcPr>
            <w:tcW w:w="1479" w:type="dxa"/>
            <w:gridSpan w:val="2"/>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Итого:</w:t>
            </w:r>
          </w:p>
        </w:tc>
        <w:tc>
          <w:tcPr>
            <w:tcW w:w="1093"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34"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4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5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1434,4</w:t>
            </w:r>
          </w:p>
        </w:tc>
        <w:tc>
          <w:tcPr>
            <w:tcW w:w="941"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shd w:val="clear" w:color="auto" w:fill="FFFFFF"/>
              </w:rPr>
            </w:pPr>
            <w:r w:rsidRPr="0011500F">
              <w:rPr>
                <w:sz w:val="18"/>
                <w:szCs w:val="18"/>
                <w:shd w:val="clear" w:color="auto" w:fill="FFFFFF"/>
              </w:rPr>
              <w:t>1226,92</w:t>
            </w:r>
          </w:p>
        </w:tc>
        <w:tc>
          <w:tcPr>
            <w:tcW w:w="60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3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615"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6"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rPr>
                <w:sz w:val="18"/>
                <w:szCs w:val="18"/>
              </w:rPr>
            </w:pPr>
          </w:p>
        </w:tc>
      </w:tr>
    </w:tbl>
    <w:p w:rsidR="00B60C2E" w:rsidRPr="0011500F" w:rsidRDefault="00B60C2E" w:rsidP="00B60C2E">
      <w:pPr>
        <w:autoSpaceDE w:val="0"/>
        <w:jc w:val="center"/>
        <w:rPr>
          <w:sz w:val="18"/>
          <w:szCs w:val="18"/>
        </w:rPr>
      </w:pPr>
    </w:p>
    <w:p w:rsidR="00B60C2E" w:rsidRPr="0011500F" w:rsidRDefault="00B60C2E" w:rsidP="00B60C2E">
      <w:pPr>
        <w:widowControl w:val="0"/>
        <w:overflowPunct w:val="0"/>
        <w:autoSpaceDE w:val="0"/>
        <w:spacing w:line="228" w:lineRule="auto"/>
        <w:ind w:firstLine="540"/>
        <w:jc w:val="both"/>
        <w:rPr>
          <w:sz w:val="18"/>
          <w:szCs w:val="18"/>
        </w:rPr>
      </w:pPr>
      <w:r w:rsidRPr="0011500F">
        <w:rPr>
          <w:sz w:val="18"/>
          <w:szCs w:val="18"/>
        </w:rPr>
        <w:t xml:space="preserve">В 2017 году Правительство Кировской области подготовило постановление «О распределении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организациях в 2017 году». Также подготовлено постановление Правительства Кировской области «О внесении изменений в постановление Правительства Кировской области от 10.09.2013 №226/595», предусматривающее реализацию мероприятий,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общественных организациях. Данным проектом утверждены условия </w:t>
      </w:r>
      <w:proofErr w:type="gramStart"/>
      <w:r w:rsidRPr="0011500F">
        <w:rPr>
          <w:sz w:val="18"/>
          <w:szCs w:val="18"/>
        </w:rPr>
        <w:t>предоставления</w:t>
      </w:r>
      <w:proofErr w:type="gramEnd"/>
      <w:r w:rsidRPr="0011500F">
        <w:rPr>
          <w:sz w:val="18"/>
          <w:szCs w:val="18"/>
        </w:rPr>
        <w:t xml:space="preserve"> и методика расчета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общеобразовательных организациях и Перечень  муниципальных общеобразовательных  организаций, в которых будут выполнены предписания надзорных органов, осуществляющих государственный санитарно-эпидемиологический надзор и государственный пожарный надзор в 2017 году. </w:t>
      </w:r>
    </w:p>
    <w:p w:rsidR="00B60C2E" w:rsidRPr="0011500F" w:rsidRDefault="00B60C2E" w:rsidP="00B60C2E">
      <w:pPr>
        <w:widowControl w:val="0"/>
        <w:overflowPunct w:val="0"/>
        <w:autoSpaceDE w:val="0"/>
        <w:spacing w:line="228" w:lineRule="auto"/>
        <w:ind w:firstLine="540"/>
        <w:jc w:val="both"/>
        <w:rPr>
          <w:sz w:val="18"/>
          <w:szCs w:val="18"/>
        </w:rPr>
      </w:pPr>
      <w:r w:rsidRPr="0011500F">
        <w:rPr>
          <w:sz w:val="18"/>
          <w:szCs w:val="18"/>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2017 году.</w:t>
      </w:r>
    </w:p>
    <w:p w:rsidR="00B60C2E" w:rsidRPr="0011500F" w:rsidRDefault="00B60C2E" w:rsidP="00B60C2E">
      <w:pPr>
        <w:widowControl w:val="0"/>
        <w:overflowPunct w:val="0"/>
        <w:autoSpaceDE w:val="0"/>
        <w:spacing w:line="228" w:lineRule="auto"/>
        <w:ind w:firstLine="540"/>
        <w:jc w:val="both"/>
        <w:rPr>
          <w:sz w:val="18"/>
          <w:szCs w:val="18"/>
        </w:rPr>
      </w:pPr>
      <w:r w:rsidRPr="0011500F">
        <w:rPr>
          <w:sz w:val="18"/>
          <w:szCs w:val="18"/>
        </w:rPr>
        <w:t xml:space="preserve">Орловскому району выделено 779,00 тыс. рублей областных средств с условием </w:t>
      </w:r>
      <w:proofErr w:type="spellStart"/>
      <w:r w:rsidRPr="0011500F">
        <w:rPr>
          <w:sz w:val="18"/>
          <w:szCs w:val="18"/>
        </w:rPr>
        <w:t>софинансирования</w:t>
      </w:r>
      <w:proofErr w:type="spellEnd"/>
      <w:r w:rsidRPr="0011500F">
        <w:rPr>
          <w:sz w:val="18"/>
          <w:szCs w:val="18"/>
        </w:rPr>
        <w:t xml:space="preserve"> 5%, что составило 41,00 тыс. рублей местного бюджета.</w:t>
      </w:r>
    </w:p>
    <w:p w:rsidR="00B60C2E" w:rsidRPr="0011500F" w:rsidRDefault="00B60C2E" w:rsidP="00B60C2E">
      <w:pPr>
        <w:widowControl w:val="0"/>
        <w:overflowPunct w:val="0"/>
        <w:autoSpaceDE w:val="0"/>
        <w:spacing w:line="228" w:lineRule="auto"/>
        <w:ind w:firstLine="540"/>
        <w:jc w:val="both"/>
        <w:rPr>
          <w:sz w:val="18"/>
          <w:szCs w:val="18"/>
        </w:rPr>
      </w:pPr>
    </w:p>
    <w:p w:rsidR="00B60C2E" w:rsidRPr="0011500F" w:rsidRDefault="00B60C2E" w:rsidP="00B60C2E">
      <w:pPr>
        <w:widowControl w:val="0"/>
        <w:overflowPunct w:val="0"/>
        <w:autoSpaceDE w:val="0"/>
        <w:spacing w:line="228" w:lineRule="auto"/>
        <w:ind w:firstLine="540"/>
        <w:jc w:val="both"/>
        <w:rPr>
          <w:sz w:val="18"/>
          <w:szCs w:val="18"/>
        </w:rPr>
      </w:pPr>
    </w:p>
    <w:p w:rsidR="00B60C2E" w:rsidRPr="0011500F" w:rsidRDefault="00B60C2E" w:rsidP="00B60C2E">
      <w:pPr>
        <w:widowControl w:val="0"/>
        <w:autoSpaceDE w:val="0"/>
        <w:jc w:val="center"/>
        <w:rPr>
          <w:b/>
          <w:sz w:val="18"/>
          <w:szCs w:val="18"/>
        </w:rPr>
      </w:pPr>
      <w:r w:rsidRPr="0011500F">
        <w:rPr>
          <w:b/>
          <w:sz w:val="18"/>
          <w:szCs w:val="18"/>
        </w:rPr>
        <w:t xml:space="preserve">Перечень объектов муниципальных образовательных организаций </w:t>
      </w:r>
    </w:p>
    <w:p w:rsidR="00B60C2E" w:rsidRPr="0011500F" w:rsidRDefault="00B60C2E" w:rsidP="00B60C2E">
      <w:pPr>
        <w:widowControl w:val="0"/>
        <w:autoSpaceDE w:val="0"/>
        <w:jc w:val="center"/>
        <w:rPr>
          <w:b/>
          <w:sz w:val="18"/>
          <w:szCs w:val="18"/>
        </w:rPr>
      </w:pPr>
      <w:r w:rsidRPr="0011500F">
        <w:rPr>
          <w:b/>
          <w:sz w:val="18"/>
          <w:szCs w:val="18"/>
        </w:rPr>
        <w:t>для выделения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B60C2E" w:rsidRPr="0011500F" w:rsidRDefault="00B60C2E" w:rsidP="00B60C2E">
      <w:pPr>
        <w:widowControl w:val="0"/>
        <w:autoSpaceDE w:val="0"/>
        <w:jc w:val="center"/>
        <w:rPr>
          <w:b/>
          <w:sz w:val="18"/>
          <w:szCs w:val="18"/>
        </w:rPr>
      </w:pPr>
    </w:p>
    <w:p w:rsidR="00B60C2E" w:rsidRPr="0011500F" w:rsidRDefault="00B60C2E" w:rsidP="00B60C2E">
      <w:pPr>
        <w:widowControl w:val="0"/>
        <w:autoSpaceDE w:val="0"/>
        <w:jc w:val="center"/>
        <w:rPr>
          <w:sz w:val="18"/>
          <w:szCs w:val="18"/>
        </w:rPr>
      </w:pPr>
    </w:p>
    <w:tbl>
      <w:tblPr>
        <w:tblW w:w="10125" w:type="dxa"/>
        <w:tblInd w:w="-459" w:type="dxa"/>
        <w:tblLayout w:type="fixed"/>
        <w:tblLook w:val="0000"/>
      </w:tblPr>
      <w:tblGrid>
        <w:gridCol w:w="405"/>
        <w:gridCol w:w="1499"/>
        <w:gridCol w:w="1134"/>
        <w:gridCol w:w="709"/>
        <w:gridCol w:w="709"/>
        <w:gridCol w:w="708"/>
        <w:gridCol w:w="709"/>
        <w:gridCol w:w="709"/>
        <w:gridCol w:w="709"/>
        <w:gridCol w:w="708"/>
        <w:gridCol w:w="709"/>
        <w:gridCol w:w="1417"/>
      </w:tblGrid>
      <w:tr w:rsidR="00B60C2E" w:rsidRPr="0011500F" w:rsidTr="00B60C2E">
        <w:trPr>
          <w:trHeight w:val="396"/>
        </w:trPr>
        <w:tc>
          <w:tcPr>
            <w:tcW w:w="405" w:type="dxa"/>
            <w:vMerge w:val="restart"/>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 xml:space="preserve">№ </w:t>
            </w:r>
            <w:proofErr w:type="spellStart"/>
            <w:proofErr w:type="gramStart"/>
            <w:r w:rsidRPr="0011500F">
              <w:rPr>
                <w:b/>
                <w:sz w:val="18"/>
                <w:szCs w:val="18"/>
              </w:rPr>
              <w:t>п</w:t>
            </w:r>
            <w:proofErr w:type="spellEnd"/>
            <w:proofErr w:type="gramEnd"/>
            <w:r w:rsidRPr="0011500F">
              <w:rPr>
                <w:b/>
                <w:sz w:val="18"/>
                <w:szCs w:val="18"/>
              </w:rPr>
              <w:t>/</w:t>
            </w:r>
            <w:proofErr w:type="spellStart"/>
            <w:r w:rsidRPr="0011500F">
              <w:rPr>
                <w:b/>
                <w:sz w:val="18"/>
                <w:szCs w:val="18"/>
              </w:rPr>
              <w:t>п</w:t>
            </w:r>
            <w:proofErr w:type="spellEnd"/>
          </w:p>
        </w:tc>
        <w:tc>
          <w:tcPr>
            <w:tcW w:w="1499" w:type="dxa"/>
            <w:vMerge w:val="restart"/>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Наименование мероприятия</w:t>
            </w:r>
          </w:p>
        </w:tc>
        <w:tc>
          <w:tcPr>
            <w:tcW w:w="1134" w:type="dxa"/>
            <w:vMerge w:val="restart"/>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Источник финансирования</w:t>
            </w:r>
          </w:p>
        </w:tc>
        <w:tc>
          <w:tcPr>
            <w:tcW w:w="5670" w:type="dxa"/>
            <w:gridSpan w:val="8"/>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Объем финансирования подпрограммы в 2014-2021 годах (тыс. рублей)</w:t>
            </w:r>
          </w:p>
        </w:tc>
        <w:tc>
          <w:tcPr>
            <w:tcW w:w="1417" w:type="dxa"/>
            <w:tcBorders>
              <w:top w:val="single" w:sz="4" w:space="0" w:color="000000"/>
              <w:left w:val="single" w:sz="4" w:space="0" w:color="000000"/>
              <w:right w:val="single" w:sz="4" w:space="0" w:color="000000"/>
            </w:tcBorders>
          </w:tcPr>
          <w:p w:rsidR="00B60C2E" w:rsidRPr="0011500F" w:rsidRDefault="00B60C2E" w:rsidP="00B60C2E">
            <w:pPr>
              <w:widowControl w:val="0"/>
              <w:autoSpaceDE w:val="0"/>
              <w:snapToGrid w:val="0"/>
              <w:rPr>
                <w:b/>
                <w:sz w:val="18"/>
                <w:szCs w:val="18"/>
              </w:rPr>
            </w:pPr>
            <w:proofErr w:type="spellStart"/>
            <w:proofErr w:type="gramStart"/>
            <w:r w:rsidRPr="0011500F">
              <w:rPr>
                <w:b/>
                <w:sz w:val="18"/>
                <w:szCs w:val="18"/>
              </w:rPr>
              <w:t>Ответствен-ный</w:t>
            </w:r>
            <w:proofErr w:type="spellEnd"/>
            <w:proofErr w:type="gramEnd"/>
            <w:r w:rsidRPr="0011500F">
              <w:rPr>
                <w:b/>
                <w:sz w:val="18"/>
                <w:szCs w:val="18"/>
              </w:rPr>
              <w:t xml:space="preserve"> исполнитель</w:t>
            </w:r>
          </w:p>
        </w:tc>
      </w:tr>
      <w:tr w:rsidR="00B60C2E" w:rsidRPr="0011500F" w:rsidTr="00B60C2E">
        <w:trPr>
          <w:trHeight w:val="396"/>
        </w:trPr>
        <w:tc>
          <w:tcPr>
            <w:tcW w:w="40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49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134"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2014</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2015</w:t>
            </w:r>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2016</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2017</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2018</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b/>
                <w:sz w:val="18"/>
                <w:szCs w:val="18"/>
              </w:rPr>
            </w:pPr>
            <w:r w:rsidRPr="0011500F">
              <w:rPr>
                <w:b/>
                <w:sz w:val="18"/>
                <w:szCs w:val="18"/>
              </w:rPr>
              <w:t>2019</w:t>
            </w:r>
          </w:p>
        </w:tc>
        <w:tc>
          <w:tcPr>
            <w:tcW w:w="708" w:type="dxa"/>
            <w:tcBorders>
              <w:left w:val="single" w:sz="4" w:space="0" w:color="000000"/>
              <w:bottom w:val="single" w:sz="4" w:space="0" w:color="000000"/>
            </w:tcBorders>
          </w:tcPr>
          <w:p w:rsidR="00B60C2E" w:rsidRPr="0011500F" w:rsidRDefault="00B60C2E" w:rsidP="00B60C2E">
            <w:pPr>
              <w:snapToGrid w:val="0"/>
              <w:rPr>
                <w:b/>
                <w:sz w:val="18"/>
                <w:szCs w:val="18"/>
              </w:rPr>
            </w:pPr>
            <w:r w:rsidRPr="0011500F">
              <w:rPr>
                <w:b/>
                <w:sz w:val="18"/>
                <w:szCs w:val="18"/>
              </w:rPr>
              <w:t>2020</w:t>
            </w:r>
          </w:p>
        </w:tc>
        <w:tc>
          <w:tcPr>
            <w:tcW w:w="709" w:type="dxa"/>
            <w:tcBorders>
              <w:left w:val="single" w:sz="4" w:space="0" w:color="000000"/>
              <w:bottom w:val="single" w:sz="4" w:space="0" w:color="000000"/>
            </w:tcBorders>
          </w:tcPr>
          <w:p w:rsidR="00B60C2E" w:rsidRPr="0011500F" w:rsidRDefault="00B60C2E" w:rsidP="00B60C2E">
            <w:pPr>
              <w:snapToGrid w:val="0"/>
              <w:rPr>
                <w:b/>
                <w:sz w:val="18"/>
                <w:szCs w:val="18"/>
              </w:rPr>
            </w:pPr>
            <w:r w:rsidRPr="0011500F">
              <w:rPr>
                <w:b/>
                <w:sz w:val="18"/>
                <w:szCs w:val="18"/>
              </w:rPr>
              <w:t>2021</w:t>
            </w:r>
          </w:p>
        </w:tc>
        <w:tc>
          <w:tcPr>
            <w:tcW w:w="1417" w:type="dxa"/>
            <w:tcBorders>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p>
        </w:tc>
      </w:tr>
      <w:tr w:rsidR="00B60C2E" w:rsidRPr="0011500F" w:rsidTr="00B60C2E">
        <w:trPr>
          <w:trHeight w:val="470"/>
        </w:trPr>
        <w:tc>
          <w:tcPr>
            <w:tcW w:w="405" w:type="dxa"/>
            <w:vMerge w:val="restart"/>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1.</w:t>
            </w:r>
          </w:p>
        </w:tc>
        <w:tc>
          <w:tcPr>
            <w:tcW w:w="1499" w:type="dxa"/>
            <w:vMerge w:val="restart"/>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 xml:space="preserve">Муниципальное казенное общеобразовательное учреждение  средняя общеобразовательная школа №2 г. Орлова  Кировской </w:t>
            </w:r>
            <w:r w:rsidRPr="0011500F">
              <w:rPr>
                <w:sz w:val="18"/>
                <w:szCs w:val="18"/>
              </w:rPr>
              <w:lastRenderedPageBreak/>
              <w:t>области</w:t>
            </w:r>
          </w:p>
        </w:tc>
        <w:tc>
          <w:tcPr>
            <w:tcW w:w="1134"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lastRenderedPageBreak/>
              <w:t>Областной бюджет</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256975</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Управление образования Орловского района Кировской области</w:t>
            </w:r>
          </w:p>
        </w:tc>
      </w:tr>
      <w:tr w:rsidR="00B60C2E" w:rsidRPr="0011500F" w:rsidTr="00B60C2E">
        <w:trPr>
          <w:trHeight w:val="419"/>
        </w:trPr>
        <w:tc>
          <w:tcPr>
            <w:tcW w:w="40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499" w:type="dxa"/>
            <w:vMerge/>
            <w:tcBorders>
              <w:top w:val="single" w:sz="4" w:space="0" w:color="000000"/>
              <w:left w:val="single" w:sz="4" w:space="0" w:color="000000"/>
              <w:bottom w:val="single" w:sz="4" w:space="0" w:color="000000"/>
            </w:tcBorders>
            <w:vAlign w:val="center"/>
          </w:tcPr>
          <w:p w:rsidR="00B60C2E" w:rsidRPr="0011500F" w:rsidRDefault="00B60C2E" w:rsidP="00B60C2E">
            <w:pPr>
              <w:rPr>
                <w:sz w:val="18"/>
                <w:szCs w:val="18"/>
              </w:rPr>
            </w:pPr>
          </w:p>
        </w:tc>
        <w:tc>
          <w:tcPr>
            <w:tcW w:w="1134"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Местный бюджет</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13525</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sz w:val="18"/>
                <w:szCs w:val="18"/>
              </w:rPr>
            </w:pPr>
          </w:p>
        </w:tc>
      </w:tr>
      <w:tr w:rsidR="00B60C2E" w:rsidRPr="0011500F" w:rsidTr="00B60C2E">
        <w:trPr>
          <w:trHeight w:val="440"/>
        </w:trPr>
        <w:tc>
          <w:tcPr>
            <w:tcW w:w="405" w:type="dxa"/>
            <w:vMerge w:val="restart"/>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lastRenderedPageBreak/>
              <w:t>2.</w:t>
            </w:r>
          </w:p>
        </w:tc>
        <w:tc>
          <w:tcPr>
            <w:tcW w:w="1499" w:type="dxa"/>
            <w:vMerge w:val="restart"/>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Муниципальное казенное общеобразовательное учреждение  общая общеобразовательная школа №1 г. Орлова  Кировской области</w:t>
            </w:r>
          </w:p>
        </w:tc>
        <w:tc>
          <w:tcPr>
            <w:tcW w:w="1134"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Областной бюджет</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shd w:val="clear" w:color="auto" w:fill="FFFFFF"/>
              </w:rPr>
            </w:pPr>
          </w:p>
        </w:tc>
        <w:tc>
          <w:tcPr>
            <w:tcW w:w="709"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349980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Управление образования Орловского района Кировской области</w:t>
            </w:r>
          </w:p>
        </w:tc>
      </w:tr>
      <w:tr w:rsidR="00B60C2E" w:rsidRPr="0011500F" w:rsidTr="00B60C2E">
        <w:trPr>
          <w:trHeight w:val="440"/>
        </w:trPr>
        <w:tc>
          <w:tcPr>
            <w:tcW w:w="40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499" w:type="dxa"/>
            <w:vMerge/>
            <w:tcBorders>
              <w:top w:val="single" w:sz="4" w:space="0" w:color="000000"/>
              <w:left w:val="single" w:sz="4" w:space="0" w:color="000000"/>
              <w:bottom w:val="single" w:sz="4" w:space="0" w:color="000000"/>
            </w:tcBorders>
            <w:vAlign w:val="center"/>
          </w:tcPr>
          <w:p w:rsidR="00B60C2E" w:rsidRPr="0011500F" w:rsidRDefault="00B60C2E" w:rsidP="00B60C2E">
            <w:pPr>
              <w:rPr>
                <w:sz w:val="18"/>
                <w:szCs w:val="18"/>
              </w:rPr>
            </w:pPr>
          </w:p>
        </w:tc>
        <w:tc>
          <w:tcPr>
            <w:tcW w:w="1134"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Местный бюджет</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shd w:val="clear" w:color="auto" w:fill="FFFFFF"/>
              </w:rPr>
            </w:pPr>
          </w:p>
        </w:tc>
        <w:tc>
          <w:tcPr>
            <w:tcW w:w="709"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18420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sz w:val="18"/>
                <w:szCs w:val="18"/>
              </w:rPr>
            </w:pPr>
          </w:p>
        </w:tc>
      </w:tr>
      <w:tr w:rsidR="00B60C2E" w:rsidRPr="0011500F" w:rsidTr="00B60C2E">
        <w:trPr>
          <w:trHeight w:val="440"/>
        </w:trPr>
        <w:tc>
          <w:tcPr>
            <w:tcW w:w="405" w:type="dxa"/>
            <w:vMerge w:val="restart"/>
            <w:tcBorders>
              <w:top w:val="single" w:sz="4" w:space="0" w:color="000000"/>
              <w:left w:val="single" w:sz="4" w:space="0" w:color="000000"/>
            </w:tcBorders>
          </w:tcPr>
          <w:p w:rsidR="00B60C2E" w:rsidRPr="0011500F" w:rsidRDefault="00B60C2E" w:rsidP="00B60C2E">
            <w:pPr>
              <w:snapToGrid w:val="0"/>
              <w:rPr>
                <w:rFonts w:ascii="8" w:hAnsi="8"/>
                <w:sz w:val="18"/>
                <w:szCs w:val="18"/>
              </w:rPr>
            </w:pPr>
            <w:r w:rsidRPr="0011500F">
              <w:rPr>
                <w:rFonts w:ascii="8" w:hAnsi="8"/>
                <w:sz w:val="18"/>
                <w:szCs w:val="18"/>
              </w:rPr>
              <w:t>3</w:t>
            </w:r>
          </w:p>
        </w:tc>
        <w:tc>
          <w:tcPr>
            <w:tcW w:w="1499" w:type="dxa"/>
            <w:vMerge w:val="restart"/>
            <w:tcBorders>
              <w:top w:val="single" w:sz="4" w:space="0" w:color="000000"/>
              <w:left w:val="single" w:sz="4" w:space="0" w:color="000000"/>
            </w:tcBorders>
            <w:vAlign w:val="center"/>
          </w:tcPr>
          <w:p w:rsidR="00B60C2E" w:rsidRPr="0011500F" w:rsidRDefault="00B60C2E" w:rsidP="00B60C2E">
            <w:pPr>
              <w:snapToGrid w:val="0"/>
              <w:rPr>
                <w:sz w:val="18"/>
                <w:szCs w:val="18"/>
              </w:rPr>
            </w:pPr>
            <w:r w:rsidRPr="0011500F">
              <w:rPr>
                <w:sz w:val="18"/>
                <w:szCs w:val="18"/>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Областной бюджет</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rFonts w:ascii="8" w:hAnsi="8"/>
                <w:sz w:val="18"/>
                <w:szCs w:val="18"/>
                <w:shd w:val="clear" w:color="auto" w:fill="FFFFFF"/>
              </w:rPr>
            </w:pPr>
          </w:p>
        </w:tc>
        <w:tc>
          <w:tcPr>
            <w:tcW w:w="709"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rFonts w:ascii="8" w:hAnsi="8"/>
                <w:sz w:val="18"/>
                <w:szCs w:val="18"/>
              </w:rPr>
            </w:pPr>
            <w:r w:rsidRPr="0011500F">
              <w:rPr>
                <w:rFonts w:ascii="8" w:hAnsi="8"/>
                <w:sz w:val="18"/>
                <w:szCs w:val="18"/>
              </w:rPr>
              <w:t>98040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000000"/>
              <w:left w:val="single" w:sz="4" w:space="0" w:color="000000"/>
              <w:bottom w:val="single" w:sz="4" w:space="0" w:color="auto"/>
            </w:tcBorders>
          </w:tcPr>
          <w:p w:rsidR="00B60C2E" w:rsidRPr="0011500F" w:rsidRDefault="00B60C2E" w:rsidP="00B60C2E">
            <w:pPr>
              <w:snapToGrid w:val="0"/>
              <w:rPr>
                <w:sz w:val="18"/>
                <w:szCs w:val="18"/>
              </w:rPr>
            </w:pPr>
          </w:p>
        </w:tc>
        <w:tc>
          <w:tcPr>
            <w:tcW w:w="709" w:type="dxa"/>
            <w:tcBorders>
              <w:top w:val="single" w:sz="4" w:space="0" w:color="000000"/>
              <w:left w:val="single" w:sz="4" w:space="0" w:color="000000"/>
              <w:bottom w:val="single" w:sz="4" w:space="0" w:color="auto"/>
            </w:tcBorders>
          </w:tcPr>
          <w:p w:rsidR="00B60C2E" w:rsidRPr="0011500F" w:rsidRDefault="00B60C2E" w:rsidP="00B60C2E">
            <w:pPr>
              <w:snapToGrid w:val="0"/>
              <w:rPr>
                <w:sz w:val="18"/>
                <w:szCs w:val="18"/>
              </w:rPr>
            </w:pPr>
          </w:p>
        </w:tc>
        <w:tc>
          <w:tcPr>
            <w:tcW w:w="1417" w:type="dxa"/>
            <w:vMerge w:val="restart"/>
            <w:tcBorders>
              <w:top w:val="single" w:sz="4" w:space="0" w:color="000000"/>
              <w:left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Управление образования Орловского района Кировской области</w:t>
            </w:r>
          </w:p>
        </w:tc>
      </w:tr>
      <w:tr w:rsidR="00B60C2E" w:rsidRPr="0011500F" w:rsidTr="00B60C2E">
        <w:trPr>
          <w:trHeight w:val="440"/>
        </w:trPr>
        <w:tc>
          <w:tcPr>
            <w:tcW w:w="405" w:type="dxa"/>
            <w:vMerge/>
            <w:tcBorders>
              <w:left w:val="single" w:sz="4" w:space="0" w:color="000000"/>
              <w:bottom w:val="single" w:sz="4" w:space="0" w:color="000000"/>
            </w:tcBorders>
          </w:tcPr>
          <w:p w:rsidR="00B60C2E" w:rsidRPr="0011500F" w:rsidRDefault="00B60C2E" w:rsidP="00B60C2E">
            <w:pPr>
              <w:rPr>
                <w:sz w:val="18"/>
                <w:szCs w:val="18"/>
              </w:rPr>
            </w:pPr>
          </w:p>
        </w:tc>
        <w:tc>
          <w:tcPr>
            <w:tcW w:w="1499" w:type="dxa"/>
            <w:vMerge/>
            <w:tcBorders>
              <w:left w:val="single" w:sz="4" w:space="0" w:color="000000"/>
              <w:bottom w:val="single" w:sz="4" w:space="0" w:color="000000"/>
            </w:tcBorders>
            <w:vAlign w:val="center"/>
          </w:tcPr>
          <w:p w:rsidR="00B60C2E" w:rsidRPr="0011500F" w:rsidRDefault="00B60C2E" w:rsidP="00B60C2E">
            <w:pPr>
              <w:rPr>
                <w:sz w:val="18"/>
                <w:szCs w:val="18"/>
              </w:rPr>
            </w:pPr>
          </w:p>
        </w:tc>
        <w:tc>
          <w:tcPr>
            <w:tcW w:w="1134"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Местный бюджет</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rFonts w:ascii="8" w:hAnsi="8"/>
                <w:sz w:val="18"/>
                <w:szCs w:val="18"/>
                <w:shd w:val="clear" w:color="auto" w:fill="FFFFFF"/>
              </w:rPr>
            </w:pPr>
          </w:p>
        </w:tc>
        <w:tc>
          <w:tcPr>
            <w:tcW w:w="709"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rFonts w:ascii="8" w:hAnsi="8"/>
                <w:sz w:val="18"/>
                <w:szCs w:val="18"/>
              </w:rPr>
            </w:pPr>
            <w:r w:rsidRPr="0011500F">
              <w:rPr>
                <w:rFonts w:ascii="8" w:hAnsi="8"/>
                <w:sz w:val="18"/>
                <w:szCs w:val="18"/>
              </w:rPr>
              <w:t>5160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auto"/>
              <w:left w:val="single" w:sz="4" w:space="0" w:color="000000"/>
              <w:bottom w:val="single" w:sz="4" w:space="0" w:color="000000"/>
            </w:tcBorders>
          </w:tcPr>
          <w:p w:rsidR="00B60C2E" w:rsidRPr="0011500F" w:rsidRDefault="00B60C2E" w:rsidP="00B60C2E">
            <w:pPr>
              <w:rPr>
                <w:sz w:val="18"/>
                <w:szCs w:val="18"/>
              </w:rPr>
            </w:pPr>
          </w:p>
        </w:tc>
        <w:tc>
          <w:tcPr>
            <w:tcW w:w="709" w:type="dxa"/>
            <w:tcBorders>
              <w:top w:val="single" w:sz="4" w:space="0" w:color="auto"/>
              <w:left w:val="single" w:sz="4" w:space="0" w:color="000000"/>
              <w:bottom w:val="single" w:sz="4" w:space="0" w:color="000000"/>
            </w:tcBorders>
          </w:tcPr>
          <w:p w:rsidR="00B60C2E" w:rsidRPr="0011500F" w:rsidRDefault="00B60C2E" w:rsidP="00B60C2E">
            <w:pPr>
              <w:rPr>
                <w:sz w:val="18"/>
                <w:szCs w:val="18"/>
              </w:rPr>
            </w:pPr>
          </w:p>
        </w:tc>
        <w:tc>
          <w:tcPr>
            <w:tcW w:w="1417" w:type="dxa"/>
            <w:vMerge/>
            <w:tcBorders>
              <w:left w:val="single" w:sz="4" w:space="0" w:color="000000"/>
              <w:bottom w:val="single" w:sz="4" w:space="0" w:color="000000"/>
              <w:right w:val="single" w:sz="4" w:space="0" w:color="000000"/>
            </w:tcBorders>
          </w:tcPr>
          <w:p w:rsidR="00B60C2E" w:rsidRPr="0011500F" w:rsidRDefault="00B60C2E" w:rsidP="00B60C2E">
            <w:pPr>
              <w:rPr>
                <w:sz w:val="18"/>
                <w:szCs w:val="18"/>
              </w:rPr>
            </w:pPr>
          </w:p>
        </w:tc>
      </w:tr>
      <w:tr w:rsidR="00B60C2E" w:rsidRPr="0011500F" w:rsidTr="00B60C2E">
        <w:trPr>
          <w:trHeight w:val="440"/>
        </w:trPr>
        <w:tc>
          <w:tcPr>
            <w:tcW w:w="405" w:type="dxa"/>
            <w:vMerge w:val="restart"/>
            <w:tcBorders>
              <w:top w:val="single" w:sz="4" w:space="0" w:color="000000"/>
              <w:left w:val="single" w:sz="4" w:space="0" w:color="000000"/>
            </w:tcBorders>
          </w:tcPr>
          <w:p w:rsidR="00B60C2E" w:rsidRPr="0011500F" w:rsidRDefault="00B60C2E" w:rsidP="00B60C2E">
            <w:pPr>
              <w:snapToGrid w:val="0"/>
              <w:rPr>
                <w:rFonts w:ascii="8" w:hAnsi="8"/>
                <w:sz w:val="18"/>
                <w:szCs w:val="18"/>
              </w:rPr>
            </w:pPr>
            <w:r w:rsidRPr="0011500F">
              <w:rPr>
                <w:rFonts w:ascii="8" w:hAnsi="8"/>
                <w:sz w:val="18"/>
                <w:szCs w:val="18"/>
              </w:rPr>
              <w:t>4</w:t>
            </w:r>
          </w:p>
        </w:tc>
        <w:tc>
          <w:tcPr>
            <w:tcW w:w="1499" w:type="dxa"/>
            <w:vMerge w:val="restart"/>
            <w:tcBorders>
              <w:top w:val="single" w:sz="4" w:space="0" w:color="000000"/>
              <w:left w:val="single" w:sz="4" w:space="0" w:color="000000"/>
            </w:tcBorders>
            <w:vAlign w:val="center"/>
          </w:tcPr>
          <w:p w:rsidR="00B60C2E" w:rsidRPr="0011500F" w:rsidRDefault="00B60C2E" w:rsidP="00B60C2E">
            <w:pPr>
              <w:snapToGrid w:val="0"/>
              <w:rPr>
                <w:sz w:val="18"/>
                <w:szCs w:val="18"/>
              </w:rPr>
            </w:pPr>
            <w:r w:rsidRPr="0011500F">
              <w:rPr>
                <w:sz w:val="18"/>
                <w:szCs w:val="18"/>
              </w:rPr>
              <w:t xml:space="preserve">Муниципальное казенное общеобразовательное учреждение  средняя общеобразовательная школа  с. </w:t>
            </w:r>
            <w:proofErr w:type="spellStart"/>
            <w:r w:rsidRPr="0011500F">
              <w:rPr>
                <w:sz w:val="18"/>
                <w:szCs w:val="18"/>
              </w:rPr>
              <w:t>Чудиново</w:t>
            </w:r>
            <w:proofErr w:type="spellEnd"/>
            <w:r w:rsidRPr="0011500F">
              <w:rPr>
                <w:sz w:val="18"/>
                <w:szCs w:val="18"/>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Областной бюджет</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rFonts w:ascii="8" w:hAnsi="8"/>
                <w:sz w:val="18"/>
                <w:szCs w:val="18"/>
                <w:shd w:val="clear" w:color="auto" w:fill="FFFFFF"/>
              </w:rPr>
            </w:pPr>
          </w:p>
        </w:tc>
        <w:tc>
          <w:tcPr>
            <w:tcW w:w="709"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rFonts w:ascii="8" w:hAnsi="8"/>
                <w:sz w:val="18"/>
                <w:szCs w:val="18"/>
              </w:rPr>
            </w:pPr>
            <w:r w:rsidRPr="0011500F">
              <w:rPr>
                <w:rFonts w:ascii="8" w:hAnsi="8"/>
                <w:sz w:val="18"/>
                <w:szCs w:val="18"/>
              </w:rPr>
              <w:t>24985</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000000"/>
              <w:left w:val="single" w:sz="4" w:space="0" w:color="000000"/>
              <w:bottom w:val="single" w:sz="4" w:space="0" w:color="auto"/>
            </w:tcBorders>
          </w:tcPr>
          <w:p w:rsidR="00B60C2E" w:rsidRPr="0011500F" w:rsidRDefault="00B60C2E" w:rsidP="00B60C2E">
            <w:pPr>
              <w:snapToGrid w:val="0"/>
              <w:rPr>
                <w:sz w:val="18"/>
                <w:szCs w:val="18"/>
              </w:rPr>
            </w:pPr>
          </w:p>
        </w:tc>
        <w:tc>
          <w:tcPr>
            <w:tcW w:w="709" w:type="dxa"/>
            <w:tcBorders>
              <w:top w:val="single" w:sz="4" w:space="0" w:color="000000"/>
              <w:left w:val="single" w:sz="4" w:space="0" w:color="000000"/>
              <w:bottom w:val="single" w:sz="4" w:space="0" w:color="auto"/>
            </w:tcBorders>
          </w:tcPr>
          <w:p w:rsidR="00B60C2E" w:rsidRPr="0011500F" w:rsidRDefault="00B60C2E" w:rsidP="00B60C2E">
            <w:pPr>
              <w:snapToGrid w:val="0"/>
              <w:rPr>
                <w:sz w:val="18"/>
                <w:szCs w:val="18"/>
              </w:rPr>
            </w:pPr>
          </w:p>
        </w:tc>
        <w:tc>
          <w:tcPr>
            <w:tcW w:w="1417" w:type="dxa"/>
            <w:vMerge w:val="restart"/>
            <w:tcBorders>
              <w:top w:val="single" w:sz="4" w:space="0" w:color="000000"/>
              <w:left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Управление образования Орловского района Кировской области</w:t>
            </w:r>
          </w:p>
        </w:tc>
      </w:tr>
      <w:tr w:rsidR="00B60C2E" w:rsidRPr="0011500F" w:rsidTr="00B60C2E">
        <w:trPr>
          <w:trHeight w:val="440"/>
        </w:trPr>
        <w:tc>
          <w:tcPr>
            <w:tcW w:w="405" w:type="dxa"/>
            <w:vMerge/>
            <w:tcBorders>
              <w:left w:val="single" w:sz="4" w:space="0" w:color="000000"/>
              <w:bottom w:val="single" w:sz="4" w:space="0" w:color="000000"/>
            </w:tcBorders>
          </w:tcPr>
          <w:p w:rsidR="00B60C2E" w:rsidRPr="0011500F" w:rsidRDefault="00B60C2E" w:rsidP="00B60C2E">
            <w:pPr>
              <w:rPr>
                <w:sz w:val="18"/>
                <w:szCs w:val="18"/>
              </w:rPr>
            </w:pPr>
          </w:p>
        </w:tc>
        <w:tc>
          <w:tcPr>
            <w:tcW w:w="1499" w:type="dxa"/>
            <w:vMerge/>
            <w:tcBorders>
              <w:left w:val="single" w:sz="4" w:space="0" w:color="000000"/>
              <w:bottom w:val="single" w:sz="4" w:space="0" w:color="000000"/>
            </w:tcBorders>
            <w:vAlign w:val="center"/>
          </w:tcPr>
          <w:p w:rsidR="00B60C2E" w:rsidRPr="0011500F" w:rsidRDefault="00B60C2E" w:rsidP="00B60C2E">
            <w:pPr>
              <w:rPr>
                <w:sz w:val="18"/>
                <w:szCs w:val="18"/>
              </w:rPr>
            </w:pPr>
          </w:p>
        </w:tc>
        <w:tc>
          <w:tcPr>
            <w:tcW w:w="1134"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Местный бюджет</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rFonts w:ascii="8" w:hAnsi="8"/>
                <w:sz w:val="18"/>
                <w:szCs w:val="18"/>
                <w:shd w:val="clear" w:color="auto" w:fill="FFFFFF"/>
              </w:rPr>
            </w:pPr>
          </w:p>
        </w:tc>
        <w:tc>
          <w:tcPr>
            <w:tcW w:w="709"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rFonts w:ascii="8" w:hAnsi="8"/>
                <w:sz w:val="18"/>
                <w:szCs w:val="18"/>
              </w:rPr>
            </w:pPr>
            <w:r w:rsidRPr="0011500F">
              <w:rPr>
                <w:rFonts w:ascii="8" w:hAnsi="8"/>
                <w:sz w:val="18"/>
                <w:szCs w:val="18"/>
              </w:rPr>
              <w:t>1315</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auto"/>
              <w:left w:val="single" w:sz="4" w:space="0" w:color="000000"/>
              <w:bottom w:val="single" w:sz="4" w:space="0" w:color="000000"/>
            </w:tcBorders>
          </w:tcPr>
          <w:p w:rsidR="00B60C2E" w:rsidRPr="0011500F" w:rsidRDefault="00B60C2E" w:rsidP="00B60C2E">
            <w:pPr>
              <w:rPr>
                <w:sz w:val="18"/>
                <w:szCs w:val="18"/>
              </w:rPr>
            </w:pPr>
          </w:p>
        </w:tc>
        <w:tc>
          <w:tcPr>
            <w:tcW w:w="709" w:type="dxa"/>
            <w:tcBorders>
              <w:top w:val="single" w:sz="4" w:space="0" w:color="auto"/>
              <w:left w:val="single" w:sz="4" w:space="0" w:color="000000"/>
              <w:bottom w:val="single" w:sz="4" w:space="0" w:color="000000"/>
            </w:tcBorders>
          </w:tcPr>
          <w:p w:rsidR="00B60C2E" w:rsidRPr="0011500F" w:rsidRDefault="00B60C2E" w:rsidP="00B60C2E">
            <w:pPr>
              <w:rPr>
                <w:sz w:val="18"/>
                <w:szCs w:val="18"/>
              </w:rPr>
            </w:pPr>
          </w:p>
        </w:tc>
        <w:tc>
          <w:tcPr>
            <w:tcW w:w="1417" w:type="dxa"/>
            <w:vMerge/>
            <w:tcBorders>
              <w:left w:val="single" w:sz="4" w:space="0" w:color="000000"/>
              <w:bottom w:val="single" w:sz="4" w:space="0" w:color="000000"/>
              <w:right w:val="single" w:sz="4" w:space="0" w:color="000000"/>
            </w:tcBorders>
          </w:tcPr>
          <w:p w:rsidR="00B60C2E" w:rsidRPr="0011500F" w:rsidRDefault="00B60C2E" w:rsidP="00B60C2E">
            <w:pPr>
              <w:rPr>
                <w:sz w:val="18"/>
                <w:szCs w:val="18"/>
              </w:rPr>
            </w:pPr>
          </w:p>
        </w:tc>
      </w:tr>
      <w:tr w:rsidR="00B60C2E" w:rsidRPr="0011500F" w:rsidTr="00B60C2E">
        <w:trPr>
          <w:trHeight w:val="440"/>
        </w:trPr>
        <w:tc>
          <w:tcPr>
            <w:tcW w:w="405" w:type="dxa"/>
            <w:vMerge w:val="restart"/>
            <w:tcBorders>
              <w:top w:val="single" w:sz="4" w:space="0" w:color="000000"/>
              <w:left w:val="single" w:sz="4" w:space="0" w:color="000000"/>
            </w:tcBorders>
          </w:tcPr>
          <w:p w:rsidR="00B60C2E" w:rsidRPr="0011500F" w:rsidRDefault="00B60C2E" w:rsidP="00B60C2E">
            <w:pPr>
              <w:snapToGrid w:val="0"/>
              <w:rPr>
                <w:rFonts w:ascii="8" w:hAnsi="8"/>
                <w:sz w:val="18"/>
                <w:szCs w:val="18"/>
              </w:rPr>
            </w:pPr>
            <w:r w:rsidRPr="0011500F">
              <w:rPr>
                <w:rFonts w:ascii="8" w:hAnsi="8"/>
                <w:sz w:val="18"/>
                <w:szCs w:val="18"/>
              </w:rPr>
              <w:t>5</w:t>
            </w:r>
          </w:p>
        </w:tc>
        <w:tc>
          <w:tcPr>
            <w:tcW w:w="1499" w:type="dxa"/>
            <w:vMerge w:val="restart"/>
            <w:tcBorders>
              <w:top w:val="single" w:sz="4" w:space="0" w:color="000000"/>
              <w:left w:val="single" w:sz="4" w:space="0" w:color="000000"/>
            </w:tcBorders>
            <w:vAlign w:val="center"/>
          </w:tcPr>
          <w:p w:rsidR="00B60C2E" w:rsidRPr="0011500F" w:rsidRDefault="00B60C2E" w:rsidP="00B60C2E">
            <w:pPr>
              <w:snapToGrid w:val="0"/>
              <w:rPr>
                <w:sz w:val="18"/>
                <w:szCs w:val="18"/>
              </w:rPr>
            </w:pPr>
            <w:r w:rsidRPr="0011500F">
              <w:rPr>
                <w:sz w:val="18"/>
                <w:szCs w:val="18"/>
              </w:rPr>
              <w:t xml:space="preserve">Муниципальное казенное общеобразовательное учреждение  общая общеобразовательная школа  с. </w:t>
            </w:r>
            <w:proofErr w:type="spellStart"/>
            <w:r w:rsidRPr="0011500F">
              <w:rPr>
                <w:sz w:val="18"/>
                <w:szCs w:val="18"/>
              </w:rPr>
              <w:t>Колково</w:t>
            </w:r>
            <w:proofErr w:type="spellEnd"/>
            <w:r w:rsidRPr="0011500F">
              <w:rPr>
                <w:sz w:val="18"/>
                <w:szCs w:val="18"/>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Областной бюджет</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rFonts w:ascii="8" w:hAnsi="8"/>
                <w:sz w:val="18"/>
                <w:szCs w:val="18"/>
                <w:shd w:val="clear" w:color="auto" w:fill="FFFFFF"/>
              </w:rPr>
            </w:pPr>
          </w:p>
        </w:tc>
        <w:tc>
          <w:tcPr>
            <w:tcW w:w="709"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rFonts w:ascii="8" w:hAnsi="8"/>
                <w:sz w:val="18"/>
                <w:szCs w:val="18"/>
              </w:rPr>
            </w:pPr>
            <w:r w:rsidRPr="0011500F">
              <w:rPr>
                <w:rFonts w:ascii="8" w:hAnsi="8"/>
                <w:sz w:val="18"/>
                <w:szCs w:val="18"/>
              </w:rPr>
              <w:t>26030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000000"/>
              <w:left w:val="single" w:sz="4" w:space="0" w:color="000000"/>
              <w:bottom w:val="single" w:sz="4" w:space="0" w:color="auto"/>
            </w:tcBorders>
          </w:tcPr>
          <w:p w:rsidR="00B60C2E" w:rsidRPr="0011500F" w:rsidRDefault="00B60C2E" w:rsidP="00B60C2E">
            <w:pPr>
              <w:snapToGrid w:val="0"/>
              <w:rPr>
                <w:sz w:val="18"/>
                <w:szCs w:val="18"/>
              </w:rPr>
            </w:pPr>
          </w:p>
        </w:tc>
        <w:tc>
          <w:tcPr>
            <w:tcW w:w="709" w:type="dxa"/>
            <w:tcBorders>
              <w:top w:val="single" w:sz="4" w:space="0" w:color="000000"/>
              <w:left w:val="single" w:sz="4" w:space="0" w:color="000000"/>
              <w:bottom w:val="single" w:sz="4" w:space="0" w:color="auto"/>
            </w:tcBorders>
          </w:tcPr>
          <w:p w:rsidR="00B60C2E" w:rsidRPr="0011500F" w:rsidRDefault="00B60C2E" w:rsidP="00B60C2E">
            <w:pPr>
              <w:snapToGrid w:val="0"/>
              <w:rPr>
                <w:sz w:val="18"/>
                <w:szCs w:val="18"/>
              </w:rPr>
            </w:pPr>
          </w:p>
        </w:tc>
        <w:tc>
          <w:tcPr>
            <w:tcW w:w="1417" w:type="dxa"/>
            <w:vMerge w:val="restart"/>
            <w:tcBorders>
              <w:top w:val="single" w:sz="4" w:space="0" w:color="000000"/>
              <w:left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Управление образования Орловского района Кировской области</w:t>
            </w:r>
          </w:p>
        </w:tc>
      </w:tr>
      <w:tr w:rsidR="00B60C2E" w:rsidRPr="0011500F" w:rsidTr="00B60C2E">
        <w:trPr>
          <w:trHeight w:val="440"/>
        </w:trPr>
        <w:tc>
          <w:tcPr>
            <w:tcW w:w="405" w:type="dxa"/>
            <w:vMerge/>
            <w:tcBorders>
              <w:left w:val="single" w:sz="4" w:space="0" w:color="000000"/>
              <w:bottom w:val="single" w:sz="4" w:space="0" w:color="000000"/>
            </w:tcBorders>
          </w:tcPr>
          <w:p w:rsidR="00B60C2E" w:rsidRPr="0011500F" w:rsidRDefault="00B60C2E" w:rsidP="00B60C2E">
            <w:pPr>
              <w:rPr>
                <w:sz w:val="18"/>
                <w:szCs w:val="18"/>
              </w:rPr>
            </w:pPr>
          </w:p>
        </w:tc>
        <w:tc>
          <w:tcPr>
            <w:tcW w:w="1499" w:type="dxa"/>
            <w:vMerge/>
            <w:tcBorders>
              <w:left w:val="single" w:sz="4" w:space="0" w:color="000000"/>
              <w:bottom w:val="single" w:sz="4" w:space="0" w:color="000000"/>
            </w:tcBorders>
            <w:vAlign w:val="center"/>
          </w:tcPr>
          <w:p w:rsidR="00B60C2E" w:rsidRPr="0011500F" w:rsidRDefault="00B60C2E" w:rsidP="00B60C2E">
            <w:pPr>
              <w:rPr>
                <w:sz w:val="18"/>
                <w:szCs w:val="18"/>
              </w:rPr>
            </w:pPr>
          </w:p>
        </w:tc>
        <w:tc>
          <w:tcPr>
            <w:tcW w:w="1134"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Местный бюджет</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rFonts w:ascii="8" w:hAnsi="8"/>
                <w:sz w:val="18"/>
                <w:szCs w:val="18"/>
                <w:shd w:val="clear" w:color="auto" w:fill="FFFFFF"/>
              </w:rPr>
            </w:pPr>
          </w:p>
        </w:tc>
        <w:tc>
          <w:tcPr>
            <w:tcW w:w="709"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rFonts w:ascii="8" w:hAnsi="8"/>
                <w:sz w:val="18"/>
                <w:szCs w:val="18"/>
              </w:rPr>
            </w:pPr>
            <w:r w:rsidRPr="0011500F">
              <w:rPr>
                <w:rFonts w:ascii="8" w:hAnsi="8"/>
                <w:sz w:val="18"/>
                <w:szCs w:val="18"/>
              </w:rPr>
              <w:t>1370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auto"/>
              <w:left w:val="single" w:sz="4" w:space="0" w:color="000000"/>
              <w:bottom w:val="single" w:sz="4" w:space="0" w:color="000000"/>
            </w:tcBorders>
          </w:tcPr>
          <w:p w:rsidR="00B60C2E" w:rsidRPr="0011500F" w:rsidRDefault="00B60C2E" w:rsidP="00B60C2E">
            <w:pPr>
              <w:rPr>
                <w:sz w:val="18"/>
                <w:szCs w:val="18"/>
              </w:rPr>
            </w:pPr>
          </w:p>
        </w:tc>
        <w:tc>
          <w:tcPr>
            <w:tcW w:w="709" w:type="dxa"/>
            <w:tcBorders>
              <w:top w:val="single" w:sz="4" w:space="0" w:color="auto"/>
              <w:left w:val="single" w:sz="4" w:space="0" w:color="000000"/>
              <w:bottom w:val="single" w:sz="4" w:space="0" w:color="000000"/>
            </w:tcBorders>
          </w:tcPr>
          <w:p w:rsidR="00B60C2E" w:rsidRPr="0011500F" w:rsidRDefault="00B60C2E" w:rsidP="00B60C2E">
            <w:pPr>
              <w:rPr>
                <w:sz w:val="18"/>
                <w:szCs w:val="18"/>
              </w:rPr>
            </w:pPr>
          </w:p>
        </w:tc>
        <w:tc>
          <w:tcPr>
            <w:tcW w:w="1417" w:type="dxa"/>
            <w:vMerge/>
            <w:tcBorders>
              <w:left w:val="single" w:sz="4" w:space="0" w:color="000000"/>
              <w:bottom w:val="single" w:sz="4" w:space="0" w:color="000000"/>
              <w:right w:val="single" w:sz="4" w:space="0" w:color="000000"/>
            </w:tcBorders>
          </w:tcPr>
          <w:p w:rsidR="00B60C2E" w:rsidRPr="0011500F" w:rsidRDefault="00B60C2E" w:rsidP="00B60C2E">
            <w:pPr>
              <w:rPr>
                <w:sz w:val="18"/>
                <w:szCs w:val="18"/>
              </w:rPr>
            </w:pPr>
          </w:p>
        </w:tc>
      </w:tr>
      <w:tr w:rsidR="00B60C2E" w:rsidRPr="0011500F" w:rsidTr="00B60C2E">
        <w:trPr>
          <w:trHeight w:val="440"/>
        </w:trPr>
        <w:tc>
          <w:tcPr>
            <w:tcW w:w="405" w:type="dxa"/>
            <w:vMerge w:val="restart"/>
            <w:tcBorders>
              <w:top w:val="single" w:sz="4" w:space="0" w:color="000000"/>
              <w:left w:val="single" w:sz="4" w:space="0" w:color="000000"/>
            </w:tcBorders>
          </w:tcPr>
          <w:p w:rsidR="00B60C2E" w:rsidRPr="0011500F" w:rsidRDefault="00B60C2E" w:rsidP="00B60C2E">
            <w:pPr>
              <w:snapToGrid w:val="0"/>
              <w:rPr>
                <w:rFonts w:ascii="8" w:hAnsi="8"/>
                <w:sz w:val="18"/>
                <w:szCs w:val="18"/>
              </w:rPr>
            </w:pPr>
            <w:r w:rsidRPr="0011500F">
              <w:rPr>
                <w:rFonts w:ascii="8" w:hAnsi="8"/>
                <w:sz w:val="18"/>
                <w:szCs w:val="18"/>
              </w:rPr>
              <w:t>6</w:t>
            </w:r>
          </w:p>
        </w:tc>
        <w:tc>
          <w:tcPr>
            <w:tcW w:w="1499" w:type="dxa"/>
            <w:vMerge w:val="restart"/>
            <w:tcBorders>
              <w:top w:val="single" w:sz="4" w:space="0" w:color="000000"/>
              <w:left w:val="single" w:sz="4" w:space="0" w:color="000000"/>
            </w:tcBorders>
            <w:vAlign w:val="center"/>
          </w:tcPr>
          <w:p w:rsidR="00B60C2E" w:rsidRPr="0011500F" w:rsidRDefault="00B60C2E" w:rsidP="00B60C2E">
            <w:pPr>
              <w:snapToGrid w:val="0"/>
              <w:rPr>
                <w:sz w:val="18"/>
                <w:szCs w:val="18"/>
              </w:rPr>
            </w:pPr>
            <w:r w:rsidRPr="0011500F">
              <w:rPr>
                <w:sz w:val="18"/>
                <w:szCs w:val="18"/>
              </w:rPr>
              <w:t xml:space="preserve">Муниципальное </w:t>
            </w:r>
            <w:r w:rsidRPr="0011500F">
              <w:rPr>
                <w:sz w:val="18"/>
                <w:szCs w:val="18"/>
              </w:rPr>
              <w:lastRenderedPageBreak/>
              <w:t xml:space="preserve">казенное общеобразовательное учреждение  общая общеобразовательная школа  с. </w:t>
            </w:r>
            <w:proofErr w:type="spellStart"/>
            <w:r w:rsidRPr="0011500F">
              <w:rPr>
                <w:sz w:val="18"/>
                <w:szCs w:val="18"/>
              </w:rPr>
              <w:t>Русаново</w:t>
            </w:r>
            <w:proofErr w:type="spellEnd"/>
            <w:r w:rsidRPr="0011500F">
              <w:rPr>
                <w:sz w:val="18"/>
                <w:szCs w:val="18"/>
              </w:rPr>
              <w:t xml:space="preserve">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lastRenderedPageBreak/>
              <w:t xml:space="preserve">Областной </w:t>
            </w:r>
            <w:r w:rsidRPr="0011500F">
              <w:rPr>
                <w:sz w:val="18"/>
                <w:szCs w:val="18"/>
              </w:rPr>
              <w:lastRenderedPageBreak/>
              <w:t>бюджет</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rFonts w:ascii="8" w:hAnsi="8"/>
                <w:sz w:val="18"/>
                <w:szCs w:val="18"/>
                <w:shd w:val="clear" w:color="auto" w:fill="FFFFFF"/>
              </w:rPr>
            </w:pPr>
          </w:p>
        </w:tc>
        <w:tc>
          <w:tcPr>
            <w:tcW w:w="709"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rFonts w:ascii="8" w:hAnsi="8"/>
                <w:sz w:val="18"/>
                <w:szCs w:val="18"/>
              </w:rPr>
            </w:pPr>
            <w:r w:rsidRPr="0011500F">
              <w:rPr>
                <w:rFonts w:ascii="8" w:hAnsi="8"/>
                <w:sz w:val="18"/>
                <w:szCs w:val="18"/>
              </w:rPr>
              <w:t>22990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000000"/>
              <w:left w:val="single" w:sz="4" w:space="0" w:color="000000"/>
              <w:bottom w:val="single" w:sz="4" w:space="0" w:color="auto"/>
            </w:tcBorders>
          </w:tcPr>
          <w:p w:rsidR="00B60C2E" w:rsidRPr="0011500F" w:rsidRDefault="00B60C2E" w:rsidP="00B60C2E">
            <w:pPr>
              <w:snapToGrid w:val="0"/>
              <w:rPr>
                <w:sz w:val="18"/>
                <w:szCs w:val="18"/>
              </w:rPr>
            </w:pPr>
          </w:p>
        </w:tc>
        <w:tc>
          <w:tcPr>
            <w:tcW w:w="709" w:type="dxa"/>
            <w:tcBorders>
              <w:top w:val="single" w:sz="4" w:space="0" w:color="000000"/>
              <w:left w:val="single" w:sz="4" w:space="0" w:color="000000"/>
              <w:bottom w:val="single" w:sz="4" w:space="0" w:color="auto"/>
            </w:tcBorders>
          </w:tcPr>
          <w:p w:rsidR="00B60C2E" w:rsidRPr="0011500F" w:rsidRDefault="00B60C2E" w:rsidP="00B60C2E">
            <w:pPr>
              <w:snapToGrid w:val="0"/>
              <w:rPr>
                <w:sz w:val="18"/>
                <w:szCs w:val="18"/>
              </w:rPr>
            </w:pPr>
          </w:p>
        </w:tc>
        <w:tc>
          <w:tcPr>
            <w:tcW w:w="1417" w:type="dxa"/>
            <w:vMerge w:val="restart"/>
            <w:tcBorders>
              <w:top w:val="single" w:sz="4" w:space="0" w:color="000000"/>
              <w:left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 xml:space="preserve">Управление </w:t>
            </w:r>
            <w:r w:rsidRPr="0011500F">
              <w:rPr>
                <w:sz w:val="18"/>
                <w:szCs w:val="18"/>
              </w:rPr>
              <w:lastRenderedPageBreak/>
              <w:t>образования Орловского района Кировской области</w:t>
            </w:r>
          </w:p>
        </w:tc>
      </w:tr>
      <w:tr w:rsidR="00B60C2E" w:rsidRPr="0011500F" w:rsidTr="00B60C2E">
        <w:trPr>
          <w:trHeight w:val="440"/>
        </w:trPr>
        <w:tc>
          <w:tcPr>
            <w:tcW w:w="405" w:type="dxa"/>
            <w:vMerge/>
            <w:tcBorders>
              <w:left w:val="single" w:sz="4" w:space="0" w:color="000000"/>
              <w:bottom w:val="single" w:sz="4" w:space="0" w:color="000000"/>
            </w:tcBorders>
          </w:tcPr>
          <w:p w:rsidR="00B60C2E" w:rsidRPr="0011500F" w:rsidRDefault="00B60C2E" w:rsidP="00B60C2E">
            <w:pPr>
              <w:rPr>
                <w:sz w:val="18"/>
                <w:szCs w:val="18"/>
              </w:rPr>
            </w:pPr>
          </w:p>
        </w:tc>
        <w:tc>
          <w:tcPr>
            <w:tcW w:w="1499" w:type="dxa"/>
            <w:vMerge/>
            <w:tcBorders>
              <w:left w:val="single" w:sz="4" w:space="0" w:color="000000"/>
              <w:bottom w:val="single" w:sz="4" w:space="0" w:color="000000"/>
            </w:tcBorders>
            <w:vAlign w:val="center"/>
          </w:tcPr>
          <w:p w:rsidR="00B60C2E" w:rsidRPr="0011500F" w:rsidRDefault="00B60C2E" w:rsidP="00B60C2E">
            <w:pPr>
              <w:rPr>
                <w:sz w:val="18"/>
                <w:szCs w:val="18"/>
              </w:rPr>
            </w:pPr>
          </w:p>
        </w:tc>
        <w:tc>
          <w:tcPr>
            <w:tcW w:w="1134"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sz w:val="18"/>
                <w:szCs w:val="18"/>
              </w:rPr>
            </w:pPr>
            <w:r w:rsidRPr="0011500F">
              <w:rPr>
                <w:sz w:val="18"/>
                <w:szCs w:val="18"/>
              </w:rPr>
              <w:t>Местный бюджет</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rFonts w:ascii="8" w:hAnsi="8"/>
                <w:sz w:val="18"/>
                <w:szCs w:val="18"/>
                <w:shd w:val="clear" w:color="auto" w:fill="FFFFFF"/>
              </w:rPr>
            </w:pPr>
          </w:p>
        </w:tc>
        <w:tc>
          <w:tcPr>
            <w:tcW w:w="709" w:type="dxa"/>
            <w:tcBorders>
              <w:top w:val="single" w:sz="4" w:space="0" w:color="000000"/>
              <w:left w:val="single" w:sz="4" w:space="0" w:color="000000"/>
              <w:bottom w:val="single" w:sz="4" w:space="0" w:color="000000"/>
            </w:tcBorders>
            <w:vAlign w:val="center"/>
          </w:tcPr>
          <w:p w:rsidR="00B60C2E" w:rsidRPr="0011500F" w:rsidRDefault="00B60C2E" w:rsidP="00B60C2E">
            <w:pPr>
              <w:widowControl w:val="0"/>
              <w:autoSpaceDE w:val="0"/>
              <w:snapToGrid w:val="0"/>
              <w:rPr>
                <w:rFonts w:ascii="8" w:hAnsi="8"/>
                <w:sz w:val="18"/>
                <w:szCs w:val="18"/>
              </w:rPr>
            </w:pPr>
            <w:r w:rsidRPr="0011500F">
              <w:rPr>
                <w:rFonts w:ascii="8" w:hAnsi="8"/>
                <w:sz w:val="18"/>
                <w:szCs w:val="18"/>
              </w:rPr>
              <w:t>1210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rFonts w:ascii="8" w:hAnsi="8"/>
                <w:sz w:val="18"/>
                <w:szCs w:val="18"/>
              </w:rPr>
            </w:pPr>
          </w:p>
        </w:tc>
        <w:tc>
          <w:tcPr>
            <w:tcW w:w="708" w:type="dxa"/>
            <w:tcBorders>
              <w:top w:val="single" w:sz="4" w:space="0" w:color="auto"/>
              <w:left w:val="single" w:sz="4" w:space="0" w:color="000000"/>
              <w:bottom w:val="single" w:sz="4" w:space="0" w:color="000000"/>
            </w:tcBorders>
          </w:tcPr>
          <w:p w:rsidR="00B60C2E" w:rsidRPr="0011500F" w:rsidRDefault="00B60C2E" w:rsidP="00B60C2E">
            <w:pPr>
              <w:rPr>
                <w:sz w:val="18"/>
                <w:szCs w:val="18"/>
              </w:rPr>
            </w:pPr>
          </w:p>
        </w:tc>
        <w:tc>
          <w:tcPr>
            <w:tcW w:w="709" w:type="dxa"/>
            <w:tcBorders>
              <w:top w:val="single" w:sz="4" w:space="0" w:color="auto"/>
              <w:left w:val="single" w:sz="4" w:space="0" w:color="000000"/>
              <w:bottom w:val="single" w:sz="4" w:space="0" w:color="000000"/>
            </w:tcBorders>
          </w:tcPr>
          <w:p w:rsidR="00B60C2E" w:rsidRPr="0011500F" w:rsidRDefault="00B60C2E" w:rsidP="00B60C2E">
            <w:pPr>
              <w:rPr>
                <w:sz w:val="18"/>
                <w:szCs w:val="18"/>
              </w:rPr>
            </w:pPr>
          </w:p>
        </w:tc>
        <w:tc>
          <w:tcPr>
            <w:tcW w:w="1417" w:type="dxa"/>
            <w:vMerge/>
            <w:tcBorders>
              <w:left w:val="single" w:sz="4" w:space="0" w:color="000000"/>
              <w:bottom w:val="single" w:sz="4" w:space="0" w:color="000000"/>
              <w:right w:val="single" w:sz="4" w:space="0" w:color="000000"/>
            </w:tcBorders>
          </w:tcPr>
          <w:p w:rsidR="00B60C2E" w:rsidRPr="0011500F" w:rsidRDefault="00B60C2E" w:rsidP="00B60C2E">
            <w:pPr>
              <w:rPr>
                <w:sz w:val="18"/>
                <w:szCs w:val="18"/>
              </w:rPr>
            </w:pPr>
          </w:p>
        </w:tc>
      </w:tr>
      <w:tr w:rsidR="00B60C2E" w:rsidRPr="0011500F" w:rsidTr="00B60C2E">
        <w:tc>
          <w:tcPr>
            <w:tcW w:w="1904" w:type="dxa"/>
            <w:gridSpan w:val="2"/>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Итого:</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roofErr w:type="spellStart"/>
            <w:r w:rsidRPr="0011500F">
              <w:rPr>
                <w:sz w:val="18"/>
                <w:szCs w:val="18"/>
              </w:rPr>
              <w:t>х</w:t>
            </w:r>
            <w:proofErr w:type="spellEnd"/>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roofErr w:type="spellStart"/>
            <w:r w:rsidRPr="0011500F">
              <w:rPr>
                <w:sz w:val="18"/>
                <w:szCs w:val="18"/>
              </w:rPr>
              <w:t>х</w:t>
            </w:r>
            <w:proofErr w:type="spellEnd"/>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roofErr w:type="spellStart"/>
            <w:r w:rsidRPr="0011500F">
              <w:rPr>
                <w:sz w:val="18"/>
                <w:szCs w:val="18"/>
              </w:rPr>
              <w:t>х</w:t>
            </w:r>
            <w:proofErr w:type="spellEnd"/>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shd w:val="clear" w:color="auto" w:fill="FFFFFF"/>
              </w:rPr>
            </w:pPr>
            <w:proofErr w:type="spellStart"/>
            <w:r w:rsidRPr="0011500F">
              <w:rPr>
                <w:sz w:val="18"/>
                <w:szCs w:val="18"/>
                <w:shd w:val="clear" w:color="auto" w:fill="FFFFFF"/>
              </w:rPr>
              <w:t>х</w:t>
            </w:r>
            <w:proofErr w:type="spellEnd"/>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820000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roofErr w:type="spellStart"/>
            <w:r w:rsidRPr="0011500F">
              <w:rPr>
                <w:sz w:val="18"/>
                <w:szCs w:val="18"/>
              </w:rPr>
              <w:t>х</w:t>
            </w:r>
            <w:proofErr w:type="spellEnd"/>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roofErr w:type="spellStart"/>
            <w:r w:rsidRPr="0011500F">
              <w:rPr>
                <w:sz w:val="18"/>
                <w:szCs w:val="18"/>
              </w:rPr>
              <w:t>х</w:t>
            </w:r>
            <w:proofErr w:type="spellEnd"/>
          </w:p>
        </w:tc>
        <w:tc>
          <w:tcPr>
            <w:tcW w:w="708"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roofErr w:type="spellStart"/>
            <w:r w:rsidRPr="0011500F">
              <w:rPr>
                <w:sz w:val="18"/>
                <w:szCs w:val="18"/>
              </w:rPr>
              <w:t>х</w:t>
            </w:r>
            <w:proofErr w:type="spellEnd"/>
          </w:p>
        </w:tc>
        <w:tc>
          <w:tcPr>
            <w:tcW w:w="709"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roofErr w:type="spellStart"/>
            <w:r w:rsidRPr="0011500F">
              <w:rPr>
                <w:sz w:val="18"/>
                <w:szCs w:val="18"/>
              </w:rPr>
              <w:t>х</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rPr>
                <w:sz w:val="18"/>
                <w:szCs w:val="18"/>
              </w:rPr>
            </w:pPr>
          </w:p>
        </w:tc>
      </w:tr>
    </w:tbl>
    <w:p w:rsidR="00B60C2E" w:rsidRPr="0011500F" w:rsidRDefault="00B60C2E" w:rsidP="00B60C2E">
      <w:pPr>
        <w:widowControl w:val="0"/>
        <w:overflowPunct w:val="0"/>
        <w:autoSpaceDE w:val="0"/>
        <w:spacing w:line="228" w:lineRule="auto"/>
        <w:ind w:firstLine="540"/>
        <w:jc w:val="both"/>
        <w:rPr>
          <w:sz w:val="18"/>
          <w:szCs w:val="18"/>
        </w:rPr>
      </w:pPr>
    </w:p>
    <w:p w:rsidR="00B60C2E" w:rsidRPr="0011500F" w:rsidRDefault="00B60C2E" w:rsidP="00B60C2E">
      <w:pPr>
        <w:autoSpaceDE w:val="0"/>
        <w:jc w:val="both"/>
        <w:rPr>
          <w:sz w:val="18"/>
          <w:szCs w:val="18"/>
        </w:rPr>
      </w:pPr>
      <w:r w:rsidRPr="0011500F">
        <w:rPr>
          <w:sz w:val="18"/>
          <w:szCs w:val="18"/>
        </w:rPr>
        <w:t xml:space="preserve">   В 2017 году Министерством образования Кировской области принято решение об организации работы по расширению сети областных государственных общеобразовательных организаций. В </w:t>
      </w:r>
      <w:proofErr w:type="gramStart"/>
      <w:r w:rsidRPr="0011500F">
        <w:rPr>
          <w:sz w:val="18"/>
          <w:szCs w:val="18"/>
        </w:rPr>
        <w:t>Орловской</w:t>
      </w:r>
      <w:proofErr w:type="gramEnd"/>
      <w:r w:rsidRPr="0011500F">
        <w:rPr>
          <w:sz w:val="18"/>
          <w:szCs w:val="18"/>
        </w:rPr>
        <w:t xml:space="preserve"> районе это МКОУ СОШ №2. В августе 2017 года ей был изменен тип с собственности с казенного на </w:t>
      </w:r>
      <w:proofErr w:type="gramStart"/>
      <w:r w:rsidRPr="0011500F">
        <w:rPr>
          <w:sz w:val="18"/>
          <w:szCs w:val="18"/>
        </w:rPr>
        <w:t>бюджетное</w:t>
      </w:r>
      <w:proofErr w:type="gramEnd"/>
      <w:r w:rsidRPr="0011500F">
        <w:rPr>
          <w:sz w:val="18"/>
          <w:szCs w:val="18"/>
        </w:rPr>
        <w:t>. С 01.01.2018 поменялся учредитель образовательной организации и соответственно наименование КГ БОУ СШ г</w:t>
      </w:r>
      <w:proofErr w:type="gramStart"/>
      <w:r w:rsidRPr="0011500F">
        <w:rPr>
          <w:sz w:val="18"/>
          <w:szCs w:val="18"/>
        </w:rPr>
        <w:t>.О</w:t>
      </w:r>
      <w:proofErr w:type="gramEnd"/>
      <w:r w:rsidRPr="0011500F">
        <w:rPr>
          <w:sz w:val="18"/>
          <w:szCs w:val="18"/>
        </w:rPr>
        <w:t>рлова.</w:t>
      </w:r>
    </w:p>
    <w:p w:rsidR="00B60C2E" w:rsidRPr="0011500F" w:rsidRDefault="00B60C2E" w:rsidP="00B60C2E">
      <w:pPr>
        <w:autoSpaceDE w:val="0"/>
        <w:jc w:val="both"/>
        <w:rPr>
          <w:sz w:val="18"/>
          <w:szCs w:val="18"/>
        </w:rPr>
      </w:pPr>
    </w:p>
    <w:p w:rsidR="00B60C2E" w:rsidRPr="0011500F" w:rsidRDefault="00B60C2E" w:rsidP="00B60C2E">
      <w:pPr>
        <w:autoSpaceDE w:val="0"/>
        <w:jc w:val="center"/>
        <w:rPr>
          <w:b/>
          <w:bCs/>
          <w:sz w:val="18"/>
          <w:szCs w:val="18"/>
        </w:rPr>
      </w:pPr>
    </w:p>
    <w:p w:rsidR="00B60C2E" w:rsidRPr="0011500F" w:rsidRDefault="00B60C2E" w:rsidP="00B60C2E">
      <w:pPr>
        <w:autoSpaceDE w:val="0"/>
        <w:jc w:val="center"/>
        <w:rPr>
          <w:b/>
          <w:bCs/>
          <w:sz w:val="18"/>
          <w:szCs w:val="18"/>
        </w:rPr>
      </w:pPr>
      <w:r w:rsidRPr="0011500F">
        <w:rPr>
          <w:b/>
          <w:bCs/>
          <w:sz w:val="18"/>
          <w:szCs w:val="18"/>
        </w:rPr>
        <w:t>4.Основные меры правового регулирования в сфере реализации</w:t>
      </w:r>
    </w:p>
    <w:p w:rsidR="00B60C2E" w:rsidRPr="0011500F" w:rsidRDefault="00B60C2E" w:rsidP="00B60C2E">
      <w:pPr>
        <w:widowControl w:val="0"/>
        <w:autoSpaceDE w:val="0"/>
        <w:jc w:val="center"/>
        <w:rPr>
          <w:b/>
          <w:bCs/>
          <w:sz w:val="18"/>
          <w:szCs w:val="18"/>
        </w:rPr>
      </w:pPr>
      <w:r w:rsidRPr="0011500F">
        <w:rPr>
          <w:b/>
          <w:bCs/>
          <w:sz w:val="18"/>
          <w:szCs w:val="18"/>
        </w:rPr>
        <w:t>подпрограммы</w:t>
      </w:r>
    </w:p>
    <w:p w:rsidR="00B60C2E" w:rsidRPr="0011500F" w:rsidRDefault="00B60C2E" w:rsidP="00B60C2E">
      <w:pPr>
        <w:autoSpaceDE w:val="0"/>
        <w:ind w:firstLine="567"/>
        <w:jc w:val="both"/>
        <w:rPr>
          <w:sz w:val="18"/>
          <w:szCs w:val="18"/>
        </w:rPr>
      </w:pPr>
      <w:r w:rsidRPr="0011500F">
        <w:rPr>
          <w:sz w:val="18"/>
          <w:szCs w:val="18"/>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B60C2E" w:rsidRPr="0011500F" w:rsidRDefault="00B60C2E" w:rsidP="00B60C2E">
      <w:pPr>
        <w:autoSpaceDE w:val="0"/>
        <w:ind w:firstLine="567"/>
        <w:jc w:val="both"/>
        <w:rPr>
          <w:sz w:val="18"/>
          <w:szCs w:val="18"/>
        </w:rPr>
      </w:pPr>
      <w:r w:rsidRPr="0011500F">
        <w:rPr>
          <w:sz w:val="18"/>
          <w:szCs w:val="18"/>
        </w:rPr>
        <w:t>Сведения об основных мерах правового регулирования в сфере реализации подпрограммы представлены в таблице № 3.</w:t>
      </w:r>
    </w:p>
    <w:p w:rsidR="00B60C2E" w:rsidRPr="0011500F" w:rsidRDefault="00B60C2E" w:rsidP="00B60C2E">
      <w:pPr>
        <w:widowControl w:val="0"/>
        <w:autoSpaceDE w:val="0"/>
        <w:jc w:val="right"/>
        <w:rPr>
          <w:sz w:val="18"/>
          <w:szCs w:val="18"/>
        </w:rPr>
      </w:pPr>
      <w:r w:rsidRPr="0011500F">
        <w:rPr>
          <w:sz w:val="18"/>
          <w:szCs w:val="18"/>
        </w:rPr>
        <w:t>Таблица 3.</w:t>
      </w:r>
    </w:p>
    <w:p w:rsidR="00B60C2E" w:rsidRPr="0011500F" w:rsidRDefault="00B60C2E" w:rsidP="00B60C2E">
      <w:pPr>
        <w:widowControl w:val="0"/>
        <w:autoSpaceDE w:val="0"/>
        <w:jc w:val="both"/>
        <w:rPr>
          <w:b/>
          <w:sz w:val="18"/>
          <w:szCs w:val="18"/>
        </w:rPr>
      </w:pPr>
    </w:p>
    <w:tbl>
      <w:tblPr>
        <w:tblW w:w="9544" w:type="dxa"/>
        <w:tblInd w:w="62" w:type="dxa"/>
        <w:tblLayout w:type="fixed"/>
        <w:tblLook w:val="0000"/>
      </w:tblPr>
      <w:tblGrid>
        <w:gridCol w:w="660"/>
        <w:gridCol w:w="2565"/>
        <w:gridCol w:w="2490"/>
        <w:gridCol w:w="2460"/>
        <w:gridCol w:w="1369"/>
      </w:tblGrid>
      <w:tr w:rsidR="00B60C2E" w:rsidRPr="0011500F" w:rsidTr="00B60C2E">
        <w:tc>
          <w:tcPr>
            <w:tcW w:w="66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both"/>
              <w:rPr>
                <w:b/>
                <w:sz w:val="18"/>
                <w:szCs w:val="18"/>
              </w:rPr>
            </w:pPr>
            <w:r w:rsidRPr="0011500F">
              <w:rPr>
                <w:b/>
                <w:sz w:val="18"/>
                <w:szCs w:val="18"/>
              </w:rPr>
              <w:t>№</w:t>
            </w:r>
          </w:p>
        </w:tc>
        <w:tc>
          <w:tcPr>
            <w:tcW w:w="2565"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both"/>
              <w:rPr>
                <w:b/>
                <w:sz w:val="18"/>
                <w:szCs w:val="18"/>
              </w:rPr>
            </w:pPr>
            <w:r w:rsidRPr="0011500F">
              <w:rPr>
                <w:b/>
                <w:sz w:val="18"/>
                <w:szCs w:val="18"/>
              </w:rPr>
              <w:t>Вид правового акта</w:t>
            </w:r>
          </w:p>
        </w:tc>
        <w:tc>
          <w:tcPr>
            <w:tcW w:w="249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both"/>
              <w:rPr>
                <w:b/>
                <w:sz w:val="18"/>
                <w:szCs w:val="18"/>
              </w:rPr>
            </w:pPr>
            <w:r w:rsidRPr="0011500F">
              <w:rPr>
                <w:b/>
                <w:sz w:val="18"/>
                <w:szCs w:val="18"/>
              </w:rPr>
              <w:t>Основные положения правового акта</w:t>
            </w:r>
          </w:p>
        </w:tc>
        <w:tc>
          <w:tcPr>
            <w:tcW w:w="246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both"/>
              <w:rPr>
                <w:b/>
                <w:sz w:val="18"/>
                <w:szCs w:val="18"/>
              </w:rPr>
            </w:pPr>
            <w:r w:rsidRPr="0011500F">
              <w:rPr>
                <w:b/>
                <w:sz w:val="18"/>
                <w:szCs w:val="18"/>
              </w:rPr>
              <w:t>Ответственный исполнитель</w:t>
            </w:r>
          </w:p>
        </w:tc>
        <w:tc>
          <w:tcPr>
            <w:tcW w:w="136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both"/>
              <w:rPr>
                <w:b/>
                <w:sz w:val="18"/>
                <w:szCs w:val="18"/>
              </w:rPr>
            </w:pPr>
            <w:r w:rsidRPr="0011500F">
              <w:rPr>
                <w:b/>
                <w:sz w:val="18"/>
                <w:szCs w:val="18"/>
              </w:rPr>
              <w:t>Ожидаемые сроки принятия правового акта</w:t>
            </w:r>
          </w:p>
        </w:tc>
      </w:tr>
      <w:tr w:rsidR="00B60C2E" w:rsidRPr="0011500F" w:rsidTr="00B60C2E">
        <w:trPr>
          <w:trHeight w:val="70"/>
        </w:trPr>
        <w:tc>
          <w:tcPr>
            <w:tcW w:w="66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both"/>
              <w:rPr>
                <w:b/>
                <w:sz w:val="18"/>
                <w:szCs w:val="18"/>
              </w:rPr>
            </w:pPr>
            <w:r w:rsidRPr="0011500F">
              <w:rPr>
                <w:b/>
                <w:sz w:val="18"/>
                <w:szCs w:val="18"/>
              </w:rPr>
              <w:t>1</w:t>
            </w:r>
          </w:p>
        </w:tc>
        <w:tc>
          <w:tcPr>
            <w:tcW w:w="256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Решение </w:t>
            </w:r>
            <w:proofErr w:type="gramStart"/>
            <w:r w:rsidRPr="0011500F">
              <w:rPr>
                <w:sz w:val="18"/>
                <w:szCs w:val="18"/>
              </w:rPr>
              <w:t>Орловской</w:t>
            </w:r>
            <w:proofErr w:type="gramEnd"/>
            <w:r w:rsidRPr="0011500F">
              <w:rPr>
                <w:sz w:val="18"/>
                <w:szCs w:val="18"/>
              </w:rPr>
              <w:t xml:space="preserve"> городской</w:t>
            </w:r>
          </w:p>
          <w:p w:rsidR="00B60C2E" w:rsidRPr="0011500F" w:rsidRDefault="00B60C2E" w:rsidP="00B60C2E">
            <w:pPr>
              <w:autoSpaceDE w:val="0"/>
              <w:rPr>
                <w:sz w:val="18"/>
                <w:szCs w:val="18"/>
              </w:rPr>
            </w:pPr>
            <w:r w:rsidRPr="0011500F">
              <w:rPr>
                <w:sz w:val="18"/>
                <w:szCs w:val="18"/>
              </w:rPr>
              <w:t>Думы «О бюджете</w:t>
            </w:r>
          </w:p>
          <w:p w:rsidR="00B60C2E" w:rsidRPr="0011500F" w:rsidRDefault="00B60C2E" w:rsidP="00B60C2E">
            <w:pPr>
              <w:autoSpaceDE w:val="0"/>
              <w:rPr>
                <w:sz w:val="18"/>
                <w:szCs w:val="18"/>
              </w:rPr>
            </w:pPr>
            <w:r w:rsidRPr="0011500F">
              <w:rPr>
                <w:sz w:val="18"/>
                <w:szCs w:val="18"/>
              </w:rPr>
              <w:t>муниципального</w:t>
            </w:r>
          </w:p>
          <w:p w:rsidR="00B60C2E" w:rsidRPr="0011500F" w:rsidRDefault="00B60C2E" w:rsidP="00B60C2E">
            <w:pPr>
              <w:autoSpaceDE w:val="0"/>
              <w:rPr>
                <w:sz w:val="18"/>
                <w:szCs w:val="18"/>
              </w:rPr>
            </w:pPr>
            <w:r w:rsidRPr="0011500F">
              <w:rPr>
                <w:sz w:val="18"/>
                <w:szCs w:val="18"/>
              </w:rPr>
              <w:t>образования Орловского</w:t>
            </w:r>
          </w:p>
          <w:p w:rsidR="00B60C2E" w:rsidRPr="0011500F" w:rsidRDefault="00B60C2E" w:rsidP="00B60C2E">
            <w:pPr>
              <w:autoSpaceDE w:val="0"/>
              <w:rPr>
                <w:sz w:val="18"/>
                <w:szCs w:val="18"/>
              </w:rPr>
            </w:pPr>
            <w:r w:rsidRPr="0011500F">
              <w:rPr>
                <w:sz w:val="18"/>
                <w:szCs w:val="18"/>
              </w:rPr>
              <w:t xml:space="preserve">Кировской области </w:t>
            </w:r>
            <w:proofErr w:type="gramStart"/>
            <w:r w:rsidRPr="0011500F">
              <w:rPr>
                <w:sz w:val="18"/>
                <w:szCs w:val="18"/>
              </w:rPr>
              <w:t>на</w:t>
            </w:r>
            <w:proofErr w:type="gramEnd"/>
          </w:p>
          <w:p w:rsidR="00B60C2E" w:rsidRPr="0011500F" w:rsidRDefault="00B60C2E" w:rsidP="00B60C2E">
            <w:pPr>
              <w:autoSpaceDE w:val="0"/>
              <w:rPr>
                <w:sz w:val="18"/>
                <w:szCs w:val="18"/>
              </w:rPr>
            </w:pPr>
            <w:r w:rsidRPr="0011500F">
              <w:rPr>
                <w:sz w:val="18"/>
                <w:szCs w:val="18"/>
              </w:rPr>
              <w:t>20__ год и плановый</w:t>
            </w:r>
          </w:p>
          <w:p w:rsidR="00B60C2E" w:rsidRPr="0011500F" w:rsidRDefault="00B60C2E" w:rsidP="00B60C2E">
            <w:pPr>
              <w:autoSpaceDE w:val="0"/>
              <w:rPr>
                <w:sz w:val="18"/>
                <w:szCs w:val="18"/>
              </w:rPr>
            </w:pPr>
            <w:r w:rsidRPr="0011500F">
              <w:rPr>
                <w:sz w:val="18"/>
                <w:szCs w:val="18"/>
              </w:rPr>
              <w:lastRenderedPageBreak/>
              <w:t>период 20__ и 20__</w:t>
            </w:r>
          </w:p>
          <w:p w:rsidR="00B60C2E" w:rsidRPr="0011500F" w:rsidRDefault="00B60C2E" w:rsidP="00B60C2E">
            <w:pPr>
              <w:widowControl w:val="0"/>
              <w:autoSpaceDE w:val="0"/>
              <w:jc w:val="both"/>
              <w:rPr>
                <w:sz w:val="18"/>
                <w:szCs w:val="18"/>
              </w:rPr>
            </w:pPr>
            <w:r w:rsidRPr="0011500F">
              <w:rPr>
                <w:sz w:val="18"/>
                <w:szCs w:val="18"/>
              </w:rPr>
              <w:t>годов»</w:t>
            </w:r>
          </w:p>
        </w:tc>
        <w:tc>
          <w:tcPr>
            <w:tcW w:w="249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lastRenderedPageBreak/>
              <w:t xml:space="preserve">Выделение </w:t>
            </w:r>
            <w:proofErr w:type="gramStart"/>
            <w:r w:rsidRPr="0011500F">
              <w:rPr>
                <w:sz w:val="18"/>
                <w:szCs w:val="18"/>
              </w:rPr>
              <w:t>денежных</w:t>
            </w:r>
            <w:proofErr w:type="gramEnd"/>
          </w:p>
          <w:p w:rsidR="00B60C2E" w:rsidRPr="0011500F" w:rsidRDefault="00B60C2E" w:rsidP="00B60C2E">
            <w:pPr>
              <w:autoSpaceDE w:val="0"/>
              <w:rPr>
                <w:sz w:val="18"/>
                <w:szCs w:val="18"/>
              </w:rPr>
            </w:pPr>
            <w:r w:rsidRPr="0011500F">
              <w:rPr>
                <w:sz w:val="18"/>
                <w:szCs w:val="18"/>
              </w:rPr>
              <w:t>сре</w:t>
            </w:r>
            <w:proofErr w:type="gramStart"/>
            <w:r w:rsidRPr="0011500F">
              <w:rPr>
                <w:sz w:val="18"/>
                <w:szCs w:val="18"/>
              </w:rPr>
              <w:t>дств дл</w:t>
            </w:r>
            <w:proofErr w:type="gramEnd"/>
            <w:r w:rsidRPr="0011500F">
              <w:rPr>
                <w:sz w:val="18"/>
                <w:szCs w:val="18"/>
              </w:rPr>
              <w:t>я реализации</w:t>
            </w:r>
          </w:p>
          <w:p w:rsidR="00B60C2E" w:rsidRPr="0011500F" w:rsidRDefault="00B60C2E" w:rsidP="00B60C2E">
            <w:pPr>
              <w:widowControl w:val="0"/>
              <w:autoSpaceDE w:val="0"/>
              <w:jc w:val="both"/>
              <w:rPr>
                <w:sz w:val="18"/>
                <w:szCs w:val="18"/>
              </w:rPr>
            </w:pPr>
            <w:r w:rsidRPr="0011500F">
              <w:rPr>
                <w:sz w:val="18"/>
                <w:szCs w:val="18"/>
              </w:rPr>
              <w:t>мероприятий программы</w:t>
            </w:r>
          </w:p>
        </w:tc>
        <w:tc>
          <w:tcPr>
            <w:tcW w:w="246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both"/>
              <w:rPr>
                <w:sz w:val="18"/>
                <w:szCs w:val="18"/>
              </w:rPr>
            </w:pPr>
            <w:r w:rsidRPr="0011500F">
              <w:rPr>
                <w:sz w:val="18"/>
                <w:szCs w:val="18"/>
              </w:rPr>
              <w:t>Администрация Орловского района Кировской области</w:t>
            </w:r>
          </w:p>
        </w:tc>
        <w:tc>
          <w:tcPr>
            <w:tcW w:w="136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both"/>
              <w:rPr>
                <w:sz w:val="18"/>
                <w:szCs w:val="18"/>
              </w:rPr>
            </w:pPr>
            <w:r w:rsidRPr="0011500F">
              <w:rPr>
                <w:sz w:val="18"/>
                <w:szCs w:val="18"/>
              </w:rPr>
              <w:t>Ежегодно</w:t>
            </w:r>
          </w:p>
        </w:tc>
      </w:tr>
      <w:tr w:rsidR="00B60C2E" w:rsidRPr="0011500F" w:rsidTr="00B60C2E">
        <w:tc>
          <w:tcPr>
            <w:tcW w:w="66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both"/>
              <w:rPr>
                <w:b/>
                <w:sz w:val="18"/>
                <w:szCs w:val="18"/>
              </w:rPr>
            </w:pPr>
            <w:r w:rsidRPr="0011500F">
              <w:rPr>
                <w:b/>
                <w:sz w:val="18"/>
                <w:szCs w:val="18"/>
              </w:rPr>
              <w:lastRenderedPageBreak/>
              <w:t>2</w:t>
            </w:r>
          </w:p>
        </w:tc>
        <w:tc>
          <w:tcPr>
            <w:tcW w:w="256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Приказ Управления</w:t>
            </w:r>
          </w:p>
          <w:p w:rsidR="00B60C2E" w:rsidRPr="0011500F" w:rsidRDefault="00B60C2E" w:rsidP="00B60C2E">
            <w:pPr>
              <w:autoSpaceDE w:val="0"/>
              <w:rPr>
                <w:sz w:val="18"/>
                <w:szCs w:val="18"/>
              </w:rPr>
            </w:pPr>
            <w:r w:rsidRPr="0011500F">
              <w:rPr>
                <w:sz w:val="18"/>
                <w:szCs w:val="18"/>
              </w:rPr>
              <w:t>образованием</w:t>
            </w:r>
          </w:p>
          <w:p w:rsidR="00B60C2E" w:rsidRPr="0011500F" w:rsidRDefault="00B60C2E" w:rsidP="00B60C2E">
            <w:pPr>
              <w:autoSpaceDE w:val="0"/>
              <w:rPr>
                <w:sz w:val="18"/>
                <w:szCs w:val="18"/>
              </w:rPr>
            </w:pPr>
            <w:r w:rsidRPr="0011500F">
              <w:rPr>
                <w:sz w:val="18"/>
                <w:szCs w:val="18"/>
              </w:rPr>
              <w:t>администрации</w:t>
            </w:r>
          </w:p>
          <w:p w:rsidR="00B60C2E" w:rsidRPr="0011500F" w:rsidRDefault="00B60C2E" w:rsidP="00B60C2E">
            <w:pPr>
              <w:autoSpaceDE w:val="0"/>
              <w:rPr>
                <w:sz w:val="18"/>
                <w:szCs w:val="18"/>
              </w:rPr>
            </w:pPr>
            <w:r w:rsidRPr="0011500F">
              <w:rPr>
                <w:sz w:val="18"/>
                <w:szCs w:val="18"/>
              </w:rPr>
              <w:t>Орловского района</w:t>
            </w:r>
          </w:p>
          <w:p w:rsidR="00B60C2E" w:rsidRPr="0011500F" w:rsidRDefault="00B60C2E" w:rsidP="00B60C2E">
            <w:pPr>
              <w:autoSpaceDE w:val="0"/>
              <w:rPr>
                <w:sz w:val="18"/>
                <w:szCs w:val="18"/>
              </w:rPr>
            </w:pPr>
            <w:r w:rsidRPr="0011500F">
              <w:rPr>
                <w:sz w:val="18"/>
                <w:szCs w:val="18"/>
              </w:rPr>
              <w:t>Кировской области о</w:t>
            </w:r>
          </w:p>
          <w:p w:rsidR="00B60C2E" w:rsidRPr="0011500F" w:rsidRDefault="00B60C2E" w:rsidP="00B60C2E">
            <w:pPr>
              <w:autoSpaceDE w:val="0"/>
              <w:rPr>
                <w:sz w:val="18"/>
                <w:szCs w:val="18"/>
              </w:rPr>
            </w:pPr>
            <w:proofErr w:type="gramStart"/>
            <w:r w:rsidRPr="0011500F">
              <w:rPr>
                <w:sz w:val="18"/>
                <w:szCs w:val="18"/>
              </w:rPr>
              <w:t>проведении</w:t>
            </w:r>
            <w:proofErr w:type="gramEnd"/>
            <w:r w:rsidRPr="0011500F">
              <w:rPr>
                <w:sz w:val="18"/>
                <w:szCs w:val="18"/>
              </w:rPr>
              <w:t xml:space="preserve"> конкурса</w:t>
            </w:r>
          </w:p>
          <w:p w:rsidR="00B60C2E" w:rsidRPr="0011500F" w:rsidRDefault="00B60C2E" w:rsidP="00B60C2E">
            <w:pPr>
              <w:autoSpaceDE w:val="0"/>
              <w:rPr>
                <w:sz w:val="18"/>
                <w:szCs w:val="18"/>
              </w:rPr>
            </w:pPr>
            <w:r w:rsidRPr="0011500F">
              <w:rPr>
                <w:sz w:val="18"/>
                <w:szCs w:val="18"/>
              </w:rPr>
              <w:t>«Учитель года»</w:t>
            </w:r>
          </w:p>
          <w:p w:rsidR="00B60C2E" w:rsidRPr="0011500F" w:rsidRDefault="00B60C2E" w:rsidP="00B60C2E">
            <w:pPr>
              <w:widowControl w:val="0"/>
              <w:autoSpaceDE w:val="0"/>
              <w:jc w:val="both"/>
              <w:rPr>
                <w:b/>
                <w:sz w:val="18"/>
                <w:szCs w:val="18"/>
              </w:rPr>
            </w:pPr>
          </w:p>
        </w:tc>
        <w:tc>
          <w:tcPr>
            <w:tcW w:w="249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Определение порядка</w:t>
            </w:r>
          </w:p>
          <w:p w:rsidR="00B60C2E" w:rsidRPr="0011500F" w:rsidRDefault="00B60C2E" w:rsidP="00B60C2E">
            <w:pPr>
              <w:autoSpaceDE w:val="0"/>
              <w:rPr>
                <w:sz w:val="18"/>
                <w:szCs w:val="18"/>
              </w:rPr>
            </w:pPr>
            <w:r w:rsidRPr="0011500F">
              <w:rPr>
                <w:sz w:val="18"/>
                <w:szCs w:val="18"/>
              </w:rPr>
              <w:t>проведения конкурса</w:t>
            </w:r>
          </w:p>
          <w:p w:rsidR="00B60C2E" w:rsidRPr="0011500F" w:rsidRDefault="00B60C2E" w:rsidP="00B60C2E">
            <w:pPr>
              <w:autoSpaceDE w:val="0"/>
              <w:rPr>
                <w:sz w:val="18"/>
                <w:szCs w:val="18"/>
              </w:rPr>
            </w:pPr>
            <w:r w:rsidRPr="0011500F">
              <w:rPr>
                <w:sz w:val="18"/>
                <w:szCs w:val="18"/>
              </w:rPr>
              <w:t>«Учитель года»</w:t>
            </w:r>
          </w:p>
        </w:tc>
        <w:tc>
          <w:tcPr>
            <w:tcW w:w="246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both"/>
              <w:rPr>
                <w:sz w:val="18"/>
                <w:szCs w:val="18"/>
              </w:rPr>
            </w:pPr>
            <w:r w:rsidRPr="0011500F">
              <w:rPr>
                <w:sz w:val="18"/>
                <w:szCs w:val="18"/>
              </w:rPr>
              <w:t>Управление образования Орловского района</w:t>
            </w:r>
          </w:p>
        </w:tc>
        <w:tc>
          <w:tcPr>
            <w:tcW w:w="136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both"/>
              <w:rPr>
                <w:sz w:val="18"/>
                <w:szCs w:val="18"/>
              </w:rPr>
            </w:pPr>
            <w:r w:rsidRPr="0011500F">
              <w:rPr>
                <w:sz w:val="18"/>
                <w:szCs w:val="18"/>
              </w:rPr>
              <w:t>Ежегодно</w:t>
            </w:r>
          </w:p>
        </w:tc>
      </w:tr>
      <w:tr w:rsidR="00B60C2E" w:rsidRPr="0011500F" w:rsidTr="00B60C2E">
        <w:tc>
          <w:tcPr>
            <w:tcW w:w="66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both"/>
              <w:rPr>
                <w:b/>
                <w:sz w:val="18"/>
                <w:szCs w:val="18"/>
              </w:rPr>
            </w:pPr>
            <w:r w:rsidRPr="0011500F">
              <w:rPr>
                <w:b/>
                <w:sz w:val="18"/>
                <w:szCs w:val="18"/>
              </w:rPr>
              <w:t>3</w:t>
            </w:r>
          </w:p>
        </w:tc>
        <w:tc>
          <w:tcPr>
            <w:tcW w:w="256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Приказ Управления</w:t>
            </w:r>
          </w:p>
          <w:p w:rsidR="00B60C2E" w:rsidRPr="0011500F" w:rsidRDefault="00B60C2E" w:rsidP="00B60C2E">
            <w:pPr>
              <w:autoSpaceDE w:val="0"/>
              <w:rPr>
                <w:sz w:val="18"/>
                <w:szCs w:val="18"/>
              </w:rPr>
            </w:pPr>
            <w:r w:rsidRPr="0011500F">
              <w:rPr>
                <w:sz w:val="18"/>
                <w:szCs w:val="18"/>
              </w:rPr>
              <w:t>образованием</w:t>
            </w:r>
          </w:p>
          <w:p w:rsidR="00B60C2E" w:rsidRPr="0011500F" w:rsidRDefault="00B60C2E" w:rsidP="00B60C2E">
            <w:pPr>
              <w:autoSpaceDE w:val="0"/>
              <w:rPr>
                <w:sz w:val="18"/>
                <w:szCs w:val="18"/>
              </w:rPr>
            </w:pPr>
            <w:r w:rsidRPr="0011500F">
              <w:rPr>
                <w:sz w:val="18"/>
                <w:szCs w:val="18"/>
              </w:rPr>
              <w:t>администрации</w:t>
            </w:r>
          </w:p>
          <w:p w:rsidR="00B60C2E" w:rsidRPr="0011500F" w:rsidRDefault="00B60C2E" w:rsidP="00B60C2E">
            <w:pPr>
              <w:autoSpaceDE w:val="0"/>
              <w:rPr>
                <w:sz w:val="18"/>
                <w:szCs w:val="18"/>
              </w:rPr>
            </w:pPr>
            <w:r w:rsidRPr="0011500F">
              <w:rPr>
                <w:sz w:val="18"/>
                <w:szCs w:val="18"/>
              </w:rPr>
              <w:t>муниципального</w:t>
            </w:r>
          </w:p>
          <w:p w:rsidR="00B60C2E" w:rsidRPr="0011500F" w:rsidRDefault="00B60C2E" w:rsidP="00B60C2E">
            <w:pPr>
              <w:autoSpaceDE w:val="0"/>
              <w:rPr>
                <w:sz w:val="18"/>
                <w:szCs w:val="18"/>
              </w:rPr>
            </w:pPr>
            <w:r w:rsidRPr="0011500F">
              <w:rPr>
                <w:sz w:val="18"/>
                <w:szCs w:val="18"/>
              </w:rPr>
              <w:t>Орловского района</w:t>
            </w:r>
          </w:p>
          <w:p w:rsidR="00B60C2E" w:rsidRPr="0011500F" w:rsidRDefault="00B60C2E" w:rsidP="00B60C2E">
            <w:pPr>
              <w:autoSpaceDE w:val="0"/>
              <w:rPr>
                <w:sz w:val="18"/>
                <w:szCs w:val="18"/>
              </w:rPr>
            </w:pPr>
            <w:r w:rsidRPr="0011500F">
              <w:rPr>
                <w:sz w:val="18"/>
                <w:szCs w:val="18"/>
              </w:rPr>
              <w:t xml:space="preserve">Кировской области </w:t>
            </w:r>
            <w:proofErr w:type="gramStart"/>
            <w:r w:rsidRPr="0011500F">
              <w:rPr>
                <w:sz w:val="18"/>
                <w:szCs w:val="18"/>
              </w:rPr>
              <w:t>об</w:t>
            </w:r>
            <w:proofErr w:type="gramEnd"/>
          </w:p>
          <w:p w:rsidR="00B60C2E" w:rsidRPr="0011500F" w:rsidRDefault="00B60C2E" w:rsidP="00B60C2E">
            <w:pPr>
              <w:autoSpaceDE w:val="0"/>
              <w:rPr>
                <w:sz w:val="18"/>
                <w:szCs w:val="18"/>
              </w:rPr>
            </w:pPr>
            <w:proofErr w:type="gramStart"/>
            <w:r w:rsidRPr="0011500F">
              <w:rPr>
                <w:sz w:val="18"/>
                <w:szCs w:val="18"/>
              </w:rPr>
              <w:t>итогах</w:t>
            </w:r>
            <w:proofErr w:type="gramEnd"/>
            <w:r w:rsidRPr="0011500F">
              <w:rPr>
                <w:sz w:val="18"/>
                <w:szCs w:val="18"/>
              </w:rPr>
              <w:t xml:space="preserve"> конкурса</w:t>
            </w:r>
          </w:p>
          <w:p w:rsidR="00B60C2E" w:rsidRPr="0011500F" w:rsidRDefault="00B60C2E" w:rsidP="00B60C2E">
            <w:pPr>
              <w:autoSpaceDE w:val="0"/>
              <w:rPr>
                <w:sz w:val="18"/>
                <w:szCs w:val="18"/>
              </w:rPr>
            </w:pPr>
            <w:r w:rsidRPr="0011500F">
              <w:rPr>
                <w:sz w:val="18"/>
                <w:szCs w:val="18"/>
              </w:rPr>
              <w:t>«Учитель года »</w:t>
            </w:r>
          </w:p>
        </w:tc>
        <w:tc>
          <w:tcPr>
            <w:tcW w:w="249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Утверждение результатов</w:t>
            </w:r>
          </w:p>
          <w:p w:rsidR="00B60C2E" w:rsidRPr="0011500F" w:rsidRDefault="00B60C2E" w:rsidP="00B60C2E">
            <w:pPr>
              <w:autoSpaceDE w:val="0"/>
              <w:rPr>
                <w:sz w:val="18"/>
                <w:szCs w:val="18"/>
              </w:rPr>
            </w:pPr>
            <w:r w:rsidRPr="0011500F">
              <w:rPr>
                <w:sz w:val="18"/>
                <w:szCs w:val="18"/>
              </w:rPr>
              <w:t>конкурса, направление</w:t>
            </w:r>
          </w:p>
          <w:p w:rsidR="00B60C2E" w:rsidRPr="0011500F" w:rsidRDefault="00B60C2E" w:rsidP="00B60C2E">
            <w:pPr>
              <w:autoSpaceDE w:val="0"/>
              <w:rPr>
                <w:sz w:val="18"/>
                <w:szCs w:val="18"/>
              </w:rPr>
            </w:pPr>
            <w:r w:rsidRPr="0011500F">
              <w:rPr>
                <w:sz w:val="18"/>
                <w:szCs w:val="18"/>
              </w:rPr>
              <w:t xml:space="preserve">победителей на </w:t>
            </w:r>
            <w:proofErr w:type="gramStart"/>
            <w:r w:rsidRPr="0011500F">
              <w:rPr>
                <w:sz w:val="18"/>
                <w:szCs w:val="18"/>
              </w:rPr>
              <w:t>окружной</w:t>
            </w:r>
            <w:proofErr w:type="gramEnd"/>
          </w:p>
          <w:p w:rsidR="00B60C2E" w:rsidRPr="0011500F" w:rsidRDefault="00B60C2E" w:rsidP="00B60C2E">
            <w:pPr>
              <w:autoSpaceDE w:val="0"/>
              <w:rPr>
                <w:sz w:val="18"/>
                <w:szCs w:val="18"/>
              </w:rPr>
            </w:pPr>
            <w:r w:rsidRPr="0011500F">
              <w:rPr>
                <w:sz w:val="18"/>
                <w:szCs w:val="18"/>
              </w:rPr>
              <w:t>этап конкурса «Учитель</w:t>
            </w:r>
          </w:p>
          <w:p w:rsidR="00B60C2E" w:rsidRPr="0011500F" w:rsidRDefault="00B60C2E" w:rsidP="00B60C2E">
            <w:pPr>
              <w:widowControl w:val="0"/>
              <w:autoSpaceDE w:val="0"/>
              <w:jc w:val="both"/>
              <w:rPr>
                <w:sz w:val="18"/>
                <w:szCs w:val="18"/>
              </w:rPr>
            </w:pPr>
            <w:r w:rsidRPr="0011500F">
              <w:rPr>
                <w:sz w:val="18"/>
                <w:szCs w:val="18"/>
              </w:rPr>
              <w:t>года»</w:t>
            </w:r>
          </w:p>
        </w:tc>
        <w:tc>
          <w:tcPr>
            <w:tcW w:w="246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both"/>
              <w:rPr>
                <w:sz w:val="18"/>
                <w:szCs w:val="18"/>
              </w:rPr>
            </w:pPr>
            <w:r w:rsidRPr="0011500F">
              <w:rPr>
                <w:sz w:val="18"/>
                <w:szCs w:val="18"/>
              </w:rPr>
              <w:t>Управление образования Орловского района</w:t>
            </w:r>
          </w:p>
        </w:tc>
        <w:tc>
          <w:tcPr>
            <w:tcW w:w="136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both"/>
              <w:rPr>
                <w:sz w:val="18"/>
                <w:szCs w:val="18"/>
              </w:rPr>
            </w:pPr>
            <w:r w:rsidRPr="0011500F">
              <w:rPr>
                <w:sz w:val="18"/>
                <w:szCs w:val="18"/>
              </w:rPr>
              <w:t>Ежегодно</w:t>
            </w:r>
          </w:p>
        </w:tc>
      </w:tr>
      <w:tr w:rsidR="00B60C2E" w:rsidRPr="0011500F" w:rsidTr="00B60C2E">
        <w:tc>
          <w:tcPr>
            <w:tcW w:w="66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both"/>
              <w:rPr>
                <w:b/>
                <w:sz w:val="18"/>
                <w:szCs w:val="18"/>
              </w:rPr>
            </w:pPr>
            <w:r w:rsidRPr="0011500F">
              <w:rPr>
                <w:b/>
                <w:sz w:val="18"/>
                <w:szCs w:val="18"/>
              </w:rPr>
              <w:t>4</w:t>
            </w:r>
          </w:p>
        </w:tc>
        <w:tc>
          <w:tcPr>
            <w:tcW w:w="256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Приказ Управления</w:t>
            </w:r>
          </w:p>
          <w:p w:rsidR="00B60C2E" w:rsidRPr="0011500F" w:rsidRDefault="00B60C2E" w:rsidP="00B60C2E">
            <w:pPr>
              <w:autoSpaceDE w:val="0"/>
              <w:rPr>
                <w:sz w:val="18"/>
                <w:szCs w:val="18"/>
              </w:rPr>
            </w:pPr>
            <w:r w:rsidRPr="0011500F">
              <w:rPr>
                <w:sz w:val="18"/>
                <w:szCs w:val="18"/>
              </w:rPr>
              <w:t>образованием</w:t>
            </w:r>
          </w:p>
          <w:p w:rsidR="00B60C2E" w:rsidRPr="0011500F" w:rsidRDefault="00B60C2E" w:rsidP="00B60C2E">
            <w:pPr>
              <w:autoSpaceDE w:val="0"/>
              <w:rPr>
                <w:sz w:val="18"/>
                <w:szCs w:val="18"/>
              </w:rPr>
            </w:pPr>
            <w:r w:rsidRPr="0011500F">
              <w:rPr>
                <w:sz w:val="18"/>
                <w:szCs w:val="18"/>
              </w:rPr>
              <w:t>администрации</w:t>
            </w:r>
          </w:p>
          <w:p w:rsidR="00B60C2E" w:rsidRPr="0011500F" w:rsidRDefault="00B60C2E" w:rsidP="00B60C2E">
            <w:pPr>
              <w:autoSpaceDE w:val="0"/>
              <w:rPr>
                <w:sz w:val="18"/>
                <w:szCs w:val="18"/>
              </w:rPr>
            </w:pPr>
            <w:r w:rsidRPr="0011500F">
              <w:rPr>
                <w:sz w:val="18"/>
                <w:szCs w:val="18"/>
              </w:rPr>
              <w:t>муниципального</w:t>
            </w:r>
          </w:p>
          <w:p w:rsidR="00B60C2E" w:rsidRPr="0011500F" w:rsidRDefault="00B60C2E" w:rsidP="00B60C2E">
            <w:pPr>
              <w:autoSpaceDE w:val="0"/>
              <w:rPr>
                <w:sz w:val="18"/>
                <w:szCs w:val="18"/>
              </w:rPr>
            </w:pPr>
            <w:r w:rsidRPr="0011500F">
              <w:rPr>
                <w:sz w:val="18"/>
                <w:szCs w:val="18"/>
              </w:rPr>
              <w:t>Орловского района</w:t>
            </w:r>
          </w:p>
          <w:p w:rsidR="00B60C2E" w:rsidRPr="0011500F" w:rsidRDefault="00B60C2E" w:rsidP="00B60C2E">
            <w:pPr>
              <w:autoSpaceDE w:val="0"/>
              <w:rPr>
                <w:sz w:val="18"/>
                <w:szCs w:val="18"/>
              </w:rPr>
            </w:pPr>
            <w:r w:rsidRPr="0011500F">
              <w:rPr>
                <w:sz w:val="18"/>
                <w:szCs w:val="18"/>
              </w:rPr>
              <w:t>Кировской области проведении Губернаторской елки Главы района и</w:t>
            </w:r>
          </w:p>
        </w:tc>
        <w:tc>
          <w:tcPr>
            <w:tcW w:w="249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Утверждение результатов олимпиад, направление победителей на региональный этап олимпиад</w:t>
            </w:r>
          </w:p>
        </w:tc>
        <w:tc>
          <w:tcPr>
            <w:tcW w:w="246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both"/>
              <w:rPr>
                <w:sz w:val="18"/>
                <w:szCs w:val="18"/>
              </w:rPr>
            </w:pPr>
            <w:r w:rsidRPr="0011500F">
              <w:rPr>
                <w:sz w:val="18"/>
                <w:szCs w:val="18"/>
              </w:rPr>
              <w:t>Управление образования Орловского района</w:t>
            </w:r>
          </w:p>
        </w:tc>
        <w:tc>
          <w:tcPr>
            <w:tcW w:w="136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both"/>
              <w:rPr>
                <w:sz w:val="18"/>
                <w:szCs w:val="18"/>
              </w:rPr>
            </w:pPr>
            <w:r w:rsidRPr="0011500F">
              <w:rPr>
                <w:sz w:val="18"/>
                <w:szCs w:val="18"/>
              </w:rPr>
              <w:t>Ежегодно</w:t>
            </w:r>
          </w:p>
        </w:tc>
      </w:tr>
      <w:tr w:rsidR="00B60C2E" w:rsidRPr="0011500F" w:rsidTr="00B60C2E">
        <w:tc>
          <w:tcPr>
            <w:tcW w:w="66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both"/>
              <w:rPr>
                <w:b/>
                <w:sz w:val="18"/>
                <w:szCs w:val="18"/>
              </w:rPr>
            </w:pPr>
            <w:r w:rsidRPr="0011500F">
              <w:rPr>
                <w:b/>
                <w:sz w:val="18"/>
                <w:szCs w:val="18"/>
              </w:rPr>
              <w:t>5</w:t>
            </w:r>
          </w:p>
        </w:tc>
        <w:tc>
          <w:tcPr>
            <w:tcW w:w="2565"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Постановление администрации Орловского района Кировской области «Об утверждении комплекса мероприятий по созданию в муниципальных общеобразовательных организациях Орловского муниципального района, расположенных в сельской местности, условий для занятия физической </w:t>
            </w:r>
            <w:r w:rsidRPr="0011500F">
              <w:rPr>
                <w:sz w:val="18"/>
                <w:szCs w:val="18"/>
              </w:rPr>
              <w:lastRenderedPageBreak/>
              <w:t xml:space="preserve">культурой </w:t>
            </w:r>
            <w:proofErr w:type="gramStart"/>
            <w:r w:rsidRPr="0011500F">
              <w:rPr>
                <w:sz w:val="18"/>
                <w:szCs w:val="18"/>
              </w:rPr>
              <w:t>с</w:t>
            </w:r>
            <w:proofErr w:type="gramEnd"/>
            <w:r w:rsidRPr="0011500F">
              <w:rPr>
                <w:sz w:val="18"/>
                <w:szCs w:val="18"/>
              </w:rPr>
              <w:t xml:space="preserve"> спортом на 2015 год»</w:t>
            </w:r>
          </w:p>
        </w:tc>
        <w:tc>
          <w:tcPr>
            <w:tcW w:w="2490"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lastRenderedPageBreak/>
              <w:t xml:space="preserve">Утверждение комплекса мероприятий по созданию условий для занятия физической культурой </w:t>
            </w:r>
            <w:proofErr w:type="gramStart"/>
            <w:r w:rsidRPr="0011500F">
              <w:rPr>
                <w:sz w:val="18"/>
                <w:szCs w:val="18"/>
              </w:rPr>
              <w:t>с</w:t>
            </w:r>
            <w:proofErr w:type="gramEnd"/>
            <w:r w:rsidRPr="0011500F">
              <w:rPr>
                <w:sz w:val="18"/>
                <w:szCs w:val="18"/>
              </w:rPr>
              <w:t xml:space="preserve"> спортом</w:t>
            </w:r>
          </w:p>
        </w:tc>
        <w:tc>
          <w:tcPr>
            <w:tcW w:w="246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both"/>
              <w:rPr>
                <w:sz w:val="18"/>
                <w:szCs w:val="18"/>
              </w:rPr>
            </w:pPr>
            <w:r w:rsidRPr="0011500F">
              <w:rPr>
                <w:sz w:val="18"/>
                <w:szCs w:val="18"/>
              </w:rPr>
              <w:t>Управление образования Орловского района</w:t>
            </w:r>
          </w:p>
        </w:tc>
        <w:tc>
          <w:tcPr>
            <w:tcW w:w="136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both"/>
              <w:rPr>
                <w:sz w:val="18"/>
                <w:szCs w:val="18"/>
              </w:rPr>
            </w:pPr>
            <w:r w:rsidRPr="0011500F">
              <w:rPr>
                <w:sz w:val="18"/>
                <w:szCs w:val="18"/>
              </w:rPr>
              <w:t>Ежегодно</w:t>
            </w:r>
          </w:p>
        </w:tc>
      </w:tr>
    </w:tbl>
    <w:p w:rsidR="00B60C2E" w:rsidRPr="0011500F" w:rsidRDefault="00B60C2E" w:rsidP="00B60C2E">
      <w:pPr>
        <w:widowControl w:val="0"/>
        <w:autoSpaceDE w:val="0"/>
        <w:jc w:val="both"/>
        <w:rPr>
          <w:sz w:val="18"/>
          <w:szCs w:val="18"/>
        </w:rPr>
      </w:pPr>
    </w:p>
    <w:p w:rsidR="00B60C2E" w:rsidRPr="0011500F" w:rsidRDefault="00B60C2E" w:rsidP="00B60C2E">
      <w:pPr>
        <w:widowControl w:val="0"/>
        <w:autoSpaceDE w:val="0"/>
        <w:jc w:val="center"/>
        <w:rPr>
          <w:b/>
          <w:bCs/>
          <w:sz w:val="18"/>
          <w:szCs w:val="18"/>
        </w:rPr>
      </w:pPr>
    </w:p>
    <w:p w:rsidR="00B60C2E" w:rsidRPr="0011500F" w:rsidRDefault="00B60C2E" w:rsidP="00B60C2E">
      <w:pPr>
        <w:widowControl w:val="0"/>
        <w:autoSpaceDE w:val="0"/>
        <w:jc w:val="center"/>
        <w:rPr>
          <w:b/>
          <w:bCs/>
          <w:sz w:val="18"/>
          <w:szCs w:val="18"/>
        </w:rPr>
      </w:pPr>
    </w:p>
    <w:p w:rsidR="00B60C2E" w:rsidRPr="0011500F" w:rsidRDefault="00B60C2E" w:rsidP="00B60C2E">
      <w:pPr>
        <w:widowControl w:val="0"/>
        <w:autoSpaceDE w:val="0"/>
        <w:jc w:val="center"/>
        <w:rPr>
          <w:b/>
          <w:bCs/>
          <w:sz w:val="18"/>
          <w:szCs w:val="18"/>
        </w:rPr>
      </w:pPr>
      <w:r w:rsidRPr="0011500F">
        <w:rPr>
          <w:b/>
          <w:bCs/>
          <w:sz w:val="18"/>
          <w:szCs w:val="18"/>
        </w:rPr>
        <w:t>5. Ресурсное обеспечение подпрограммы</w:t>
      </w:r>
    </w:p>
    <w:p w:rsidR="00B60C2E" w:rsidRPr="0011500F" w:rsidRDefault="00B60C2E" w:rsidP="00B60C2E">
      <w:pPr>
        <w:widowControl w:val="0"/>
        <w:autoSpaceDE w:val="0"/>
        <w:jc w:val="both"/>
        <w:rPr>
          <w:b/>
          <w:sz w:val="18"/>
          <w:szCs w:val="18"/>
        </w:rPr>
      </w:pPr>
    </w:p>
    <w:p w:rsidR="00B60C2E" w:rsidRPr="0011500F" w:rsidRDefault="00B60C2E" w:rsidP="00B60C2E">
      <w:pPr>
        <w:autoSpaceDE w:val="0"/>
        <w:ind w:firstLine="851"/>
        <w:jc w:val="both"/>
        <w:rPr>
          <w:sz w:val="18"/>
          <w:szCs w:val="18"/>
        </w:rPr>
      </w:pPr>
      <w:r w:rsidRPr="0011500F">
        <w:rPr>
          <w:sz w:val="18"/>
          <w:szCs w:val="18"/>
        </w:rPr>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B60C2E" w:rsidRPr="0011500F" w:rsidRDefault="00B60C2E" w:rsidP="00B60C2E">
      <w:pPr>
        <w:autoSpaceDE w:val="0"/>
        <w:ind w:firstLine="851"/>
        <w:jc w:val="both"/>
        <w:rPr>
          <w:sz w:val="18"/>
          <w:szCs w:val="18"/>
        </w:rPr>
      </w:pPr>
      <w:r w:rsidRPr="0011500F">
        <w:rPr>
          <w:sz w:val="18"/>
          <w:szCs w:val="18"/>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B60C2E" w:rsidRPr="0011500F" w:rsidRDefault="00B60C2E" w:rsidP="00B60C2E">
      <w:pPr>
        <w:autoSpaceDE w:val="0"/>
        <w:ind w:firstLine="851"/>
        <w:jc w:val="both"/>
        <w:rPr>
          <w:sz w:val="18"/>
          <w:szCs w:val="18"/>
        </w:rPr>
      </w:pPr>
      <w:r w:rsidRPr="0011500F">
        <w:rPr>
          <w:sz w:val="18"/>
          <w:szCs w:val="18"/>
        </w:rPr>
        <w:t xml:space="preserve">Общий объем финансирования муниципальной программы составляет 564852,41 тыс. рублей, в том числе: </w:t>
      </w:r>
    </w:p>
    <w:p w:rsidR="00B60C2E" w:rsidRPr="0011500F" w:rsidRDefault="00B60C2E" w:rsidP="00B60C2E">
      <w:pPr>
        <w:autoSpaceDE w:val="0"/>
        <w:ind w:firstLine="851"/>
        <w:jc w:val="both"/>
        <w:rPr>
          <w:sz w:val="18"/>
          <w:szCs w:val="18"/>
          <w:shd w:val="clear" w:color="auto" w:fill="FFFFFF"/>
        </w:rPr>
      </w:pPr>
      <w:r w:rsidRPr="0011500F">
        <w:rPr>
          <w:sz w:val="18"/>
          <w:szCs w:val="18"/>
        </w:rPr>
        <w:t xml:space="preserve">федеральный бюджет – </w:t>
      </w:r>
      <w:r w:rsidRPr="0011500F">
        <w:rPr>
          <w:sz w:val="18"/>
          <w:szCs w:val="18"/>
          <w:shd w:val="clear" w:color="auto" w:fill="FFFFFF"/>
        </w:rPr>
        <w:t>2362,5</w:t>
      </w:r>
    </w:p>
    <w:p w:rsidR="00B60C2E" w:rsidRPr="0011500F" w:rsidRDefault="00B60C2E" w:rsidP="00B60C2E">
      <w:pPr>
        <w:autoSpaceDE w:val="0"/>
        <w:ind w:firstLine="851"/>
        <w:jc w:val="both"/>
        <w:rPr>
          <w:sz w:val="18"/>
          <w:szCs w:val="18"/>
          <w:shd w:val="clear" w:color="auto" w:fill="FFFFFF"/>
        </w:rPr>
      </w:pPr>
      <w:r w:rsidRPr="0011500F">
        <w:rPr>
          <w:sz w:val="18"/>
          <w:szCs w:val="18"/>
          <w:shd w:val="clear" w:color="auto" w:fill="FFFFFF"/>
        </w:rPr>
        <w:t>областной бюджет – 427252,12</w:t>
      </w:r>
    </w:p>
    <w:p w:rsidR="00B60C2E" w:rsidRPr="0011500F" w:rsidRDefault="00B60C2E" w:rsidP="00B60C2E">
      <w:pPr>
        <w:autoSpaceDE w:val="0"/>
        <w:ind w:firstLine="851"/>
        <w:jc w:val="both"/>
        <w:rPr>
          <w:sz w:val="18"/>
          <w:szCs w:val="18"/>
          <w:shd w:val="clear" w:color="auto" w:fill="FFFFFF"/>
        </w:rPr>
      </w:pPr>
      <w:r w:rsidRPr="0011500F">
        <w:rPr>
          <w:sz w:val="18"/>
          <w:szCs w:val="18"/>
          <w:shd w:val="clear" w:color="auto" w:fill="FFFFFF"/>
        </w:rPr>
        <w:t>местный бюджет – 127459,59</w:t>
      </w:r>
    </w:p>
    <w:p w:rsidR="00B60C2E" w:rsidRPr="0011500F" w:rsidRDefault="00B60C2E" w:rsidP="00B60C2E">
      <w:pPr>
        <w:autoSpaceDE w:val="0"/>
        <w:ind w:firstLine="851"/>
        <w:jc w:val="both"/>
        <w:rPr>
          <w:sz w:val="18"/>
          <w:szCs w:val="18"/>
          <w:shd w:val="clear" w:color="auto" w:fill="FFFFFF"/>
        </w:rPr>
      </w:pPr>
      <w:r w:rsidRPr="0011500F">
        <w:rPr>
          <w:sz w:val="18"/>
          <w:szCs w:val="18"/>
          <w:shd w:val="clear" w:color="auto" w:fill="FFFFFF"/>
        </w:rPr>
        <w:t>иные внебюджетные источники – 7778,20</w:t>
      </w:r>
    </w:p>
    <w:p w:rsidR="00B60C2E" w:rsidRPr="0011500F" w:rsidRDefault="00B60C2E" w:rsidP="00B60C2E">
      <w:pPr>
        <w:autoSpaceDE w:val="0"/>
        <w:jc w:val="both"/>
        <w:rPr>
          <w:sz w:val="18"/>
          <w:szCs w:val="18"/>
          <w:shd w:val="clear" w:color="auto" w:fill="FFFFFF"/>
        </w:rPr>
      </w:pPr>
    </w:p>
    <w:p w:rsidR="00B60C2E" w:rsidRPr="0011500F" w:rsidRDefault="00B60C2E" w:rsidP="00B60C2E">
      <w:pPr>
        <w:autoSpaceDE w:val="0"/>
        <w:jc w:val="both"/>
        <w:rPr>
          <w:sz w:val="18"/>
          <w:szCs w:val="18"/>
        </w:rPr>
      </w:pPr>
      <w:r w:rsidRPr="0011500F">
        <w:rPr>
          <w:sz w:val="18"/>
          <w:szCs w:val="18"/>
        </w:rPr>
        <w:t xml:space="preserve">Объем финансирования подпрограммы по годам представлен в таблице 4.                                   </w:t>
      </w:r>
    </w:p>
    <w:p w:rsidR="00B60C2E" w:rsidRPr="0011500F" w:rsidRDefault="00B60C2E" w:rsidP="00B60C2E">
      <w:pPr>
        <w:pStyle w:val="ConsPlusNonformat"/>
        <w:jc w:val="right"/>
        <w:rPr>
          <w:rFonts w:ascii="Times New Roman" w:hAnsi="Times New Roman" w:cs="Times New Roman"/>
          <w:sz w:val="18"/>
          <w:szCs w:val="18"/>
        </w:rPr>
      </w:pPr>
      <w:r w:rsidRPr="0011500F">
        <w:rPr>
          <w:rFonts w:ascii="Times New Roman" w:hAnsi="Times New Roman" w:cs="Times New Roman"/>
          <w:sz w:val="18"/>
          <w:szCs w:val="18"/>
        </w:rPr>
        <w:t xml:space="preserve">                                                                                            Таблица 4.</w:t>
      </w:r>
    </w:p>
    <w:tbl>
      <w:tblPr>
        <w:tblW w:w="0" w:type="auto"/>
        <w:tblInd w:w="47" w:type="dxa"/>
        <w:tblLayout w:type="fixed"/>
        <w:tblLook w:val="0000"/>
      </w:tblPr>
      <w:tblGrid>
        <w:gridCol w:w="1809"/>
        <w:gridCol w:w="946"/>
        <w:gridCol w:w="992"/>
        <w:gridCol w:w="992"/>
        <w:gridCol w:w="992"/>
        <w:gridCol w:w="993"/>
        <w:gridCol w:w="850"/>
        <w:gridCol w:w="992"/>
        <w:gridCol w:w="851"/>
        <w:gridCol w:w="851"/>
      </w:tblGrid>
      <w:tr w:rsidR="00B60C2E" w:rsidRPr="0011500F" w:rsidTr="00B60C2E">
        <w:trPr>
          <w:trHeight w:val="168"/>
        </w:trPr>
        <w:tc>
          <w:tcPr>
            <w:tcW w:w="1809" w:type="dxa"/>
            <w:vMerge w:val="restart"/>
            <w:tcBorders>
              <w:top w:val="single" w:sz="4" w:space="0" w:color="000000"/>
              <w:left w:val="single" w:sz="4" w:space="0" w:color="000000"/>
              <w:bottom w:val="single" w:sz="4" w:space="0" w:color="000000"/>
            </w:tcBorders>
          </w:tcPr>
          <w:p w:rsidR="00B60C2E" w:rsidRPr="0011500F" w:rsidRDefault="00B60C2E" w:rsidP="00B60C2E">
            <w:pPr>
              <w:autoSpaceDE w:val="0"/>
              <w:snapToGrid w:val="0"/>
              <w:jc w:val="center"/>
              <w:rPr>
                <w:b/>
                <w:bCs/>
                <w:sz w:val="18"/>
                <w:szCs w:val="18"/>
              </w:rPr>
            </w:pPr>
            <w:r w:rsidRPr="0011500F">
              <w:rPr>
                <w:b/>
                <w:bCs/>
                <w:sz w:val="18"/>
                <w:szCs w:val="18"/>
              </w:rPr>
              <w:t>Источники</w:t>
            </w:r>
          </w:p>
          <w:p w:rsidR="00B60C2E" w:rsidRPr="0011500F" w:rsidRDefault="00B60C2E" w:rsidP="00B60C2E">
            <w:pPr>
              <w:autoSpaceDE w:val="0"/>
              <w:jc w:val="center"/>
              <w:rPr>
                <w:b/>
                <w:bCs/>
                <w:sz w:val="18"/>
                <w:szCs w:val="18"/>
              </w:rPr>
            </w:pPr>
            <w:r w:rsidRPr="0011500F">
              <w:rPr>
                <w:b/>
                <w:bCs/>
                <w:sz w:val="18"/>
                <w:szCs w:val="18"/>
              </w:rPr>
              <w:t>финансирования</w:t>
            </w:r>
          </w:p>
          <w:p w:rsidR="00B60C2E" w:rsidRPr="0011500F" w:rsidRDefault="00B60C2E" w:rsidP="00B60C2E">
            <w:pPr>
              <w:pStyle w:val="ConsPlusNonformat"/>
              <w:jc w:val="center"/>
              <w:rPr>
                <w:rFonts w:ascii="Times New Roman" w:hAnsi="Times New Roman" w:cs="Times New Roman"/>
                <w:b/>
                <w:bCs/>
                <w:sz w:val="18"/>
                <w:szCs w:val="18"/>
              </w:rPr>
            </w:pPr>
            <w:r w:rsidRPr="0011500F">
              <w:rPr>
                <w:rFonts w:ascii="Times New Roman" w:hAnsi="Times New Roman" w:cs="Times New Roman"/>
                <w:b/>
                <w:bCs/>
                <w:sz w:val="18"/>
                <w:szCs w:val="18"/>
              </w:rPr>
              <w:t>подпрограммы</w:t>
            </w:r>
          </w:p>
        </w:tc>
        <w:tc>
          <w:tcPr>
            <w:tcW w:w="8459" w:type="dxa"/>
            <w:gridSpan w:val="9"/>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jc w:val="center"/>
              <w:rPr>
                <w:b/>
                <w:bCs/>
                <w:sz w:val="18"/>
                <w:szCs w:val="18"/>
              </w:rPr>
            </w:pPr>
            <w:r w:rsidRPr="0011500F">
              <w:rPr>
                <w:b/>
                <w:bCs/>
                <w:sz w:val="18"/>
                <w:szCs w:val="18"/>
              </w:rPr>
              <w:t>Объем финансирования подпрограммы  в 2014 – 2021 годах (тыс. рублей)</w:t>
            </w:r>
          </w:p>
        </w:tc>
      </w:tr>
      <w:tr w:rsidR="00B60C2E" w:rsidRPr="0011500F" w:rsidTr="00B60C2E">
        <w:trPr>
          <w:trHeight w:val="147"/>
        </w:trPr>
        <w:tc>
          <w:tcPr>
            <w:tcW w:w="18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946" w:type="dxa"/>
            <w:vMerge w:val="restart"/>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Всего</w:t>
            </w:r>
          </w:p>
        </w:tc>
        <w:tc>
          <w:tcPr>
            <w:tcW w:w="7513" w:type="dxa"/>
            <w:gridSpan w:val="8"/>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В том числе</w:t>
            </w:r>
          </w:p>
        </w:tc>
      </w:tr>
      <w:tr w:rsidR="00B60C2E" w:rsidRPr="0011500F" w:rsidTr="00B60C2E">
        <w:trPr>
          <w:trHeight w:val="147"/>
        </w:trPr>
        <w:tc>
          <w:tcPr>
            <w:tcW w:w="180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946"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992"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2014</w:t>
            </w:r>
          </w:p>
        </w:tc>
        <w:tc>
          <w:tcPr>
            <w:tcW w:w="992"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2015</w:t>
            </w:r>
          </w:p>
        </w:tc>
        <w:tc>
          <w:tcPr>
            <w:tcW w:w="992"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2016</w:t>
            </w: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ind w:left="45" w:hanging="45"/>
              <w:jc w:val="center"/>
              <w:rPr>
                <w:rFonts w:ascii="Times New Roman" w:hAnsi="Times New Roman" w:cs="Times New Roman"/>
                <w:b/>
                <w:bCs/>
                <w:sz w:val="18"/>
                <w:szCs w:val="18"/>
              </w:rPr>
            </w:pPr>
            <w:r w:rsidRPr="0011500F">
              <w:rPr>
                <w:rFonts w:ascii="Times New Roman" w:hAnsi="Times New Roman" w:cs="Times New Roman"/>
                <w:b/>
                <w:bCs/>
                <w:sz w:val="18"/>
                <w:szCs w:val="18"/>
              </w:rPr>
              <w:t>2017</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2018</w:t>
            </w:r>
          </w:p>
        </w:tc>
        <w:tc>
          <w:tcPr>
            <w:tcW w:w="992"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2019</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2020</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2021</w:t>
            </w:r>
          </w:p>
        </w:tc>
      </w:tr>
      <w:tr w:rsidR="00B60C2E" w:rsidRPr="0011500F" w:rsidTr="00B60C2E">
        <w:trPr>
          <w:trHeight w:val="382"/>
        </w:trPr>
        <w:tc>
          <w:tcPr>
            <w:tcW w:w="18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Федеральный бюджет</w:t>
            </w:r>
          </w:p>
        </w:tc>
        <w:tc>
          <w:tcPr>
            <w:tcW w:w="94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2362,50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1282,7</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1079,8</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0</w:t>
            </w:r>
          </w:p>
        </w:tc>
      </w:tr>
      <w:tr w:rsidR="00B60C2E" w:rsidRPr="0011500F" w:rsidTr="00B60C2E">
        <w:trPr>
          <w:trHeight w:val="168"/>
        </w:trPr>
        <w:tc>
          <w:tcPr>
            <w:tcW w:w="18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Областной бюджет</w:t>
            </w:r>
          </w:p>
        </w:tc>
        <w:tc>
          <w:tcPr>
            <w:tcW w:w="94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427252,12</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55640,1</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51830,47</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59408,85</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66667,52</w:t>
            </w:r>
          </w:p>
        </w:tc>
        <w:tc>
          <w:tcPr>
            <w:tcW w:w="8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47554,82</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48471,52</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48839,42</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48839,42</w:t>
            </w:r>
          </w:p>
        </w:tc>
      </w:tr>
      <w:tr w:rsidR="00B60C2E" w:rsidRPr="0011500F" w:rsidTr="00B60C2E">
        <w:trPr>
          <w:trHeight w:val="565"/>
        </w:trPr>
        <w:tc>
          <w:tcPr>
            <w:tcW w:w="1809"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Бюджет </w:t>
            </w:r>
            <w:proofErr w:type="gramStart"/>
            <w:r w:rsidRPr="0011500F">
              <w:rPr>
                <w:sz w:val="18"/>
                <w:szCs w:val="18"/>
              </w:rPr>
              <w:t>муниципального</w:t>
            </w:r>
            <w:proofErr w:type="gramEnd"/>
          </w:p>
          <w:p w:rsidR="00B60C2E" w:rsidRPr="0011500F" w:rsidRDefault="00B60C2E" w:rsidP="00B60C2E">
            <w:pPr>
              <w:pStyle w:val="ConsPlusNonformat"/>
              <w:rPr>
                <w:rFonts w:ascii="Times New Roman" w:hAnsi="Times New Roman" w:cs="Times New Roman"/>
                <w:sz w:val="18"/>
                <w:szCs w:val="18"/>
              </w:rPr>
            </w:pPr>
            <w:r w:rsidRPr="0011500F">
              <w:rPr>
                <w:rFonts w:ascii="Times New Roman" w:hAnsi="Times New Roman" w:cs="Times New Roman"/>
                <w:sz w:val="18"/>
                <w:szCs w:val="18"/>
              </w:rPr>
              <w:t>образования</w:t>
            </w:r>
          </w:p>
        </w:tc>
        <w:tc>
          <w:tcPr>
            <w:tcW w:w="94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127459,59</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15466,1</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13353,02</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20936,90</w:t>
            </w:r>
          </w:p>
        </w:tc>
        <w:tc>
          <w:tcPr>
            <w:tcW w:w="993" w:type="dxa"/>
            <w:tcBorders>
              <w:top w:val="single" w:sz="4" w:space="0" w:color="000000"/>
              <w:left w:val="single" w:sz="4" w:space="0" w:color="000000"/>
              <w:bottom w:val="single" w:sz="4" w:space="0" w:color="000000"/>
            </w:tcBorders>
          </w:tcPr>
          <w:p w:rsidR="00B60C2E" w:rsidRPr="0011500F" w:rsidRDefault="00B60C2E" w:rsidP="00B60C2E">
            <w:pPr>
              <w:tabs>
                <w:tab w:val="right" w:pos="774"/>
              </w:tabs>
              <w:snapToGrid w:val="0"/>
              <w:jc w:val="center"/>
              <w:rPr>
                <w:sz w:val="18"/>
                <w:szCs w:val="18"/>
              </w:rPr>
            </w:pPr>
            <w:r w:rsidRPr="0011500F">
              <w:rPr>
                <w:sz w:val="18"/>
                <w:szCs w:val="18"/>
              </w:rPr>
              <w:t>20148,84</w:t>
            </w:r>
          </w:p>
        </w:tc>
        <w:tc>
          <w:tcPr>
            <w:tcW w:w="8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15561,69</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13959,28</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14016,88</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14016,88</w:t>
            </w:r>
          </w:p>
        </w:tc>
      </w:tr>
      <w:tr w:rsidR="00B60C2E" w:rsidRPr="0011500F" w:rsidTr="00B60C2E">
        <w:trPr>
          <w:trHeight w:val="367"/>
        </w:trPr>
        <w:tc>
          <w:tcPr>
            <w:tcW w:w="1809"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Внебюджетные</w:t>
            </w:r>
          </w:p>
          <w:p w:rsidR="00B60C2E" w:rsidRPr="0011500F" w:rsidRDefault="00B60C2E" w:rsidP="00B60C2E">
            <w:pPr>
              <w:pStyle w:val="ConsPlusNonformat"/>
              <w:rPr>
                <w:rFonts w:ascii="Times New Roman" w:hAnsi="Times New Roman" w:cs="Times New Roman"/>
                <w:sz w:val="18"/>
                <w:szCs w:val="18"/>
              </w:rPr>
            </w:pPr>
            <w:r w:rsidRPr="0011500F">
              <w:rPr>
                <w:rFonts w:ascii="Times New Roman" w:hAnsi="Times New Roman" w:cs="Times New Roman"/>
                <w:sz w:val="18"/>
                <w:szCs w:val="18"/>
              </w:rPr>
              <w:t>источники</w:t>
            </w:r>
          </w:p>
        </w:tc>
        <w:tc>
          <w:tcPr>
            <w:tcW w:w="94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7778,20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3612,2</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4166,00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0</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0</w:t>
            </w:r>
          </w:p>
        </w:tc>
      </w:tr>
      <w:tr w:rsidR="00B60C2E" w:rsidRPr="0011500F" w:rsidTr="00B60C2E">
        <w:trPr>
          <w:trHeight w:val="304"/>
        </w:trPr>
        <w:tc>
          <w:tcPr>
            <w:tcW w:w="18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Итого:</w:t>
            </w:r>
          </w:p>
          <w:p w:rsidR="00B60C2E" w:rsidRPr="0011500F" w:rsidRDefault="00B60C2E" w:rsidP="00B60C2E">
            <w:pPr>
              <w:pStyle w:val="ConsPlusNonformat"/>
              <w:snapToGrid w:val="0"/>
              <w:rPr>
                <w:rFonts w:ascii="Times New Roman" w:hAnsi="Times New Roman" w:cs="Times New Roman"/>
                <w:sz w:val="18"/>
                <w:szCs w:val="18"/>
              </w:rPr>
            </w:pPr>
          </w:p>
        </w:tc>
        <w:tc>
          <w:tcPr>
            <w:tcW w:w="946"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564852,41</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74718,4</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70632,19</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81425,55</w:t>
            </w:r>
          </w:p>
        </w:tc>
        <w:tc>
          <w:tcPr>
            <w:tcW w:w="993"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86816,36</w:t>
            </w:r>
          </w:p>
        </w:tc>
        <w:tc>
          <w:tcPr>
            <w:tcW w:w="8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63116,51</w:t>
            </w:r>
          </w:p>
        </w:tc>
        <w:tc>
          <w:tcPr>
            <w:tcW w:w="99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62430,80</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62856,30</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62856,30</w:t>
            </w:r>
          </w:p>
        </w:tc>
      </w:tr>
    </w:tbl>
    <w:p w:rsidR="00B60C2E" w:rsidRPr="0011500F" w:rsidRDefault="00B60C2E" w:rsidP="00B60C2E">
      <w:pPr>
        <w:pStyle w:val="ConsPlusNonformat"/>
        <w:rPr>
          <w:sz w:val="18"/>
          <w:szCs w:val="18"/>
        </w:rPr>
      </w:pPr>
    </w:p>
    <w:p w:rsidR="00B60C2E" w:rsidRPr="0011500F" w:rsidRDefault="00B60C2E" w:rsidP="00B60C2E">
      <w:pPr>
        <w:autoSpaceDE w:val="0"/>
        <w:rPr>
          <w:sz w:val="18"/>
          <w:szCs w:val="18"/>
        </w:rPr>
      </w:pPr>
      <w:r w:rsidRPr="0011500F">
        <w:rPr>
          <w:sz w:val="18"/>
          <w:szCs w:val="18"/>
        </w:rPr>
        <w:t>Объем финансирования программы по мероприятиям представлен в таблице 5.</w:t>
      </w:r>
    </w:p>
    <w:p w:rsidR="00B60C2E" w:rsidRPr="0011500F" w:rsidRDefault="00B60C2E" w:rsidP="00B60C2E">
      <w:pPr>
        <w:pStyle w:val="ConsPlusNonformat"/>
        <w:jc w:val="right"/>
        <w:rPr>
          <w:rFonts w:ascii="Times New Roman" w:hAnsi="Times New Roman" w:cs="Times New Roman"/>
          <w:sz w:val="18"/>
          <w:szCs w:val="18"/>
        </w:rPr>
      </w:pPr>
      <w:r w:rsidRPr="0011500F">
        <w:rPr>
          <w:rFonts w:ascii="Times New Roman" w:hAnsi="Times New Roman" w:cs="Times New Roman"/>
          <w:sz w:val="18"/>
          <w:szCs w:val="18"/>
        </w:rPr>
        <w:t>Таблица 5.</w:t>
      </w:r>
    </w:p>
    <w:p w:rsidR="00B60C2E" w:rsidRPr="0011500F" w:rsidRDefault="00B60C2E" w:rsidP="00B60C2E">
      <w:pPr>
        <w:pStyle w:val="ConsPlusNonformat"/>
        <w:jc w:val="right"/>
        <w:rPr>
          <w:rFonts w:ascii="Times New Roman" w:hAnsi="Times New Roman" w:cs="Times New Roman"/>
          <w:sz w:val="18"/>
          <w:szCs w:val="18"/>
        </w:rPr>
      </w:pPr>
    </w:p>
    <w:tbl>
      <w:tblPr>
        <w:tblW w:w="0" w:type="auto"/>
        <w:tblInd w:w="108" w:type="dxa"/>
        <w:tblLayout w:type="fixed"/>
        <w:tblLook w:val="0000"/>
      </w:tblPr>
      <w:tblGrid>
        <w:gridCol w:w="465"/>
        <w:gridCol w:w="3067"/>
        <w:gridCol w:w="773"/>
        <w:gridCol w:w="795"/>
        <w:gridCol w:w="870"/>
        <w:gridCol w:w="834"/>
        <w:gridCol w:w="851"/>
        <w:gridCol w:w="850"/>
        <w:gridCol w:w="993"/>
        <w:gridCol w:w="877"/>
      </w:tblGrid>
      <w:tr w:rsidR="00B60C2E" w:rsidRPr="0011500F" w:rsidTr="00B60C2E">
        <w:tc>
          <w:tcPr>
            <w:tcW w:w="465" w:type="dxa"/>
            <w:vMerge w:val="restart"/>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w:t>
            </w:r>
          </w:p>
        </w:tc>
        <w:tc>
          <w:tcPr>
            <w:tcW w:w="3067" w:type="dxa"/>
            <w:vMerge w:val="restart"/>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Мероприятие</w:t>
            </w:r>
          </w:p>
        </w:tc>
        <w:tc>
          <w:tcPr>
            <w:tcW w:w="6843" w:type="dxa"/>
            <w:gridSpan w:val="8"/>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tabs>
                <w:tab w:val="left" w:pos="5409"/>
              </w:tabs>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Расходы (тыс. руб.)</w:t>
            </w:r>
          </w:p>
        </w:tc>
      </w:tr>
      <w:tr w:rsidR="00B60C2E" w:rsidRPr="0011500F" w:rsidTr="00B60C2E">
        <w:tc>
          <w:tcPr>
            <w:tcW w:w="465"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3067"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2014</w:t>
            </w: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2015</w:t>
            </w: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2016</w:t>
            </w: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2017</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2018</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2019</w:t>
            </w: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2020</w:t>
            </w: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jc w:val="center"/>
              <w:rPr>
                <w:rFonts w:ascii="Times New Roman" w:hAnsi="Times New Roman" w:cs="Times New Roman"/>
                <w:b/>
                <w:bCs/>
                <w:sz w:val="18"/>
                <w:szCs w:val="18"/>
              </w:rPr>
            </w:pPr>
            <w:r w:rsidRPr="0011500F">
              <w:rPr>
                <w:rFonts w:ascii="Times New Roman" w:hAnsi="Times New Roman" w:cs="Times New Roman"/>
                <w:b/>
                <w:bCs/>
                <w:sz w:val="18"/>
                <w:szCs w:val="18"/>
              </w:rPr>
              <w:t>2021</w:t>
            </w: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 xml:space="preserve">Обеспечение деятельности </w:t>
            </w:r>
            <w:r w:rsidRPr="0011500F">
              <w:rPr>
                <w:rFonts w:ascii="Times New Roman" w:hAnsi="Times New Roman" w:cs="Times New Roman"/>
                <w:sz w:val="18"/>
                <w:szCs w:val="18"/>
              </w:rPr>
              <w:lastRenderedPageBreak/>
              <w:t>учреждений общего образования</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lastRenderedPageBreak/>
              <w:t>58507,</w:t>
            </w:r>
            <w:r w:rsidRPr="0011500F">
              <w:rPr>
                <w:rFonts w:ascii="Times New Roman" w:hAnsi="Times New Roman" w:cs="Times New Roman"/>
                <w:sz w:val="18"/>
                <w:szCs w:val="18"/>
              </w:rPr>
              <w:lastRenderedPageBreak/>
              <w:t>7</w:t>
            </w: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lastRenderedPageBreak/>
              <w:t>59666,</w:t>
            </w:r>
            <w:r w:rsidRPr="0011500F">
              <w:rPr>
                <w:rFonts w:ascii="Times New Roman" w:hAnsi="Times New Roman" w:cs="Times New Roman"/>
                <w:sz w:val="18"/>
                <w:szCs w:val="18"/>
              </w:rPr>
              <w:lastRenderedPageBreak/>
              <w:t>9</w:t>
            </w: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67498,5</w:t>
            </w:r>
            <w:r w:rsidRPr="0011500F">
              <w:rPr>
                <w:rFonts w:ascii="Times New Roman" w:hAnsi="Times New Roman" w:cs="Times New Roman"/>
                <w:sz w:val="18"/>
                <w:szCs w:val="18"/>
                <w:shd w:val="clear" w:color="auto" w:fill="FFFFFF"/>
              </w:rPr>
              <w:lastRenderedPageBreak/>
              <w:t>5</w:t>
            </w: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55548,1</w:t>
            </w:r>
            <w:r w:rsidRPr="0011500F">
              <w:rPr>
                <w:rFonts w:ascii="Times New Roman" w:hAnsi="Times New Roman" w:cs="Times New Roman"/>
                <w:sz w:val="18"/>
                <w:szCs w:val="18"/>
                <w:shd w:val="clear" w:color="auto" w:fill="FFFFFF"/>
              </w:rPr>
              <w:lastRenderedPageBreak/>
              <w:t>3</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44144,2</w:t>
            </w:r>
            <w:r w:rsidRPr="0011500F">
              <w:rPr>
                <w:rFonts w:ascii="Times New Roman" w:hAnsi="Times New Roman" w:cs="Times New Roman"/>
                <w:sz w:val="18"/>
                <w:szCs w:val="18"/>
                <w:shd w:val="clear" w:color="auto" w:fill="FFFFFF"/>
              </w:rPr>
              <w:lastRenderedPageBreak/>
              <w:t>1</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46329,1</w:t>
            </w:r>
            <w:r w:rsidRPr="0011500F">
              <w:rPr>
                <w:rFonts w:ascii="Times New Roman" w:hAnsi="Times New Roman" w:cs="Times New Roman"/>
                <w:sz w:val="18"/>
                <w:szCs w:val="18"/>
                <w:shd w:val="clear" w:color="auto" w:fill="FFFFFF"/>
              </w:rPr>
              <w:lastRenderedPageBreak/>
              <w:t>0</w:t>
            </w: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46603,20</w:t>
            </w: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46603,2</w:t>
            </w:r>
            <w:r w:rsidRPr="0011500F">
              <w:rPr>
                <w:rFonts w:ascii="Times New Roman" w:hAnsi="Times New Roman" w:cs="Times New Roman"/>
                <w:sz w:val="18"/>
                <w:szCs w:val="18"/>
                <w:shd w:val="clear" w:color="auto" w:fill="FFFFFF"/>
              </w:rPr>
              <w:lastRenderedPageBreak/>
              <w:t>0</w:t>
            </w: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lastRenderedPageBreak/>
              <w:t>2</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Создание в общеобразовательных учреждениях условий обучения и воспитания</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9571,9</w:t>
            </w: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6912,16</w:t>
            </w: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11181,5</w:t>
            </w: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27959,74</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16119,91</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14004,10</w:t>
            </w: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14155,50</w:t>
            </w: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14155,50</w:t>
            </w: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3</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Предоставление льгот на селе</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1401,8</w:t>
            </w: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1491,9</w:t>
            </w: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1651,5</w:t>
            </w: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1881,22</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1905,4</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 xml:space="preserve">1413,1               </w:t>
            </w: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 xml:space="preserve">1413,1               </w:t>
            </w: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1413,10</w:t>
            </w: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4</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Развитие материально-технической базы в общеобразовательных учреждениях</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3939,0</w:t>
            </w: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405,5</w:t>
            </w: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562,6</w:t>
            </w: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664,99</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443,24</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ind w:right="-261"/>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528,2</w:t>
            </w: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ind w:right="-261"/>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528,2</w:t>
            </w: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ind w:right="-261"/>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528,20</w:t>
            </w: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5</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Строительство, капитальный ремонт,</w:t>
            </w:r>
          </w:p>
          <w:p w:rsidR="00B60C2E" w:rsidRPr="0011500F" w:rsidRDefault="00B60C2E" w:rsidP="00B60C2E">
            <w:pPr>
              <w:pStyle w:val="ConsPlusNonformat"/>
              <w:rPr>
                <w:rFonts w:ascii="Times New Roman" w:hAnsi="Times New Roman" w:cs="Times New Roman"/>
                <w:sz w:val="18"/>
                <w:szCs w:val="18"/>
              </w:rPr>
            </w:pPr>
            <w:r w:rsidRPr="0011500F">
              <w:rPr>
                <w:rFonts w:ascii="Times New Roman" w:hAnsi="Times New Roman" w:cs="Times New Roman"/>
                <w:sz w:val="18"/>
                <w:szCs w:val="18"/>
              </w:rPr>
              <w:t>переоборудование и (или) оснащение общеобразовательных учреждений.</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6</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Создание муниципальной экзаменационной комиссии по комплектованию профильных классов</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7</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Внедрение новых государственных образовательных стандартов общего образования </w:t>
            </w:r>
            <w:r w:rsidRPr="0011500F">
              <w:rPr>
                <w:sz w:val="18"/>
                <w:szCs w:val="18"/>
                <w:lang w:val="en-US"/>
              </w:rPr>
              <w:t>II</w:t>
            </w:r>
            <w:r w:rsidRPr="0011500F">
              <w:rPr>
                <w:sz w:val="18"/>
                <w:szCs w:val="18"/>
              </w:rPr>
              <w:t xml:space="preserve"> поколения на основе компетентного подхода</w:t>
            </w:r>
          </w:p>
          <w:p w:rsidR="00B60C2E" w:rsidRPr="0011500F" w:rsidRDefault="00B60C2E" w:rsidP="00B60C2E">
            <w:pPr>
              <w:autoSpaceDE w:val="0"/>
              <w:rPr>
                <w:sz w:val="18"/>
                <w:szCs w:val="18"/>
              </w:rPr>
            </w:pP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8</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разработка пакета рекомендаций по созданию и организации деятельности общественных форм управления общеобразовательными учреждениями;</w:t>
            </w:r>
          </w:p>
          <w:p w:rsidR="00B60C2E" w:rsidRPr="0011500F" w:rsidRDefault="00B60C2E" w:rsidP="00B60C2E">
            <w:pPr>
              <w:autoSpaceDE w:val="0"/>
              <w:rPr>
                <w:sz w:val="18"/>
                <w:szCs w:val="18"/>
              </w:rPr>
            </w:pP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9</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Обобщение опыта работы Советов школ, попечительских советов ОУ. Распространение практики деятельности Управляющих советов</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10</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приобретение комплектов медицинского оборудования для медицинских кабинетов общеобразовательных учреждений;</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11</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установка системы видеонаблюдения в общеобразовательных учреждениях;</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12</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расширение процесса внедрения в практику работы общеобразовательных учреждений </w:t>
            </w:r>
            <w:proofErr w:type="spellStart"/>
            <w:r w:rsidRPr="0011500F">
              <w:rPr>
                <w:sz w:val="18"/>
                <w:szCs w:val="18"/>
              </w:rPr>
              <w:t>здоровьесберегающих</w:t>
            </w:r>
            <w:proofErr w:type="spellEnd"/>
            <w:r w:rsidRPr="0011500F">
              <w:rPr>
                <w:sz w:val="18"/>
                <w:szCs w:val="18"/>
              </w:rPr>
              <w:t xml:space="preserve"> технологий</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13</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 xml:space="preserve">организация дистанционных форм </w:t>
            </w:r>
            <w:proofErr w:type="gramStart"/>
            <w:r w:rsidRPr="0011500F">
              <w:rPr>
                <w:sz w:val="18"/>
                <w:szCs w:val="18"/>
              </w:rPr>
              <w:t>обучения, олимпиад по предметам</w:t>
            </w:r>
            <w:proofErr w:type="gramEnd"/>
            <w:r w:rsidRPr="0011500F">
              <w:rPr>
                <w:sz w:val="18"/>
                <w:szCs w:val="18"/>
              </w:rPr>
              <w:t>;</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14</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обобщение опыта работы лучших учителей и общеобразовательных учреждений;</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lastRenderedPageBreak/>
              <w:t>15</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мониторинг уровня здоровья учащихся;</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16</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мониторинговые исследования движения учащихся</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17</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Выявление одаренных детей</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18</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Создание условий для оптимального развития учащихся</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19</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Создание банка педагогического опыта в работе с одаренными детьми</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20</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Организация отдыха детей в лагерях дневного пребывания</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rPr>
            </w:pPr>
            <w:r w:rsidRPr="0011500F">
              <w:rPr>
                <w:rFonts w:ascii="Times New Roman" w:hAnsi="Times New Roman" w:cs="Times New Roman"/>
                <w:sz w:val="18"/>
                <w:szCs w:val="18"/>
              </w:rPr>
              <w:t>763,8</w:t>
            </w: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rPr>
            </w:pPr>
            <w:r w:rsidRPr="0011500F">
              <w:rPr>
                <w:rFonts w:ascii="Times New Roman" w:hAnsi="Times New Roman" w:cs="Times New Roman"/>
                <w:sz w:val="18"/>
                <w:szCs w:val="18"/>
              </w:rPr>
              <w:t>561,33</w:t>
            </w: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521,4</w:t>
            </w: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752,28</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498,75</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0</w:t>
            </w: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0</w:t>
            </w: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0</w:t>
            </w:r>
          </w:p>
          <w:p w:rsidR="00B60C2E" w:rsidRPr="0011500F" w:rsidRDefault="00B60C2E" w:rsidP="00B60C2E">
            <w:pPr>
              <w:pStyle w:val="ConsPlusNonformat"/>
              <w:jc w:val="center"/>
              <w:rPr>
                <w:rFonts w:ascii="Times New Roman" w:hAnsi="Times New Roman" w:cs="Times New Roman"/>
                <w:sz w:val="18"/>
                <w:szCs w:val="18"/>
                <w:shd w:val="clear" w:color="auto" w:fill="FFFFFF"/>
              </w:rPr>
            </w:pP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21</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autoSpaceDE w:val="0"/>
              <w:snapToGrid w:val="0"/>
              <w:rPr>
                <w:sz w:val="18"/>
                <w:szCs w:val="18"/>
              </w:rPr>
            </w:pPr>
            <w:r w:rsidRPr="0011500F">
              <w:rPr>
                <w:sz w:val="18"/>
                <w:szCs w:val="18"/>
              </w:rPr>
              <w:t>Занятость подростков</w:t>
            </w: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rPr>
            </w:pPr>
            <w:r w:rsidRPr="0011500F">
              <w:rPr>
                <w:rFonts w:ascii="Times New Roman" w:hAnsi="Times New Roman" w:cs="Times New Roman"/>
                <w:sz w:val="18"/>
                <w:szCs w:val="18"/>
              </w:rPr>
              <w:t>30,0</w:t>
            </w: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rPr>
            </w:pPr>
            <w:r w:rsidRPr="0011500F">
              <w:rPr>
                <w:rFonts w:ascii="Times New Roman" w:hAnsi="Times New Roman" w:cs="Times New Roman"/>
                <w:sz w:val="18"/>
                <w:szCs w:val="18"/>
              </w:rPr>
              <w:t>10,0</w:t>
            </w: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10,0</w:t>
            </w: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10,0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5,0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10,0</w:t>
            </w: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10,0</w:t>
            </w: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10,0</w:t>
            </w:r>
          </w:p>
        </w:tc>
      </w:tr>
      <w:tr w:rsidR="00B60C2E" w:rsidRPr="0011500F" w:rsidTr="00B60C2E">
        <w:tc>
          <w:tcPr>
            <w:tcW w:w="4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22</w:t>
            </w:r>
          </w:p>
        </w:tc>
        <w:tc>
          <w:tcPr>
            <w:tcW w:w="3067"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Организация бесплатного горячего питания для учащихся первых и вторых классов общеобразовательных школ района</w:t>
            </w:r>
          </w:p>
          <w:p w:rsidR="00B60C2E" w:rsidRPr="0011500F" w:rsidRDefault="00B60C2E" w:rsidP="00B60C2E">
            <w:pPr>
              <w:pStyle w:val="ConsPlusNonformat"/>
              <w:rPr>
                <w:rFonts w:ascii="Times New Roman" w:hAnsi="Times New Roman" w:cs="Times New Roman"/>
                <w:sz w:val="18"/>
                <w:szCs w:val="18"/>
              </w:rPr>
            </w:pPr>
          </w:p>
        </w:tc>
        <w:tc>
          <w:tcPr>
            <w:tcW w:w="77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rPr>
            </w:pPr>
            <w:r w:rsidRPr="0011500F">
              <w:rPr>
                <w:rFonts w:ascii="Times New Roman" w:hAnsi="Times New Roman" w:cs="Times New Roman"/>
                <w:sz w:val="18"/>
                <w:szCs w:val="18"/>
              </w:rPr>
              <w:t>504,2</w:t>
            </w:r>
          </w:p>
        </w:tc>
        <w:tc>
          <w:tcPr>
            <w:tcW w:w="79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rPr>
            </w:pPr>
            <w:r w:rsidRPr="0011500F">
              <w:rPr>
                <w:rFonts w:ascii="Times New Roman" w:hAnsi="Times New Roman" w:cs="Times New Roman"/>
                <w:sz w:val="18"/>
                <w:szCs w:val="18"/>
              </w:rPr>
              <w:t>150,0</w:t>
            </w:r>
          </w:p>
        </w:tc>
        <w:tc>
          <w:tcPr>
            <w:tcW w:w="87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0</w:t>
            </w:r>
          </w:p>
        </w:tc>
        <w:tc>
          <w:tcPr>
            <w:tcW w:w="834"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146,3</w:t>
            </w:r>
          </w:p>
        </w:tc>
        <w:tc>
          <w:tcPr>
            <w:tcW w:w="99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146,3</w:t>
            </w:r>
          </w:p>
        </w:tc>
        <w:tc>
          <w:tcPr>
            <w:tcW w:w="87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jc w:val="center"/>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146,3</w:t>
            </w:r>
          </w:p>
        </w:tc>
      </w:tr>
    </w:tbl>
    <w:p w:rsidR="00B60C2E" w:rsidRPr="0011500F" w:rsidRDefault="00B60C2E" w:rsidP="00B60C2E">
      <w:pPr>
        <w:rPr>
          <w:sz w:val="18"/>
          <w:szCs w:val="18"/>
        </w:rPr>
      </w:pPr>
    </w:p>
    <w:p w:rsidR="00B60C2E" w:rsidRPr="0011500F" w:rsidRDefault="00B60C2E" w:rsidP="00B60C2E">
      <w:pPr>
        <w:pStyle w:val="ConsPlusNonformat"/>
        <w:rPr>
          <w:rFonts w:ascii="Times New Roman" w:hAnsi="Times New Roman" w:cs="Times New Roman"/>
          <w:sz w:val="18"/>
          <w:szCs w:val="18"/>
        </w:rPr>
      </w:pPr>
    </w:p>
    <w:p w:rsidR="00B60C2E" w:rsidRPr="0011500F" w:rsidRDefault="00B60C2E" w:rsidP="00B60C2E">
      <w:pPr>
        <w:pStyle w:val="ConsPlusNonformat"/>
        <w:rPr>
          <w:rFonts w:ascii="Times New Roman" w:hAnsi="Times New Roman" w:cs="Times New Roman"/>
          <w:sz w:val="18"/>
          <w:szCs w:val="18"/>
        </w:rPr>
      </w:pPr>
    </w:p>
    <w:p w:rsidR="00B60C2E" w:rsidRPr="0011500F" w:rsidRDefault="00B60C2E" w:rsidP="00B60C2E">
      <w:pPr>
        <w:autoSpaceDE w:val="0"/>
        <w:jc w:val="center"/>
        <w:rPr>
          <w:b/>
          <w:bCs/>
          <w:sz w:val="18"/>
          <w:szCs w:val="18"/>
        </w:rPr>
      </w:pPr>
      <w:r w:rsidRPr="0011500F">
        <w:rPr>
          <w:b/>
          <w:bCs/>
          <w:sz w:val="18"/>
          <w:szCs w:val="18"/>
        </w:rPr>
        <w:t>6. Анализ рисков реализации подпрограммы и описание мер управления рисками.</w:t>
      </w:r>
    </w:p>
    <w:p w:rsidR="00B60C2E" w:rsidRPr="0011500F" w:rsidRDefault="00B60C2E" w:rsidP="00B60C2E">
      <w:pPr>
        <w:autoSpaceDE w:val="0"/>
        <w:jc w:val="center"/>
        <w:rPr>
          <w:b/>
          <w:bCs/>
          <w:sz w:val="18"/>
          <w:szCs w:val="18"/>
        </w:rPr>
      </w:pPr>
    </w:p>
    <w:p w:rsidR="00B60C2E" w:rsidRPr="0011500F" w:rsidRDefault="00B60C2E" w:rsidP="00B60C2E">
      <w:pPr>
        <w:autoSpaceDE w:val="0"/>
        <w:ind w:firstLine="851"/>
        <w:jc w:val="both"/>
        <w:rPr>
          <w:sz w:val="18"/>
          <w:szCs w:val="18"/>
        </w:rPr>
      </w:pPr>
      <w:r w:rsidRPr="0011500F">
        <w:rPr>
          <w:sz w:val="18"/>
          <w:szCs w:val="18"/>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B60C2E" w:rsidRPr="0011500F" w:rsidRDefault="00B60C2E" w:rsidP="00B60C2E">
      <w:pPr>
        <w:autoSpaceDE w:val="0"/>
        <w:ind w:firstLine="851"/>
        <w:jc w:val="both"/>
        <w:rPr>
          <w:sz w:val="18"/>
          <w:szCs w:val="18"/>
        </w:rPr>
      </w:pPr>
      <w:r w:rsidRPr="0011500F">
        <w:rPr>
          <w:sz w:val="18"/>
          <w:szCs w:val="18"/>
        </w:rPr>
        <w:t>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B60C2E" w:rsidRPr="0011500F" w:rsidRDefault="00B60C2E" w:rsidP="00B60C2E">
      <w:pPr>
        <w:autoSpaceDE w:val="0"/>
        <w:ind w:firstLine="851"/>
        <w:jc w:val="both"/>
        <w:rPr>
          <w:sz w:val="18"/>
          <w:szCs w:val="18"/>
        </w:rPr>
      </w:pPr>
      <w:r w:rsidRPr="0011500F">
        <w:rPr>
          <w:sz w:val="18"/>
          <w:szCs w:val="18"/>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B60C2E" w:rsidRPr="0011500F" w:rsidRDefault="00B60C2E" w:rsidP="00B60C2E">
      <w:pPr>
        <w:autoSpaceDE w:val="0"/>
        <w:ind w:firstLine="851"/>
        <w:jc w:val="both"/>
        <w:rPr>
          <w:sz w:val="18"/>
          <w:szCs w:val="18"/>
        </w:rPr>
      </w:pPr>
      <w:r w:rsidRPr="0011500F">
        <w:rPr>
          <w:sz w:val="18"/>
          <w:szCs w:val="18"/>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B60C2E" w:rsidRPr="0011500F" w:rsidRDefault="00B60C2E" w:rsidP="00B60C2E">
      <w:pPr>
        <w:autoSpaceDE w:val="0"/>
        <w:ind w:firstLine="851"/>
        <w:jc w:val="both"/>
        <w:rPr>
          <w:sz w:val="18"/>
          <w:szCs w:val="18"/>
        </w:rPr>
      </w:pPr>
      <w:r w:rsidRPr="0011500F">
        <w:rPr>
          <w:sz w:val="18"/>
          <w:szCs w:val="18"/>
        </w:rPr>
        <w:t>Социальные риски связаны с сопротивлением населения, профессиональной общественности целям реализации подпрограммы.</w:t>
      </w:r>
    </w:p>
    <w:p w:rsidR="00B60C2E" w:rsidRPr="0011500F" w:rsidRDefault="00B60C2E" w:rsidP="00B60C2E">
      <w:pPr>
        <w:autoSpaceDE w:val="0"/>
        <w:ind w:firstLine="851"/>
        <w:jc w:val="both"/>
        <w:rPr>
          <w:sz w:val="18"/>
          <w:szCs w:val="18"/>
        </w:rPr>
      </w:pPr>
      <w:r w:rsidRPr="0011500F">
        <w:rPr>
          <w:sz w:val="18"/>
          <w:szCs w:val="18"/>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B60C2E" w:rsidRPr="0011500F" w:rsidRDefault="00B60C2E" w:rsidP="00B60C2E">
      <w:pPr>
        <w:autoSpaceDE w:val="0"/>
        <w:ind w:firstLine="851"/>
        <w:jc w:val="both"/>
        <w:rPr>
          <w:sz w:val="18"/>
          <w:szCs w:val="18"/>
        </w:rPr>
      </w:pPr>
      <w:r w:rsidRPr="0011500F">
        <w:rPr>
          <w:sz w:val="18"/>
          <w:szCs w:val="18"/>
        </w:rPr>
        <w:lastRenderedPageBreak/>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B60C2E" w:rsidRPr="0011500F" w:rsidRDefault="00B60C2E" w:rsidP="00B60C2E">
      <w:pPr>
        <w:autoSpaceDE w:val="0"/>
        <w:ind w:firstLine="851"/>
        <w:jc w:val="both"/>
        <w:rPr>
          <w:sz w:val="18"/>
          <w:szCs w:val="18"/>
        </w:rPr>
      </w:pPr>
      <w:r w:rsidRPr="0011500F">
        <w:rPr>
          <w:sz w:val="18"/>
          <w:szCs w:val="18"/>
        </w:rPr>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подпрограммы.</w:t>
      </w:r>
    </w:p>
    <w:p w:rsidR="00B60C2E" w:rsidRPr="0011500F" w:rsidRDefault="00B60C2E" w:rsidP="00B60C2E">
      <w:pPr>
        <w:autoSpaceDE w:val="0"/>
        <w:rPr>
          <w:b/>
          <w:bCs/>
          <w:sz w:val="18"/>
          <w:szCs w:val="18"/>
        </w:rPr>
      </w:pPr>
    </w:p>
    <w:p w:rsidR="00B60C2E" w:rsidRPr="0011500F" w:rsidRDefault="00B60C2E" w:rsidP="00B60C2E">
      <w:pPr>
        <w:numPr>
          <w:ilvl w:val="0"/>
          <w:numId w:val="32"/>
        </w:numPr>
        <w:suppressAutoHyphens/>
        <w:autoSpaceDE w:val="0"/>
        <w:spacing w:after="0" w:line="240" w:lineRule="auto"/>
        <w:jc w:val="center"/>
        <w:rPr>
          <w:b/>
          <w:bCs/>
          <w:sz w:val="18"/>
          <w:szCs w:val="18"/>
        </w:rPr>
      </w:pPr>
      <w:r w:rsidRPr="0011500F">
        <w:rPr>
          <w:b/>
          <w:bCs/>
          <w:sz w:val="18"/>
          <w:szCs w:val="18"/>
        </w:rPr>
        <w:t>Методика оценки эффективности реализации подпрограммы.</w:t>
      </w:r>
    </w:p>
    <w:p w:rsidR="00B60C2E" w:rsidRPr="0011500F" w:rsidRDefault="00B60C2E" w:rsidP="00B60C2E">
      <w:pPr>
        <w:autoSpaceDE w:val="0"/>
        <w:ind w:left="720"/>
        <w:rPr>
          <w:b/>
          <w:bCs/>
          <w:sz w:val="18"/>
          <w:szCs w:val="18"/>
        </w:rPr>
      </w:pPr>
    </w:p>
    <w:p w:rsidR="00B60C2E" w:rsidRPr="0011500F" w:rsidRDefault="00B60C2E" w:rsidP="00B60C2E">
      <w:pPr>
        <w:widowControl w:val="0"/>
        <w:overflowPunct w:val="0"/>
        <w:autoSpaceDE w:val="0"/>
        <w:spacing w:line="228" w:lineRule="auto"/>
        <w:ind w:firstLine="540"/>
        <w:jc w:val="both"/>
        <w:rPr>
          <w:sz w:val="18"/>
          <w:szCs w:val="18"/>
        </w:rPr>
      </w:pPr>
      <w:r w:rsidRPr="0011500F">
        <w:rPr>
          <w:sz w:val="18"/>
          <w:szCs w:val="18"/>
        </w:rPr>
        <w:t xml:space="preserve">Оценка эффективности реализации подпрограммы проводится ежегодно на основе </w:t>
      </w:r>
      <w:proofErr w:type="gramStart"/>
      <w:r w:rsidRPr="0011500F">
        <w:rPr>
          <w:sz w:val="18"/>
          <w:szCs w:val="18"/>
        </w:rPr>
        <w:t>оценки достижения показателей эффективности реализации подпрограммы</w:t>
      </w:r>
      <w:proofErr w:type="gramEnd"/>
      <w:r w:rsidRPr="0011500F">
        <w:rPr>
          <w:sz w:val="18"/>
          <w:szCs w:val="18"/>
        </w:rPr>
        <w:t xml:space="preserve"> с учетом объема ресурсов, направленных на реализацию подпрограммы.</w:t>
      </w:r>
    </w:p>
    <w:p w:rsidR="00B60C2E" w:rsidRPr="0011500F" w:rsidRDefault="00B60C2E" w:rsidP="00B60C2E">
      <w:pPr>
        <w:widowControl w:val="0"/>
        <w:autoSpaceDE w:val="0"/>
        <w:spacing w:line="65" w:lineRule="exact"/>
        <w:rPr>
          <w:sz w:val="18"/>
          <w:szCs w:val="18"/>
        </w:rPr>
      </w:pPr>
    </w:p>
    <w:p w:rsidR="00B60C2E" w:rsidRPr="0011500F" w:rsidRDefault="00B60C2E" w:rsidP="00B60C2E">
      <w:pPr>
        <w:widowControl w:val="0"/>
        <w:overflowPunct w:val="0"/>
        <w:autoSpaceDE w:val="0"/>
        <w:spacing w:line="204" w:lineRule="auto"/>
        <w:ind w:firstLine="540"/>
        <w:jc w:val="both"/>
        <w:rPr>
          <w:sz w:val="18"/>
          <w:szCs w:val="18"/>
        </w:rPr>
      </w:pPr>
      <w:r w:rsidRPr="0011500F">
        <w:rPr>
          <w:sz w:val="18"/>
          <w:szCs w:val="18"/>
        </w:rPr>
        <w:t xml:space="preserve">Оценка </w:t>
      </w:r>
      <w:proofErr w:type="gramStart"/>
      <w:r w:rsidRPr="0011500F">
        <w:rPr>
          <w:sz w:val="18"/>
          <w:szCs w:val="18"/>
        </w:rPr>
        <w:t>достижения показателей эффективности реализации подпрограммы</w:t>
      </w:r>
      <w:proofErr w:type="gramEnd"/>
      <w:r w:rsidRPr="0011500F">
        <w:rPr>
          <w:sz w:val="18"/>
          <w:szCs w:val="18"/>
        </w:rPr>
        <w:t xml:space="preserve"> осуществляется по формуле:</w:t>
      </w:r>
    </w:p>
    <w:p w:rsidR="00B60C2E" w:rsidRPr="0011500F" w:rsidRDefault="00B60C2E" w:rsidP="00B60C2E">
      <w:pPr>
        <w:widowControl w:val="0"/>
        <w:overflowPunct w:val="0"/>
        <w:autoSpaceDE w:val="0"/>
        <w:spacing w:line="204" w:lineRule="auto"/>
        <w:ind w:firstLine="540"/>
        <w:jc w:val="both"/>
        <w:rPr>
          <w:sz w:val="18"/>
          <w:szCs w:val="18"/>
        </w:rPr>
      </w:pPr>
    </w:p>
    <w:p w:rsidR="00B60C2E" w:rsidRPr="0011500F" w:rsidRDefault="00B60C2E" w:rsidP="00B60C2E">
      <w:pPr>
        <w:widowControl w:val="0"/>
        <w:overflowPunct w:val="0"/>
        <w:autoSpaceDE w:val="0"/>
        <w:spacing w:line="204" w:lineRule="auto"/>
        <w:ind w:firstLine="540"/>
        <w:jc w:val="both"/>
        <w:rPr>
          <w:sz w:val="18"/>
          <w:szCs w:val="18"/>
        </w:rPr>
      </w:pPr>
    </w:p>
    <w:p w:rsidR="00B60C2E" w:rsidRPr="0011500F" w:rsidRDefault="00B60C2E" w:rsidP="00B60C2E">
      <w:pPr>
        <w:widowControl w:val="0"/>
        <w:overflowPunct w:val="0"/>
        <w:autoSpaceDE w:val="0"/>
        <w:spacing w:line="204" w:lineRule="auto"/>
        <w:ind w:firstLine="540"/>
        <w:jc w:val="both"/>
        <w:rPr>
          <w:i/>
          <w:iCs/>
          <w:sz w:val="18"/>
          <w:szCs w:val="18"/>
        </w:rPr>
      </w:pPr>
      <w:proofErr w:type="spellStart"/>
      <w:r w:rsidRPr="0011500F">
        <w:rPr>
          <w:i/>
          <w:iCs/>
          <w:sz w:val="18"/>
          <w:szCs w:val="18"/>
        </w:rPr>
        <w:t>П</w:t>
      </w:r>
      <w:r w:rsidRPr="0011500F">
        <w:rPr>
          <w:i/>
          <w:iCs/>
          <w:sz w:val="18"/>
          <w:szCs w:val="18"/>
          <w:vertAlign w:val="subscript"/>
        </w:rPr>
        <w:t>эф</w:t>
      </w:r>
      <w:r w:rsidRPr="0011500F">
        <w:rPr>
          <w:i/>
          <w:iCs/>
          <w:sz w:val="18"/>
          <w:szCs w:val="18"/>
          <w:vertAlign w:val="superscript"/>
        </w:rPr>
        <w:t>МП=сумма</w:t>
      </w:r>
      <w:proofErr w:type="spellEnd"/>
      <w:r w:rsidRPr="0011500F">
        <w:rPr>
          <w:i/>
          <w:iCs/>
          <w:sz w:val="18"/>
          <w:szCs w:val="18"/>
        </w:rPr>
        <w:t xml:space="preserve"> </w:t>
      </w:r>
      <w:proofErr w:type="spellStart"/>
      <w:r w:rsidRPr="0011500F">
        <w:rPr>
          <w:i/>
          <w:iCs/>
          <w:sz w:val="18"/>
          <w:szCs w:val="18"/>
        </w:rPr>
        <w:t>П</w:t>
      </w:r>
      <w:proofErr w:type="gramStart"/>
      <w:r w:rsidRPr="0011500F">
        <w:rPr>
          <w:i/>
          <w:iCs/>
          <w:sz w:val="18"/>
          <w:szCs w:val="18"/>
          <w:vertAlign w:val="subscript"/>
        </w:rPr>
        <w:t>i</w:t>
      </w:r>
      <w:proofErr w:type="gramEnd"/>
      <w:r w:rsidRPr="0011500F">
        <w:rPr>
          <w:i/>
          <w:iCs/>
          <w:sz w:val="18"/>
          <w:szCs w:val="18"/>
          <w:vertAlign w:val="superscript"/>
        </w:rPr>
        <w:t>МП</w:t>
      </w:r>
      <w:proofErr w:type="spellEnd"/>
      <w:r w:rsidRPr="0011500F">
        <w:rPr>
          <w:i/>
          <w:iCs/>
          <w:sz w:val="18"/>
          <w:szCs w:val="18"/>
        </w:rPr>
        <w:t xml:space="preserve">   / </w:t>
      </w:r>
      <w:proofErr w:type="spellStart"/>
      <w:r w:rsidRPr="0011500F">
        <w:rPr>
          <w:i/>
          <w:iCs/>
          <w:sz w:val="18"/>
          <w:szCs w:val="18"/>
        </w:rPr>
        <w:t>n</w:t>
      </w:r>
      <w:proofErr w:type="spellEnd"/>
      <w:r w:rsidRPr="0011500F">
        <w:rPr>
          <w:i/>
          <w:iCs/>
          <w:sz w:val="18"/>
          <w:szCs w:val="18"/>
        </w:rPr>
        <w:t>, где</w:t>
      </w:r>
    </w:p>
    <w:p w:rsidR="00B60C2E" w:rsidRPr="0011500F" w:rsidRDefault="00B60C2E" w:rsidP="00B60C2E">
      <w:pPr>
        <w:widowControl w:val="0"/>
        <w:overflowPunct w:val="0"/>
        <w:autoSpaceDE w:val="0"/>
        <w:spacing w:line="204" w:lineRule="auto"/>
        <w:ind w:firstLine="540"/>
        <w:jc w:val="both"/>
        <w:rPr>
          <w:sz w:val="18"/>
          <w:szCs w:val="18"/>
        </w:rPr>
      </w:pPr>
    </w:p>
    <w:p w:rsidR="00B60C2E" w:rsidRPr="0011500F" w:rsidRDefault="00B60C2E" w:rsidP="00B60C2E">
      <w:pPr>
        <w:widowControl w:val="0"/>
        <w:overflowPunct w:val="0"/>
        <w:autoSpaceDE w:val="0"/>
        <w:spacing w:line="204" w:lineRule="auto"/>
        <w:ind w:firstLine="540"/>
        <w:jc w:val="both"/>
        <w:rPr>
          <w:sz w:val="18"/>
          <w:szCs w:val="18"/>
        </w:rPr>
      </w:pPr>
      <w:r w:rsidRPr="0011500F">
        <w:rPr>
          <w:sz w:val="18"/>
          <w:szCs w:val="18"/>
        </w:rPr>
        <w:pict>
          <v:shape id="_x0000_s1027" type="#_x0000_t202" style="position:absolute;left:0;text-align:left;margin-left:21.45pt;margin-top:3pt;width:493.9pt;height:33.85pt;z-index:251658240;mso-wrap-distance-left:9.05pt;mso-wrap-distance-right:0" stroked="f">
            <v:fill opacity="0" color2="black"/>
            <v:textbox style="mso-next-textbox:#_x0000_s1027" inset="0,0,0,0">
              <w:txbxContent>
                <w:tbl>
                  <w:tblPr>
                    <w:tblW w:w="0" w:type="auto"/>
                    <w:tblLayout w:type="fixed"/>
                    <w:tblCellMar>
                      <w:left w:w="0" w:type="dxa"/>
                      <w:right w:w="0" w:type="dxa"/>
                    </w:tblCellMar>
                    <w:tblLook w:val="0000"/>
                  </w:tblPr>
                  <w:tblGrid>
                    <w:gridCol w:w="4032"/>
                    <w:gridCol w:w="5820"/>
                    <w:gridCol w:w="27"/>
                  </w:tblGrid>
                  <w:tr w:rsidR="00B60C2E">
                    <w:trPr>
                      <w:trHeight w:val="678"/>
                    </w:trPr>
                    <w:tc>
                      <w:tcPr>
                        <w:tcW w:w="4032" w:type="dxa"/>
                        <w:vAlign w:val="bottom"/>
                      </w:tcPr>
                      <w:p w:rsidR="00B60C2E" w:rsidRDefault="00B60C2E">
                        <w:pPr>
                          <w:widowControl w:val="0"/>
                          <w:autoSpaceDE w:val="0"/>
                          <w:snapToGrid w:val="0"/>
                          <w:spacing w:line="321" w:lineRule="exact"/>
                          <w:rPr>
                            <w:w w:val="95"/>
                            <w:sz w:val="23"/>
                            <w:szCs w:val="23"/>
                          </w:rPr>
                        </w:pPr>
                        <w:proofErr w:type="spellStart"/>
                        <w:r>
                          <w:rPr>
                            <w:i/>
                            <w:iCs/>
                            <w:w w:val="95"/>
                            <w:sz w:val="23"/>
                            <w:szCs w:val="23"/>
                          </w:rPr>
                          <w:t>П</w:t>
                        </w:r>
                        <w:r>
                          <w:rPr>
                            <w:i/>
                            <w:iCs/>
                            <w:w w:val="95"/>
                            <w:sz w:val="23"/>
                            <w:szCs w:val="23"/>
                            <w:vertAlign w:val="subscript"/>
                          </w:rPr>
                          <w:t>эф</w:t>
                        </w:r>
                        <w:r>
                          <w:rPr>
                            <w:i/>
                            <w:iCs/>
                            <w:w w:val="95"/>
                            <w:sz w:val="23"/>
                            <w:szCs w:val="23"/>
                            <w:vertAlign w:val="superscript"/>
                          </w:rPr>
                          <w:t>МП</w:t>
                        </w:r>
                        <w:proofErr w:type="spellEnd"/>
                        <w:r>
                          <w:rPr>
                            <w:i/>
                            <w:iCs/>
                            <w:w w:val="95"/>
                            <w:sz w:val="23"/>
                            <w:szCs w:val="23"/>
                          </w:rPr>
                          <w:t xml:space="preserve">    </w:t>
                        </w:r>
                        <w:r>
                          <w:rPr>
                            <w:w w:val="95"/>
                            <w:sz w:val="23"/>
                            <w:szCs w:val="23"/>
                          </w:rPr>
                          <w:t>–</w:t>
                        </w:r>
                        <w:r>
                          <w:rPr>
                            <w:i/>
                            <w:iCs/>
                            <w:w w:val="95"/>
                            <w:sz w:val="23"/>
                            <w:szCs w:val="23"/>
                          </w:rPr>
                          <w:t xml:space="preserve">  </w:t>
                        </w:r>
                        <w:r>
                          <w:rPr>
                            <w:w w:val="95"/>
                            <w:sz w:val="23"/>
                            <w:szCs w:val="23"/>
                          </w:rPr>
                          <w:t>степень  достижения</w:t>
                        </w:r>
                      </w:p>
                    </w:tc>
                    <w:tc>
                      <w:tcPr>
                        <w:tcW w:w="5820" w:type="dxa"/>
                        <w:vAlign w:val="bottom"/>
                      </w:tcPr>
                      <w:p w:rsidR="00B60C2E" w:rsidRDefault="00B60C2E">
                        <w:pPr>
                          <w:widowControl w:val="0"/>
                          <w:autoSpaceDE w:val="0"/>
                          <w:snapToGrid w:val="0"/>
                          <w:spacing w:line="321" w:lineRule="exact"/>
                          <w:ind w:left="80"/>
                          <w:rPr>
                            <w:sz w:val="23"/>
                            <w:szCs w:val="23"/>
                          </w:rPr>
                        </w:pPr>
                        <w:r>
                          <w:rPr>
                            <w:sz w:val="23"/>
                            <w:szCs w:val="23"/>
                          </w:rPr>
                          <w:t>показателей  эффективности  реализации</w:t>
                        </w:r>
                      </w:p>
                    </w:tc>
                    <w:tc>
                      <w:tcPr>
                        <w:tcW w:w="27" w:type="dxa"/>
                        <w:vAlign w:val="bottom"/>
                      </w:tcPr>
                      <w:p w:rsidR="00B60C2E" w:rsidRDefault="00B60C2E">
                        <w:pPr>
                          <w:widowControl w:val="0"/>
                          <w:autoSpaceDE w:val="0"/>
                          <w:snapToGrid w:val="0"/>
                          <w:rPr>
                            <w:sz w:val="23"/>
                            <w:szCs w:val="23"/>
                          </w:rPr>
                        </w:pPr>
                      </w:p>
                    </w:tc>
                  </w:tr>
                </w:tbl>
              </w:txbxContent>
            </v:textbox>
            <w10:wrap type="square" side="largest"/>
          </v:shape>
        </w:pict>
      </w:r>
    </w:p>
    <w:p w:rsidR="00B60C2E" w:rsidRPr="0011500F" w:rsidRDefault="00B60C2E" w:rsidP="00B60C2E">
      <w:pPr>
        <w:widowControl w:val="0"/>
        <w:autoSpaceDE w:val="0"/>
        <w:rPr>
          <w:sz w:val="18"/>
          <w:szCs w:val="18"/>
        </w:rPr>
      </w:pPr>
      <w:bookmarkStart w:id="7" w:name="page59"/>
      <w:bookmarkEnd w:id="7"/>
    </w:p>
    <w:p w:rsidR="00B60C2E" w:rsidRPr="0011500F" w:rsidRDefault="00B60C2E" w:rsidP="00B60C2E">
      <w:pPr>
        <w:widowControl w:val="0"/>
        <w:autoSpaceDE w:val="0"/>
        <w:rPr>
          <w:sz w:val="18"/>
          <w:szCs w:val="18"/>
        </w:rPr>
      </w:pPr>
    </w:p>
    <w:p w:rsidR="00B60C2E" w:rsidRPr="0011500F" w:rsidRDefault="00B60C2E" w:rsidP="00B60C2E">
      <w:pPr>
        <w:widowControl w:val="0"/>
        <w:autoSpaceDE w:val="0"/>
        <w:rPr>
          <w:sz w:val="18"/>
          <w:szCs w:val="18"/>
        </w:rPr>
      </w:pPr>
      <w:r w:rsidRPr="0011500F">
        <w:rPr>
          <w:sz w:val="18"/>
          <w:szCs w:val="18"/>
        </w:rPr>
        <w:t>подпрограммы в целом</w:t>
      </w:r>
      <w:proofErr w:type="gramStart"/>
      <w:r w:rsidRPr="0011500F">
        <w:rPr>
          <w:sz w:val="18"/>
          <w:szCs w:val="18"/>
        </w:rPr>
        <w:t xml:space="preserve"> (%);</w:t>
      </w:r>
      <w:proofErr w:type="gramEnd"/>
    </w:p>
    <w:p w:rsidR="00B60C2E" w:rsidRPr="0011500F" w:rsidRDefault="00B60C2E" w:rsidP="00B60C2E">
      <w:pPr>
        <w:widowControl w:val="0"/>
        <w:autoSpaceDE w:val="0"/>
        <w:spacing w:line="46" w:lineRule="exact"/>
        <w:rPr>
          <w:sz w:val="18"/>
          <w:szCs w:val="18"/>
        </w:rPr>
      </w:pPr>
    </w:p>
    <w:p w:rsidR="00B60C2E" w:rsidRPr="0011500F" w:rsidRDefault="00B60C2E" w:rsidP="00B60C2E">
      <w:pPr>
        <w:widowControl w:val="0"/>
        <w:autoSpaceDE w:val="0"/>
        <w:ind w:left="760"/>
        <w:rPr>
          <w:sz w:val="18"/>
          <w:szCs w:val="18"/>
        </w:rPr>
      </w:pPr>
      <w:proofErr w:type="spellStart"/>
      <w:r w:rsidRPr="0011500F">
        <w:rPr>
          <w:i/>
          <w:iCs/>
          <w:sz w:val="18"/>
          <w:szCs w:val="18"/>
        </w:rPr>
        <w:t>П</w:t>
      </w:r>
      <w:proofErr w:type="gramStart"/>
      <w:r w:rsidRPr="0011500F">
        <w:rPr>
          <w:i/>
          <w:iCs/>
          <w:sz w:val="18"/>
          <w:szCs w:val="18"/>
          <w:vertAlign w:val="subscript"/>
        </w:rPr>
        <w:t>i</w:t>
      </w:r>
      <w:proofErr w:type="gramEnd"/>
      <w:r w:rsidRPr="0011500F">
        <w:rPr>
          <w:i/>
          <w:iCs/>
          <w:sz w:val="18"/>
          <w:szCs w:val="18"/>
          <w:vertAlign w:val="superscript"/>
        </w:rPr>
        <w:t>МП</w:t>
      </w:r>
      <w:proofErr w:type="spellEnd"/>
      <w:r w:rsidRPr="0011500F">
        <w:rPr>
          <w:i/>
          <w:iCs/>
          <w:sz w:val="18"/>
          <w:szCs w:val="18"/>
        </w:rPr>
        <w:t xml:space="preserve">      </w:t>
      </w:r>
      <w:r w:rsidRPr="0011500F">
        <w:rPr>
          <w:sz w:val="18"/>
          <w:szCs w:val="18"/>
        </w:rPr>
        <w:t>–</w:t>
      </w:r>
      <w:r w:rsidRPr="0011500F">
        <w:rPr>
          <w:i/>
          <w:iCs/>
          <w:sz w:val="18"/>
          <w:szCs w:val="18"/>
        </w:rPr>
        <w:t xml:space="preserve">   </w:t>
      </w:r>
      <w:r w:rsidRPr="0011500F">
        <w:rPr>
          <w:sz w:val="18"/>
          <w:szCs w:val="18"/>
        </w:rPr>
        <w:t>степень   достижения</w:t>
      </w:r>
      <w:r w:rsidRPr="0011500F">
        <w:rPr>
          <w:i/>
          <w:iCs/>
          <w:sz w:val="18"/>
          <w:szCs w:val="18"/>
        </w:rPr>
        <w:t xml:space="preserve">   </w:t>
      </w:r>
      <w:r w:rsidRPr="0011500F">
        <w:rPr>
          <w:sz w:val="18"/>
          <w:szCs w:val="18"/>
        </w:rPr>
        <w:t>i-того   показателя   эффективности</w:t>
      </w:r>
    </w:p>
    <w:p w:rsidR="00B60C2E" w:rsidRPr="0011500F" w:rsidRDefault="00B60C2E" w:rsidP="00B60C2E">
      <w:pPr>
        <w:widowControl w:val="0"/>
        <w:autoSpaceDE w:val="0"/>
        <w:spacing w:line="16" w:lineRule="exact"/>
        <w:rPr>
          <w:sz w:val="18"/>
          <w:szCs w:val="18"/>
        </w:rPr>
      </w:pPr>
    </w:p>
    <w:p w:rsidR="00B60C2E" w:rsidRPr="0011500F" w:rsidRDefault="00B60C2E" w:rsidP="00B60C2E">
      <w:pPr>
        <w:widowControl w:val="0"/>
        <w:autoSpaceDE w:val="0"/>
        <w:rPr>
          <w:sz w:val="18"/>
          <w:szCs w:val="18"/>
        </w:rPr>
      </w:pPr>
      <w:r w:rsidRPr="0011500F">
        <w:rPr>
          <w:sz w:val="18"/>
          <w:szCs w:val="18"/>
        </w:rPr>
        <w:t>реализации подпрограммы в целом</w:t>
      </w:r>
      <w:proofErr w:type="gramStart"/>
      <w:r w:rsidRPr="0011500F">
        <w:rPr>
          <w:sz w:val="18"/>
          <w:szCs w:val="18"/>
        </w:rPr>
        <w:t xml:space="preserve"> (%);</w:t>
      </w:r>
      <w:proofErr w:type="gramEnd"/>
    </w:p>
    <w:p w:rsidR="00B60C2E" w:rsidRPr="0011500F" w:rsidRDefault="00B60C2E" w:rsidP="00B60C2E">
      <w:pPr>
        <w:widowControl w:val="0"/>
        <w:autoSpaceDE w:val="0"/>
        <w:spacing w:line="65" w:lineRule="exact"/>
        <w:rPr>
          <w:sz w:val="18"/>
          <w:szCs w:val="18"/>
        </w:rPr>
      </w:pPr>
    </w:p>
    <w:p w:rsidR="00B60C2E" w:rsidRPr="0011500F" w:rsidRDefault="00B60C2E" w:rsidP="00B60C2E">
      <w:pPr>
        <w:widowControl w:val="0"/>
        <w:overflowPunct w:val="0"/>
        <w:autoSpaceDE w:val="0"/>
        <w:spacing w:line="204" w:lineRule="auto"/>
        <w:ind w:firstLine="708"/>
        <w:jc w:val="both"/>
        <w:rPr>
          <w:sz w:val="18"/>
          <w:szCs w:val="18"/>
        </w:rPr>
      </w:pPr>
      <w:proofErr w:type="spellStart"/>
      <w:r w:rsidRPr="0011500F">
        <w:rPr>
          <w:i/>
          <w:iCs/>
          <w:sz w:val="18"/>
          <w:szCs w:val="18"/>
        </w:rPr>
        <w:t>n</w:t>
      </w:r>
      <w:proofErr w:type="spellEnd"/>
      <w:r w:rsidRPr="0011500F">
        <w:rPr>
          <w:sz w:val="18"/>
          <w:szCs w:val="18"/>
        </w:rPr>
        <w:t>–</w:t>
      </w:r>
      <w:r w:rsidRPr="0011500F">
        <w:rPr>
          <w:i/>
          <w:iCs/>
          <w:sz w:val="18"/>
          <w:szCs w:val="18"/>
        </w:rPr>
        <w:t xml:space="preserve"> </w:t>
      </w:r>
      <w:r w:rsidRPr="0011500F">
        <w:rPr>
          <w:sz w:val="18"/>
          <w:szCs w:val="18"/>
        </w:rPr>
        <w:t>количество показателей эффективности реализации под</w:t>
      </w:r>
      <w:r w:rsidRPr="0011500F">
        <w:rPr>
          <w:i/>
          <w:iCs/>
          <w:sz w:val="18"/>
          <w:szCs w:val="18"/>
        </w:rPr>
        <w:t xml:space="preserve"> </w:t>
      </w:r>
      <w:r w:rsidRPr="0011500F">
        <w:rPr>
          <w:sz w:val="18"/>
          <w:szCs w:val="18"/>
        </w:rPr>
        <w:t>программы.</w:t>
      </w:r>
    </w:p>
    <w:p w:rsidR="00B60C2E" w:rsidRPr="0011500F" w:rsidRDefault="00B60C2E" w:rsidP="00B60C2E">
      <w:pPr>
        <w:widowControl w:val="0"/>
        <w:autoSpaceDE w:val="0"/>
        <w:spacing w:line="266" w:lineRule="exact"/>
        <w:rPr>
          <w:sz w:val="18"/>
          <w:szCs w:val="18"/>
        </w:rPr>
      </w:pPr>
    </w:p>
    <w:p w:rsidR="00B60C2E" w:rsidRPr="0011500F" w:rsidRDefault="00B60C2E" w:rsidP="00B60C2E">
      <w:pPr>
        <w:widowControl w:val="0"/>
        <w:overflowPunct w:val="0"/>
        <w:autoSpaceDE w:val="0"/>
        <w:spacing w:line="228" w:lineRule="auto"/>
        <w:ind w:firstLine="540"/>
        <w:jc w:val="both"/>
        <w:rPr>
          <w:sz w:val="18"/>
          <w:szCs w:val="18"/>
        </w:rPr>
      </w:pPr>
      <w:r w:rsidRPr="0011500F">
        <w:rPr>
          <w:sz w:val="18"/>
          <w:szCs w:val="18"/>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B60C2E" w:rsidRPr="0011500F" w:rsidRDefault="00B60C2E" w:rsidP="00B60C2E">
      <w:pPr>
        <w:widowControl w:val="0"/>
        <w:autoSpaceDE w:val="0"/>
        <w:spacing w:line="65" w:lineRule="exact"/>
        <w:rPr>
          <w:sz w:val="18"/>
          <w:szCs w:val="18"/>
        </w:rPr>
      </w:pPr>
    </w:p>
    <w:p w:rsidR="00B60C2E" w:rsidRPr="0011500F" w:rsidRDefault="00B60C2E" w:rsidP="00B60C2E">
      <w:pPr>
        <w:widowControl w:val="0"/>
        <w:overflowPunct w:val="0"/>
        <w:autoSpaceDE w:val="0"/>
        <w:spacing w:line="204" w:lineRule="auto"/>
        <w:ind w:firstLine="540"/>
        <w:jc w:val="both"/>
        <w:rPr>
          <w:sz w:val="18"/>
          <w:szCs w:val="18"/>
        </w:rPr>
      </w:pPr>
      <w:r w:rsidRPr="0011500F">
        <w:rPr>
          <w:sz w:val="18"/>
          <w:szCs w:val="18"/>
        </w:rPr>
        <w:t>для показателей, желаемой тенденцией развития которых является рост значений:</w:t>
      </w:r>
    </w:p>
    <w:p w:rsidR="00B60C2E" w:rsidRPr="0011500F" w:rsidRDefault="00B60C2E" w:rsidP="00B60C2E">
      <w:pPr>
        <w:widowControl w:val="0"/>
        <w:overflowPunct w:val="0"/>
        <w:autoSpaceDE w:val="0"/>
        <w:spacing w:line="204" w:lineRule="auto"/>
        <w:ind w:firstLine="540"/>
        <w:jc w:val="both"/>
        <w:rPr>
          <w:sz w:val="18"/>
          <w:szCs w:val="18"/>
        </w:rPr>
      </w:pPr>
    </w:p>
    <w:p w:rsidR="00B60C2E" w:rsidRPr="0011500F" w:rsidRDefault="00B60C2E" w:rsidP="00B60C2E">
      <w:pPr>
        <w:widowControl w:val="0"/>
        <w:overflowPunct w:val="0"/>
        <w:autoSpaceDE w:val="0"/>
        <w:spacing w:line="228" w:lineRule="auto"/>
        <w:ind w:left="360"/>
        <w:jc w:val="center"/>
        <w:rPr>
          <w:i/>
          <w:iCs/>
          <w:sz w:val="18"/>
          <w:szCs w:val="18"/>
          <w:vertAlign w:val="subscript"/>
        </w:rPr>
      </w:pPr>
      <w:proofErr w:type="spellStart"/>
      <w:r w:rsidRPr="0011500F">
        <w:rPr>
          <w:i/>
          <w:iCs/>
          <w:sz w:val="18"/>
          <w:szCs w:val="18"/>
          <w:vertAlign w:val="subscript"/>
        </w:rPr>
        <w:t>П</w:t>
      </w:r>
      <w:proofErr w:type="gramStart"/>
      <w:r w:rsidRPr="0011500F">
        <w:rPr>
          <w:i/>
          <w:iCs/>
          <w:sz w:val="18"/>
          <w:szCs w:val="18"/>
          <w:vertAlign w:val="subscript"/>
        </w:rPr>
        <w:t>i</w:t>
      </w:r>
      <w:proofErr w:type="spellEnd"/>
      <w:proofErr w:type="gramEnd"/>
      <w:r w:rsidRPr="0011500F">
        <w:rPr>
          <w:i/>
          <w:iCs/>
          <w:sz w:val="18"/>
          <w:szCs w:val="18"/>
          <w:vertAlign w:val="subscript"/>
        </w:rPr>
        <w:t xml:space="preserve"> = </w:t>
      </w:r>
      <w:r w:rsidRPr="0011500F">
        <w:rPr>
          <w:sz w:val="18"/>
          <w:szCs w:val="18"/>
        </w:rPr>
        <w:t xml:space="preserve"> </w:t>
      </w:r>
      <w:proofErr w:type="spellStart"/>
      <w:r w:rsidRPr="0011500F">
        <w:rPr>
          <w:i/>
          <w:iCs/>
          <w:sz w:val="18"/>
          <w:szCs w:val="18"/>
        </w:rPr>
        <w:t>П</w:t>
      </w:r>
      <w:r w:rsidRPr="0011500F">
        <w:rPr>
          <w:i/>
          <w:iCs/>
          <w:sz w:val="18"/>
          <w:szCs w:val="18"/>
          <w:vertAlign w:val="subscript"/>
        </w:rPr>
        <w:t>фi</w:t>
      </w:r>
      <w:proofErr w:type="spellEnd"/>
      <w:r w:rsidRPr="0011500F">
        <w:rPr>
          <w:i/>
          <w:iCs/>
          <w:sz w:val="18"/>
          <w:szCs w:val="18"/>
          <w:vertAlign w:val="subscript"/>
        </w:rPr>
        <w:t>/</w:t>
      </w:r>
      <w:r w:rsidRPr="0011500F">
        <w:rPr>
          <w:i/>
          <w:iCs/>
          <w:sz w:val="18"/>
          <w:szCs w:val="18"/>
        </w:rPr>
        <w:t xml:space="preserve"> </w:t>
      </w:r>
      <w:proofErr w:type="spellStart"/>
      <w:r w:rsidRPr="0011500F">
        <w:rPr>
          <w:i/>
          <w:iCs/>
          <w:sz w:val="18"/>
          <w:szCs w:val="18"/>
        </w:rPr>
        <w:t>П</w:t>
      </w:r>
      <w:r w:rsidRPr="0011500F">
        <w:rPr>
          <w:i/>
          <w:iCs/>
          <w:sz w:val="18"/>
          <w:szCs w:val="18"/>
          <w:vertAlign w:val="subscript"/>
        </w:rPr>
        <w:t>плi</w:t>
      </w:r>
      <w:proofErr w:type="spellEnd"/>
      <w:r w:rsidRPr="0011500F">
        <w:rPr>
          <w:i/>
          <w:iCs/>
          <w:sz w:val="18"/>
          <w:szCs w:val="18"/>
          <w:vertAlign w:val="subscript"/>
        </w:rPr>
        <w:t>*100%</w:t>
      </w:r>
    </w:p>
    <w:p w:rsidR="00B60C2E" w:rsidRPr="0011500F" w:rsidRDefault="00B60C2E" w:rsidP="00B60C2E">
      <w:pPr>
        <w:widowControl w:val="0"/>
        <w:autoSpaceDE w:val="0"/>
        <w:spacing w:line="206" w:lineRule="exact"/>
        <w:jc w:val="center"/>
        <w:rPr>
          <w:sz w:val="18"/>
          <w:szCs w:val="18"/>
        </w:rPr>
      </w:pPr>
    </w:p>
    <w:p w:rsidR="00B60C2E" w:rsidRPr="0011500F" w:rsidRDefault="00B60C2E" w:rsidP="00B60C2E">
      <w:pPr>
        <w:widowControl w:val="0"/>
        <w:overflowPunct w:val="0"/>
        <w:autoSpaceDE w:val="0"/>
        <w:spacing w:line="204" w:lineRule="auto"/>
        <w:ind w:firstLine="540"/>
        <w:jc w:val="both"/>
        <w:rPr>
          <w:sz w:val="18"/>
          <w:szCs w:val="18"/>
        </w:rPr>
      </w:pPr>
      <w:r w:rsidRPr="0011500F">
        <w:rPr>
          <w:sz w:val="18"/>
          <w:szCs w:val="18"/>
        </w:rPr>
        <w:t>для показателей, желаемой тенденцией развития которых является снижение значений:</w:t>
      </w:r>
    </w:p>
    <w:p w:rsidR="00B60C2E" w:rsidRPr="0011500F" w:rsidRDefault="00B60C2E" w:rsidP="00B60C2E">
      <w:pPr>
        <w:widowControl w:val="0"/>
        <w:overflowPunct w:val="0"/>
        <w:autoSpaceDE w:val="0"/>
        <w:spacing w:line="204" w:lineRule="auto"/>
        <w:ind w:firstLine="540"/>
        <w:jc w:val="center"/>
        <w:rPr>
          <w:sz w:val="18"/>
          <w:szCs w:val="18"/>
        </w:rPr>
      </w:pPr>
    </w:p>
    <w:p w:rsidR="00B60C2E" w:rsidRPr="0011500F" w:rsidRDefault="00B60C2E" w:rsidP="00B60C2E">
      <w:pPr>
        <w:widowControl w:val="0"/>
        <w:overflowPunct w:val="0"/>
        <w:autoSpaceDE w:val="0"/>
        <w:spacing w:line="228" w:lineRule="auto"/>
        <w:ind w:left="360"/>
        <w:jc w:val="center"/>
        <w:rPr>
          <w:i/>
          <w:iCs/>
          <w:sz w:val="18"/>
          <w:szCs w:val="18"/>
          <w:vertAlign w:val="subscript"/>
        </w:rPr>
      </w:pPr>
      <w:proofErr w:type="spellStart"/>
      <w:r w:rsidRPr="0011500F">
        <w:rPr>
          <w:i/>
          <w:iCs/>
          <w:sz w:val="18"/>
          <w:szCs w:val="18"/>
          <w:vertAlign w:val="subscript"/>
        </w:rPr>
        <w:lastRenderedPageBreak/>
        <w:t>П</w:t>
      </w:r>
      <w:proofErr w:type="gramStart"/>
      <w:r w:rsidRPr="0011500F">
        <w:rPr>
          <w:i/>
          <w:iCs/>
          <w:sz w:val="18"/>
          <w:szCs w:val="18"/>
          <w:vertAlign w:val="subscript"/>
        </w:rPr>
        <w:t>i</w:t>
      </w:r>
      <w:proofErr w:type="spellEnd"/>
      <w:proofErr w:type="gramEnd"/>
      <w:r w:rsidRPr="0011500F">
        <w:rPr>
          <w:i/>
          <w:iCs/>
          <w:sz w:val="18"/>
          <w:szCs w:val="18"/>
          <w:vertAlign w:val="subscript"/>
        </w:rPr>
        <w:t xml:space="preserve"> = </w:t>
      </w:r>
      <w:r w:rsidRPr="0011500F">
        <w:rPr>
          <w:sz w:val="18"/>
          <w:szCs w:val="18"/>
        </w:rPr>
        <w:t xml:space="preserve"> </w:t>
      </w:r>
      <w:proofErr w:type="spellStart"/>
      <w:r w:rsidRPr="0011500F">
        <w:rPr>
          <w:i/>
          <w:iCs/>
          <w:sz w:val="18"/>
          <w:szCs w:val="18"/>
        </w:rPr>
        <w:t>П</w:t>
      </w:r>
      <w:r w:rsidRPr="0011500F">
        <w:rPr>
          <w:i/>
          <w:iCs/>
          <w:sz w:val="18"/>
          <w:szCs w:val="18"/>
          <w:vertAlign w:val="subscript"/>
        </w:rPr>
        <w:t>плi</w:t>
      </w:r>
      <w:proofErr w:type="spellEnd"/>
      <w:r w:rsidRPr="0011500F">
        <w:rPr>
          <w:i/>
          <w:iCs/>
          <w:sz w:val="18"/>
          <w:szCs w:val="18"/>
        </w:rPr>
        <w:t xml:space="preserve"> </w:t>
      </w:r>
      <w:r w:rsidRPr="0011500F">
        <w:rPr>
          <w:i/>
          <w:iCs/>
          <w:sz w:val="18"/>
          <w:szCs w:val="18"/>
          <w:vertAlign w:val="subscript"/>
        </w:rPr>
        <w:t>/</w:t>
      </w:r>
      <w:r w:rsidRPr="0011500F">
        <w:rPr>
          <w:i/>
          <w:iCs/>
          <w:sz w:val="18"/>
          <w:szCs w:val="18"/>
        </w:rPr>
        <w:t xml:space="preserve"> </w:t>
      </w:r>
      <w:proofErr w:type="spellStart"/>
      <w:r w:rsidRPr="0011500F">
        <w:rPr>
          <w:i/>
          <w:iCs/>
          <w:sz w:val="18"/>
          <w:szCs w:val="18"/>
        </w:rPr>
        <w:t>П</w:t>
      </w:r>
      <w:r w:rsidRPr="0011500F">
        <w:rPr>
          <w:i/>
          <w:iCs/>
          <w:sz w:val="18"/>
          <w:szCs w:val="18"/>
          <w:vertAlign w:val="subscript"/>
        </w:rPr>
        <w:t>фi</w:t>
      </w:r>
      <w:proofErr w:type="spellEnd"/>
      <w:r w:rsidRPr="0011500F">
        <w:rPr>
          <w:i/>
          <w:iCs/>
          <w:sz w:val="18"/>
          <w:szCs w:val="18"/>
          <w:vertAlign w:val="subscript"/>
        </w:rPr>
        <w:t xml:space="preserve"> *100%, где:</w:t>
      </w:r>
    </w:p>
    <w:p w:rsidR="00B60C2E" w:rsidRPr="0011500F" w:rsidRDefault="00B60C2E" w:rsidP="00B60C2E">
      <w:pPr>
        <w:widowControl w:val="0"/>
        <w:autoSpaceDE w:val="0"/>
        <w:spacing w:line="69" w:lineRule="exact"/>
        <w:rPr>
          <w:sz w:val="18"/>
          <w:szCs w:val="18"/>
        </w:rPr>
      </w:pPr>
    </w:p>
    <w:p w:rsidR="00B60C2E" w:rsidRPr="0011500F" w:rsidRDefault="00B60C2E" w:rsidP="00B60C2E">
      <w:pPr>
        <w:widowControl w:val="0"/>
        <w:autoSpaceDE w:val="0"/>
        <w:spacing w:line="14" w:lineRule="exact"/>
        <w:rPr>
          <w:sz w:val="18"/>
          <w:szCs w:val="18"/>
        </w:rPr>
      </w:pPr>
    </w:p>
    <w:p w:rsidR="00B60C2E" w:rsidRPr="0011500F" w:rsidRDefault="00B60C2E" w:rsidP="00B60C2E">
      <w:pPr>
        <w:widowControl w:val="0"/>
        <w:overflowPunct w:val="0"/>
        <w:autoSpaceDE w:val="0"/>
        <w:spacing w:line="228" w:lineRule="auto"/>
        <w:ind w:firstLine="708"/>
        <w:jc w:val="both"/>
        <w:rPr>
          <w:sz w:val="18"/>
          <w:szCs w:val="18"/>
        </w:rPr>
      </w:pPr>
      <w:proofErr w:type="spellStart"/>
      <w:r w:rsidRPr="0011500F">
        <w:rPr>
          <w:i/>
          <w:iCs/>
          <w:sz w:val="18"/>
          <w:szCs w:val="18"/>
        </w:rPr>
        <w:t>П</w:t>
      </w:r>
      <w:r w:rsidRPr="0011500F">
        <w:rPr>
          <w:i/>
          <w:iCs/>
          <w:sz w:val="18"/>
          <w:szCs w:val="18"/>
          <w:vertAlign w:val="subscript"/>
        </w:rPr>
        <w:t>ф</w:t>
      </w:r>
      <w:proofErr w:type="gramStart"/>
      <w:r w:rsidRPr="0011500F">
        <w:rPr>
          <w:i/>
          <w:iCs/>
          <w:sz w:val="18"/>
          <w:szCs w:val="18"/>
          <w:vertAlign w:val="subscript"/>
        </w:rPr>
        <w:t>i</w:t>
      </w:r>
      <w:proofErr w:type="spellEnd"/>
      <w:proofErr w:type="gramEnd"/>
      <w:r w:rsidRPr="0011500F">
        <w:rPr>
          <w:i/>
          <w:iCs/>
          <w:sz w:val="18"/>
          <w:szCs w:val="18"/>
        </w:rPr>
        <w:t xml:space="preserve"> </w:t>
      </w:r>
      <w:r w:rsidRPr="0011500F">
        <w:rPr>
          <w:sz w:val="18"/>
          <w:szCs w:val="18"/>
        </w:rPr>
        <w:t>–</w:t>
      </w:r>
      <w:r w:rsidRPr="0011500F">
        <w:rPr>
          <w:i/>
          <w:iCs/>
          <w:sz w:val="18"/>
          <w:szCs w:val="18"/>
        </w:rPr>
        <w:t xml:space="preserve"> </w:t>
      </w:r>
      <w:r w:rsidRPr="0011500F">
        <w:rPr>
          <w:sz w:val="18"/>
          <w:szCs w:val="18"/>
        </w:rPr>
        <w:t>фактическое значение</w:t>
      </w:r>
      <w:r w:rsidRPr="0011500F">
        <w:rPr>
          <w:i/>
          <w:iCs/>
          <w:sz w:val="18"/>
          <w:szCs w:val="18"/>
        </w:rPr>
        <w:t xml:space="preserve"> </w:t>
      </w:r>
      <w:r w:rsidRPr="0011500F">
        <w:rPr>
          <w:sz w:val="18"/>
          <w:szCs w:val="18"/>
        </w:rPr>
        <w:t>i-того показателя эффективности</w:t>
      </w:r>
      <w:r w:rsidRPr="0011500F">
        <w:rPr>
          <w:i/>
          <w:iCs/>
          <w:sz w:val="18"/>
          <w:szCs w:val="18"/>
        </w:rPr>
        <w:t xml:space="preserve"> </w:t>
      </w:r>
      <w:r w:rsidRPr="0011500F">
        <w:rPr>
          <w:sz w:val="18"/>
          <w:szCs w:val="18"/>
        </w:rPr>
        <w:t>реализации подпрограммы (в соответствующих единицах измерения);</w:t>
      </w:r>
    </w:p>
    <w:p w:rsidR="00B60C2E" w:rsidRPr="0011500F" w:rsidRDefault="00B60C2E" w:rsidP="00B60C2E">
      <w:pPr>
        <w:widowControl w:val="0"/>
        <w:overflowPunct w:val="0"/>
        <w:autoSpaceDE w:val="0"/>
        <w:spacing w:line="204" w:lineRule="auto"/>
        <w:ind w:firstLine="708"/>
        <w:jc w:val="both"/>
        <w:rPr>
          <w:sz w:val="18"/>
          <w:szCs w:val="18"/>
        </w:rPr>
      </w:pPr>
      <w:proofErr w:type="spellStart"/>
      <w:r w:rsidRPr="0011500F">
        <w:rPr>
          <w:i/>
          <w:iCs/>
          <w:sz w:val="18"/>
          <w:szCs w:val="18"/>
        </w:rPr>
        <w:t>П</w:t>
      </w:r>
      <w:r w:rsidRPr="0011500F">
        <w:rPr>
          <w:i/>
          <w:iCs/>
          <w:sz w:val="18"/>
          <w:szCs w:val="18"/>
          <w:vertAlign w:val="subscript"/>
        </w:rPr>
        <w:t>пл</w:t>
      </w:r>
      <w:proofErr w:type="gramStart"/>
      <w:r w:rsidRPr="0011500F">
        <w:rPr>
          <w:i/>
          <w:iCs/>
          <w:sz w:val="18"/>
          <w:szCs w:val="18"/>
          <w:vertAlign w:val="subscript"/>
        </w:rPr>
        <w:t>i</w:t>
      </w:r>
      <w:proofErr w:type="spellEnd"/>
      <w:proofErr w:type="gramEnd"/>
      <w:r w:rsidRPr="0011500F">
        <w:rPr>
          <w:i/>
          <w:iCs/>
          <w:sz w:val="18"/>
          <w:szCs w:val="18"/>
        </w:rPr>
        <w:t xml:space="preserve"> </w:t>
      </w:r>
      <w:r w:rsidRPr="0011500F">
        <w:rPr>
          <w:sz w:val="18"/>
          <w:szCs w:val="18"/>
        </w:rPr>
        <w:t>–</w:t>
      </w:r>
      <w:r w:rsidRPr="0011500F">
        <w:rPr>
          <w:i/>
          <w:iCs/>
          <w:sz w:val="18"/>
          <w:szCs w:val="18"/>
        </w:rPr>
        <w:t xml:space="preserve"> </w:t>
      </w:r>
      <w:r w:rsidRPr="0011500F">
        <w:rPr>
          <w:sz w:val="18"/>
          <w:szCs w:val="18"/>
        </w:rPr>
        <w:t>плановое значение</w:t>
      </w:r>
      <w:r w:rsidRPr="0011500F">
        <w:rPr>
          <w:i/>
          <w:iCs/>
          <w:sz w:val="18"/>
          <w:szCs w:val="18"/>
        </w:rPr>
        <w:t xml:space="preserve"> </w:t>
      </w:r>
      <w:r w:rsidRPr="0011500F">
        <w:rPr>
          <w:sz w:val="18"/>
          <w:szCs w:val="18"/>
        </w:rPr>
        <w:t>i-того показателя эффективности реализации</w:t>
      </w:r>
      <w:r w:rsidRPr="0011500F">
        <w:rPr>
          <w:i/>
          <w:iCs/>
          <w:sz w:val="18"/>
          <w:szCs w:val="18"/>
        </w:rPr>
        <w:t xml:space="preserve"> </w:t>
      </w:r>
      <w:r w:rsidRPr="0011500F">
        <w:rPr>
          <w:sz w:val="18"/>
          <w:szCs w:val="18"/>
        </w:rPr>
        <w:t>подпрограммы (в соответствующих единицах измерения).</w:t>
      </w:r>
    </w:p>
    <w:p w:rsidR="00B60C2E" w:rsidRPr="0011500F" w:rsidRDefault="00B60C2E" w:rsidP="00B60C2E">
      <w:pPr>
        <w:widowControl w:val="0"/>
        <w:autoSpaceDE w:val="0"/>
        <w:spacing w:line="389" w:lineRule="exact"/>
        <w:rPr>
          <w:sz w:val="18"/>
          <w:szCs w:val="18"/>
        </w:rPr>
      </w:pPr>
    </w:p>
    <w:p w:rsidR="00B60C2E" w:rsidRPr="0011500F" w:rsidRDefault="00B60C2E" w:rsidP="00B60C2E">
      <w:pPr>
        <w:widowControl w:val="0"/>
        <w:overflowPunct w:val="0"/>
        <w:autoSpaceDE w:val="0"/>
        <w:spacing w:line="216" w:lineRule="auto"/>
        <w:ind w:firstLine="540"/>
        <w:jc w:val="both"/>
        <w:rPr>
          <w:sz w:val="18"/>
          <w:szCs w:val="18"/>
        </w:rPr>
      </w:pPr>
      <w:r w:rsidRPr="0011500F">
        <w:rPr>
          <w:sz w:val="18"/>
          <w:szCs w:val="18"/>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B60C2E" w:rsidRPr="0011500F" w:rsidRDefault="00B60C2E" w:rsidP="00B60C2E">
      <w:pPr>
        <w:widowControl w:val="0"/>
        <w:autoSpaceDE w:val="0"/>
        <w:spacing w:line="70" w:lineRule="exact"/>
        <w:rPr>
          <w:sz w:val="18"/>
          <w:szCs w:val="18"/>
        </w:rPr>
      </w:pPr>
    </w:p>
    <w:p w:rsidR="00B60C2E" w:rsidRPr="0011500F" w:rsidRDefault="00B60C2E" w:rsidP="00B60C2E">
      <w:pPr>
        <w:widowControl w:val="0"/>
        <w:overflowPunct w:val="0"/>
        <w:autoSpaceDE w:val="0"/>
        <w:spacing w:line="216" w:lineRule="auto"/>
        <w:ind w:firstLine="540"/>
        <w:jc w:val="both"/>
        <w:rPr>
          <w:sz w:val="18"/>
          <w:szCs w:val="18"/>
        </w:rPr>
      </w:pPr>
      <w:r w:rsidRPr="0011500F">
        <w:rPr>
          <w:sz w:val="18"/>
          <w:szCs w:val="18"/>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B60C2E" w:rsidRPr="0011500F" w:rsidRDefault="00B60C2E" w:rsidP="00B60C2E">
      <w:pPr>
        <w:widowControl w:val="0"/>
        <w:autoSpaceDE w:val="0"/>
        <w:spacing w:line="67" w:lineRule="exact"/>
        <w:rPr>
          <w:sz w:val="18"/>
          <w:szCs w:val="18"/>
        </w:rPr>
      </w:pPr>
    </w:p>
    <w:p w:rsidR="00B60C2E" w:rsidRPr="0011500F" w:rsidRDefault="00B60C2E" w:rsidP="00B60C2E">
      <w:pPr>
        <w:widowControl w:val="0"/>
        <w:overflowPunct w:val="0"/>
        <w:autoSpaceDE w:val="0"/>
        <w:spacing w:line="216" w:lineRule="auto"/>
        <w:ind w:firstLine="540"/>
        <w:jc w:val="both"/>
        <w:rPr>
          <w:sz w:val="18"/>
          <w:szCs w:val="18"/>
        </w:rPr>
      </w:pPr>
      <w:r w:rsidRPr="0011500F">
        <w:rPr>
          <w:sz w:val="18"/>
          <w:szCs w:val="18"/>
        </w:rPr>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B60C2E" w:rsidRPr="0011500F" w:rsidRDefault="00B60C2E" w:rsidP="00B60C2E">
      <w:pPr>
        <w:widowControl w:val="0"/>
        <w:overflowPunct w:val="0"/>
        <w:autoSpaceDE w:val="0"/>
        <w:spacing w:line="216" w:lineRule="auto"/>
        <w:ind w:firstLine="540"/>
        <w:jc w:val="both"/>
        <w:rPr>
          <w:sz w:val="18"/>
          <w:szCs w:val="18"/>
        </w:rPr>
      </w:pPr>
    </w:p>
    <w:p w:rsidR="00B60C2E" w:rsidRPr="0011500F" w:rsidRDefault="00B60C2E" w:rsidP="00B60C2E">
      <w:pPr>
        <w:widowControl w:val="0"/>
        <w:overflowPunct w:val="0"/>
        <w:autoSpaceDE w:val="0"/>
        <w:spacing w:line="216" w:lineRule="auto"/>
        <w:ind w:firstLine="540"/>
        <w:jc w:val="both"/>
        <w:rPr>
          <w:i/>
          <w:iCs/>
          <w:sz w:val="18"/>
          <w:szCs w:val="18"/>
          <w:vertAlign w:val="subscript"/>
        </w:rPr>
      </w:pPr>
      <w:proofErr w:type="spellStart"/>
      <w:r w:rsidRPr="0011500F">
        <w:rPr>
          <w:i/>
          <w:iCs/>
          <w:sz w:val="18"/>
          <w:szCs w:val="18"/>
        </w:rPr>
        <w:t>У</w:t>
      </w:r>
      <w:r w:rsidRPr="0011500F">
        <w:rPr>
          <w:i/>
          <w:iCs/>
          <w:sz w:val="18"/>
          <w:szCs w:val="18"/>
          <w:vertAlign w:val="subscript"/>
        </w:rPr>
        <w:t>ф=</w:t>
      </w:r>
      <w:proofErr w:type="spellEnd"/>
      <w:r w:rsidRPr="0011500F">
        <w:rPr>
          <w:i/>
          <w:iCs/>
          <w:sz w:val="18"/>
          <w:szCs w:val="18"/>
        </w:rPr>
        <w:t xml:space="preserve"> </w:t>
      </w:r>
      <w:proofErr w:type="spellStart"/>
      <w:r w:rsidRPr="0011500F">
        <w:rPr>
          <w:i/>
          <w:iCs/>
          <w:sz w:val="18"/>
          <w:szCs w:val="18"/>
        </w:rPr>
        <w:t>Ф</w:t>
      </w:r>
      <w:r w:rsidRPr="0011500F">
        <w:rPr>
          <w:i/>
          <w:iCs/>
          <w:sz w:val="18"/>
          <w:szCs w:val="18"/>
          <w:vertAlign w:val="subscript"/>
        </w:rPr>
        <w:t>ф</w:t>
      </w:r>
      <w:proofErr w:type="spellEnd"/>
      <w:r w:rsidRPr="0011500F">
        <w:rPr>
          <w:i/>
          <w:iCs/>
          <w:sz w:val="18"/>
          <w:szCs w:val="18"/>
          <w:vertAlign w:val="subscript"/>
        </w:rPr>
        <w:t>/</w:t>
      </w:r>
      <w:r w:rsidRPr="0011500F">
        <w:rPr>
          <w:i/>
          <w:iCs/>
          <w:sz w:val="18"/>
          <w:szCs w:val="18"/>
        </w:rPr>
        <w:t xml:space="preserve"> </w:t>
      </w:r>
      <w:proofErr w:type="spellStart"/>
      <w:r w:rsidRPr="0011500F">
        <w:rPr>
          <w:i/>
          <w:iCs/>
          <w:sz w:val="18"/>
          <w:szCs w:val="18"/>
        </w:rPr>
        <w:t>Ф</w:t>
      </w:r>
      <w:r w:rsidRPr="0011500F">
        <w:rPr>
          <w:i/>
          <w:iCs/>
          <w:sz w:val="18"/>
          <w:szCs w:val="18"/>
          <w:vertAlign w:val="subscript"/>
        </w:rPr>
        <w:t>пл</w:t>
      </w:r>
      <w:proofErr w:type="spellEnd"/>
      <w:r w:rsidRPr="0011500F">
        <w:rPr>
          <w:i/>
          <w:iCs/>
          <w:sz w:val="18"/>
          <w:szCs w:val="18"/>
          <w:vertAlign w:val="subscript"/>
        </w:rPr>
        <w:t>*100%, где</w:t>
      </w:r>
    </w:p>
    <w:p w:rsidR="00B60C2E" w:rsidRPr="0011500F" w:rsidRDefault="00B60C2E" w:rsidP="00B60C2E">
      <w:pPr>
        <w:widowControl w:val="0"/>
        <w:autoSpaceDE w:val="0"/>
        <w:spacing w:line="106" w:lineRule="exact"/>
        <w:rPr>
          <w:sz w:val="18"/>
          <w:szCs w:val="18"/>
        </w:rPr>
      </w:pPr>
    </w:p>
    <w:p w:rsidR="00B60C2E" w:rsidRPr="0011500F" w:rsidRDefault="00B60C2E" w:rsidP="00B60C2E">
      <w:pPr>
        <w:widowControl w:val="0"/>
        <w:autoSpaceDE w:val="0"/>
        <w:spacing w:line="106" w:lineRule="exact"/>
        <w:rPr>
          <w:sz w:val="18"/>
          <w:szCs w:val="18"/>
        </w:rPr>
      </w:pPr>
    </w:p>
    <w:p w:rsidR="00B60C2E" w:rsidRPr="0011500F" w:rsidRDefault="00B60C2E" w:rsidP="00B60C2E">
      <w:pPr>
        <w:widowControl w:val="0"/>
        <w:autoSpaceDE w:val="0"/>
        <w:spacing w:line="106" w:lineRule="exact"/>
        <w:rPr>
          <w:sz w:val="18"/>
          <w:szCs w:val="18"/>
        </w:rPr>
      </w:pPr>
    </w:p>
    <w:p w:rsidR="00B60C2E" w:rsidRPr="0011500F" w:rsidRDefault="00B60C2E" w:rsidP="00B60C2E">
      <w:pPr>
        <w:widowControl w:val="0"/>
        <w:overflowPunct w:val="0"/>
        <w:autoSpaceDE w:val="0"/>
        <w:spacing w:line="180" w:lineRule="auto"/>
        <w:ind w:left="720"/>
        <w:rPr>
          <w:sz w:val="18"/>
          <w:szCs w:val="18"/>
        </w:rPr>
      </w:pPr>
      <w:r w:rsidRPr="0011500F">
        <w:rPr>
          <w:i/>
          <w:iCs/>
          <w:sz w:val="18"/>
          <w:szCs w:val="18"/>
        </w:rPr>
        <w:t>У</w:t>
      </w:r>
      <w:r w:rsidRPr="0011500F">
        <w:rPr>
          <w:i/>
          <w:iCs/>
          <w:sz w:val="18"/>
          <w:szCs w:val="18"/>
          <w:vertAlign w:val="subscript"/>
        </w:rPr>
        <w:t>ф</w:t>
      </w:r>
      <w:r w:rsidRPr="0011500F">
        <w:rPr>
          <w:sz w:val="18"/>
          <w:szCs w:val="18"/>
        </w:rPr>
        <w:t>–</w:t>
      </w:r>
      <w:r w:rsidRPr="0011500F">
        <w:rPr>
          <w:i/>
          <w:iCs/>
          <w:sz w:val="18"/>
          <w:szCs w:val="18"/>
        </w:rPr>
        <w:t xml:space="preserve"> </w:t>
      </w:r>
      <w:proofErr w:type="gramStart"/>
      <w:r w:rsidRPr="0011500F">
        <w:rPr>
          <w:sz w:val="18"/>
          <w:szCs w:val="18"/>
        </w:rPr>
        <w:t>ур</w:t>
      </w:r>
      <w:proofErr w:type="gramEnd"/>
      <w:r w:rsidRPr="0011500F">
        <w:rPr>
          <w:sz w:val="18"/>
          <w:szCs w:val="18"/>
        </w:rPr>
        <w:t>овень финансирования подпрограммы в целом;</w:t>
      </w:r>
    </w:p>
    <w:p w:rsidR="00B60C2E" w:rsidRPr="0011500F" w:rsidRDefault="00B60C2E" w:rsidP="00B60C2E">
      <w:pPr>
        <w:widowControl w:val="0"/>
        <w:overflowPunct w:val="0"/>
        <w:autoSpaceDE w:val="0"/>
        <w:spacing w:line="180" w:lineRule="auto"/>
        <w:ind w:left="720"/>
        <w:rPr>
          <w:sz w:val="18"/>
          <w:szCs w:val="18"/>
        </w:rPr>
      </w:pPr>
      <w:r w:rsidRPr="0011500F">
        <w:rPr>
          <w:i/>
          <w:iCs/>
          <w:sz w:val="18"/>
          <w:szCs w:val="18"/>
        </w:rPr>
        <w:t xml:space="preserve"> </w:t>
      </w:r>
      <w:proofErr w:type="spellStart"/>
      <w:r w:rsidRPr="0011500F">
        <w:rPr>
          <w:i/>
          <w:iCs/>
          <w:sz w:val="18"/>
          <w:szCs w:val="18"/>
        </w:rPr>
        <w:t>Ф</w:t>
      </w:r>
      <w:r w:rsidRPr="0011500F">
        <w:rPr>
          <w:i/>
          <w:iCs/>
          <w:sz w:val="18"/>
          <w:szCs w:val="18"/>
          <w:vertAlign w:val="subscript"/>
        </w:rPr>
        <w:t>ф</w:t>
      </w:r>
      <w:proofErr w:type="spellEnd"/>
      <w:r w:rsidRPr="0011500F">
        <w:rPr>
          <w:sz w:val="18"/>
          <w:szCs w:val="18"/>
        </w:rPr>
        <w:t>–</w:t>
      </w:r>
      <w:r w:rsidRPr="0011500F">
        <w:rPr>
          <w:i/>
          <w:iCs/>
          <w:sz w:val="18"/>
          <w:szCs w:val="18"/>
        </w:rPr>
        <w:t xml:space="preserve"> </w:t>
      </w:r>
      <w:proofErr w:type="gramStart"/>
      <w:r w:rsidRPr="0011500F">
        <w:rPr>
          <w:sz w:val="18"/>
          <w:szCs w:val="18"/>
        </w:rPr>
        <w:t>фа</w:t>
      </w:r>
      <w:proofErr w:type="gramEnd"/>
      <w:r w:rsidRPr="0011500F">
        <w:rPr>
          <w:sz w:val="18"/>
          <w:szCs w:val="18"/>
        </w:rPr>
        <w:t>ктический объем финансовых ресурсов за счет всех источников</w:t>
      </w:r>
    </w:p>
    <w:p w:rsidR="00B60C2E" w:rsidRPr="0011500F" w:rsidRDefault="00B60C2E" w:rsidP="00B60C2E">
      <w:pPr>
        <w:widowControl w:val="0"/>
        <w:overflowPunct w:val="0"/>
        <w:autoSpaceDE w:val="0"/>
        <w:spacing w:line="216" w:lineRule="auto"/>
        <w:jc w:val="both"/>
        <w:rPr>
          <w:sz w:val="18"/>
          <w:szCs w:val="18"/>
        </w:rPr>
      </w:pPr>
      <w:r w:rsidRPr="0011500F">
        <w:rPr>
          <w:sz w:val="18"/>
          <w:szCs w:val="18"/>
        </w:rPr>
        <w:t xml:space="preserve">финансирования, </w:t>
      </w:r>
      <w:proofErr w:type="gramStart"/>
      <w:r w:rsidRPr="0011500F">
        <w:rPr>
          <w:sz w:val="18"/>
          <w:szCs w:val="18"/>
        </w:rPr>
        <w:t>направленный</w:t>
      </w:r>
      <w:proofErr w:type="gramEnd"/>
      <w:r w:rsidRPr="0011500F">
        <w:rPr>
          <w:sz w:val="18"/>
          <w:szCs w:val="18"/>
        </w:rPr>
        <w:t xml:space="preserve"> в отчетном периоде на реализацию мероприятий подпрограммы (тыс. рублей);</w:t>
      </w:r>
    </w:p>
    <w:p w:rsidR="00B60C2E" w:rsidRPr="0011500F" w:rsidRDefault="00B60C2E" w:rsidP="00B60C2E">
      <w:pPr>
        <w:widowControl w:val="0"/>
        <w:autoSpaceDE w:val="0"/>
        <w:spacing w:line="1" w:lineRule="exact"/>
        <w:rPr>
          <w:sz w:val="18"/>
          <w:szCs w:val="18"/>
        </w:rPr>
      </w:pPr>
    </w:p>
    <w:p w:rsidR="00B60C2E" w:rsidRPr="0011500F" w:rsidRDefault="00B60C2E" w:rsidP="00B60C2E">
      <w:pPr>
        <w:widowControl w:val="0"/>
        <w:overflowPunct w:val="0"/>
        <w:autoSpaceDE w:val="0"/>
        <w:spacing w:line="216" w:lineRule="auto"/>
        <w:ind w:firstLine="708"/>
        <w:jc w:val="both"/>
        <w:rPr>
          <w:sz w:val="18"/>
          <w:szCs w:val="18"/>
        </w:rPr>
      </w:pPr>
      <w:proofErr w:type="spellStart"/>
      <w:r w:rsidRPr="0011500F">
        <w:rPr>
          <w:i/>
          <w:iCs/>
          <w:sz w:val="18"/>
          <w:szCs w:val="18"/>
        </w:rPr>
        <w:t>Ф</w:t>
      </w:r>
      <w:r w:rsidRPr="0011500F">
        <w:rPr>
          <w:i/>
          <w:iCs/>
          <w:sz w:val="18"/>
          <w:szCs w:val="18"/>
          <w:vertAlign w:val="subscript"/>
        </w:rPr>
        <w:t>пл</w:t>
      </w:r>
      <w:proofErr w:type="spellEnd"/>
      <w:r w:rsidRPr="0011500F">
        <w:rPr>
          <w:sz w:val="18"/>
          <w:szCs w:val="18"/>
        </w:rPr>
        <w:t xml:space="preserve"> –</w:t>
      </w:r>
      <w:r w:rsidRPr="0011500F">
        <w:rPr>
          <w:i/>
          <w:iCs/>
          <w:sz w:val="18"/>
          <w:szCs w:val="18"/>
        </w:rPr>
        <w:t xml:space="preserve"> </w:t>
      </w:r>
      <w:r w:rsidRPr="0011500F">
        <w:rPr>
          <w:sz w:val="18"/>
          <w:szCs w:val="18"/>
        </w:rPr>
        <w:t>плановый объем финансовых ресурсов за счет всех источников</w:t>
      </w:r>
      <w:r w:rsidRPr="0011500F">
        <w:rPr>
          <w:i/>
          <w:iCs/>
          <w:sz w:val="18"/>
          <w:szCs w:val="18"/>
        </w:rPr>
        <w:t xml:space="preserve"> </w:t>
      </w:r>
      <w:r w:rsidRPr="0011500F">
        <w:rPr>
          <w:sz w:val="18"/>
          <w:szCs w:val="18"/>
        </w:rPr>
        <w:t>финансирования на реализацию мероприятий подпрограммы на соответствующий отчетный период, установленный под программой (тыс. рублей).</w:t>
      </w:r>
    </w:p>
    <w:p w:rsidR="00B60C2E" w:rsidRPr="0011500F" w:rsidRDefault="00B60C2E" w:rsidP="00B60C2E">
      <w:pPr>
        <w:widowControl w:val="0"/>
        <w:autoSpaceDE w:val="0"/>
        <w:spacing w:line="70" w:lineRule="exact"/>
        <w:rPr>
          <w:sz w:val="18"/>
          <w:szCs w:val="18"/>
        </w:rPr>
      </w:pPr>
    </w:p>
    <w:p w:rsidR="00B60C2E" w:rsidRPr="0011500F" w:rsidRDefault="00B60C2E" w:rsidP="00B60C2E">
      <w:pPr>
        <w:widowControl w:val="0"/>
        <w:overflowPunct w:val="0"/>
        <w:autoSpaceDE w:val="0"/>
        <w:spacing w:line="216" w:lineRule="auto"/>
        <w:ind w:firstLine="540"/>
        <w:jc w:val="both"/>
        <w:rPr>
          <w:sz w:val="18"/>
          <w:szCs w:val="18"/>
        </w:rPr>
      </w:pPr>
      <w:r w:rsidRPr="0011500F">
        <w:rPr>
          <w:sz w:val="18"/>
          <w:szCs w:val="18"/>
        </w:rPr>
        <w:t>Оценка эффективности реализации подпрограммы производится по формуле:</w:t>
      </w:r>
    </w:p>
    <w:p w:rsidR="00B60C2E" w:rsidRPr="0011500F" w:rsidRDefault="00B60C2E" w:rsidP="00B60C2E">
      <w:pPr>
        <w:widowControl w:val="0"/>
        <w:overflowPunct w:val="0"/>
        <w:autoSpaceDE w:val="0"/>
        <w:spacing w:line="216" w:lineRule="auto"/>
        <w:ind w:firstLine="540"/>
        <w:jc w:val="both"/>
        <w:rPr>
          <w:sz w:val="18"/>
          <w:szCs w:val="18"/>
        </w:rPr>
      </w:pPr>
    </w:p>
    <w:p w:rsidR="00B60C2E" w:rsidRPr="0011500F" w:rsidRDefault="00B60C2E" w:rsidP="00B60C2E">
      <w:pPr>
        <w:widowControl w:val="0"/>
        <w:overflowPunct w:val="0"/>
        <w:autoSpaceDE w:val="0"/>
        <w:spacing w:line="216" w:lineRule="auto"/>
        <w:ind w:firstLine="540"/>
        <w:jc w:val="both"/>
        <w:rPr>
          <w:i/>
          <w:iCs/>
          <w:sz w:val="18"/>
          <w:szCs w:val="18"/>
          <w:vertAlign w:val="subscript"/>
        </w:rPr>
      </w:pPr>
      <w:r w:rsidRPr="0011500F">
        <w:rPr>
          <w:i/>
          <w:iCs/>
          <w:w w:val="95"/>
          <w:sz w:val="18"/>
          <w:szCs w:val="18"/>
        </w:rPr>
        <w:t>Э</w:t>
      </w:r>
      <w:r w:rsidRPr="0011500F">
        <w:rPr>
          <w:i/>
          <w:iCs/>
          <w:w w:val="95"/>
          <w:sz w:val="18"/>
          <w:szCs w:val="18"/>
          <w:vertAlign w:val="subscript"/>
        </w:rPr>
        <w:t>МП=</w:t>
      </w:r>
      <w:r w:rsidRPr="0011500F">
        <w:rPr>
          <w:i/>
          <w:iCs/>
          <w:w w:val="85"/>
          <w:sz w:val="18"/>
          <w:szCs w:val="18"/>
        </w:rPr>
        <w:t xml:space="preserve"> (</w:t>
      </w:r>
      <w:proofErr w:type="spellStart"/>
      <w:r w:rsidRPr="0011500F">
        <w:rPr>
          <w:i/>
          <w:iCs/>
          <w:w w:val="85"/>
          <w:sz w:val="18"/>
          <w:szCs w:val="18"/>
        </w:rPr>
        <w:t>П</w:t>
      </w:r>
      <w:r w:rsidRPr="0011500F">
        <w:rPr>
          <w:i/>
          <w:iCs/>
          <w:w w:val="85"/>
          <w:sz w:val="18"/>
          <w:szCs w:val="18"/>
          <w:vertAlign w:val="subscript"/>
        </w:rPr>
        <w:t>эф</w:t>
      </w:r>
      <w:r w:rsidRPr="0011500F">
        <w:rPr>
          <w:i/>
          <w:iCs/>
          <w:w w:val="85"/>
          <w:sz w:val="18"/>
          <w:szCs w:val="18"/>
          <w:vertAlign w:val="superscript"/>
        </w:rPr>
        <w:t>МП</w:t>
      </w:r>
      <w:proofErr w:type="gramStart"/>
      <w:r w:rsidRPr="0011500F">
        <w:rPr>
          <w:i/>
          <w:iCs/>
          <w:w w:val="85"/>
          <w:sz w:val="18"/>
          <w:szCs w:val="18"/>
          <w:vertAlign w:val="superscript"/>
        </w:rPr>
        <w:t>+</w:t>
      </w:r>
      <w:proofErr w:type="spellEnd"/>
      <w:r w:rsidRPr="0011500F">
        <w:rPr>
          <w:i/>
          <w:iCs/>
          <w:sz w:val="18"/>
          <w:szCs w:val="18"/>
        </w:rPr>
        <w:t xml:space="preserve"> У</w:t>
      </w:r>
      <w:proofErr w:type="gramEnd"/>
      <w:r w:rsidRPr="0011500F">
        <w:rPr>
          <w:i/>
          <w:iCs/>
          <w:sz w:val="18"/>
          <w:szCs w:val="18"/>
          <w:vertAlign w:val="subscript"/>
        </w:rPr>
        <w:t>ф)/2, где</w:t>
      </w:r>
    </w:p>
    <w:p w:rsidR="00B60C2E" w:rsidRPr="0011500F" w:rsidRDefault="00B60C2E" w:rsidP="00B60C2E">
      <w:pPr>
        <w:widowControl w:val="0"/>
        <w:autoSpaceDE w:val="0"/>
        <w:spacing w:line="59" w:lineRule="exact"/>
        <w:rPr>
          <w:sz w:val="18"/>
          <w:szCs w:val="18"/>
        </w:rPr>
      </w:pPr>
    </w:p>
    <w:tbl>
      <w:tblPr>
        <w:tblW w:w="0" w:type="auto"/>
        <w:tblInd w:w="40" w:type="dxa"/>
        <w:tblLayout w:type="fixed"/>
        <w:tblCellMar>
          <w:left w:w="0" w:type="dxa"/>
          <w:right w:w="0" w:type="dxa"/>
        </w:tblCellMar>
        <w:tblLook w:val="0000"/>
      </w:tblPr>
      <w:tblGrid>
        <w:gridCol w:w="580"/>
        <w:gridCol w:w="1020"/>
        <w:gridCol w:w="8330"/>
        <w:gridCol w:w="105"/>
      </w:tblGrid>
      <w:tr w:rsidR="00B60C2E" w:rsidRPr="0011500F" w:rsidTr="00B60C2E">
        <w:trPr>
          <w:trHeight w:val="871"/>
        </w:trPr>
        <w:tc>
          <w:tcPr>
            <w:tcW w:w="580" w:type="dxa"/>
            <w:vAlign w:val="bottom"/>
          </w:tcPr>
          <w:p w:rsidR="00B60C2E" w:rsidRPr="0011500F" w:rsidRDefault="00B60C2E" w:rsidP="00B60C2E">
            <w:pPr>
              <w:widowControl w:val="0"/>
              <w:autoSpaceDE w:val="0"/>
              <w:snapToGrid w:val="0"/>
              <w:rPr>
                <w:sz w:val="18"/>
                <w:szCs w:val="18"/>
              </w:rPr>
            </w:pPr>
          </w:p>
        </w:tc>
        <w:tc>
          <w:tcPr>
            <w:tcW w:w="9350" w:type="dxa"/>
            <w:gridSpan w:val="2"/>
            <w:vAlign w:val="bottom"/>
          </w:tcPr>
          <w:p w:rsidR="00B60C2E" w:rsidRPr="0011500F" w:rsidRDefault="00B60C2E" w:rsidP="00B60C2E">
            <w:pPr>
              <w:widowControl w:val="0"/>
              <w:autoSpaceDE w:val="0"/>
              <w:snapToGrid w:val="0"/>
              <w:ind w:left="120"/>
              <w:rPr>
                <w:w w:val="95"/>
                <w:sz w:val="18"/>
                <w:szCs w:val="18"/>
              </w:rPr>
            </w:pPr>
            <w:r w:rsidRPr="0011500F">
              <w:rPr>
                <w:i/>
                <w:iCs/>
                <w:w w:val="95"/>
                <w:sz w:val="18"/>
                <w:szCs w:val="18"/>
              </w:rPr>
              <w:t>Э</w:t>
            </w:r>
            <w:r w:rsidRPr="0011500F">
              <w:rPr>
                <w:i/>
                <w:iCs/>
                <w:w w:val="95"/>
                <w:sz w:val="18"/>
                <w:szCs w:val="18"/>
                <w:vertAlign w:val="subscript"/>
              </w:rPr>
              <w:t>МП</w:t>
            </w:r>
            <w:r w:rsidRPr="0011500F">
              <w:rPr>
                <w:i/>
                <w:iCs/>
                <w:w w:val="95"/>
                <w:sz w:val="18"/>
                <w:szCs w:val="18"/>
              </w:rPr>
              <w:t xml:space="preserve">  </w:t>
            </w:r>
            <w:r w:rsidRPr="0011500F">
              <w:rPr>
                <w:w w:val="95"/>
                <w:sz w:val="18"/>
                <w:szCs w:val="18"/>
              </w:rPr>
              <w:t>–</w:t>
            </w:r>
            <w:r w:rsidRPr="0011500F">
              <w:rPr>
                <w:i/>
                <w:iCs/>
                <w:w w:val="95"/>
                <w:sz w:val="18"/>
                <w:szCs w:val="18"/>
              </w:rPr>
              <w:t xml:space="preserve"> </w:t>
            </w:r>
            <w:r w:rsidRPr="0011500F">
              <w:rPr>
                <w:w w:val="95"/>
                <w:sz w:val="18"/>
                <w:szCs w:val="18"/>
              </w:rPr>
              <w:t>оценка эффективности реализации подпрограммы</w:t>
            </w:r>
            <w:proofErr w:type="gramStart"/>
            <w:r w:rsidRPr="0011500F">
              <w:rPr>
                <w:i/>
                <w:iCs/>
                <w:w w:val="95"/>
                <w:sz w:val="18"/>
                <w:szCs w:val="18"/>
              </w:rPr>
              <w:t xml:space="preserve"> </w:t>
            </w:r>
            <w:r w:rsidRPr="0011500F">
              <w:rPr>
                <w:w w:val="95"/>
                <w:sz w:val="18"/>
                <w:szCs w:val="18"/>
              </w:rPr>
              <w:t>(%);</w:t>
            </w:r>
            <w:proofErr w:type="gramEnd"/>
          </w:p>
        </w:tc>
        <w:tc>
          <w:tcPr>
            <w:tcW w:w="105" w:type="dxa"/>
            <w:vAlign w:val="bottom"/>
          </w:tcPr>
          <w:p w:rsidR="00B60C2E" w:rsidRPr="0011500F" w:rsidRDefault="00B60C2E" w:rsidP="00B60C2E">
            <w:pPr>
              <w:widowControl w:val="0"/>
              <w:autoSpaceDE w:val="0"/>
              <w:snapToGrid w:val="0"/>
              <w:rPr>
                <w:sz w:val="18"/>
                <w:szCs w:val="18"/>
              </w:rPr>
            </w:pPr>
          </w:p>
        </w:tc>
      </w:tr>
      <w:tr w:rsidR="00B60C2E" w:rsidRPr="0011500F" w:rsidTr="00B60C2E">
        <w:trPr>
          <w:trHeight w:val="376"/>
        </w:trPr>
        <w:tc>
          <w:tcPr>
            <w:tcW w:w="580" w:type="dxa"/>
            <w:vAlign w:val="bottom"/>
          </w:tcPr>
          <w:p w:rsidR="00B60C2E" w:rsidRPr="0011500F" w:rsidRDefault="00B60C2E" w:rsidP="00B60C2E">
            <w:pPr>
              <w:widowControl w:val="0"/>
              <w:autoSpaceDE w:val="0"/>
              <w:snapToGrid w:val="0"/>
              <w:rPr>
                <w:sz w:val="18"/>
                <w:szCs w:val="18"/>
              </w:rPr>
            </w:pPr>
          </w:p>
        </w:tc>
        <w:tc>
          <w:tcPr>
            <w:tcW w:w="1020" w:type="dxa"/>
            <w:vAlign w:val="bottom"/>
          </w:tcPr>
          <w:p w:rsidR="00B60C2E" w:rsidRPr="0011500F" w:rsidRDefault="00B60C2E" w:rsidP="00B60C2E">
            <w:pPr>
              <w:widowControl w:val="0"/>
              <w:autoSpaceDE w:val="0"/>
              <w:snapToGrid w:val="0"/>
              <w:ind w:right="3"/>
              <w:jc w:val="right"/>
              <w:rPr>
                <w:w w:val="85"/>
                <w:sz w:val="18"/>
                <w:szCs w:val="18"/>
              </w:rPr>
            </w:pPr>
            <w:proofErr w:type="spellStart"/>
            <w:r w:rsidRPr="0011500F">
              <w:rPr>
                <w:i/>
                <w:iCs/>
                <w:w w:val="85"/>
                <w:sz w:val="18"/>
                <w:szCs w:val="18"/>
              </w:rPr>
              <w:t>П</w:t>
            </w:r>
            <w:r w:rsidRPr="0011500F">
              <w:rPr>
                <w:i/>
                <w:iCs/>
                <w:w w:val="85"/>
                <w:sz w:val="18"/>
                <w:szCs w:val="18"/>
                <w:vertAlign w:val="subscript"/>
              </w:rPr>
              <w:t>эф</w:t>
            </w:r>
            <w:r w:rsidRPr="0011500F">
              <w:rPr>
                <w:i/>
                <w:iCs/>
                <w:w w:val="85"/>
                <w:sz w:val="18"/>
                <w:szCs w:val="18"/>
                <w:vertAlign w:val="superscript"/>
              </w:rPr>
              <w:t>МП</w:t>
            </w:r>
            <w:proofErr w:type="spellEnd"/>
            <w:r w:rsidRPr="0011500F">
              <w:rPr>
                <w:i/>
                <w:iCs/>
                <w:w w:val="85"/>
                <w:sz w:val="18"/>
                <w:szCs w:val="18"/>
              </w:rPr>
              <w:t xml:space="preserve">    </w:t>
            </w:r>
            <w:r w:rsidRPr="0011500F">
              <w:rPr>
                <w:w w:val="85"/>
                <w:sz w:val="18"/>
                <w:szCs w:val="18"/>
              </w:rPr>
              <w:t>–</w:t>
            </w:r>
          </w:p>
        </w:tc>
        <w:tc>
          <w:tcPr>
            <w:tcW w:w="8330" w:type="dxa"/>
            <w:vAlign w:val="bottom"/>
          </w:tcPr>
          <w:p w:rsidR="00B60C2E" w:rsidRPr="0011500F" w:rsidRDefault="00B60C2E" w:rsidP="00B60C2E">
            <w:pPr>
              <w:widowControl w:val="0"/>
              <w:autoSpaceDE w:val="0"/>
              <w:snapToGrid w:val="0"/>
              <w:ind w:left="140"/>
              <w:rPr>
                <w:sz w:val="18"/>
                <w:szCs w:val="18"/>
              </w:rPr>
            </w:pPr>
            <w:r w:rsidRPr="0011500F">
              <w:rPr>
                <w:sz w:val="18"/>
                <w:szCs w:val="18"/>
              </w:rPr>
              <w:t>степень  достижения  показателей  эффективности  реализации</w:t>
            </w:r>
          </w:p>
        </w:tc>
        <w:tc>
          <w:tcPr>
            <w:tcW w:w="105" w:type="dxa"/>
            <w:vAlign w:val="bottom"/>
          </w:tcPr>
          <w:p w:rsidR="00B60C2E" w:rsidRPr="0011500F" w:rsidRDefault="00B60C2E" w:rsidP="00B60C2E">
            <w:pPr>
              <w:widowControl w:val="0"/>
              <w:autoSpaceDE w:val="0"/>
              <w:snapToGrid w:val="0"/>
              <w:rPr>
                <w:sz w:val="18"/>
                <w:szCs w:val="18"/>
              </w:rPr>
            </w:pPr>
          </w:p>
        </w:tc>
      </w:tr>
    </w:tbl>
    <w:p w:rsidR="00B60C2E" w:rsidRPr="0011500F" w:rsidRDefault="00B60C2E" w:rsidP="00B60C2E">
      <w:pPr>
        <w:widowControl w:val="0"/>
        <w:autoSpaceDE w:val="0"/>
        <w:spacing w:line="106" w:lineRule="exact"/>
        <w:rPr>
          <w:sz w:val="18"/>
          <w:szCs w:val="18"/>
        </w:rPr>
      </w:pPr>
    </w:p>
    <w:p w:rsidR="00B60C2E" w:rsidRPr="0011500F" w:rsidRDefault="00B60C2E" w:rsidP="00B60C2E">
      <w:pPr>
        <w:widowControl w:val="0"/>
        <w:overflowPunct w:val="0"/>
        <w:autoSpaceDE w:val="0"/>
        <w:spacing w:line="192" w:lineRule="auto"/>
        <w:ind w:left="720" w:right="400" w:hanging="708"/>
        <w:rPr>
          <w:sz w:val="18"/>
          <w:szCs w:val="18"/>
        </w:rPr>
      </w:pPr>
      <w:r w:rsidRPr="0011500F">
        <w:rPr>
          <w:sz w:val="18"/>
          <w:szCs w:val="18"/>
        </w:rPr>
        <w:t>подпрограммы</w:t>
      </w:r>
      <w:proofErr w:type="gramStart"/>
      <w:r w:rsidRPr="0011500F">
        <w:rPr>
          <w:sz w:val="18"/>
          <w:szCs w:val="18"/>
        </w:rPr>
        <w:t xml:space="preserve"> (%); </w:t>
      </w:r>
      <w:proofErr w:type="gramEnd"/>
    </w:p>
    <w:p w:rsidR="00B60C2E" w:rsidRPr="0011500F" w:rsidRDefault="00B60C2E" w:rsidP="00B60C2E">
      <w:pPr>
        <w:widowControl w:val="0"/>
        <w:overflowPunct w:val="0"/>
        <w:autoSpaceDE w:val="0"/>
        <w:spacing w:line="192" w:lineRule="auto"/>
        <w:ind w:left="720" w:right="400" w:hanging="708"/>
        <w:rPr>
          <w:sz w:val="18"/>
          <w:szCs w:val="18"/>
        </w:rPr>
      </w:pPr>
      <w:r w:rsidRPr="0011500F">
        <w:rPr>
          <w:sz w:val="18"/>
          <w:szCs w:val="18"/>
        </w:rPr>
        <w:t xml:space="preserve">          </w:t>
      </w:r>
      <w:r w:rsidRPr="0011500F">
        <w:rPr>
          <w:i/>
          <w:iCs/>
          <w:sz w:val="18"/>
          <w:szCs w:val="18"/>
        </w:rPr>
        <w:t>У</w:t>
      </w:r>
      <w:r w:rsidRPr="0011500F">
        <w:rPr>
          <w:i/>
          <w:iCs/>
          <w:sz w:val="18"/>
          <w:szCs w:val="18"/>
          <w:vertAlign w:val="subscript"/>
        </w:rPr>
        <w:t>ф</w:t>
      </w:r>
      <w:r w:rsidRPr="0011500F">
        <w:rPr>
          <w:i/>
          <w:iCs/>
          <w:sz w:val="18"/>
          <w:szCs w:val="18"/>
        </w:rPr>
        <w:t xml:space="preserve"> </w:t>
      </w:r>
      <w:r w:rsidRPr="0011500F">
        <w:rPr>
          <w:sz w:val="18"/>
          <w:szCs w:val="18"/>
        </w:rPr>
        <w:t>–</w:t>
      </w:r>
      <w:r w:rsidRPr="0011500F">
        <w:rPr>
          <w:i/>
          <w:iCs/>
          <w:sz w:val="18"/>
          <w:szCs w:val="18"/>
        </w:rPr>
        <w:t xml:space="preserve"> </w:t>
      </w:r>
      <w:r w:rsidRPr="0011500F">
        <w:rPr>
          <w:sz w:val="18"/>
          <w:szCs w:val="18"/>
        </w:rPr>
        <w:t>уровень финансирования муниципальной подпрограммы в целом</w:t>
      </w:r>
      <w:proofErr w:type="gramStart"/>
      <w:r w:rsidRPr="0011500F">
        <w:rPr>
          <w:i/>
          <w:iCs/>
          <w:sz w:val="18"/>
          <w:szCs w:val="18"/>
        </w:rPr>
        <w:t xml:space="preserve"> </w:t>
      </w:r>
      <w:r w:rsidRPr="0011500F">
        <w:rPr>
          <w:sz w:val="18"/>
          <w:szCs w:val="18"/>
        </w:rPr>
        <w:t>(%);</w:t>
      </w:r>
      <w:proofErr w:type="gramEnd"/>
    </w:p>
    <w:p w:rsidR="00B60C2E" w:rsidRPr="0011500F" w:rsidRDefault="00B60C2E" w:rsidP="00B60C2E">
      <w:pPr>
        <w:widowControl w:val="0"/>
        <w:autoSpaceDE w:val="0"/>
        <w:spacing w:line="370" w:lineRule="exact"/>
        <w:rPr>
          <w:sz w:val="18"/>
          <w:szCs w:val="18"/>
        </w:rPr>
      </w:pPr>
    </w:p>
    <w:p w:rsidR="00B60C2E" w:rsidRPr="0011500F" w:rsidRDefault="00B60C2E" w:rsidP="00B60C2E">
      <w:pPr>
        <w:widowControl w:val="0"/>
        <w:overflowPunct w:val="0"/>
        <w:autoSpaceDE w:val="0"/>
        <w:spacing w:line="204" w:lineRule="auto"/>
        <w:ind w:firstLine="708"/>
        <w:jc w:val="both"/>
        <w:rPr>
          <w:sz w:val="18"/>
          <w:szCs w:val="18"/>
        </w:rPr>
      </w:pPr>
      <w:r w:rsidRPr="0011500F">
        <w:rPr>
          <w:sz w:val="18"/>
          <w:szCs w:val="18"/>
        </w:rPr>
        <w:t>Для оценки эффективности реализации подпрограммы устанавливаются следующие критерии:</w:t>
      </w:r>
    </w:p>
    <w:p w:rsidR="00B60C2E" w:rsidRPr="0011500F" w:rsidRDefault="00B60C2E" w:rsidP="00B60C2E">
      <w:pPr>
        <w:widowControl w:val="0"/>
        <w:autoSpaceDE w:val="0"/>
        <w:spacing w:line="39" w:lineRule="exact"/>
        <w:rPr>
          <w:sz w:val="18"/>
          <w:szCs w:val="18"/>
        </w:rPr>
      </w:pPr>
    </w:p>
    <w:p w:rsidR="00B60C2E" w:rsidRPr="0011500F" w:rsidRDefault="00B60C2E" w:rsidP="00B60C2E">
      <w:pPr>
        <w:widowControl w:val="0"/>
        <w:overflowPunct w:val="0"/>
        <w:autoSpaceDE w:val="0"/>
        <w:spacing w:line="228" w:lineRule="auto"/>
        <w:ind w:firstLine="708"/>
        <w:jc w:val="both"/>
        <w:rPr>
          <w:sz w:val="18"/>
          <w:szCs w:val="18"/>
        </w:rPr>
      </w:pPr>
      <w:r w:rsidRPr="0011500F">
        <w:rPr>
          <w:sz w:val="18"/>
          <w:szCs w:val="18"/>
        </w:rPr>
        <w:t xml:space="preserve">если значение </w:t>
      </w:r>
      <w:r w:rsidRPr="0011500F">
        <w:rPr>
          <w:i/>
          <w:iCs/>
          <w:sz w:val="18"/>
          <w:szCs w:val="18"/>
        </w:rPr>
        <w:t>Э</w:t>
      </w:r>
      <w:r w:rsidRPr="0011500F">
        <w:rPr>
          <w:i/>
          <w:iCs/>
          <w:sz w:val="18"/>
          <w:szCs w:val="18"/>
          <w:vertAlign w:val="subscript"/>
        </w:rPr>
        <w:t>МП</w:t>
      </w:r>
      <w:r w:rsidRPr="0011500F">
        <w:rPr>
          <w:sz w:val="18"/>
          <w:szCs w:val="18"/>
        </w:rPr>
        <w:t xml:space="preserve"> равно 80% и выше, то уровень эффективности реализации подпрограммы оценивается как высокий;</w:t>
      </w:r>
    </w:p>
    <w:p w:rsidR="00B60C2E" w:rsidRPr="0011500F" w:rsidRDefault="00B60C2E" w:rsidP="00B60C2E">
      <w:pPr>
        <w:widowControl w:val="0"/>
        <w:autoSpaceDE w:val="0"/>
        <w:spacing w:line="35" w:lineRule="exact"/>
        <w:rPr>
          <w:sz w:val="18"/>
          <w:szCs w:val="18"/>
        </w:rPr>
      </w:pPr>
    </w:p>
    <w:p w:rsidR="00B60C2E" w:rsidRPr="0011500F" w:rsidRDefault="00B60C2E" w:rsidP="00B60C2E">
      <w:pPr>
        <w:widowControl w:val="0"/>
        <w:overflowPunct w:val="0"/>
        <w:autoSpaceDE w:val="0"/>
        <w:spacing w:line="228" w:lineRule="auto"/>
        <w:ind w:firstLine="708"/>
        <w:jc w:val="both"/>
        <w:rPr>
          <w:sz w:val="18"/>
          <w:szCs w:val="18"/>
        </w:rPr>
      </w:pPr>
      <w:r w:rsidRPr="0011500F">
        <w:rPr>
          <w:sz w:val="18"/>
          <w:szCs w:val="18"/>
        </w:rPr>
        <w:t xml:space="preserve">если значение </w:t>
      </w:r>
      <w:r w:rsidRPr="0011500F">
        <w:rPr>
          <w:i/>
          <w:iCs/>
          <w:sz w:val="18"/>
          <w:szCs w:val="18"/>
        </w:rPr>
        <w:t>Э</w:t>
      </w:r>
      <w:r w:rsidRPr="0011500F">
        <w:rPr>
          <w:i/>
          <w:iCs/>
          <w:sz w:val="18"/>
          <w:szCs w:val="18"/>
          <w:vertAlign w:val="subscript"/>
        </w:rPr>
        <w:t>МП</w:t>
      </w:r>
      <w:r w:rsidRPr="0011500F">
        <w:rPr>
          <w:sz w:val="18"/>
          <w:szCs w:val="18"/>
        </w:rPr>
        <w:t xml:space="preserve"> от 60 до 80%, то уровень эффективности реализации подпрограммы оценивается как удовлетворительный;</w:t>
      </w:r>
    </w:p>
    <w:p w:rsidR="00B60C2E" w:rsidRPr="0011500F" w:rsidRDefault="00B60C2E" w:rsidP="00B60C2E">
      <w:pPr>
        <w:widowControl w:val="0"/>
        <w:autoSpaceDE w:val="0"/>
        <w:spacing w:line="35" w:lineRule="exact"/>
        <w:rPr>
          <w:sz w:val="18"/>
          <w:szCs w:val="18"/>
        </w:rPr>
      </w:pPr>
    </w:p>
    <w:p w:rsidR="00B60C2E" w:rsidRPr="0011500F" w:rsidRDefault="00B60C2E" w:rsidP="00B60C2E">
      <w:pPr>
        <w:widowControl w:val="0"/>
        <w:overflowPunct w:val="0"/>
        <w:autoSpaceDE w:val="0"/>
        <w:spacing w:line="228" w:lineRule="auto"/>
        <w:ind w:firstLine="708"/>
        <w:jc w:val="both"/>
        <w:rPr>
          <w:sz w:val="18"/>
          <w:szCs w:val="18"/>
        </w:rPr>
      </w:pPr>
      <w:r w:rsidRPr="0011500F">
        <w:rPr>
          <w:sz w:val="18"/>
          <w:szCs w:val="18"/>
        </w:rPr>
        <w:t xml:space="preserve">если значение </w:t>
      </w:r>
      <w:r w:rsidRPr="0011500F">
        <w:rPr>
          <w:i/>
          <w:iCs/>
          <w:sz w:val="18"/>
          <w:szCs w:val="18"/>
        </w:rPr>
        <w:t>Э</w:t>
      </w:r>
      <w:r w:rsidRPr="0011500F">
        <w:rPr>
          <w:i/>
          <w:iCs/>
          <w:sz w:val="18"/>
          <w:szCs w:val="18"/>
          <w:vertAlign w:val="subscript"/>
        </w:rPr>
        <w:t>МП</w:t>
      </w:r>
      <w:r w:rsidRPr="0011500F">
        <w:rPr>
          <w:sz w:val="18"/>
          <w:szCs w:val="18"/>
        </w:rPr>
        <w:t xml:space="preserve"> ниже 60%, то уровень эффективности реализации подпрограммы оценивается как неудовлетворительный;</w:t>
      </w:r>
    </w:p>
    <w:p w:rsidR="00B60C2E" w:rsidRPr="0011500F" w:rsidRDefault="00B60C2E" w:rsidP="00B60C2E">
      <w:pPr>
        <w:widowControl w:val="0"/>
        <w:autoSpaceDE w:val="0"/>
        <w:spacing w:line="65" w:lineRule="exact"/>
        <w:rPr>
          <w:sz w:val="18"/>
          <w:szCs w:val="18"/>
        </w:rPr>
      </w:pPr>
    </w:p>
    <w:p w:rsidR="00B60C2E" w:rsidRPr="0011500F" w:rsidRDefault="00B60C2E" w:rsidP="00B60C2E">
      <w:pPr>
        <w:widowControl w:val="0"/>
        <w:overflowPunct w:val="0"/>
        <w:autoSpaceDE w:val="0"/>
        <w:spacing w:line="216" w:lineRule="auto"/>
        <w:ind w:firstLine="540"/>
        <w:jc w:val="both"/>
        <w:rPr>
          <w:sz w:val="18"/>
          <w:szCs w:val="18"/>
        </w:rPr>
      </w:pPr>
      <w:r w:rsidRPr="0011500F">
        <w:rPr>
          <w:sz w:val="18"/>
          <w:szCs w:val="18"/>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B60C2E" w:rsidRPr="0011500F" w:rsidRDefault="00B60C2E" w:rsidP="00B60C2E">
      <w:pPr>
        <w:widowControl w:val="0"/>
        <w:autoSpaceDE w:val="0"/>
        <w:spacing w:line="68" w:lineRule="exact"/>
        <w:rPr>
          <w:sz w:val="18"/>
          <w:szCs w:val="18"/>
        </w:rPr>
      </w:pPr>
    </w:p>
    <w:p w:rsidR="00B60C2E" w:rsidRPr="0011500F" w:rsidRDefault="00B60C2E" w:rsidP="00B60C2E">
      <w:pPr>
        <w:widowControl w:val="0"/>
        <w:autoSpaceDE w:val="0"/>
        <w:spacing w:line="65" w:lineRule="exact"/>
        <w:rPr>
          <w:sz w:val="18"/>
          <w:szCs w:val="18"/>
        </w:rPr>
      </w:pPr>
    </w:p>
    <w:p w:rsidR="00B60C2E" w:rsidRPr="0011500F" w:rsidRDefault="00B60C2E" w:rsidP="00B60C2E">
      <w:pPr>
        <w:widowControl w:val="0"/>
        <w:overflowPunct w:val="0"/>
        <w:autoSpaceDE w:val="0"/>
        <w:spacing w:line="228" w:lineRule="auto"/>
        <w:ind w:firstLine="540"/>
        <w:jc w:val="both"/>
        <w:rPr>
          <w:sz w:val="18"/>
          <w:szCs w:val="18"/>
        </w:rPr>
      </w:pPr>
      <w:proofErr w:type="gramStart"/>
      <w:r w:rsidRPr="0011500F">
        <w:rPr>
          <w:sz w:val="18"/>
          <w:szCs w:val="18"/>
        </w:rPr>
        <w:t>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представляется в отдел социально-экономического развития администрации муниципального образования.</w:t>
      </w:r>
      <w:proofErr w:type="gramEnd"/>
    </w:p>
    <w:p w:rsidR="00B60C2E" w:rsidRPr="0011500F" w:rsidRDefault="00B60C2E" w:rsidP="00B60C2E">
      <w:pPr>
        <w:widowControl w:val="0"/>
        <w:overflowPunct w:val="0"/>
        <w:autoSpaceDE w:val="0"/>
        <w:spacing w:line="228" w:lineRule="auto"/>
        <w:ind w:firstLine="540"/>
        <w:jc w:val="both"/>
        <w:rPr>
          <w:sz w:val="18"/>
          <w:szCs w:val="18"/>
        </w:rPr>
      </w:pPr>
    </w:p>
    <w:p w:rsidR="00B60C2E" w:rsidRPr="0011500F" w:rsidRDefault="00B60C2E" w:rsidP="00B60C2E">
      <w:pPr>
        <w:widowControl w:val="0"/>
        <w:overflowPunct w:val="0"/>
        <w:autoSpaceDE w:val="0"/>
        <w:spacing w:line="228" w:lineRule="auto"/>
        <w:ind w:left="7788" w:firstLine="540"/>
        <w:jc w:val="both"/>
        <w:rPr>
          <w:sz w:val="18"/>
          <w:szCs w:val="18"/>
        </w:rPr>
      </w:pPr>
      <w:r w:rsidRPr="0011500F">
        <w:rPr>
          <w:sz w:val="18"/>
          <w:szCs w:val="18"/>
        </w:rPr>
        <w:t xml:space="preserve">       Приложение 2</w:t>
      </w:r>
    </w:p>
    <w:p w:rsidR="00B60C2E" w:rsidRPr="0011500F" w:rsidRDefault="00B60C2E" w:rsidP="00B60C2E">
      <w:pPr>
        <w:widowControl w:val="0"/>
        <w:overflowPunct w:val="0"/>
        <w:autoSpaceDE w:val="0"/>
        <w:spacing w:line="228" w:lineRule="auto"/>
        <w:ind w:firstLine="540"/>
        <w:jc w:val="both"/>
        <w:rPr>
          <w:sz w:val="18"/>
          <w:szCs w:val="18"/>
        </w:rPr>
      </w:pPr>
      <w:r w:rsidRPr="0011500F">
        <w:rPr>
          <w:sz w:val="18"/>
          <w:szCs w:val="18"/>
        </w:rPr>
        <w:t xml:space="preserve">        </w:t>
      </w:r>
    </w:p>
    <w:p w:rsidR="00B60C2E" w:rsidRPr="0011500F" w:rsidRDefault="00B60C2E" w:rsidP="00B60C2E">
      <w:pPr>
        <w:pStyle w:val="ConsPlusNonformat"/>
        <w:jc w:val="center"/>
        <w:rPr>
          <w:rFonts w:ascii="Times New Roman" w:hAnsi="Times New Roman" w:cs="Times New Roman"/>
          <w:b/>
          <w:sz w:val="18"/>
          <w:szCs w:val="18"/>
        </w:rPr>
      </w:pPr>
      <w:r w:rsidRPr="0011500F">
        <w:rPr>
          <w:rFonts w:ascii="Times New Roman" w:hAnsi="Times New Roman" w:cs="Times New Roman"/>
          <w:b/>
          <w:sz w:val="18"/>
          <w:szCs w:val="18"/>
        </w:rPr>
        <w:t>Подпрограмма 3 «Развитие системы дополнительного образования детей Орловского района на 2014-2021 годы»</w:t>
      </w:r>
    </w:p>
    <w:p w:rsidR="00B60C2E" w:rsidRPr="0011500F" w:rsidRDefault="00B60C2E" w:rsidP="00B60C2E">
      <w:pPr>
        <w:pStyle w:val="ConsPlusNonformat"/>
        <w:jc w:val="center"/>
        <w:rPr>
          <w:rFonts w:ascii="Times New Roman" w:hAnsi="Times New Roman" w:cs="Times New Roman"/>
          <w:b/>
          <w:sz w:val="18"/>
          <w:szCs w:val="18"/>
        </w:rPr>
      </w:pPr>
    </w:p>
    <w:p w:rsidR="00B60C2E" w:rsidRPr="0011500F" w:rsidRDefault="00B60C2E" w:rsidP="00B60C2E">
      <w:pPr>
        <w:pStyle w:val="ConsPlusNonformat"/>
        <w:jc w:val="center"/>
        <w:rPr>
          <w:rFonts w:ascii="Times New Roman" w:hAnsi="Times New Roman" w:cs="Times New Roman"/>
          <w:b/>
          <w:sz w:val="18"/>
          <w:szCs w:val="18"/>
        </w:rPr>
      </w:pPr>
      <w:r w:rsidRPr="0011500F">
        <w:rPr>
          <w:rFonts w:ascii="Times New Roman" w:hAnsi="Times New Roman" w:cs="Times New Roman"/>
          <w:b/>
          <w:sz w:val="18"/>
          <w:szCs w:val="18"/>
        </w:rPr>
        <w:t>ПАСПОРТ</w:t>
      </w:r>
    </w:p>
    <w:p w:rsidR="00B60C2E" w:rsidRPr="0011500F" w:rsidRDefault="00B60C2E" w:rsidP="00B60C2E">
      <w:pPr>
        <w:pStyle w:val="ConsPlusNonformat"/>
        <w:jc w:val="center"/>
        <w:rPr>
          <w:rFonts w:ascii="Times New Roman" w:hAnsi="Times New Roman" w:cs="Times New Roman"/>
          <w:b/>
          <w:sz w:val="18"/>
          <w:szCs w:val="18"/>
        </w:rPr>
      </w:pPr>
      <w:r w:rsidRPr="0011500F">
        <w:rPr>
          <w:rFonts w:ascii="Times New Roman" w:hAnsi="Times New Roman" w:cs="Times New Roman"/>
          <w:b/>
          <w:sz w:val="18"/>
          <w:szCs w:val="18"/>
        </w:rPr>
        <w:t>Подпрограммы 3 «Развитие дополнительного образования детей Орловского района на 2014-2021 годы»</w:t>
      </w:r>
    </w:p>
    <w:p w:rsidR="00B60C2E" w:rsidRPr="0011500F" w:rsidRDefault="00B60C2E" w:rsidP="00B60C2E">
      <w:pPr>
        <w:widowControl w:val="0"/>
        <w:autoSpaceDE w:val="0"/>
        <w:jc w:val="both"/>
        <w:rPr>
          <w:sz w:val="18"/>
          <w:szCs w:val="18"/>
        </w:rPr>
      </w:pPr>
    </w:p>
    <w:tbl>
      <w:tblPr>
        <w:tblW w:w="0" w:type="auto"/>
        <w:tblInd w:w="29" w:type="dxa"/>
        <w:tblLayout w:type="fixed"/>
        <w:tblCellMar>
          <w:top w:w="75" w:type="dxa"/>
          <w:left w:w="75" w:type="dxa"/>
          <w:bottom w:w="75" w:type="dxa"/>
          <w:right w:w="75" w:type="dxa"/>
        </w:tblCellMar>
        <w:tblLook w:val="0000"/>
      </w:tblPr>
      <w:tblGrid>
        <w:gridCol w:w="2598"/>
        <w:gridCol w:w="6379"/>
      </w:tblGrid>
      <w:tr w:rsidR="00B60C2E" w:rsidRPr="0011500F" w:rsidTr="00B60C2E">
        <w:trPr>
          <w:trHeight w:val="400"/>
        </w:trPr>
        <w:tc>
          <w:tcPr>
            <w:tcW w:w="2598"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Ответственный исполнитель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iCs/>
                <w:sz w:val="18"/>
                <w:szCs w:val="18"/>
              </w:rPr>
            </w:pPr>
            <w:r w:rsidRPr="0011500F">
              <w:rPr>
                <w:iCs/>
                <w:sz w:val="18"/>
                <w:szCs w:val="18"/>
              </w:rPr>
              <w:t>МКУ «Ресурсный центр образования»</w:t>
            </w:r>
          </w:p>
        </w:tc>
      </w:tr>
      <w:tr w:rsidR="00B60C2E" w:rsidRPr="0011500F" w:rsidTr="00B60C2E">
        <w:tc>
          <w:tcPr>
            <w:tcW w:w="2598"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Соисполнители муниципальной программы  </w:t>
            </w:r>
          </w:p>
        </w:tc>
        <w:tc>
          <w:tcPr>
            <w:tcW w:w="6379"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МКОУ ДОД ДЮСШ г</w:t>
            </w:r>
            <w:proofErr w:type="gramStart"/>
            <w:r w:rsidRPr="0011500F">
              <w:rPr>
                <w:sz w:val="18"/>
                <w:szCs w:val="18"/>
              </w:rPr>
              <w:t>.О</w:t>
            </w:r>
            <w:proofErr w:type="gramEnd"/>
            <w:r w:rsidRPr="0011500F">
              <w:rPr>
                <w:sz w:val="18"/>
                <w:szCs w:val="18"/>
              </w:rPr>
              <w:t>рлова</w:t>
            </w:r>
          </w:p>
          <w:p w:rsidR="00B60C2E" w:rsidRPr="0011500F" w:rsidRDefault="00B60C2E" w:rsidP="00B60C2E">
            <w:pPr>
              <w:pStyle w:val="ConsPlusCell"/>
              <w:rPr>
                <w:sz w:val="18"/>
                <w:szCs w:val="18"/>
              </w:rPr>
            </w:pPr>
            <w:r w:rsidRPr="0011500F">
              <w:rPr>
                <w:sz w:val="18"/>
                <w:szCs w:val="18"/>
              </w:rPr>
              <w:t>МКОУ ДОД ДДТ «Мозаика»</w:t>
            </w:r>
          </w:p>
        </w:tc>
      </w:tr>
      <w:tr w:rsidR="00B60C2E" w:rsidRPr="0011500F" w:rsidTr="00B60C2E">
        <w:tc>
          <w:tcPr>
            <w:tcW w:w="2598"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Наименование подпрограммы 3</w:t>
            </w:r>
          </w:p>
        </w:tc>
        <w:tc>
          <w:tcPr>
            <w:tcW w:w="6379"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Развитие дополнительного образования детей Орловского района на 2014-2021 годы»</w:t>
            </w:r>
          </w:p>
        </w:tc>
      </w:tr>
      <w:tr w:rsidR="00B60C2E" w:rsidRPr="0011500F" w:rsidTr="00B60C2E">
        <w:trPr>
          <w:trHeight w:val="400"/>
        </w:trPr>
        <w:tc>
          <w:tcPr>
            <w:tcW w:w="2598"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Программно-целевые            инструменты подпрограммы 3                </w:t>
            </w:r>
          </w:p>
        </w:tc>
        <w:tc>
          <w:tcPr>
            <w:tcW w:w="6379"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Не предусмотрены</w:t>
            </w:r>
          </w:p>
        </w:tc>
      </w:tr>
      <w:tr w:rsidR="00B60C2E" w:rsidRPr="0011500F" w:rsidTr="00B60C2E">
        <w:tc>
          <w:tcPr>
            <w:tcW w:w="2598"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Цель подпрограммы 3            </w:t>
            </w:r>
          </w:p>
        </w:tc>
        <w:tc>
          <w:tcPr>
            <w:tcW w:w="6379" w:type="dxa"/>
            <w:tcBorders>
              <w:left w:val="single" w:sz="4" w:space="0" w:color="000000"/>
              <w:bottom w:val="single" w:sz="4" w:space="0" w:color="000000"/>
              <w:right w:val="single" w:sz="4" w:space="0" w:color="000000"/>
            </w:tcBorders>
          </w:tcPr>
          <w:p w:rsidR="00B60C2E" w:rsidRPr="0011500F" w:rsidRDefault="00B60C2E" w:rsidP="00B60C2E">
            <w:pPr>
              <w:snapToGrid w:val="0"/>
              <w:jc w:val="both"/>
              <w:rPr>
                <w:iCs/>
                <w:sz w:val="18"/>
                <w:szCs w:val="18"/>
              </w:rPr>
            </w:pPr>
            <w:r w:rsidRPr="0011500F">
              <w:rPr>
                <w:iCs/>
                <w:sz w:val="18"/>
                <w:szCs w:val="18"/>
              </w:rPr>
              <w:t xml:space="preserve">Создание условий для стабильного функционирования и устойчивого развития системы дополнительного образования детей в Орловском районе. </w:t>
            </w:r>
          </w:p>
          <w:p w:rsidR="00B60C2E" w:rsidRPr="0011500F" w:rsidRDefault="00B60C2E" w:rsidP="00B60C2E">
            <w:pPr>
              <w:jc w:val="both"/>
              <w:rPr>
                <w:iCs/>
                <w:sz w:val="18"/>
                <w:szCs w:val="18"/>
              </w:rPr>
            </w:pPr>
            <w:r w:rsidRPr="0011500F">
              <w:rPr>
                <w:iCs/>
                <w:sz w:val="18"/>
                <w:szCs w:val="18"/>
              </w:rPr>
              <w:t>Повышение доступности дополнительного образования детей в образовательных учреждениях района.</w:t>
            </w:r>
          </w:p>
        </w:tc>
      </w:tr>
      <w:tr w:rsidR="00B60C2E" w:rsidRPr="0011500F" w:rsidTr="00B60C2E">
        <w:tc>
          <w:tcPr>
            <w:tcW w:w="2598"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Задачи подпрограммы  3</w:t>
            </w:r>
          </w:p>
        </w:tc>
        <w:tc>
          <w:tcPr>
            <w:tcW w:w="6379" w:type="dxa"/>
            <w:tcBorders>
              <w:left w:val="single" w:sz="4" w:space="0" w:color="000000"/>
              <w:bottom w:val="single" w:sz="4" w:space="0" w:color="000000"/>
              <w:right w:val="single" w:sz="4" w:space="0" w:color="000000"/>
            </w:tcBorders>
          </w:tcPr>
          <w:p w:rsidR="00B60C2E" w:rsidRPr="0011500F" w:rsidRDefault="00B60C2E" w:rsidP="00B60C2E">
            <w:pPr>
              <w:numPr>
                <w:ilvl w:val="0"/>
                <w:numId w:val="34"/>
              </w:numPr>
              <w:suppressAutoHyphens/>
              <w:snapToGrid w:val="0"/>
              <w:spacing w:after="0" w:line="240" w:lineRule="auto"/>
              <w:jc w:val="both"/>
              <w:rPr>
                <w:iCs/>
                <w:sz w:val="18"/>
                <w:szCs w:val="18"/>
              </w:rPr>
            </w:pPr>
            <w:r w:rsidRPr="0011500F">
              <w:rPr>
                <w:iCs/>
                <w:sz w:val="18"/>
                <w:szCs w:val="18"/>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B60C2E" w:rsidRPr="0011500F" w:rsidRDefault="00B60C2E" w:rsidP="00B60C2E">
            <w:pPr>
              <w:numPr>
                <w:ilvl w:val="0"/>
                <w:numId w:val="34"/>
              </w:numPr>
              <w:suppressAutoHyphens/>
              <w:spacing w:after="0" w:line="240" w:lineRule="auto"/>
              <w:jc w:val="both"/>
              <w:rPr>
                <w:iCs/>
                <w:sz w:val="18"/>
                <w:szCs w:val="18"/>
              </w:rPr>
            </w:pPr>
            <w:r w:rsidRPr="0011500F">
              <w:rPr>
                <w:iCs/>
                <w:sz w:val="18"/>
                <w:szCs w:val="18"/>
              </w:rPr>
              <w:t xml:space="preserve">Обеспечение государственных гарантий доступности и равных возможностей получения </w:t>
            </w:r>
            <w:proofErr w:type="gramStart"/>
            <w:r w:rsidRPr="0011500F">
              <w:rPr>
                <w:iCs/>
                <w:sz w:val="18"/>
                <w:szCs w:val="18"/>
              </w:rPr>
              <w:t>обучающимися</w:t>
            </w:r>
            <w:proofErr w:type="gramEnd"/>
            <w:r w:rsidRPr="0011500F">
              <w:rPr>
                <w:iCs/>
                <w:sz w:val="18"/>
                <w:szCs w:val="18"/>
              </w:rPr>
              <w:t xml:space="preserve"> дополнительного образования, его эффективности  и качества;</w:t>
            </w:r>
          </w:p>
          <w:p w:rsidR="00B60C2E" w:rsidRPr="0011500F" w:rsidRDefault="00B60C2E" w:rsidP="00B60C2E">
            <w:pPr>
              <w:numPr>
                <w:ilvl w:val="0"/>
                <w:numId w:val="34"/>
              </w:numPr>
              <w:suppressAutoHyphens/>
              <w:spacing w:after="0" w:line="240" w:lineRule="auto"/>
              <w:jc w:val="both"/>
              <w:rPr>
                <w:iCs/>
                <w:sz w:val="18"/>
                <w:szCs w:val="18"/>
              </w:rPr>
            </w:pPr>
            <w:r w:rsidRPr="0011500F">
              <w:rPr>
                <w:iCs/>
                <w:sz w:val="18"/>
                <w:szCs w:val="18"/>
              </w:rPr>
              <w:t>Совершенствование содержания, организационных форм, методов и технологий дополнительного образования детей.</w:t>
            </w:r>
          </w:p>
        </w:tc>
      </w:tr>
      <w:tr w:rsidR="00B60C2E" w:rsidRPr="0011500F" w:rsidTr="00B60C2E">
        <w:trPr>
          <w:trHeight w:val="400"/>
        </w:trPr>
        <w:tc>
          <w:tcPr>
            <w:tcW w:w="2598"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Целевые     индикаторы и показатели      эффективности подпрограммы 3</w:t>
            </w:r>
          </w:p>
        </w:tc>
        <w:tc>
          <w:tcPr>
            <w:tcW w:w="6379"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 увеличение удельного веса детей, обучающихся по программам дополнительного образования;</w:t>
            </w:r>
          </w:p>
          <w:p w:rsidR="00B60C2E" w:rsidRPr="0011500F" w:rsidRDefault="00B60C2E" w:rsidP="00B60C2E">
            <w:pPr>
              <w:pStyle w:val="ConsPlusCell"/>
              <w:rPr>
                <w:sz w:val="18"/>
                <w:szCs w:val="18"/>
              </w:rPr>
            </w:pPr>
            <w:r w:rsidRPr="0011500F">
              <w:rPr>
                <w:sz w:val="18"/>
                <w:szCs w:val="18"/>
              </w:rPr>
              <w:t>- укрепление материально-технической базы учреждений дополнительного образования детей;</w:t>
            </w:r>
          </w:p>
          <w:p w:rsidR="00B60C2E" w:rsidRPr="0011500F" w:rsidRDefault="00B60C2E" w:rsidP="00B60C2E">
            <w:pPr>
              <w:pStyle w:val="ConsPlusCell"/>
              <w:rPr>
                <w:sz w:val="18"/>
                <w:szCs w:val="18"/>
              </w:rPr>
            </w:pPr>
            <w:r w:rsidRPr="0011500F">
              <w:rPr>
                <w:sz w:val="18"/>
                <w:szCs w:val="18"/>
              </w:rPr>
              <w:t>- расширение спектра бесплатных услуг в сфере дополнительного образования детей;</w:t>
            </w:r>
          </w:p>
          <w:p w:rsidR="00B60C2E" w:rsidRPr="0011500F" w:rsidRDefault="00B60C2E" w:rsidP="00B60C2E">
            <w:pPr>
              <w:pStyle w:val="ConsPlusCell"/>
              <w:rPr>
                <w:sz w:val="18"/>
                <w:szCs w:val="18"/>
              </w:rPr>
            </w:pPr>
            <w:r w:rsidRPr="0011500F">
              <w:rPr>
                <w:sz w:val="18"/>
                <w:szCs w:val="18"/>
              </w:rPr>
              <w:t>- увеличение количества детей, занимающихся по программам дополнительного образования на базе общеобразовательных учреждений</w:t>
            </w:r>
          </w:p>
        </w:tc>
      </w:tr>
      <w:tr w:rsidR="00B60C2E" w:rsidRPr="0011500F" w:rsidTr="00B60C2E">
        <w:trPr>
          <w:trHeight w:val="400"/>
        </w:trPr>
        <w:tc>
          <w:tcPr>
            <w:tcW w:w="2598"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lastRenderedPageBreak/>
              <w:t xml:space="preserve">Сроки и этапы реализации подпрограммы 3                               </w:t>
            </w:r>
          </w:p>
        </w:tc>
        <w:tc>
          <w:tcPr>
            <w:tcW w:w="6379"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 Срок реализации подпрограммы 3 - 2014-2021 годы:</w:t>
            </w:r>
          </w:p>
          <w:p w:rsidR="00B60C2E" w:rsidRPr="0011500F" w:rsidRDefault="00B60C2E" w:rsidP="00B60C2E">
            <w:pPr>
              <w:pStyle w:val="ConsPlusCell"/>
              <w:rPr>
                <w:sz w:val="18"/>
                <w:szCs w:val="18"/>
              </w:rPr>
            </w:pPr>
            <w:r w:rsidRPr="0011500F">
              <w:rPr>
                <w:sz w:val="18"/>
                <w:szCs w:val="18"/>
                <w:lang w:val="en-US"/>
              </w:rPr>
              <w:t>I</w:t>
            </w:r>
            <w:r w:rsidRPr="0011500F">
              <w:rPr>
                <w:sz w:val="18"/>
                <w:szCs w:val="18"/>
              </w:rPr>
              <w:t xml:space="preserve"> этап – 2014-</w:t>
            </w:r>
            <w:smartTag w:uri="urn:schemas-microsoft-com:office:smarttags" w:element="metricconverter">
              <w:smartTagPr>
                <w:attr w:name="ProductID" w:val="2015 г"/>
              </w:smartTagPr>
              <w:r w:rsidRPr="0011500F">
                <w:rPr>
                  <w:sz w:val="18"/>
                  <w:szCs w:val="18"/>
                </w:rPr>
                <w:t>2015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II</w:t>
            </w:r>
            <w:r w:rsidRPr="0011500F">
              <w:rPr>
                <w:sz w:val="18"/>
                <w:szCs w:val="18"/>
              </w:rPr>
              <w:t xml:space="preserve"> этап – 2015-</w:t>
            </w:r>
            <w:smartTag w:uri="urn:schemas-microsoft-com:office:smarttags" w:element="metricconverter">
              <w:smartTagPr>
                <w:attr w:name="ProductID" w:val="2016 г"/>
              </w:smartTagPr>
              <w:r w:rsidRPr="0011500F">
                <w:rPr>
                  <w:sz w:val="18"/>
                  <w:szCs w:val="18"/>
                </w:rPr>
                <w:t>2016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III</w:t>
            </w:r>
            <w:r w:rsidRPr="0011500F">
              <w:rPr>
                <w:sz w:val="18"/>
                <w:szCs w:val="18"/>
              </w:rPr>
              <w:t xml:space="preserve"> этап – 2016-</w:t>
            </w:r>
            <w:smartTag w:uri="urn:schemas-microsoft-com:office:smarttags" w:element="metricconverter">
              <w:smartTagPr>
                <w:attr w:name="ProductID" w:val="2017 г"/>
              </w:smartTagPr>
              <w:r w:rsidRPr="0011500F">
                <w:rPr>
                  <w:sz w:val="18"/>
                  <w:szCs w:val="18"/>
                </w:rPr>
                <w:t>2017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IV</w:t>
            </w:r>
            <w:r w:rsidRPr="0011500F">
              <w:rPr>
                <w:sz w:val="18"/>
                <w:szCs w:val="18"/>
              </w:rPr>
              <w:t xml:space="preserve"> этап – 2017-</w:t>
            </w:r>
            <w:smartTag w:uri="urn:schemas-microsoft-com:office:smarttags" w:element="metricconverter">
              <w:smartTagPr>
                <w:attr w:name="ProductID" w:val="2018 г"/>
              </w:smartTagPr>
              <w:r w:rsidRPr="0011500F">
                <w:rPr>
                  <w:sz w:val="18"/>
                  <w:szCs w:val="18"/>
                </w:rPr>
                <w:t>2018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V</w:t>
            </w:r>
            <w:r w:rsidRPr="0011500F">
              <w:rPr>
                <w:sz w:val="18"/>
                <w:szCs w:val="18"/>
              </w:rPr>
              <w:t xml:space="preserve"> этап – 2018-</w:t>
            </w:r>
            <w:smartTag w:uri="urn:schemas-microsoft-com:office:smarttags" w:element="metricconverter">
              <w:smartTagPr>
                <w:attr w:name="ProductID" w:val="2019 г"/>
              </w:smartTagPr>
              <w:r w:rsidRPr="0011500F">
                <w:rPr>
                  <w:sz w:val="18"/>
                  <w:szCs w:val="18"/>
                </w:rPr>
                <w:t>2019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VI</w:t>
            </w:r>
            <w:r w:rsidRPr="0011500F">
              <w:rPr>
                <w:sz w:val="18"/>
                <w:szCs w:val="18"/>
              </w:rPr>
              <w:t xml:space="preserve"> этап — 2019-</w:t>
            </w:r>
            <w:smartTag w:uri="urn:schemas-microsoft-com:office:smarttags" w:element="metricconverter">
              <w:smartTagPr>
                <w:attr w:name="ProductID" w:val="2020 г"/>
              </w:smartTagPr>
              <w:r w:rsidRPr="0011500F">
                <w:rPr>
                  <w:sz w:val="18"/>
                  <w:szCs w:val="18"/>
                </w:rPr>
                <w:t>2020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VII</w:t>
            </w:r>
            <w:r w:rsidRPr="0011500F">
              <w:rPr>
                <w:sz w:val="18"/>
                <w:szCs w:val="18"/>
              </w:rPr>
              <w:t xml:space="preserve"> этап – 2020-</w:t>
            </w:r>
            <w:smartTag w:uri="urn:schemas-microsoft-com:office:smarttags" w:element="metricconverter">
              <w:smartTagPr>
                <w:attr w:name="ProductID" w:val="2021 г"/>
              </w:smartTagPr>
              <w:r w:rsidRPr="0011500F">
                <w:rPr>
                  <w:sz w:val="18"/>
                  <w:szCs w:val="18"/>
                </w:rPr>
                <w:t>2021 г</w:t>
              </w:r>
            </w:smartTag>
            <w:r w:rsidRPr="0011500F">
              <w:rPr>
                <w:sz w:val="18"/>
                <w:szCs w:val="18"/>
              </w:rPr>
              <w:t>.</w:t>
            </w:r>
          </w:p>
        </w:tc>
      </w:tr>
      <w:tr w:rsidR="00B60C2E" w:rsidRPr="0011500F" w:rsidTr="00B60C2E">
        <w:trPr>
          <w:trHeight w:val="400"/>
        </w:trPr>
        <w:tc>
          <w:tcPr>
            <w:tcW w:w="2598"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Объемы  бюджетных  ассигнований   </w:t>
            </w:r>
            <w:r w:rsidRPr="0011500F">
              <w:rPr>
                <w:sz w:val="18"/>
                <w:szCs w:val="18"/>
              </w:rPr>
              <w:br/>
              <w:t xml:space="preserve">подпрограммы  3                               </w:t>
            </w:r>
          </w:p>
        </w:tc>
        <w:tc>
          <w:tcPr>
            <w:tcW w:w="6379"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Источники финансирования, тыс</w:t>
            </w:r>
            <w:proofErr w:type="gramStart"/>
            <w:r w:rsidRPr="0011500F">
              <w:rPr>
                <w:sz w:val="18"/>
                <w:szCs w:val="18"/>
              </w:rPr>
              <w:t>.р</w:t>
            </w:r>
            <w:proofErr w:type="gramEnd"/>
            <w:r w:rsidRPr="0011500F">
              <w:rPr>
                <w:sz w:val="18"/>
                <w:szCs w:val="18"/>
              </w:rPr>
              <w:t>уб.</w:t>
            </w:r>
          </w:p>
          <w:p w:rsidR="00B60C2E" w:rsidRPr="0011500F" w:rsidRDefault="00B60C2E" w:rsidP="00B60C2E">
            <w:pPr>
              <w:pStyle w:val="ConsPlusCell"/>
              <w:rPr>
                <w:sz w:val="18"/>
                <w:szCs w:val="18"/>
              </w:rPr>
            </w:pPr>
            <w:r w:rsidRPr="0011500F">
              <w:rPr>
                <w:sz w:val="18"/>
                <w:szCs w:val="18"/>
              </w:rPr>
              <w:t>Местный бюджет</w:t>
            </w:r>
          </w:p>
          <w:p w:rsidR="00B60C2E" w:rsidRPr="0011500F" w:rsidRDefault="00B60C2E" w:rsidP="00B60C2E">
            <w:pPr>
              <w:pStyle w:val="ConsPlusCell"/>
              <w:rPr>
                <w:sz w:val="18"/>
                <w:szCs w:val="18"/>
              </w:rPr>
            </w:pPr>
            <w:smartTag w:uri="urn:schemas-microsoft-com:office:smarttags" w:element="metricconverter">
              <w:smartTagPr>
                <w:attr w:name="ProductID" w:val="2014 г"/>
              </w:smartTagPr>
              <w:r w:rsidRPr="0011500F">
                <w:rPr>
                  <w:sz w:val="18"/>
                  <w:szCs w:val="18"/>
                </w:rPr>
                <w:t>2014 г</w:t>
              </w:r>
            </w:smartTag>
            <w:r w:rsidRPr="0011500F">
              <w:rPr>
                <w:sz w:val="18"/>
                <w:szCs w:val="18"/>
              </w:rPr>
              <w:t>. – 6183,20</w:t>
            </w:r>
          </w:p>
          <w:p w:rsidR="00B60C2E" w:rsidRPr="0011500F" w:rsidRDefault="00B60C2E" w:rsidP="00B60C2E">
            <w:pPr>
              <w:pStyle w:val="ConsPlusCell"/>
              <w:rPr>
                <w:sz w:val="18"/>
                <w:szCs w:val="18"/>
              </w:rPr>
            </w:pPr>
            <w:smartTag w:uri="urn:schemas-microsoft-com:office:smarttags" w:element="metricconverter">
              <w:smartTagPr>
                <w:attr w:name="ProductID" w:val="2015 г"/>
              </w:smartTagPr>
              <w:r w:rsidRPr="0011500F">
                <w:rPr>
                  <w:sz w:val="18"/>
                  <w:szCs w:val="18"/>
                </w:rPr>
                <w:t>2015 г</w:t>
              </w:r>
            </w:smartTag>
            <w:r w:rsidRPr="0011500F">
              <w:rPr>
                <w:sz w:val="18"/>
                <w:szCs w:val="18"/>
              </w:rPr>
              <w:t>. – 5961,35</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6 г"/>
              </w:smartTagPr>
              <w:r w:rsidRPr="0011500F">
                <w:rPr>
                  <w:sz w:val="18"/>
                  <w:szCs w:val="18"/>
                  <w:shd w:val="clear" w:color="auto" w:fill="FFFFFF"/>
                </w:rPr>
                <w:t>2016 г</w:t>
              </w:r>
            </w:smartTag>
            <w:r w:rsidRPr="0011500F">
              <w:rPr>
                <w:sz w:val="18"/>
                <w:szCs w:val="18"/>
                <w:shd w:val="clear" w:color="auto" w:fill="FFFFFF"/>
              </w:rPr>
              <w:t>. – 5752,65</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7 г"/>
              </w:smartTagPr>
              <w:r w:rsidRPr="0011500F">
                <w:rPr>
                  <w:sz w:val="18"/>
                  <w:szCs w:val="18"/>
                  <w:shd w:val="clear" w:color="auto" w:fill="FFFFFF"/>
                </w:rPr>
                <w:t>2017 г</w:t>
              </w:r>
            </w:smartTag>
            <w:r w:rsidRPr="0011500F">
              <w:rPr>
                <w:sz w:val="18"/>
                <w:szCs w:val="18"/>
                <w:shd w:val="clear" w:color="auto" w:fill="FFFFFF"/>
              </w:rPr>
              <w:t>. – 6822,03</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8 г"/>
              </w:smartTagPr>
              <w:r w:rsidRPr="0011500F">
                <w:rPr>
                  <w:sz w:val="18"/>
                  <w:szCs w:val="18"/>
                  <w:shd w:val="clear" w:color="auto" w:fill="FFFFFF"/>
                </w:rPr>
                <w:t>2018 г</w:t>
              </w:r>
            </w:smartTag>
            <w:r w:rsidRPr="0011500F">
              <w:rPr>
                <w:sz w:val="18"/>
                <w:szCs w:val="18"/>
                <w:shd w:val="clear" w:color="auto" w:fill="FFFFFF"/>
              </w:rPr>
              <w:t>. – 3079,72</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9 г"/>
              </w:smartTagPr>
              <w:r w:rsidRPr="0011500F">
                <w:rPr>
                  <w:sz w:val="18"/>
                  <w:szCs w:val="18"/>
                  <w:shd w:val="clear" w:color="auto" w:fill="FFFFFF"/>
                </w:rPr>
                <w:t>2019 г</w:t>
              </w:r>
            </w:smartTag>
            <w:r w:rsidRPr="0011500F">
              <w:rPr>
                <w:sz w:val="18"/>
                <w:szCs w:val="18"/>
                <w:shd w:val="clear" w:color="auto" w:fill="FFFFFF"/>
              </w:rPr>
              <w:t>. – 6232,83</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20 г"/>
              </w:smartTagPr>
              <w:r w:rsidRPr="0011500F">
                <w:rPr>
                  <w:sz w:val="18"/>
                  <w:szCs w:val="18"/>
                  <w:shd w:val="clear" w:color="auto" w:fill="FFFFFF"/>
                </w:rPr>
                <w:t>2020 г</w:t>
              </w:r>
            </w:smartTag>
            <w:r w:rsidRPr="0011500F">
              <w:rPr>
                <w:sz w:val="18"/>
                <w:szCs w:val="18"/>
                <w:shd w:val="clear" w:color="auto" w:fill="FFFFFF"/>
              </w:rPr>
              <w:t>. – 6465,25</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21 г"/>
              </w:smartTagPr>
              <w:r w:rsidRPr="0011500F">
                <w:rPr>
                  <w:sz w:val="18"/>
                  <w:szCs w:val="18"/>
                  <w:shd w:val="clear" w:color="auto" w:fill="FFFFFF"/>
                </w:rPr>
                <w:t>2021 г</w:t>
              </w:r>
            </w:smartTag>
            <w:r w:rsidRPr="0011500F">
              <w:rPr>
                <w:sz w:val="18"/>
                <w:szCs w:val="18"/>
                <w:shd w:val="clear" w:color="auto" w:fill="FFFFFF"/>
              </w:rPr>
              <w:t>. – 6465,25</w:t>
            </w:r>
          </w:p>
          <w:p w:rsidR="00B60C2E" w:rsidRPr="0011500F" w:rsidRDefault="00B60C2E" w:rsidP="00B60C2E">
            <w:pPr>
              <w:pStyle w:val="ConsPlusCell"/>
              <w:rPr>
                <w:sz w:val="18"/>
                <w:szCs w:val="18"/>
                <w:shd w:val="clear" w:color="auto" w:fill="FFFFFF"/>
              </w:rPr>
            </w:pPr>
            <w:proofErr w:type="spellStart"/>
            <w:r w:rsidRPr="0011500F">
              <w:rPr>
                <w:sz w:val="18"/>
                <w:szCs w:val="18"/>
                <w:shd w:val="clear" w:color="auto" w:fill="FFFFFF"/>
              </w:rPr>
              <w:t>Внебюджет</w:t>
            </w:r>
            <w:proofErr w:type="spellEnd"/>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4 г"/>
              </w:smartTagPr>
              <w:r w:rsidRPr="0011500F">
                <w:rPr>
                  <w:sz w:val="18"/>
                  <w:szCs w:val="18"/>
                  <w:shd w:val="clear" w:color="auto" w:fill="FFFFFF"/>
                </w:rPr>
                <w:t>2014 г</w:t>
              </w:r>
            </w:smartTag>
            <w:r w:rsidRPr="0011500F">
              <w:rPr>
                <w:sz w:val="18"/>
                <w:szCs w:val="18"/>
                <w:shd w:val="clear" w:color="auto" w:fill="FFFFFF"/>
              </w:rPr>
              <w:t>. – 52,40</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5 г"/>
              </w:smartTagPr>
              <w:r w:rsidRPr="0011500F">
                <w:rPr>
                  <w:sz w:val="18"/>
                  <w:szCs w:val="18"/>
                  <w:shd w:val="clear" w:color="auto" w:fill="FFFFFF"/>
                </w:rPr>
                <w:t>2015 г</w:t>
              </w:r>
            </w:smartTag>
            <w:r w:rsidRPr="0011500F">
              <w:rPr>
                <w:sz w:val="18"/>
                <w:szCs w:val="18"/>
                <w:shd w:val="clear" w:color="auto" w:fill="FFFFFF"/>
              </w:rPr>
              <w:t>. – 119,12</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6 г"/>
              </w:smartTagPr>
              <w:r w:rsidRPr="0011500F">
                <w:rPr>
                  <w:sz w:val="18"/>
                  <w:szCs w:val="18"/>
                  <w:shd w:val="clear" w:color="auto" w:fill="FFFFFF"/>
                </w:rPr>
                <w:t>2016 г</w:t>
              </w:r>
            </w:smartTag>
            <w:r w:rsidRPr="0011500F">
              <w:rPr>
                <w:sz w:val="18"/>
                <w:szCs w:val="18"/>
                <w:shd w:val="clear" w:color="auto" w:fill="FFFFFF"/>
              </w:rPr>
              <w:t>. – 0</w:t>
            </w:r>
          </w:p>
          <w:p w:rsidR="00B60C2E" w:rsidRPr="0011500F" w:rsidRDefault="00B60C2E" w:rsidP="00B60C2E">
            <w:pPr>
              <w:pStyle w:val="ConsPlusCell"/>
              <w:rPr>
                <w:sz w:val="18"/>
                <w:szCs w:val="18"/>
              </w:rPr>
            </w:pPr>
            <w:smartTag w:uri="urn:schemas-microsoft-com:office:smarttags" w:element="metricconverter">
              <w:smartTagPr>
                <w:attr w:name="ProductID" w:val="2017 г"/>
              </w:smartTagPr>
              <w:r w:rsidRPr="0011500F">
                <w:rPr>
                  <w:sz w:val="18"/>
                  <w:szCs w:val="18"/>
                </w:rPr>
                <w:t>2017 г</w:t>
              </w:r>
            </w:smartTag>
            <w:r w:rsidRPr="0011500F">
              <w:rPr>
                <w:sz w:val="18"/>
                <w:szCs w:val="18"/>
              </w:rPr>
              <w:t>. – 0</w:t>
            </w:r>
          </w:p>
          <w:p w:rsidR="00B60C2E" w:rsidRPr="0011500F" w:rsidRDefault="00B60C2E" w:rsidP="00B60C2E">
            <w:pPr>
              <w:pStyle w:val="ConsPlusCell"/>
              <w:rPr>
                <w:sz w:val="18"/>
                <w:szCs w:val="18"/>
              </w:rPr>
            </w:pPr>
            <w:smartTag w:uri="urn:schemas-microsoft-com:office:smarttags" w:element="metricconverter">
              <w:smartTagPr>
                <w:attr w:name="ProductID" w:val="2018 г"/>
              </w:smartTagPr>
              <w:r w:rsidRPr="0011500F">
                <w:rPr>
                  <w:sz w:val="18"/>
                  <w:szCs w:val="18"/>
                </w:rPr>
                <w:t>2018 г</w:t>
              </w:r>
            </w:smartTag>
            <w:r w:rsidRPr="0011500F">
              <w:rPr>
                <w:sz w:val="18"/>
                <w:szCs w:val="18"/>
              </w:rPr>
              <w:t>. – 0</w:t>
            </w:r>
          </w:p>
          <w:p w:rsidR="00B60C2E" w:rsidRPr="0011500F" w:rsidRDefault="00B60C2E" w:rsidP="00B60C2E">
            <w:pPr>
              <w:pStyle w:val="ConsPlusCell"/>
              <w:rPr>
                <w:sz w:val="18"/>
                <w:szCs w:val="18"/>
              </w:rPr>
            </w:pPr>
            <w:smartTag w:uri="urn:schemas-microsoft-com:office:smarttags" w:element="metricconverter">
              <w:smartTagPr>
                <w:attr w:name="ProductID" w:val="2019 г"/>
              </w:smartTagPr>
              <w:r w:rsidRPr="0011500F">
                <w:rPr>
                  <w:sz w:val="18"/>
                  <w:szCs w:val="18"/>
                </w:rPr>
                <w:t>2019 г</w:t>
              </w:r>
            </w:smartTag>
            <w:r w:rsidRPr="0011500F">
              <w:rPr>
                <w:sz w:val="18"/>
                <w:szCs w:val="18"/>
              </w:rPr>
              <w:t>. – 0</w:t>
            </w:r>
          </w:p>
          <w:p w:rsidR="00B60C2E" w:rsidRPr="0011500F" w:rsidRDefault="00B60C2E" w:rsidP="00B60C2E">
            <w:pPr>
              <w:pStyle w:val="ConsPlusCell"/>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 – 0</w:t>
            </w:r>
          </w:p>
          <w:p w:rsidR="00B60C2E" w:rsidRPr="0011500F" w:rsidRDefault="00B60C2E" w:rsidP="00B60C2E">
            <w:pPr>
              <w:pStyle w:val="ConsPlusCell"/>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 - 0</w:t>
            </w:r>
          </w:p>
          <w:p w:rsidR="00B60C2E" w:rsidRPr="0011500F" w:rsidRDefault="00B60C2E" w:rsidP="00B60C2E">
            <w:pPr>
              <w:pStyle w:val="ConsPlusCell"/>
              <w:rPr>
                <w:sz w:val="18"/>
                <w:szCs w:val="18"/>
              </w:rPr>
            </w:pPr>
            <w:r w:rsidRPr="0011500F">
              <w:rPr>
                <w:sz w:val="18"/>
                <w:szCs w:val="18"/>
              </w:rPr>
              <w:t>Областной бюджет</w:t>
            </w:r>
          </w:p>
          <w:p w:rsidR="00B60C2E" w:rsidRPr="0011500F" w:rsidRDefault="00B60C2E" w:rsidP="00B60C2E">
            <w:pPr>
              <w:pStyle w:val="ConsPlusCell"/>
              <w:rPr>
                <w:sz w:val="18"/>
                <w:szCs w:val="18"/>
              </w:rPr>
            </w:pPr>
            <w:smartTag w:uri="urn:schemas-microsoft-com:office:smarttags" w:element="metricconverter">
              <w:smartTagPr>
                <w:attr w:name="ProductID" w:val="2014 г"/>
              </w:smartTagPr>
              <w:r w:rsidRPr="0011500F">
                <w:rPr>
                  <w:sz w:val="18"/>
                  <w:szCs w:val="18"/>
                </w:rPr>
                <w:t>2014 г</w:t>
              </w:r>
            </w:smartTag>
            <w:r w:rsidRPr="0011500F">
              <w:rPr>
                <w:sz w:val="18"/>
                <w:szCs w:val="18"/>
              </w:rPr>
              <w:t>. – 3707,20</w:t>
            </w:r>
          </w:p>
          <w:p w:rsidR="00B60C2E" w:rsidRPr="0011500F" w:rsidRDefault="00B60C2E" w:rsidP="00B60C2E">
            <w:pPr>
              <w:pStyle w:val="ConsPlusCell"/>
              <w:rPr>
                <w:sz w:val="18"/>
                <w:szCs w:val="18"/>
              </w:rPr>
            </w:pPr>
            <w:smartTag w:uri="urn:schemas-microsoft-com:office:smarttags" w:element="metricconverter">
              <w:smartTagPr>
                <w:attr w:name="ProductID" w:val="2015 г"/>
              </w:smartTagPr>
              <w:r w:rsidRPr="0011500F">
                <w:rPr>
                  <w:sz w:val="18"/>
                  <w:szCs w:val="18"/>
                </w:rPr>
                <w:t>2015 г</w:t>
              </w:r>
            </w:smartTag>
            <w:r w:rsidRPr="0011500F">
              <w:rPr>
                <w:sz w:val="18"/>
                <w:szCs w:val="18"/>
              </w:rPr>
              <w:t>. – 5203,53</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6 г"/>
              </w:smartTagPr>
              <w:r w:rsidRPr="0011500F">
                <w:rPr>
                  <w:sz w:val="18"/>
                  <w:szCs w:val="18"/>
                </w:rPr>
                <w:t>2016 г</w:t>
              </w:r>
            </w:smartTag>
            <w:r w:rsidRPr="0011500F">
              <w:rPr>
                <w:sz w:val="18"/>
                <w:szCs w:val="18"/>
              </w:rPr>
              <w:t xml:space="preserve">. – </w:t>
            </w:r>
            <w:r w:rsidRPr="0011500F">
              <w:rPr>
                <w:sz w:val="18"/>
                <w:szCs w:val="18"/>
                <w:shd w:val="clear" w:color="auto" w:fill="FFFFFF"/>
              </w:rPr>
              <w:t>4807,89</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7 г"/>
              </w:smartTagPr>
              <w:r w:rsidRPr="0011500F">
                <w:rPr>
                  <w:sz w:val="18"/>
                  <w:szCs w:val="18"/>
                  <w:shd w:val="clear" w:color="auto" w:fill="FFFFFF"/>
                </w:rPr>
                <w:t>2017 г</w:t>
              </w:r>
            </w:smartTag>
            <w:r w:rsidRPr="0011500F">
              <w:rPr>
                <w:sz w:val="18"/>
                <w:szCs w:val="18"/>
                <w:shd w:val="clear" w:color="auto" w:fill="FFFFFF"/>
              </w:rPr>
              <w:t>. – 6478,49</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8 г"/>
              </w:smartTagPr>
              <w:r w:rsidRPr="0011500F">
                <w:rPr>
                  <w:sz w:val="18"/>
                  <w:szCs w:val="18"/>
                  <w:shd w:val="clear" w:color="auto" w:fill="FFFFFF"/>
                </w:rPr>
                <w:t>2018 г</w:t>
              </w:r>
            </w:smartTag>
            <w:r w:rsidRPr="0011500F">
              <w:rPr>
                <w:sz w:val="18"/>
                <w:szCs w:val="18"/>
                <w:shd w:val="clear" w:color="auto" w:fill="FFFFFF"/>
              </w:rPr>
              <w:t>. –2939,55</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9 г"/>
              </w:smartTagPr>
              <w:r w:rsidRPr="0011500F">
                <w:rPr>
                  <w:sz w:val="18"/>
                  <w:szCs w:val="18"/>
                  <w:shd w:val="clear" w:color="auto" w:fill="FFFFFF"/>
                </w:rPr>
                <w:t>2019 г</w:t>
              </w:r>
            </w:smartTag>
            <w:r w:rsidRPr="0011500F">
              <w:rPr>
                <w:sz w:val="18"/>
                <w:szCs w:val="18"/>
                <w:shd w:val="clear" w:color="auto" w:fill="FFFFFF"/>
              </w:rPr>
              <w:t>. – 7062,67</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20 г"/>
              </w:smartTagPr>
              <w:r w:rsidRPr="0011500F">
                <w:rPr>
                  <w:sz w:val="18"/>
                  <w:szCs w:val="18"/>
                  <w:shd w:val="clear" w:color="auto" w:fill="FFFFFF"/>
                </w:rPr>
                <w:t>2020 г</w:t>
              </w:r>
            </w:smartTag>
            <w:r w:rsidRPr="0011500F">
              <w:rPr>
                <w:sz w:val="18"/>
                <w:szCs w:val="18"/>
                <w:shd w:val="clear" w:color="auto" w:fill="FFFFFF"/>
              </w:rPr>
              <w:t>. – 6580,17</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21 г"/>
              </w:smartTagPr>
              <w:r w:rsidRPr="0011500F">
                <w:rPr>
                  <w:sz w:val="18"/>
                  <w:szCs w:val="18"/>
                  <w:shd w:val="clear" w:color="auto" w:fill="FFFFFF"/>
                </w:rPr>
                <w:t>2021 г</w:t>
              </w:r>
            </w:smartTag>
            <w:r w:rsidRPr="0011500F">
              <w:rPr>
                <w:sz w:val="18"/>
                <w:szCs w:val="18"/>
                <w:shd w:val="clear" w:color="auto" w:fill="FFFFFF"/>
              </w:rPr>
              <w:t xml:space="preserve"> – 6580,17</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Всего:</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4 г"/>
              </w:smartTagPr>
              <w:r w:rsidRPr="0011500F">
                <w:rPr>
                  <w:sz w:val="18"/>
                  <w:szCs w:val="18"/>
                  <w:shd w:val="clear" w:color="auto" w:fill="FFFFFF"/>
                </w:rPr>
                <w:t>2014 г</w:t>
              </w:r>
            </w:smartTag>
            <w:r w:rsidRPr="0011500F">
              <w:rPr>
                <w:sz w:val="18"/>
                <w:szCs w:val="18"/>
                <w:shd w:val="clear" w:color="auto" w:fill="FFFFFF"/>
              </w:rPr>
              <w:t>. – 9942,80</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5 г"/>
              </w:smartTagPr>
              <w:r w:rsidRPr="0011500F">
                <w:rPr>
                  <w:sz w:val="18"/>
                  <w:szCs w:val="18"/>
                  <w:shd w:val="clear" w:color="auto" w:fill="FFFFFF"/>
                </w:rPr>
                <w:t>2015 г</w:t>
              </w:r>
            </w:smartTag>
            <w:r w:rsidRPr="0011500F">
              <w:rPr>
                <w:sz w:val="18"/>
                <w:szCs w:val="18"/>
                <w:shd w:val="clear" w:color="auto" w:fill="FFFFFF"/>
              </w:rPr>
              <w:t>. – 11284,00</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6 г"/>
              </w:smartTagPr>
              <w:r w:rsidRPr="0011500F">
                <w:rPr>
                  <w:sz w:val="18"/>
                  <w:szCs w:val="18"/>
                  <w:shd w:val="clear" w:color="auto" w:fill="FFFFFF"/>
                </w:rPr>
                <w:t>2016 г</w:t>
              </w:r>
            </w:smartTag>
            <w:r w:rsidRPr="0011500F">
              <w:rPr>
                <w:sz w:val="18"/>
                <w:szCs w:val="18"/>
                <w:shd w:val="clear" w:color="auto" w:fill="FFFFFF"/>
              </w:rPr>
              <w:t>. – 10560,54</w:t>
            </w:r>
          </w:p>
          <w:p w:rsidR="00B60C2E" w:rsidRPr="0011500F" w:rsidRDefault="00B60C2E" w:rsidP="00B60C2E">
            <w:pPr>
              <w:pStyle w:val="ConsPlusCell"/>
              <w:rPr>
                <w:sz w:val="18"/>
                <w:szCs w:val="18"/>
              </w:rPr>
            </w:pPr>
            <w:smartTag w:uri="urn:schemas-microsoft-com:office:smarttags" w:element="metricconverter">
              <w:smartTagPr>
                <w:attr w:name="ProductID" w:val="2017 г"/>
              </w:smartTagPr>
              <w:r w:rsidRPr="0011500F">
                <w:rPr>
                  <w:sz w:val="18"/>
                  <w:szCs w:val="18"/>
                </w:rPr>
                <w:t>2017 г</w:t>
              </w:r>
            </w:smartTag>
            <w:r w:rsidRPr="0011500F">
              <w:rPr>
                <w:sz w:val="18"/>
                <w:szCs w:val="18"/>
              </w:rPr>
              <w:t>. – 13300,52</w:t>
            </w:r>
          </w:p>
          <w:p w:rsidR="00B60C2E" w:rsidRPr="0011500F" w:rsidRDefault="00B60C2E" w:rsidP="00B60C2E">
            <w:pPr>
              <w:pStyle w:val="ConsPlusCell"/>
              <w:rPr>
                <w:sz w:val="18"/>
                <w:szCs w:val="18"/>
              </w:rPr>
            </w:pPr>
            <w:smartTag w:uri="urn:schemas-microsoft-com:office:smarttags" w:element="metricconverter">
              <w:smartTagPr>
                <w:attr w:name="ProductID" w:val="2018 г"/>
              </w:smartTagPr>
              <w:r w:rsidRPr="0011500F">
                <w:rPr>
                  <w:sz w:val="18"/>
                  <w:szCs w:val="18"/>
                </w:rPr>
                <w:t>2018 г</w:t>
              </w:r>
            </w:smartTag>
            <w:r w:rsidRPr="0011500F">
              <w:rPr>
                <w:sz w:val="18"/>
                <w:szCs w:val="18"/>
              </w:rPr>
              <w:t>. – 6019,27</w:t>
            </w:r>
          </w:p>
          <w:p w:rsidR="00B60C2E" w:rsidRPr="0011500F" w:rsidRDefault="00B60C2E" w:rsidP="00B60C2E">
            <w:pPr>
              <w:pStyle w:val="ConsPlusCell"/>
              <w:rPr>
                <w:sz w:val="18"/>
                <w:szCs w:val="18"/>
              </w:rPr>
            </w:pPr>
            <w:smartTag w:uri="urn:schemas-microsoft-com:office:smarttags" w:element="metricconverter">
              <w:smartTagPr>
                <w:attr w:name="ProductID" w:val="2019 г"/>
              </w:smartTagPr>
              <w:r w:rsidRPr="0011500F">
                <w:rPr>
                  <w:sz w:val="18"/>
                  <w:szCs w:val="18"/>
                </w:rPr>
                <w:t>2019 г</w:t>
              </w:r>
            </w:smartTag>
            <w:r w:rsidRPr="0011500F">
              <w:rPr>
                <w:sz w:val="18"/>
                <w:szCs w:val="18"/>
              </w:rPr>
              <w:t>. – 13295,50</w:t>
            </w:r>
          </w:p>
          <w:p w:rsidR="00B60C2E" w:rsidRPr="0011500F" w:rsidRDefault="00B60C2E" w:rsidP="00B60C2E">
            <w:pPr>
              <w:pStyle w:val="ConsPlusCell"/>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 – 13045,42</w:t>
            </w:r>
          </w:p>
          <w:p w:rsidR="00B60C2E" w:rsidRPr="0011500F" w:rsidRDefault="00B60C2E" w:rsidP="00B60C2E">
            <w:pPr>
              <w:pStyle w:val="ConsPlusCell"/>
              <w:rPr>
                <w:sz w:val="18"/>
                <w:szCs w:val="18"/>
              </w:rPr>
            </w:pPr>
            <w:smartTag w:uri="urn:schemas-microsoft-com:office:smarttags" w:element="metricconverter">
              <w:smartTagPr>
                <w:attr w:name="ProductID" w:val="2021 г"/>
              </w:smartTagPr>
              <w:r w:rsidRPr="0011500F">
                <w:rPr>
                  <w:sz w:val="18"/>
                  <w:szCs w:val="18"/>
                </w:rPr>
                <w:t>2021 г</w:t>
              </w:r>
            </w:smartTag>
            <w:r w:rsidRPr="0011500F">
              <w:rPr>
                <w:sz w:val="18"/>
                <w:szCs w:val="18"/>
              </w:rPr>
              <w:t>. – 13045,42</w:t>
            </w:r>
          </w:p>
        </w:tc>
      </w:tr>
      <w:tr w:rsidR="00B60C2E" w:rsidRPr="0011500F" w:rsidTr="00B60C2E">
        <w:trPr>
          <w:trHeight w:val="400"/>
        </w:trPr>
        <w:tc>
          <w:tcPr>
            <w:tcW w:w="2598"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Ожидаемые результаты  реализации</w:t>
            </w:r>
            <w:r w:rsidRPr="0011500F">
              <w:rPr>
                <w:sz w:val="18"/>
                <w:szCs w:val="18"/>
              </w:rPr>
              <w:br/>
              <w:t>программы 3</w:t>
            </w:r>
          </w:p>
        </w:tc>
        <w:tc>
          <w:tcPr>
            <w:tcW w:w="6379" w:type="dxa"/>
            <w:tcBorders>
              <w:left w:val="single" w:sz="4" w:space="0" w:color="000000"/>
              <w:bottom w:val="single" w:sz="4" w:space="0" w:color="000000"/>
              <w:right w:val="single" w:sz="4" w:space="0" w:color="000000"/>
            </w:tcBorders>
          </w:tcPr>
          <w:p w:rsidR="00B60C2E" w:rsidRPr="0011500F" w:rsidRDefault="00B60C2E" w:rsidP="00B60C2E">
            <w:pPr>
              <w:tabs>
                <w:tab w:val="left" w:pos="372"/>
              </w:tabs>
              <w:snapToGrid w:val="0"/>
              <w:jc w:val="both"/>
              <w:rPr>
                <w:iCs/>
                <w:sz w:val="18"/>
                <w:szCs w:val="18"/>
              </w:rPr>
            </w:pPr>
            <w:r w:rsidRPr="0011500F">
              <w:rPr>
                <w:iCs/>
                <w:sz w:val="18"/>
                <w:szCs w:val="18"/>
              </w:rPr>
              <w:t>К 2019 году:</w:t>
            </w:r>
          </w:p>
          <w:p w:rsidR="00B60C2E" w:rsidRPr="0011500F" w:rsidRDefault="00B60C2E" w:rsidP="00B60C2E">
            <w:pPr>
              <w:tabs>
                <w:tab w:val="left" w:pos="372"/>
              </w:tabs>
              <w:jc w:val="both"/>
              <w:rPr>
                <w:iCs/>
                <w:sz w:val="18"/>
                <w:szCs w:val="18"/>
              </w:rPr>
            </w:pPr>
            <w:r w:rsidRPr="0011500F">
              <w:rPr>
                <w:iCs/>
                <w:sz w:val="18"/>
                <w:szCs w:val="18"/>
              </w:rPr>
              <w:t>- увеличение количества детей, занимающихся дополнительным образованием на базе общеобразовательных учреждений,</w:t>
            </w:r>
          </w:p>
          <w:p w:rsidR="00B60C2E" w:rsidRPr="0011500F" w:rsidRDefault="00B60C2E" w:rsidP="00B60C2E">
            <w:pPr>
              <w:tabs>
                <w:tab w:val="left" w:pos="372"/>
              </w:tabs>
              <w:jc w:val="both"/>
              <w:rPr>
                <w:iCs/>
                <w:sz w:val="18"/>
                <w:szCs w:val="18"/>
              </w:rPr>
            </w:pPr>
            <w:r w:rsidRPr="0011500F">
              <w:rPr>
                <w:iCs/>
                <w:sz w:val="18"/>
                <w:szCs w:val="18"/>
              </w:rPr>
              <w:t>- увеличение количества детей, занимающихся в учреждениях дополнительного образования, не менее 76 % детей 5-18 лет</w:t>
            </w:r>
          </w:p>
          <w:p w:rsidR="00B60C2E" w:rsidRPr="0011500F" w:rsidRDefault="00B60C2E" w:rsidP="00B60C2E">
            <w:pPr>
              <w:tabs>
                <w:tab w:val="left" w:pos="372"/>
              </w:tabs>
              <w:jc w:val="both"/>
              <w:rPr>
                <w:iCs/>
                <w:sz w:val="18"/>
                <w:szCs w:val="18"/>
              </w:rPr>
            </w:pPr>
            <w:r w:rsidRPr="0011500F">
              <w:rPr>
                <w:iCs/>
                <w:sz w:val="18"/>
                <w:szCs w:val="18"/>
              </w:rPr>
              <w:t>- создание условий для организации занятости детей в свободное время,</w:t>
            </w:r>
          </w:p>
          <w:p w:rsidR="00B60C2E" w:rsidRPr="0011500F" w:rsidRDefault="00B60C2E" w:rsidP="00B60C2E">
            <w:pPr>
              <w:tabs>
                <w:tab w:val="left" w:pos="372"/>
              </w:tabs>
              <w:jc w:val="both"/>
              <w:rPr>
                <w:iCs/>
                <w:sz w:val="18"/>
                <w:szCs w:val="18"/>
              </w:rPr>
            </w:pPr>
            <w:r w:rsidRPr="0011500F">
              <w:rPr>
                <w:iCs/>
                <w:sz w:val="18"/>
                <w:szCs w:val="18"/>
              </w:rPr>
              <w:t>-создание условий для профессионального самоопределения детей через систему дополнительного образования</w:t>
            </w:r>
          </w:p>
        </w:tc>
      </w:tr>
    </w:tbl>
    <w:p w:rsidR="00B60C2E" w:rsidRPr="0011500F" w:rsidRDefault="00B60C2E" w:rsidP="00B60C2E">
      <w:pPr>
        <w:widowControl w:val="0"/>
        <w:autoSpaceDE w:val="0"/>
        <w:jc w:val="center"/>
        <w:rPr>
          <w:sz w:val="18"/>
          <w:szCs w:val="18"/>
        </w:rPr>
      </w:pPr>
      <w:bookmarkStart w:id="8" w:name="Par1039"/>
      <w:bookmarkEnd w:id="8"/>
    </w:p>
    <w:p w:rsidR="00B60C2E" w:rsidRPr="0011500F" w:rsidRDefault="00B60C2E" w:rsidP="00B60C2E">
      <w:pPr>
        <w:ind w:firstLine="567"/>
        <w:jc w:val="both"/>
        <w:rPr>
          <w:sz w:val="18"/>
          <w:szCs w:val="18"/>
        </w:rPr>
      </w:pPr>
      <w:r w:rsidRPr="0011500F">
        <w:rPr>
          <w:sz w:val="18"/>
          <w:szCs w:val="18"/>
        </w:rPr>
        <w:t>Модернизация образования в Российской Федерации предусматривает решение широкого спектра проблем, связанных с изменившейся конъюнктурой рынка труда, повышением качества образования, разнообразием личностных интересов выпускников школ, приоритетом развития творческих способностей учащихся, созданием условий для социальной адаптации школьников.</w:t>
      </w:r>
    </w:p>
    <w:p w:rsidR="00B60C2E" w:rsidRPr="0011500F" w:rsidRDefault="00B60C2E" w:rsidP="00B60C2E">
      <w:pPr>
        <w:ind w:firstLine="567"/>
        <w:jc w:val="both"/>
        <w:rPr>
          <w:sz w:val="18"/>
          <w:szCs w:val="18"/>
        </w:rPr>
      </w:pPr>
      <w:r w:rsidRPr="0011500F">
        <w:rPr>
          <w:sz w:val="18"/>
          <w:szCs w:val="18"/>
        </w:rPr>
        <w:lastRenderedPageBreak/>
        <w:t>Сельская школа должна обеспечивать необходимые условия для подготовки жизнеспособного и конкурентоспособного выпускника за счет эффективной реализации своих функций.</w:t>
      </w:r>
    </w:p>
    <w:p w:rsidR="00B60C2E" w:rsidRPr="0011500F" w:rsidRDefault="00B60C2E" w:rsidP="00B60C2E">
      <w:pPr>
        <w:ind w:firstLine="567"/>
        <w:jc w:val="both"/>
        <w:rPr>
          <w:sz w:val="18"/>
          <w:szCs w:val="18"/>
        </w:rPr>
      </w:pPr>
      <w:r w:rsidRPr="0011500F">
        <w:rPr>
          <w:sz w:val="18"/>
          <w:szCs w:val="18"/>
        </w:rPr>
        <w:t xml:space="preserve">Образовательные учреждения ориентированы на обучение и воспитание учащихся, а также развитие их физиологических, психологических, интеллектуальных способностей, образовательных потребностей, и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 </w:t>
      </w:r>
    </w:p>
    <w:p w:rsidR="00B60C2E" w:rsidRPr="0011500F" w:rsidRDefault="00B60C2E" w:rsidP="00B60C2E">
      <w:pPr>
        <w:widowControl w:val="0"/>
        <w:autoSpaceDE w:val="0"/>
        <w:rPr>
          <w:b/>
          <w:sz w:val="18"/>
          <w:szCs w:val="18"/>
        </w:rPr>
      </w:pPr>
    </w:p>
    <w:p w:rsidR="00B60C2E" w:rsidRPr="0011500F" w:rsidRDefault="00B60C2E" w:rsidP="00B60C2E">
      <w:pPr>
        <w:widowControl w:val="0"/>
        <w:autoSpaceDE w:val="0"/>
        <w:jc w:val="both"/>
        <w:rPr>
          <w:b/>
          <w:sz w:val="18"/>
          <w:szCs w:val="18"/>
        </w:rPr>
      </w:pPr>
      <w:r w:rsidRPr="0011500F">
        <w:rPr>
          <w:b/>
          <w:sz w:val="18"/>
          <w:szCs w:val="18"/>
        </w:rPr>
        <w:t>2.1. Характеристика сферы реализации подпрограммы 3 «Развитие системы дополнительного образования детей Орловского района на 2014-2021 годы», описание основных проблем  в системе дополнительного образования и прогноз ее развития</w:t>
      </w:r>
    </w:p>
    <w:p w:rsidR="00B60C2E" w:rsidRPr="0011500F" w:rsidRDefault="00B60C2E" w:rsidP="00B60C2E">
      <w:pPr>
        <w:widowControl w:val="0"/>
        <w:autoSpaceDE w:val="0"/>
        <w:jc w:val="both"/>
        <w:rPr>
          <w:sz w:val="18"/>
          <w:szCs w:val="18"/>
        </w:rPr>
      </w:pPr>
    </w:p>
    <w:p w:rsidR="00B60C2E" w:rsidRPr="0011500F" w:rsidRDefault="00B60C2E" w:rsidP="00B60C2E">
      <w:pPr>
        <w:widowControl w:val="0"/>
        <w:autoSpaceDE w:val="0"/>
        <w:ind w:firstLine="900"/>
        <w:jc w:val="both"/>
        <w:rPr>
          <w:sz w:val="18"/>
          <w:szCs w:val="18"/>
        </w:rPr>
      </w:pPr>
      <w:r w:rsidRPr="0011500F">
        <w:rPr>
          <w:sz w:val="18"/>
          <w:szCs w:val="18"/>
        </w:rPr>
        <w:t>Дополнительное образование Орловского района представлено двумя учреждениями: МКОУ ДОД ДДТ «Мозаика» и МКОУ ДОД ДЮСШ г</w:t>
      </w:r>
      <w:proofErr w:type="gramStart"/>
      <w:r w:rsidRPr="0011500F">
        <w:rPr>
          <w:sz w:val="18"/>
          <w:szCs w:val="18"/>
        </w:rPr>
        <w:t>.О</w:t>
      </w:r>
      <w:proofErr w:type="gramEnd"/>
      <w:r w:rsidRPr="0011500F">
        <w:rPr>
          <w:sz w:val="18"/>
          <w:szCs w:val="18"/>
        </w:rPr>
        <w:t>рлова.</w:t>
      </w:r>
    </w:p>
    <w:p w:rsidR="00B60C2E" w:rsidRPr="0011500F" w:rsidRDefault="00B60C2E" w:rsidP="00B60C2E">
      <w:pPr>
        <w:widowControl w:val="0"/>
        <w:autoSpaceDE w:val="0"/>
        <w:ind w:firstLine="900"/>
        <w:jc w:val="both"/>
        <w:rPr>
          <w:sz w:val="18"/>
          <w:szCs w:val="18"/>
        </w:rPr>
      </w:pPr>
      <w:r w:rsidRPr="0011500F">
        <w:rPr>
          <w:sz w:val="18"/>
          <w:szCs w:val="18"/>
        </w:rPr>
        <w:t xml:space="preserve">Охват услугами учреждений дополнительного  образования составляет 76 %. </w:t>
      </w:r>
    </w:p>
    <w:p w:rsidR="00B60C2E" w:rsidRPr="0011500F" w:rsidRDefault="00B60C2E" w:rsidP="00B60C2E">
      <w:pPr>
        <w:widowControl w:val="0"/>
        <w:autoSpaceDE w:val="0"/>
        <w:ind w:firstLine="900"/>
        <w:jc w:val="both"/>
        <w:rPr>
          <w:sz w:val="18"/>
          <w:szCs w:val="18"/>
        </w:rPr>
      </w:pPr>
      <w:r w:rsidRPr="0011500F">
        <w:rPr>
          <w:sz w:val="18"/>
          <w:szCs w:val="18"/>
        </w:rPr>
        <w:t xml:space="preserve">Из 1195 учащихся занимающихся в учреждениях дополнительного образования: в детско-юношеской спортивной школе – 503 человека, в Доме детского творчества «Мозаика» - 594 человека. </w:t>
      </w:r>
    </w:p>
    <w:p w:rsidR="00B60C2E" w:rsidRPr="0011500F" w:rsidRDefault="00B60C2E" w:rsidP="00B60C2E">
      <w:pPr>
        <w:widowControl w:val="0"/>
        <w:autoSpaceDE w:val="0"/>
        <w:ind w:firstLine="900"/>
        <w:jc w:val="both"/>
        <w:rPr>
          <w:sz w:val="18"/>
          <w:szCs w:val="18"/>
        </w:rPr>
      </w:pPr>
      <w:r w:rsidRPr="0011500F">
        <w:rPr>
          <w:sz w:val="18"/>
          <w:szCs w:val="18"/>
        </w:rPr>
        <w:t>На базе УДО создано 87 объединений (47 объединений – в ДДТ «Мозаика», 40 объединений – в ДЮСШ) по различным направлениям:</w:t>
      </w:r>
    </w:p>
    <w:p w:rsidR="00B60C2E" w:rsidRPr="0011500F" w:rsidRDefault="00B60C2E" w:rsidP="00B60C2E">
      <w:pPr>
        <w:widowControl w:val="0"/>
        <w:autoSpaceDE w:val="0"/>
        <w:ind w:firstLine="900"/>
        <w:jc w:val="both"/>
        <w:rPr>
          <w:sz w:val="18"/>
          <w:szCs w:val="18"/>
        </w:rPr>
      </w:pPr>
      <w:r w:rsidRPr="0011500F">
        <w:rPr>
          <w:sz w:val="18"/>
          <w:szCs w:val="18"/>
        </w:rPr>
        <w:t>- техническое творчество</w:t>
      </w:r>
    </w:p>
    <w:p w:rsidR="00B60C2E" w:rsidRPr="0011500F" w:rsidRDefault="00B60C2E" w:rsidP="00B60C2E">
      <w:pPr>
        <w:widowControl w:val="0"/>
        <w:autoSpaceDE w:val="0"/>
        <w:ind w:firstLine="900"/>
        <w:jc w:val="both"/>
        <w:rPr>
          <w:sz w:val="18"/>
          <w:szCs w:val="18"/>
        </w:rPr>
      </w:pPr>
      <w:r w:rsidRPr="0011500F">
        <w:rPr>
          <w:sz w:val="18"/>
          <w:szCs w:val="18"/>
        </w:rPr>
        <w:t>- спортивно-техническое</w:t>
      </w:r>
    </w:p>
    <w:p w:rsidR="00B60C2E" w:rsidRPr="0011500F" w:rsidRDefault="00B60C2E" w:rsidP="00B60C2E">
      <w:pPr>
        <w:widowControl w:val="0"/>
        <w:autoSpaceDE w:val="0"/>
        <w:ind w:firstLine="900"/>
        <w:jc w:val="both"/>
        <w:rPr>
          <w:sz w:val="18"/>
          <w:szCs w:val="18"/>
        </w:rPr>
      </w:pPr>
      <w:r w:rsidRPr="0011500F">
        <w:rPr>
          <w:sz w:val="18"/>
          <w:szCs w:val="18"/>
        </w:rPr>
        <w:t>- эколого-биологическое</w:t>
      </w:r>
    </w:p>
    <w:p w:rsidR="00B60C2E" w:rsidRPr="0011500F" w:rsidRDefault="00B60C2E" w:rsidP="00B60C2E">
      <w:pPr>
        <w:widowControl w:val="0"/>
        <w:autoSpaceDE w:val="0"/>
        <w:ind w:firstLine="900"/>
        <w:jc w:val="both"/>
        <w:rPr>
          <w:sz w:val="18"/>
          <w:szCs w:val="18"/>
        </w:rPr>
      </w:pPr>
      <w:r w:rsidRPr="0011500F">
        <w:rPr>
          <w:sz w:val="18"/>
          <w:szCs w:val="18"/>
        </w:rPr>
        <w:t xml:space="preserve">- </w:t>
      </w:r>
      <w:proofErr w:type="spellStart"/>
      <w:r w:rsidRPr="0011500F">
        <w:rPr>
          <w:sz w:val="18"/>
          <w:szCs w:val="18"/>
        </w:rPr>
        <w:t>туристко-краеведческое</w:t>
      </w:r>
      <w:proofErr w:type="spellEnd"/>
    </w:p>
    <w:p w:rsidR="00B60C2E" w:rsidRPr="0011500F" w:rsidRDefault="00B60C2E" w:rsidP="00B60C2E">
      <w:pPr>
        <w:widowControl w:val="0"/>
        <w:autoSpaceDE w:val="0"/>
        <w:ind w:firstLine="900"/>
        <w:jc w:val="both"/>
        <w:rPr>
          <w:sz w:val="18"/>
          <w:szCs w:val="18"/>
        </w:rPr>
      </w:pPr>
      <w:r w:rsidRPr="0011500F">
        <w:rPr>
          <w:sz w:val="18"/>
          <w:szCs w:val="18"/>
        </w:rPr>
        <w:t xml:space="preserve">- </w:t>
      </w:r>
      <w:proofErr w:type="spellStart"/>
      <w:proofErr w:type="gramStart"/>
      <w:r w:rsidRPr="0011500F">
        <w:rPr>
          <w:sz w:val="18"/>
          <w:szCs w:val="18"/>
        </w:rPr>
        <w:t>физкультурно</w:t>
      </w:r>
      <w:proofErr w:type="spellEnd"/>
      <w:r w:rsidRPr="0011500F">
        <w:rPr>
          <w:sz w:val="18"/>
          <w:szCs w:val="18"/>
        </w:rPr>
        <w:t xml:space="preserve"> – спортивное</w:t>
      </w:r>
      <w:proofErr w:type="gramEnd"/>
    </w:p>
    <w:p w:rsidR="00B60C2E" w:rsidRPr="0011500F" w:rsidRDefault="00B60C2E" w:rsidP="00B60C2E">
      <w:pPr>
        <w:widowControl w:val="0"/>
        <w:autoSpaceDE w:val="0"/>
        <w:ind w:firstLine="900"/>
        <w:jc w:val="both"/>
        <w:rPr>
          <w:sz w:val="18"/>
          <w:szCs w:val="18"/>
        </w:rPr>
      </w:pPr>
      <w:r w:rsidRPr="0011500F">
        <w:rPr>
          <w:sz w:val="18"/>
          <w:szCs w:val="18"/>
        </w:rPr>
        <w:t>- спортивное</w:t>
      </w:r>
    </w:p>
    <w:p w:rsidR="00B60C2E" w:rsidRPr="0011500F" w:rsidRDefault="00B60C2E" w:rsidP="00B60C2E">
      <w:pPr>
        <w:widowControl w:val="0"/>
        <w:autoSpaceDE w:val="0"/>
        <w:ind w:firstLine="900"/>
        <w:jc w:val="both"/>
        <w:rPr>
          <w:sz w:val="18"/>
          <w:szCs w:val="18"/>
        </w:rPr>
      </w:pPr>
      <w:r w:rsidRPr="0011500F">
        <w:rPr>
          <w:sz w:val="18"/>
          <w:szCs w:val="18"/>
        </w:rPr>
        <w:t>- художественно- эстетическое творчество</w:t>
      </w:r>
    </w:p>
    <w:p w:rsidR="00B60C2E" w:rsidRPr="0011500F" w:rsidRDefault="00B60C2E" w:rsidP="00B60C2E">
      <w:pPr>
        <w:widowControl w:val="0"/>
        <w:autoSpaceDE w:val="0"/>
        <w:ind w:firstLine="900"/>
        <w:jc w:val="both"/>
        <w:rPr>
          <w:sz w:val="18"/>
          <w:szCs w:val="18"/>
        </w:rPr>
      </w:pPr>
      <w:r w:rsidRPr="0011500F">
        <w:rPr>
          <w:sz w:val="18"/>
          <w:szCs w:val="18"/>
        </w:rPr>
        <w:t>- культурологическое.</w:t>
      </w:r>
    </w:p>
    <w:p w:rsidR="00B60C2E" w:rsidRPr="0011500F" w:rsidRDefault="00B60C2E" w:rsidP="00B60C2E">
      <w:pPr>
        <w:widowControl w:val="0"/>
        <w:autoSpaceDE w:val="0"/>
        <w:ind w:firstLine="900"/>
        <w:jc w:val="both"/>
        <w:rPr>
          <w:sz w:val="18"/>
          <w:szCs w:val="18"/>
        </w:rPr>
      </w:pPr>
      <w:r w:rsidRPr="0011500F">
        <w:rPr>
          <w:sz w:val="18"/>
          <w:szCs w:val="18"/>
        </w:rPr>
        <w:t>Система дополнительного образования, наряду с учреждениями, реализующими дополнительные образовательные программы, включает сеть творческих объединений, кружков, созданных в образовательных учреждениях.</w:t>
      </w:r>
    </w:p>
    <w:p w:rsidR="00B60C2E" w:rsidRPr="0011500F" w:rsidRDefault="00B60C2E" w:rsidP="00B60C2E">
      <w:pPr>
        <w:widowControl w:val="0"/>
        <w:autoSpaceDE w:val="0"/>
        <w:ind w:firstLine="900"/>
        <w:jc w:val="both"/>
        <w:rPr>
          <w:sz w:val="18"/>
          <w:szCs w:val="18"/>
        </w:rPr>
      </w:pPr>
      <w:r w:rsidRPr="0011500F">
        <w:rPr>
          <w:sz w:val="18"/>
          <w:szCs w:val="18"/>
        </w:rPr>
        <w:t>На базе школ учреждениями дополнительного образования организовано 29 объединений (15 объединений – ДДТ «Мозаика», 14  объединений – ДЮСШ).</w:t>
      </w:r>
    </w:p>
    <w:p w:rsidR="00B60C2E" w:rsidRPr="0011500F" w:rsidRDefault="00B60C2E" w:rsidP="00B60C2E">
      <w:pPr>
        <w:widowControl w:val="0"/>
        <w:autoSpaceDE w:val="0"/>
        <w:ind w:firstLine="900"/>
        <w:jc w:val="both"/>
        <w:rPr>
          <w:sz w:val="18"/>
          <w:szCs w:val="18"/>
        </w:rPr>
      </w:pPr>
      <w:r w:rsidRPr="0011500F">
        <w:rPr>
          <w:sz w:val="18"/>
          <w:szCs w:val="18"/>
        </w:rPr>
        <w:t>В настоящее время Дому детского творчества передано другое здание (корпус бывшей хирургии), для ремонта первого этажа здания необходимо 2 млн</w:t>
      </w:r>
      <w:proofErr w:type="gramStart"/>
      <w:r w:rsidRPr="0011500F">
        <w:rPr>
          <w:sz w:val="18"/>
          <w:szCs w:val="18"/>
        </w:rPr>
        <w:t>.р</w:t>
      </w:r>
      <w:proofErr w:type="gramEnd"/>
      <w:r w:rsidRPr="0011500F">
        <w:rPr>
          <w:sz w:val="18"/>
          <w:szCs w:val="18"/>
        </w:rPr>
        <w:t>уб. дополнительно.</w:t>
      </w:r>
    </w:p>
    <w:p w:rsidR="00B60C2E" w:rsidRPr="0011500F" w:rsidRDefault="00B60C2E" w:rsidP="00B60C2E">
      <w:pPr>
        <w:widowControl w:val="0"/>
        <w:autoSpaceDE w:val="0"/>
        <w:ind w:firstLine="900"/>
        <w:jc w:val="both"/>
        <w:rPr>
          <w:sz w:val="18"/>
          <w:szCs w:val="18"/>
        </w:rPr>
      </w:pPr>
      <w:r w:rsidRPr="0011500F">
        <w:rPr>
          <w:sz w:val="18"/>
          <w:szCs w:val="18"/>
        </w:rPr>
        <w:t>Объединения по интересам на базе образовательных учреждений ведут педагоги, работающие в этих учреждениях, имеющие  высшую и первую квалификационные категории, а также педагогический стаж работы более 20 лет.</w:t>
      </w:r>
    </w:p>
    <w:p w:rsidR="00B60C2E" w:rsidRPr="0011500F" w:rsidRDefault="00B60C2E" w:rsidP="00B60C2E">
      <w:pPr>
        <w:widowControl w:val="0"/>
        <w:autoSpaceDE w:val="0"/>
        <w:ind w:firstLine="900"/>
        <w:jc w:val="both"/>
        <w:rPr>
          <w:sz w:val="18"/>
          <w:szCs w:val="18"/>
        </w:rPr>
      </w:pPr>
      <w:r w:rsidRPr="0011500F">
        <w:rPr>
          <w:sz w:val="18"/>
          <w:szCs w:val="18"/>
        </w:rPr>
        <w:t>За последние три года учреждениями образования проведено 110 районных, 5 городских, 4 областных мероприятий.</w:t>
      </w:r>
    </w:p>
    <w:p w:rsidR="00B60C2E" w:rsidRPr="0011500F" w:rsidRDefault="00B60C2E" w:rsidP="00B60C2E">
      <w:pPr>
        <w:ind w:firstLine="851"/>
        <w:jc w:val="both"/>
        <w:rPr>
          <w:sz w:val="18"/>
          <w:szCs w:val="18"/>
        </w:rPr>
      </w:pPr>
      <w:proofErr w:type="gramStart"/>
      <w:r w:rsidRPr="0011500F">
        <w:rPr>
          <w:sz w:val="18"/>
          <w:szCs w:val="18"/>
        </w:rPr>
        <w:lastRenderedPageBreak/>
        <w:t xml:space="preserve">Воспитанники ДДТ «Мозаика» за последние три года  стали победителями в 36 районных, 56 областных ,  4 в Приволжского Федерального Округа, а также призерами в 17 районных, 59 областных и 2 всероссийском мероприятиях. </w:t>
      </w:r>
      <w:proofErr w:type="gramEnd"/>
    </w:p>
    <w:p w:rsidR="00B60C2E" w:rsidRPr="0011500F" w:rsidRDefault="00B60C2E" w:rsidP="00B60C2E">
      <w:pPr>
        <w:ind w:firstLine="851"/>
        <w:jc w:val="both"/>
        <w:rPr>
          <w:sz w:val="18"/>
          <w:szCs w:val="18"/>
        </w:rPr>
      </w:pPr>
      <w:r w:rsidRPr="0011500F">
        <w:rPr>
          <w:sz w:val="18"/>
          <w:szCs w:val="18"/>
        </w:rPr>
        <w:t>Высокий профессионализм педагогов дополнительного образования,  их ответственное отношение к делу, учет индивидуальных особенностей воспитанников позволяют достичь высоких результатов обучения.</w:t>
      </w:r>
    </w:p>
    <w:p w:rsidR="00B60C2E" w:rsidRPr="0011500F" w:rsidRDefault="00B60C2E" w:rsidP="00B60C2E">
      <w:pPr>
        <w:jc w:val="both"/>
        <w:rPr>
          <w:sz w:val="18"/>
          <w:szCs w:val="18"/>
        </w:rPr>
      </w:pPr>
      <w:r w:rsidRPr="0011500F">
        <w:rPr>
          <w:sz w:val="18"/>
          <w:szCs w:val="18"/>
        </w:rPr>
        <w:t xml:space="preserve"> В прошедшем учебном году педагогом </w:t>
      </w:r>
      <w:proofErr w:type="spellStart"/>
      <w:r w:rsidRPr="0011500F">
        <w:rPr>
          <w:sz w:val="18"/>
          <w:szCs w:val="18"/>
        </w:rPr>
        <w:t>Пленкиным</w:t>
      </w:r>
      <w:proofErr w:type="spellEnd"/>
      <w:r w:rsidRPr="0011500F">
        <w:rPr>
          <w:sz w:val="18"/>
          <w:szCs w:val="18"/>
        </w:rPr>
        <w:t xml:space="preserve"> Василием Владимировичем  подготовлен призер России по рукопашному бою (Фокин Владислав), победители Приволжского федерального округа (Фокин Владислав, Запольских Максим), 43 победителя и призера регионального уровня по каратэ </w:t>
      </w:r>
      <w:proofErr w:type="spellStart"/>
      <w:r w:rsidRPr="0011500F">
        <w:rPr>
          <w:sz w:val="18"/>
          <w:szCs w:val="18"/>
        </w:rPr>
        <w:t>кекусинкай</w:t>
      </w:r>
      <w:proofErr w:type="spellEnd"/>
      <w:r w:rsidRPr="0011500F">
        <w:rPr>
          <w:sz w:val="18"/>
          <w:szCs w:val="18"/>
        </w:rPr>
        <w:t xml:space="preserve"> и 39 победителей и призеров по рукопашному бою. </w:t>
      </w:r>
    </w:p>
    <w:p w:rsidR="00B60C2E" w:rsidRPr="0011500F" w:rsidRDefault="00B60C2E" w:rsidP="00B60C2E">
      <w:pPr>
        <w:jc w:val="both"/>
        <w:rPr>
          <w:sz w:val="18"/>
          <w:szCs w:val="18"/>
        </w:rPr>
      </w:pPr>
      <w:r w:rsidRPr="0011500F">
        <w:rPr>
          <w:sz w:val="18"/>
          <w:szCs w:val="18"/>
        </w:rPr>
        <w:t xml:space="preserve">Призеры регионального уровня подготовлены педагогами </w:t>
      </w:r>
      <w:proofErr w:type="spellStart"/>
      <w:r w:rsidRPr="0011500F">
        <w:rPr>
          <w:sz w:val="18"/>
          <w:szCs w:val="18"/>
        </w:rPr>
        <w:t>Кырчановым</w:t>
      </w:r>
      <w:proofErr w:type="spellEnd"/>
      <w:r w:rsidRPr="0011500F">
        <w:rPr>
          <w:sz w:val="18"/>
          <w:szCs w:val="18"/>
        </w:rPr>
        <w:t xml:space="preserve"> Сергеем Алексеевичем</w:t>
      </w:r>
      <w:proofErr w:type="gramStart"/>
      <w:r w:rsidRPr="0011500F">
        <w:rPr>
          <w:sz w:val="18"/>
          <w:szCs w:val="18"/>
        </w:rPr>
        <w:t xml:space="preserve"> .</w:t>
      </w:r>
      <w:proofErr w:type="gramEnd"/>
      <w:r w:rsidRPr="0011500F">
        <w:rPr>
          <w:sz w:val="18"/>
          <w:szCs w:val="18"/>
        </w:rPr>
        <w:t xml:space="preserve"> (объединение «Шахматы») и </w:t>
      </w:r>
      <w:proofErr w:type="spellStart"/>
      <w:r w:rsidRPr="0011500F">
        <w:rPr>
          <w:sz w:val="18"/>
          <w:szCs w:val="18"/>
        </w:rPr>
        <w:t>Бояринцевой</w:t>
      </w:r>
      <w:proofErr w:type="spellEnd"/>
      <w:r w:rsidRPr="0011500F">
        <w:rPr>
          <w:sz w:val="18"/>
          <w:szCs w:val="18"/>
        </w:rPr>
        <w:t xml:space="preserve"> Светланой Геннадьевной (объединения «Юный флорист» и «Чудеса из глины»), победители и призеры окружного уровня подготовлены Бобровым Василием .Николаевичем. (объединение «</w:t>
      </w:r>
      <w:proofErr w:type="spellStart"/>
      <w:r w:rsidRPr="0011500F">
        <w:rPr>
          <w:sz w:val="18"/>
          <w:szCs w:val="18"/>
        </w:rPr>
        <w:t>Мото</w:t>
      </w:r>
      <w:proofErr w:type="spellEnd"/>
      <w:r w:rsidRPr="0011500F">
        <w:rPr>
          <w:sz w:val="18"/>
          <w:szCs w:val="18"/>
        </w:rPr>
        <w:t xml:space="preserve">») и </w:t>
      </w:r>
      <w:proofErr w:type="spellStart"/>
      <w:r w:rsidRPr="0011500F">
        <w:rPr>
          <w:sz w:val="18"/>
          <w:szCs w:val="18"/>
        </w:rPr>
        <w:t>Ковязиной</w:t>
      </w:r>
      <w:proofErr w:type="spellEnd"/>
      <w:r w:rsidRPr="0011500F">
        <w:rPr>
          <w:sz w:val="18"/>
          <w:szCs w:val="18"/>
        </w:rPr>
        <w:t xml:space="preserve"> Еленой  Валерьевной. (объединение «</w:t>
      </w:r>
      <w:proofErr w:type="spellStart"/>
      <w:r w:rsidRPr="0011500F">
        <w:rPr>
          <w:sz w:val="18"/>
          <w:szCs w:val="18"/>
        </w:rPr>
        <w:t>Бисероплетение</w:t>
      </w:r>
      <w:proofErr w:type="spellEnd"/>
      <w:r w:rsidRPr="0011500F">
        <w:rPr>
          <w:sz w:val="18"/>
          <w:szCs w:val="18"/>
        </w:rPr>
        <w:t xml:space="preserve">»). </w:t>
      </w:r>
    </w:p>
    <w:p w:rsidR="00B60C2E" w:rsidRPr="0011500F" w:rsidRDefault="00B60C2E" w:rsidP="00B60C2E">
      <w:pPr>
        <w:ind w:firstLine="851"/>
        <w:jc w:val="both"/>
        <w:rPr>
          <w:sz w:val="18"/>
          <w:szCs w:val="18"/>
        </w:rPr>
      </w:pPr>
      <w:r w:rsidRPr="0011500F">
        <w:rPr>
          <w:sz w:val="18"/>
          <w:szCs w:val="18"/>
        </w:rPr>
        <w:t xml:space="preserve">Неоднократно учащиеся спортивной школы, подготовленные тренерами спортивной школы </w:t>
      </w:r>
      <w:proofErr w:type="spellStart"/>
      <w:r w:rsidRPr="0011500F">
        <w:rPr>
          <w:sz w:val="18"/>
          <w:szCs w:val="18"/>
        </w:rPr>
        <w:t>Норкиным</w:t>
      </w:r>
      <w:proofErr w:type="spellEnd"/>
      <w:r w:rsidRPr="0011500F">
        <w:rPr>
          <w:sz w:val="18"/>
          <w:szCs w:val="18"/>
        </w:rPr>
        <w:t xml:space="preserve"> Эдуардом Юрьевичем, Игнатовой Ириной Николаевной, Краевой Натальей Юрьевной, </w:t>
      </w:r>
      <w:proofErr w:type="spellStart"/>
      <w:r w:rsidRPr="0011500F">
        <w:rPr>
          <w:sz w:val="18"/>
          <w:szCs w:val="18"/>
        </w:rPr>
        <w:t>Рассомахиным</w:t>
      </w:r>
      <w:proofErr w:type="spellEnd"/>
      <w:r w:rsidRPr="0011500F">
        <w:rPr>
          <w:sz w:val="18"/>
          <w:szCs w:val="18"/>
        </w:rPr>
        <w:t xml:space="preserve"> Александром Яковлевичем становились победителями и призерами всероссийских и региональных соревнований. </w:t>
      </w:r>
    </w:p>
    <w:p w:rsidR="00B60C2E" w:rsidRPr="0011500F" w:rsidRDefault="00B60C2E" w:rsidP="00B60C2E">
      <w:pPr>
        <w:ind w:firstLine="851"/>
        <w:jc w:val="both"/>
        <w:rPr>
          <w:sz w:val="18"/>
          <w:szCs w:val="18"/>
        </w:rPr>
      </w:pPr>
      <w:r w:rsidRPr="0011500F">
        <w:rPr>
          <w:sz w:val="18"/>
          <w:szCs w:val="18"/>
        </w:rPr>
        <w:t xml:space="preserve">В последние годы отмечается рост заинтересованности жителей города в дополнительном образовании детей, в том числе на платной основе. </w:t>
      </w:r>
    </w:p>
    <w:p w:rsidR="00B60C2E" w:rsidRPr="0011500F" w:rsidRDefault="00B60C2E" w:rsidP="00B60C2E">
      <w:pPr>
        <w:widowControl w:val="0"/>
        <w:autoSpaceDE w:val="0"/>
        <w:ind w:firstLine="900"/>
        <w:jc w:val="both"/>
        <w:rPr>
          <w:sz w:val="18"/>
          <w:szCs w:val="18"/>
        </w:rPr>
      </w:pPr>
      <w:r w:rsidRPr="0011500F">
        <w:rPr>
          <w:sz w:val="18"/>
          <w:szCs w:val="18"/>
        </w:rPr>
        <w:t>Благодаря взаимодействию учреждений дополнительного образования  с образовательными учреждениями учащиеся школ показывают хорошие  результаты на районных олимпиадах по предметам, которые изучают углубленно во внеурочной работе.</w:t>
      </w:r>
    </w:p>
    <w:p w:rsidR="00B60C2E" w:rsidRPr="0011500F" w:rsidRDefault="00B60C2E" w:rsidP="00B60C2E">
      <w:pPr>
        <w:widowControl w:val="0"/>
        <w:autoSpaceDE w:val="0"/>
        <w:ind w:firstLine="900"/>
        <w:jc w:val="both"/>
        <w:rPr>
          <w:sz w:val="18"/>
          <w:szCs w:val="18"/>
        </w:rPr>
      </w:pPr>
      <w:r w:rsidRPr="0011500F">
        <w:rPr>
          <w:sz w:val="18"/>
          <w:szCs w:val="18"/>
        </w:rPr>
        <w:t>Учреждения дополнительного образования проводят множество районных мероприятий для учащихся образовательных учреждений.</w:t>
      </w:r>
    </w:p>
    <w:p w:rsidR="00B60C2E" w:rsidRPr="0011500F" w:rsidRDefault="00B60C2E" w:rsidP="00B60C2E">
      <w:pPr>
        <w:widowControl w:val="0"/>
        <w:autoSpaceDE w:val="0"/>
        <w:ind w:firstLine="900"/>
        <w:jc w:val="both"/>
        <w:rPr>
          <w:sz w:val="18"/>
          <w:szCs w:val="18"/>
        </w:rPr>
      </w:pPr>
      <w:r w:rsidRPr="0011500F">
        <w:rPr>
          <w:sz w:val="18"/>
          <w:szCs w:val="18"/>
        </w:rPr>
        <w:t>Учреждения дополнительного образования доступны всем учащимся. Профиль объединений ежегодно обновляется в соответствии с социальным заказом. Наличие объединений на базе школ района позволяет не только выполнять социальный заказ, но и сделать дополнительное образование доступным всем учащимся района в соответствии с их желаниями, интересами, независимо от уровня способностей.</w:t>
      </w:r>
    </w:p>
    <w:p w:rsidR="00B60C2E" w:rsidRPr="0011500F" w:rsidRDefault="00B60C2E" w:rsidP="00B60C2E">
      <w:pPr>
        <w:widowControl w:val="0"/>
        <w:autoSpaceDE w:val="0"/>
        <w:ind w:firstLine="900"/>
        <w:jc w:val="both"/>
        <w:rPr>
          <w:sz w:val="18"/>
          <w:szCs w:val="18"/>
        </w:rPr>
      </w:pPr>
      <w:r w:rsidRPr="0011500F">
        <w:rPr>
          <w:sz w:val="18"/>
          <w:szCs w:val="18"/>
        </w:rPr>
        <w:t>В районе действует приоритет бесплатного дополнительного образования, равного доступа к получению детьми дополнительного образования.</w:t>
      </w:r>
    </w:p>
    <w:p w:rsidR="00B60C2E" w:rsidRPr="0011500F" w:rsidRDefault="00B60C2E" w:rsidP="00B60C2E">
      <w:pPr>
        <w:widowControl w:val="0"/>
        <w:autoSpaceDE w:val="0"/>
        <w:ind w:firstLine="900"/>
        <w:jc w:val="both"/>
        <w:rPr>
          <w:sz w:val="18"/>
          <w:szCs w:val="18"/>
        </w:rPr>
      </w:pPr>
      <w:r w:rsidRPr="0011500F">
        <w:rPr>
          <w:sz w:val="18"/>
          <w:szCs w:val="18"/>
        </w:rPr>
        <w:t>В последние годы в городе достигнуты значительные позитивные результаты в развитии системы дополнительного образования детей. Вместе с тем, остается ряд проблем, требующих решения программными методами:</w:t>
      </w:r>
    </w:p>
    <w:p w:rsidR="00B60C2E" w:rsidRPr="0011500F" w:rsidRDefault="00B60C2E" w:rsidP="00B60C2E">
      <w:pPr>
        <w:widowControl w:val="0"/>
        <w:autoSpaceDE w:val="0"/>
        <w:ind w:firstLine="900"/>
        <w:jc w:val="both"/>
        <w:rPr>
          <w:sz w:val="18"/>
          <w:szCs w:val="18"/>
        </w:rPr>
      </w:pPr>
      <w:r w:rsidRPr="0011500F">
        <w:rPr>
          <w:sz w:val="18"/>
          <w:szCs w:val="18"/>
        </w:rPr>
        <w:t>- сохранение единого образовательного пространства путем обеспечения взаимодействия учреждений дополнительного образования детей с образовательными учреждениями  всех типов и видов;</w:t>
      </w:r>
    </w:p>
    <w:p w:rsidR="00B60C2E" w:rsidRPr="0011500F" w:rsidRDefault="00B60C2E" w:rsidP="00B60C2E">
      <w:pPr>
        <w:widowControl w:val="0"/>
        <w:autoSpaceDE w:val="0"/>
        <w:ind w:firstLine="900"/>
        <w:jc w:val="both"/>
        <w:rPr>
          <w:sz w:val="18"/>
          <w:szCs w:val="18"/>
        </w:rPr>
      </w:pPr>
      <w:r w:rsidRPr="0011500F">
        <w:rPr>
          <w:sz w:val="18"/>
          <w:szCs w:val="18"/>
        </w:rPr>
        <w:t>- разработка образовательных программ нового поколения, стимулирующих развитие инновационной деятельности, информационных технологий;</w:t>
      </w:r>
    </w:p>
    <w:p w:rsidR="00B60C2E" w:rsidRPr="0011500F" w:rsidRDefault="00B60C2E" w:rsidP="00B60C2E">
      <w:pPr>
        <w:widowControl w:val="0"/>
        <w:autoSpaceDE w:val="0"/>
        <w:ind w:firstLine="900"/>
        <w:jc w:val="both"/>
        <w:rPr>
          <w:sz w:val="18"/>
          <w:szCs w:val="18"/>
        </w:rPr>
      </w:pPr>
      <w:r w:rsidRPr="0011500F">
        <w:rPr>
          <w:sz w:val="18"/>
          <w:szCs w:val="18"/>
        </w:rPr>
        <w:t>- укрепление материально-технической базы, ресурсного обеспечения учреждений дополнительного образования детей.</w:t>
      </w:r>
    </w:p>
    <w:p w:rsidR="00B60C2E" w:rsidRPr="0011500F" w:rsidRDefault="00B60C2E" w:rsidP="00B60C2E">
      <w:pPr>
        <w:widowControl w:val="0"/>
        <w:autoSpaceDE w:val="0"/>
        <w:ind w:firstLine="900"/>
        <w:jc w:val="both"/>
        <w:rPr>
          <w:sz w:val="18"/>
          <w:szCs w:val="18"/>
        </w:rPr>
      </w:pPr>
      <w:r w:rsidRPr="0011500F">
        <w:rPr>
          <w:sz w:val="18"/>
          <w:szCs w:val="18"/>
        </w:rPr>
        <w:t>Не обеспечена в необходимом объеме доступность дополнительного образования для всех групп детей города. Происходит сокращение  спектра образовательных программ дополнительного образования, требующих непрерывного пополнения и обновления учебно-материальной базы, вымывание наиболее ресурсоемких программ в области технического, туристического, научно-исследовательского творчества учащихся. Недостаточно программ дополнительного образования для детей старшего возраста.</w:t>
      </w:r>
    </w:p>
    <w:p w:rsidR="00B60C2E" w:rsidRPr="0011500F" w:rsidRDefault="00B60C2E" w:rsidP="00B60C2E">
      <w:pPr>
        <w:widowControl w:val="0"/>
        <w:autoSpaceDE w:val="0"/>
        <w:ind w:firstLine="900"/>
        <w:jc w:val="both"/>
        <w:rPr>
          <w:sz w:val="18"/>
          <w:szCs w:val="18"/>
        </w:rPr>
      </w:pPr>
      <w:r w:rsidRPr="0011500F">
        <w:rPr>
          <w:sz w:val="18"/>
          <w:szCs w:val="18"/>
        </w:rPr>
        <w:t>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B60C2E" w:rsidRPr="0011500F" w:rsidRDefault="00B60C2E" w:rsidP="00B60C2E">
      <w:pPr>
        <w:ind w:firstLine="900"/>
        <w:jc w:val="both"/>
        <w:rPr>
          <w:sz w:val="18"/>
          <w:szCs w:val="18"/>
        </w:rPr>
      </w:pPr>
      <w:r w:rsidRPr="0011500F">
        <w:rPr>
          <w:sz w:val="18"/>
          <w:szCs w:val="18"/>
        </w:rPr>
        <w:lastRenderedPageBreak/>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B60C2E" w:rsidRPr="0011500F" w:rsidRDefault="00B60C2E" w:rsidP="00B60C2E">
      <w:pPr>
        <w:widowControl w:val="0"/>
        <w:autoSpaceDE w:val="0"/>
        <w:ind w:firstLine="900"/>
        <w:rPr>
          <w:sz w:val="18"/>
          <w:szCs w:val="18"/>
        </w:rPr>
      </w:pPr>
      <w:r w:rsidRPr="0011500F">
        <w:rPr>
          <w:sz w:val="18"/>
          <w:szCs w:val="18"/>
        </w:rPr>
        <w:t>Кадры сферы дополнительного образования детей:</w:t>
      </w:r>
    </w:p>
    <w:p w:rsidR="00B60C2E" w:rsidRPr="0011500F" w:rsidRDefault="00B60C2E" w:rsidP="00B60C2E">
      <w:pPr>
        <w:widowControl w:val="0"/>
        <w:autoSpaceDE w:val="0"/>
        <w:ind w:firstLine="900"/>
        <w:jc w:val="both"/>
        <w:rPr>
          <w:sz w:val="18"/>
          <w:szCs w:val="18"/>
        </w:rPr>
      </w:pPr>
      <w:r w:rsidRPr="0011500F">
        <w:rPr>
          <w:sz w:val="18"/>
          <w:szCs w:val="18"/>
        </w:rPr>
        <w:t>Численность педагогических работников дополнительного образования детей составляет:</w:t>
      </w:r>
    </w:p>
    <w:p w:rsidR="00B60C2E" w:rsidRPr="0011500F" w:rsidRDefault="00B60C2E" w:rsidP="00B60C2E">
      <w:pPr>
        <w:widowControl w:val="0"/>
        <w:autoSpaceDE w:val="0"/>
        <w:ind w:firstLine="900"/>
        <w:jc w:val="both"/>
        <w:rPr>
          <w:sz w:val="18"/>
          <w:szCs w:val="18"/>
        </w:rPr>
      </w:pPr>
      <w:r w:rsidRPr="0011500F">
        <w:rPr>
          <w:sz w:val="18"/>
          <w:szCs w:val="18"/>
        </w:rPr>
        <w:t>Педагогов в учреждениях дополнительного образования детей -  15  чел.</w:t>
      </w:r>
    </w:p>
    <w:p w:rsidR="00B60C2E" w:rsidRPr="0011500F" w:rsidRDefault="00B60C2E" w:rsidP="00B60C2E">
      <w:pPr>
        <w:ind w:firstLine="900"/>
        <w:jc w:val="both"/>
        <w:rPr>
          <w:rFonts w:eastAsia="Calibri"/>
          <w:sz w:val="18"/>
          <w:szCs w:val="18"/>
        </w:rPr>
      </w:pPr>
      <w:r w:rsidRPr="0011500F">
        <w:rPr>
          <w:rFonts w:eastAsia="Calibri"/>
          <w:sz w:val="18"/>
          <w:szCs w:val="18"/>
        </w:rPr>
        <w:t>В 2014 году заключен «эффективный  трудовой контракт» с руководителями и сотрудниками учреждений дополнительного образования детей (100%) (в соответствии с Программой поэтапного совершенствования системы оплаты труда в государственных (муниципальных) организациях на 2012 - 2019 годы, утвержденной распоряжением Правительства Российской Федерации от 26.11.2012  № 2190-р).</w:t>
      </w:r>
    </w:p>
    <w:p w:rsidR="00B60C2E" w:rsidRPr="0011500F" w:rsidRDefault="00B60C2E" w:rsidP="00B60C2E">
      <w:pPr>
        <w:ind w:firstLine="900"/>
        <w:jc w:val="both"/>
        <w:rPr>
          <w:rFonts w:eastAsia="Calibri"/>
          <w:sz w:val="18"/>
          <w:szCs w:val="18"/>
        </w:rPr>
      </w:pPr>
      <w:r w:rsidRPr="0011500F">
        <w:rPr>
          <w:rFonts w:eastAsia="Calibri"/>
          <w:sz w:val="18"/>
          <w:szCs w:val="18"/>
        </w:rPr>
        <w:t>- В 100% организаций дополнительного образования детей приведены в нормативное состояние (от общего количества организаций дополнительного образования, имеющих лицензию).</w:t>
      </w:r>
    </w:p>
    <w:p w:rsidR="00B60C2E" w:rsidRPr="0011500F" w:rsidRDefault="00B60C2E" w:rsidP="00B60C2E">
      <w:pPr>
        <w:ind w:firstLine="900"/>
        <w:jc w:val="both"/>
        <w:rPr>
          <w:rFonts w:eastAsia="Calibri"/>
          <w:sz w:val="18"/>
          <w:szCs w:val="18"/>
        </w:rPr>
      </w:pPr>
      <w:r w:rsidRPr="0011500F">
        <w:rPr>
          <w:rFonts w:eastAsia="Calibri"/>
          <w:sz w:val="18"/>
          <w:szCs w:val="18"/>
        </w:rPr>
        <w:t>- В 100% организаций дополнительного образования детей утверждены показатели  эффективности деятельности, их руководителей и основных категорий работников.</w:t>
      </w:r>
    </w:p>
    <w:p w:rsidR="00B60C2E" w:rsidRPr="0011500F" w:rsidRDefault="00B60C2E" w:rsidP="00B60C2E">
      <w:pPr>
        <w:ind w:firstLine="900"/>
        <w:jc w:val="both"/>
        <w:rPr>
          <w:rFonts w:eastAsia="Calibri"/>
          <w:sz w:val="18"/>
          <w:szCs w:val="18"/>
        </w:rPr>
      </w:pPr>
      <w:r w:rsidRPr="0011500F">
        <w:rPr>
          <w:rFonts w:eastAsia="Calibri"/>
          <w:sz w:val="18"/>
          <w:szCs w:val="18"/>
        </w:rPr>
        <w:t>- Для 100% организаций дополнительного образования детей внедрены и апробированы модели эффективного контракта.</w:t>
      </w:r>
    </w:p>
    <w:p w:rsidR="00B60C2E" w:rsidRPr="0011500F" w:rsidRDefault="00B60C2E" w:rsidP="00B60C2E">
      <w:pPr>
        <w:ind w:firstLine="900"/>
        <w:jc w:val="both"/>
        <w:rPr>
          <w:rFonts w:eastAsia="Calibri"/>
          <w:sz w:val="18"/>
          <w:szCs w:val="18"/>
        </w:rPr>
      </w:pPr>
      <w:r w:rsidRPr="0011500F">
        <w:rPr>
          <w:rFonts w:eastAsia="Calibri" w:cs="Calibri"/>
          <w:sz w:val="18"/>
          <w:szCs w:val="18"/>
        </w:rPr>
        <w:t xml:space="preserve">- </w:t>
      </w:r>
      <w:r w:rsidRPr="0011500F">
        <w:rPr>
          <w:rFonts w:eastAsia="Calibri"/>
          <w:sz w:val="18"/>
          <w:szCs w:val="18"/>
        </w:rPr>
        <w:t>В 100% организаций дополнительного образования детей района проведена  оценка деятельности организаций дополнительного образования детей, их руководителей и основных категорий работников.</w:t>
      </w:r>
    </w:p>
    <w:p w:rsidR="00B60C2E" w:rsidRPr="0011500F" w:rsidRDefault="00B60C2E" w:rsidP="00B60C2E">
      <w:pPr>
        <w:ind w:firstLine="900"/>
        <w:jc w:val="both"/>
        <w:rPr>
          <w:rFonts w:eastAsia="Calibri"/>
          <w:sz w:val="18"/>
          <w:szCs w:val="18"/>
        </w:rPr>
      </w:pPr>
      <w:r w:rsidRPr="0011500F">
        <w:rPr>
          <w:rFonts w:eastAsia="Calibri"/>
          <w:sz w:val="18"/>
          <w:szCs w:val="18"/>
        </w:rPr>
        <w:t>- Внедрен порядок формирования муниципального задания в  100% муниципальных образований.</w:t>
      </w:r>
    </w:p>
    <w:p w:rsidR="00B60C2E" w:rsidRPr="0011500F" w:rsidRDefault="00B60C2E" w:rsidP="00B60C2E">
      <w:pPr>
        <w:ind w:firstLine="900"/>
        <w:jc w:val="both"/>
        <w:rPr>
          <w:rFonts w:eastAsia="Calibri"/>
          <w:sz w:val="18"/>
          <w:szCs w:val="18"/>
        </w:rPr>
      </w:pPr>
      <w:r w:rsidRPr="0011500F">
        <w:rPr>
          <w:rFonts w:eastAsia="Calibri"/>
          <w:sz w:val="18"/>
          <w:szCs w:val="18"/>
        </w:rPr>
        <w:t>Среднемесячная заработная плата педагогических работников государственных (муниципальных) организаций дополнительного образования за 2017 год составила 22 160 р. по соглашению с министерством образования 21 319 р.</w:t>
      </w:r>
    </w:p>
    <w:p w:rsidR="00B60C2E" w:rsidRPr="0011500F" w:rsidRDefault="00B60C2E" w:rsidP="00B60C2E">
      <w:pPr>
        <w:widowControl w:val="0"/>
        <w:autoSpaceDE w:val="0"/>
        <w:ind w:firstLine="900"/>
        <w:rPr>
          <w:sz w:val="18"/>
          <w:szCs w:val="18"/>
        </w:rPr>
      </w:pPr>
      <w:r w:rsidRPr="0011500F">
        <w:rPr>
          <w:sz w:val="18"/>
          <w:szCs w:val="18"/>
        </w:rPr>
        <w:t>Институциональные и структурные реформы в сфере дополнительного образования детей</w:t>
      </w:r>
    </w:p>
    <w:p w:rsidR="00B60C2E" w:rsidRPr="0011500F" w:rsidRDefault="00B60C2E" w:rsidP="00B60C2E">
      <w:pPr>
        <w:widowControl w:val="0"/>
        <w:autoSpaceDE w:val="0"/>
        <w:ind w:firstLine="900"/>
        <w:jc w:val="both"/>
        <w:rPr>
          <w:sz w:val="18"/>
          <w:szCs w:val="18"/>
        </w:rPr>
      </w:pPr>
      <w:r w:rsidRPr="0011500F">
        <w:rPr>
          <w:sz w:val="18"/>
          <w:szCs w:val="18"/>
        </w:rPr>
        <w:t>Отличительными особенностями государственной политики в сфере образования последних лет стало использование проектных и программно-целевых методов. Существенно изменилась законодательная база.</w:t>
      </w:r>
    </w:p>
    <w:p w:rsidR="00B60C2E" w:rsidRPr="0011500F" w:rsidRDefault="00B60C2E" w:rsidP="00B60C2E">
      <w:pPr>
        <w:widowControl w:val="0"/>
        <w:autoSpaceDE w:val="0"/>
        <w:ind w:firstLine="900"/>
        <w:jc w:val="both"/>
        <w:rPr>
          <w:sz w:val="18"/>
          <w:szCs w:val="18"/>
        </w:rPr>
      </w:pPr>
      <w:r w:rsidRPr="0011500F">
        <w:rPr>
          <w:sz w:val="18"/>
          <w:szCs w:val="18"/>
        </w:rPr>
        <w:t>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дополнительного образования детей остаются следующие проблемы, требующие решения:</w:t>
      </w:r>
    </w:p>
    <w:p w:rsidR="00B60C2E" w:rsidRPr="0011500F" w:rsidRDefault="00B60C2E" w:rsidP="00B60C2E">
      <w:pPr>
        <w:widowControl w:val="0"/>
        <w:autoSpaceDE w:val="0"/>
        <w:ind w:firstLine="900"/>
        <w:jc w:val="both"/>
        <w:rPr>
          <w:sz w:val="18"/>
          <w:szCs w:val="18"/>
        </w:rPr>
      </w:pPr>
      <w:r w:rsidRPr="0011500F">
        <w:rPr>
          <w:sz w:val="18"/>
          <w:szCs w:val="18"/>
        </w:rPr>
        <w:t>Не обеспечена в необходимом объеме доступность дополнительного образования для всех групп детей города.  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B60C2E" w:rsidRPr="0011500F" w:rsidRDefault="00B60C2E" w:rsidP="00B60C2E">
      <w:pPr>
        <w:widowControl w:val="0"/>
        <w:autoSpaceDE w:val="0"/>
        <w:jc w:val="both"/>
        <w:rPr>
          <w:sz w:val="18"/>
          <w:szCs w:val="18"/>
        </w:rPr>
      </w:pPr>
    </w:p>
    <w:p w:rsidR="00B60C2E" w:rsidRPr="0011500F" w:rsidRDefault="00B60C2E" w:rsidP="00B60C2E">
      <w:pPr>
        <w:widowControl w:val="0"/>
        <w:autoSpaceDE w:val="0"/>
        <w:jc w:val="both"/>
        <w:rPr>
          <w:b/>
          <w:sz w:val="18"/>
          <w:szCs w:val="18"/>
        </w:rPr>
      </w:pPr>
      <w:r w:rsidRPr="0011500F">
        <w:rPr>
          <w:b/>
          <w:sz w:val="18"/>
          <w:szCs w:val="18"/>
        </w:rPr>
        <w:t xml:space="preserve"> 2.2.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подпрограммы 2 «Развитие системы дополнительного образования детей Орловского района  на 2014-2021 годы».</w:t>
      </w:r>
    </w:p>
    <w:p w:rsidR="00B60C2E" w:rsidRPr="0011500F" w:rsidRDefault="00B60C2E" w:rsidP="00B60C2E">
      <w:pPr>
        <w:widowControl w:val="0"/>
        <w:autoSpaceDE w:val="0"/>
        <w:jc w:val="both"/>
        <w:rPr>
          <w:b/>
          <w:sz w:val="18"/>
          <w:szCs w:val="18"/>
        </w:rPr>
      </w:pPr>
    </w:p>
    <w:p w:rsidR="00B60C2E" w:rsidRPr="0011500F" w:rsidRDefault="00B60C2E" w:rsidP="00B60C2E">
      <w:pPr>
        <w:widowControl w:val="0"/>
        <w:autoSpaceDE w:val="0"/>
        <w:ind w:firstLine="851"/>
        <w:jc w:val="both"/>
        <w:rPr>
          <w:sz w:val="18"/>
          <w:szCs w:val="18"/>
        </w:rPr>
      </w:pPr>
      <w:r w:rsidRPr="0011500F">
        <w:rPr>
          <w:sz w:val="18"/>
          <w:szCs w:val="18"/>
        </w:rPr>
        <w:t>Основным направлением  в сфере дополнительного образования детей  на период реализации программы на 2014-2021 годы является обеспечение равенства доступа к качественному образованию и обновление его содержания и технологий.</w:t>
      </w:r>
    </w:p>
    <w:p w:rsidR="00B60C2E" w:rsidRPr="0011500F" w:rsidRDefault="00B60C2E" w:rsidP="00B60C2E">
      <w:pPr>
        <w:widowControl w:val="0"/>
        <w:autoSpaceDE w:val="0"/>
        <w:ind w:firstLine="851"/>
        <w:jc w:val="both"/>
        <w:rPr>
          <w:sz w:val="18"/>
          <w:szCs w:val="18"/>
        </w:rPr>
      </w:pPr>
      <w:r w:rsidRPr="0011500F">
        <w:rPr>
          <w:sz w:val="18"/>
          <w:szCs w:val="18"/>
        </w:rPr>
        <w:lastRenderedPageBreak/>
        <w:t>Основными приоритетами  государственной политики  в сфере реализации подпрограммы являются:</w:t>
      </w:r>
    </w:p>
    <w:p w:rsidR="00B60C2E" w:rsidRPr="0011500F" w:rsidRDefault="00B60C2E" w:rsidP="00B60C2E">
      <w:pPr>
        <w:widowControl w:val="0"/>
        <w:autoSpaceDE w:val="0"/>
        <w:ind w:firstLine="851"/>
        <w:jc w:val="both"/>
        <w:rPr>
          <w:sz w:val="18"/>
          <w:szCs w:val="18"/>
        </w:rPr>
      </w:pPr>
      <w:r w:rsidRPr="0011500F">
        <w:rPr>
          <w:sz w:val="18"/>
          <w:szCs w:val="18"/>
        </w:rPr>
        <w:t>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w:t>
      </w:r>
    </w:p>
    <w:p w:rsidR="00B60C2E" w:rsidRPr="0011500F" w:rsidRDefault="00B60C2E" w:rsidP="00B60C2E">
      <w:pPr>
        <w:widowControl w:val="0"/>
        <w:autoSpaceDE w:val="0"/>
        <w:ind w:firstLine="851"/>
        <w:jc w:val="both"/>
        <w:rPr>
          <w:sz w:val="18"/>
          <w:szCs w:val="18"/>
        </w:rPr>
      </w:pPr>
      <w:r w:rsidRPr="0011500F">
        <w:rPr>
          <w:sz w:val="18"/>
          <w:szCs w:val="18"/>
        </w:rPr>
        <w:t>Повышение эффективности реализации мер по поддержке молодежи, находящейся в трудной жизненной ситуации;</w:t>
      </w:r>
    </w:p>
    <w:p w:rsidR="00B60C2E" w:rsidRPr="0011500F" w:rsidRDefault="00B60C2E" w:rsidP="00B60C2E">
      <w:pPr>
        <w:widowControl w:val="0"/>
        <w:autoSpaceDE w:val="0"/>
        <w:ind w:firstLine="851"/>
        <w:jc w:val="both"/>
        <w:rPr>
          <w:sz w:val="18"/>
          <w:szCs w:val="18"/>
        </w:rPr>
      </w:pPr>
      <w:r w:rsidRPr="0011500F">
        <w:rPr>
          <w:sz w:val="18"/>
          <w:szCs w:val="18"/>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B60C2E" w:rsidRPr="0011500F" w:rsidRDefault="00B60C2E" w:rsidP="00B60C2E">
      <w:pPr>
        <w:widowControl w:val="0"/>
        <w:autoSpaceDE w:val="0"/>
        <w:ind w:firstLine="851"/>
        <w:jc w:val="both"/>
        <w:rPr>
          <w:b/>
          <w:sz w:val="18"/>
          <w:szCs w:val="18"/>
        </w:rPr>
      </w:pPr>
    </w:p>
    <w:p w:rsidR="00B60C2E" w:rsidRPr="0011500F" w:rsidRDefault="00B60C2E" w:rsidP="00B60C2E">
      <w:pPr>
        <w:widowControl w:val="0"/>
        <w:autoSpaceDE w:val="0"/>
        <w:jc w:val="both"/>
        <w:rPr>
          <w:b/>
          <w:sz w:val="18"/>
          <w:szCs w:val="18"/>
        </w:rPr>
      </w:pPr>
    </w:p>
    <w:p w:rsidR="00B60C2E" w:rsidRPr="0011500F" w:rsidRDefault="00B60C2E" w:rsidP="00B60C2E">
      <w:pPr>
        <w:widowControl w:val="0"/>
        <w:autoSpaceDE w:val="0"/>
        <w:jc w:val="both"/>
        <w:rPr>
          <w:b/>
          <w:sz w:val="18"/>
          <w:szCs w:val="18"/>
        </w:rPr>
      </w:pPr>
    </w:p>
    <w:p w:rsidR="00B60C2E" w:rsidRPr="0011500F" w:rsidRDefault="00B60C2E" w:rsidP="00B60C2E">
      <w:pPr>
        <w:widowControl w:val="0"/>
        <w:autoSpaceDE w:val="0"/>
        <w:jc w:val="center"/>
        <w:rPr>
          <w:b/>
          <w:sz w:val="18"/>
          <w:szCs w:val="18"/>
        </w:rPr>
      </w:pPr>
      <w:r w:rsidRPr="0011500F">
        <w:rPr>
          <w:b/>
          <w:sz w:val="18"/>
          <w:szCs w:val="18"/>
        </w:rPr>
        <w:t>Цели и задачи подпрограммы 3</w:t>
      </w:r>
    </w:p>
    <w:p w:rsidR="00B60C2E" w:rsidRPr="0011500F" w:rsidRDefault="00B60C2E" w:rsidP="00B60C2E">
      <w:pPr>
        <w:widowControl w:val="0"/>
        <w:tabs>
          <w:tab w:val="left" w:pos="1276"/>
        </w:tabs>
        <w:autoSpaceDE w:val="0"/>
        <w:ind w:firstLine="851"/>
        <w:jc w:val="center"/>
        <w:rPr>
          <w:b/>
          <w:sz w:val="18"/>
          <w:szCs w:val="18"/>
        </w:rPr>
      </w:pPr>
      <w:r w:rsidRPr="0011500F">
        <w:rPr>
          <w:b/>
          <w:sz w:val="18"/>
          <w:szCs w:val="18"/>
        </w:rPr>
        <w:t>«Развитие системы дополнительного образования детей Орловского района» на 2014-2021 годы</w:t>
      </w:r>
    </w:p>
    <w:p w:rsidR="00B60C2E" w:rsidRPr="0011500F" w:rsidRDefault="00B60C2E" w:rsidP="00B60C2E">
      <w:pPr>
        <w:widowControl w:val="0"/>
        <w:tabs>
          <w:tab w:val="left" w:pos="1276"/>
        </w:tabs>
        <w:autoSpaceDE w:val="0"/>
        <w:ind w:firstLine="851"/>
        <w:jc w:val="both"/>
        <w:rPr>
          <w:b/>
          <w:sz w:val="18"/>
          <w:szCs w:val="18"/>
        </w:rPr>
      </w:pPr>
    </w:p>
    <w:p w:rsidR="00B60C2E" w:rsidRPr="0011500F" w:rsidRDefault="00B60C2E" w:rsidP="00B60C2E">
      <w:pPr>
        <w:widowControl w:val="0"/>
        <w:tabs>
          <w:tab w:val="left" w:pos="1276"/>
        </w:tabs>
        <w:autoSpaceDE w:val="0"/>
        <w:ind w:firstLine="851"/>
        <w:jc w:val="both"/>
        <w:rPr>
          <w:b/>
          <w:sz w:val="18"/>
          <w:szCs w:val="18"/>
        </w:rPr>
      </w:pPr>
      <w:r w:rsidRPr="0011500F">
        <w:rPr>
          <w:b/>
          <w:sz w:val="18"/>
          <w:szCs w:val="18"/>
        </w:rPr>
        <w:t>Целью подпрограммы 3 является:</w:t>
      </w:r>
    </w:p>
    <w:p w:rsidR="00B60C2E" w:rsidRPr="0011500F" w:rsidRDefault="00B60C2E" w:rsidP="00B60C2E">
      <w:pPr>
        <w:tabs>
          <w:tab w:val="left" w:pos="1276"/>
        </w:tabs>
        <w:ind w:firstLine="851"/>
        <w:jc w:val="both"/>
        <w:rPr>
          <w:iCs/>
          <w:sz w:val="18"/>
          <w:szCs w:val="18"/>
        </w:rPr>
      </w:pPr>
      <w:r w:rsidRPr="0011500F">
        <w:rPr>
          <w:iCs/>
          <w:sz w:val="18"/>
          <w:szCs w:val="18"/>
        </w:rPr>
        <w:t>Создание условий для стабильного функционирования и устойчивого развития системы дополнительного образования детей в Орловском районе. Повышение доступности дополнительного образования детей в образовательных учреждениях района.</w:t>
      </w:r>
    </w:p>
    <w:p w:rsidR="00B60C2E" w:rsidRPr="0011500F" w:rsidRDefault="00B60C2E" w:rsidP="00B60C2E">
      <w:pPr>
        <w:widowControl w:val="0"/>
        <w:tabs>
          <w:tab w:val="left" w:pos="1276"/>
        </w:tabs>
        <w:autoSpaceDE w:val="0"/>
        <w:ind w:firstLine="851"/>
        <w:jc w:val="both"/>
        <w:rPr>
          <w:b/>
          <w:sz w:val="18"/>
          <w:szCs w:val="18"/>
        </w:rPr>
      </w:pPr>
    </w:p>
    <w:p w:rsidR="00B60C2E" w:rsidRPr="0011500F" w:rsidRDefault="00B60C2E" w:rsidP="00B60C2E">
      <w:pPr>
        <w:widowControl w:val="0"/>
        <w:tabs>
          <w:tab w:val="left" w:pos="1276"/>
        </w:tabs>
        <w:autoSpaceDE w:val="0"/>
        <w:ind w:firstLine="851"/>
        <w:jc w:val="both"/>
        <w:rPr>
          <w:b/>
          <w:sz w:val="18"/>
          <w:szCs w:val="18"/>
        </w:rPr>
      </w:pPr>
    </w:p>
    <w:p w:rsidR="00B60C2E" w:rsidRPr="0011500F" w:rsidRDefault="00B60C2E" w:rsidP="00B60C2E">
      <w:pPr>
        <w:widowControl w:val="0"/>
        <w:tabs>
          <w:tab w:val="left" w:pos="1276"/>
        </w:tabs>
        <w:autoSpaceDE w:val="0"/>
        <w:ind w:firstLine="851"/>
        <w:jc w:val="both"/>
        <w:rPr>
          <w:b/>
          <w:sz w:val="18"/>
          <w:szCs w:val="18"/>
        </w:rPr>
      </w:pPr>
      <w:r w:rsidRPr="0011500F">
        <w:rPr>
          <w:b/>
          <w:sz w:val="18"/>
          <w:szCs w:val="18"/>
        </w:rPr>
        <w:t>Задачи подпрограммы 3:</w:t>
      </w:r>
    </w:p>
    <w:p w:rsidR="00B60C2E" w:rsidRPr="0011500F" w:rsidRDefault="00B60C2E" w:rsidP="00B60C2E">
      <w:pPr>
        <w:numPr>
          <w:ilvl w:val="0"/>
          <w:numId w:val="29"/>
        </w:numPr>
        <w:tabs>
          <w:tab w:val="left" w:pos="1276"/>
        </w:tabs>
        <w:suppressAutoHyphens/>
        <w:spacing w:after="0" w:line="240" w:lineRule="auto"/>
        <w:ind w:left="0" w:firstLine="851"/>
        <w:jc w:val="both"/>
        <w:rPr>
          <w:iCs/>
          <w:sz w:val="18"/>
          <w:szCs w:val="18"/>
        </w:rPr>
      </w:pPr>
      <w:r w:rsidRPr="0011500F">
        <w:rPr>
          <w:iCs/>
          <w:sz w:val="18"/>
          <w:szCs w:val="18"/>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B60C2E" w:rsidRPr="0011500F" w:rsidRDefault="00B60C2E" w:rsidP="00B60C2E">
      <w:pPr>
        <w:numPr>
          <w:ilvl w:val="0"/>
          <w:numId w:val="29"/>
        </w:numPr>
        <w:tabs>
          <w:tab w:val="left" w:pos="1276"/>
        </w:tabs>
        <w:suppressAutoHyphens/>
        <w:spacing w:after="0" w:line="240" w:lineRule="auto"/>
        <w:ind w:left="0" w:firstLine="851"/>
        <w:jc w:val="both"/>
        <w:rPr>
          <w:iCs/>
          <w:sz w:val="18"/>
          <w:szCs w:val="18"/>
        </w:rPr>
      </w:pPr>
      <w:r w:rsidRPr="0011500F">
        <w:rPr>
          <w:iCs/>
          <w:sz w:val="18"/>
          <w:szCs w:val="18"/>
        </w:rPr>
        <w:t xml:space="preserve">Обеспечение государственных гарантий доступности и равных возможностей получения </w:t>
      </w:r>
      <w:proofErr w:type="gramStart"/>
      <w:r w:rsidRPr="0011500F">
        <w:rPr>
          <w:iCs/>
          <w:sz w:val="18"/>
          <w:szCs w:val="18"/>
        </w:rPr>
        <w:t>обучающимися</w:t>
      </w:r>
      <w:proofErr w:type="gramEnd"/>
      <w:r w:rsidRPr="0011500F">
        <w:rPr>
          <w:iCs/>
          <w:sz w:val="18"/>
          <w:szCs w:val="18"/>
        </w:rPr>
        <w:t xml:space="preserve"> дополнительного образования, его эффективности  и качества;</w:t>
      </w:r>
    </w:p>
    <w:p w:rsidR="00B60C2E" w:rsidRPr="0011500F" w:rsidRDefault="00B60C2E" w:rsidP="00B60C2E">
      <w:pPr>
        <w:widowControl w:val="0"/>
        <w:numPr>
          <w:ilvl w:val="0"/>
          <w:numId w:val="29"/>
        </w:numPr>
        <w:tabs>
          <w:tab w:val="left" w:pos="1276"/>
        </w:tabs>
        <w:suppressAutoHyphens/>
        <w:autoSpaceDE w:val="0"/>
        <w:spacing w:after="0" w:line="240" w:lineRule="auto"/>
        <w:ind w:left="0" w:firstLine="851"/>
        <w:jc w:val="both"/>
        <w:rPr>
          <w:iCs/>
          <w:sz w:val="18"/>
          <w:szCs w:val="18"/>
        </w:rPr>
      </w:pPr>
      <w:r w:rsidRPr="0011500F">
        <w:rPr>
          <w:iCs/>
          <w:sz w:val="18"/>
          <w:szCs w:val="18"/>
        </w:rPr>
        <w:t>Совершенствование содержания, организационных форм, методов и технологий      дополнительного образования детей.</w:t>
      </w:r>
    </w:p>
    <w:p w:rsidR="00B60C2E" w:rsidRPr="0011500F" w:rsidRDefault="00B60C2E" w:rsidP="00B60C2E">
      <w:pPr>
        <w:widowControl w:val="0"/>
        <w:tabs>
          <w:tab w:val="left" w:pos="1276"/>
        </w:tabs>
        <w:autoSpaceDE w:val="0"/>
        <w:ind w:firstLine="851"/>
        <w:jc w:val="both"/>
        <w:rPr>
          <w:iCs/>
          <w:sz w:val="18"/>
          <w:szCs w:val="18"/>
        </w:rPr>
      </w:pPr>
    </w:p>
    <w:p w:rsidR="00B60C2E" w:rsidRPr="0011500F" w:rsidRDefault="00B60C2E" w:rsidP="00B60C2E">
      <w:pPr>
        <w:widowControl w:val="0"/>
        <w:tabs>
          <w:tab w:val="left" w:pos="1276"/>
        </w:tabs>
        <w:autoSpaceDE w:val="0"/>
        <w:ind w:firstLine="851"/>
        <w:rPr>
          <w:b/>
          <w:iCs/>
          <w:sz w:val="18"/>
          <w:szCs w:val="18"/>
        </w:rPr>
      </w:pPr>
      <w:r w:rsidRPr="0011500F">
        <w:rPr>
          <w:b/>
          <w:iCs/>
          <w:sz w:val="18"/>
          <w:szCs w:val="18"/>
        </w:rPr>
        <w:t>Целевые показатели (индикаторы) подпрограммы 3:</w:t>
      </w:r>
    </w:p>
    <w:p w:rsidR="00B60C2E" w:rsidRPr="0011500F" w:rsidRDefault="00B60C2E" w:rsidP="00B60C2E">
      <w:pPr>
        <w:widowControl w:val="0"/>
        <w:tabs>
          <w:tab w:val="left" w:pos="1276"/>
        </w:tabs>
        <w:autoSpaceDE w:val="0"/>
        <w:ind w:firstLine="851"/>
        <w:jc w:val="both"/>
        <w:rPr>
          <w:iCs/>
          <w:sz w:val="18"/>
          <w:szCs w:val="18"/>
        </w:rPr>
      </w:pPr>
      <w:r w:rsidRPr="0011500F">
        <w:rPr>
          <w:iCs/>
          <w:sz w:val="18"/>
          <w:szCs w:val="18"/>
        </w:rPr>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характеризует доступность и </w:t>
      </w:r>
      <w:proofErr w:type="spellStart"/>
      <w:r w:rsidRPr="0011500F">
        <w:rPr>
          <w:iCs/>
          <w:sz w:val="18"/>
          <w:szCs w:val="18"/>
        </w:rPr>
        <w:t>востребованность</w:t>
      </w:r>
      <w:proofErr w:type="spellEnd"/>
      <w:r w:rsidRPr="0011500F">
        <w:rPr>
          <w:iCs/>
          <w:sz w:val="18"/>
          <w:szCs w:val="18"/>
        </w:rPr>
        <w:t xml:space="preserve"> услуг дополнительного образования детей.</w:t>
      </w:r>
    </w:p>
    <w:p w:rsidR="00B60C2E" w:rsidRPr="0011500F" w:rsidRDefault="00B60C2E" w:rsidP="00B60C2E">
      <w:pPr>
        <w:pStyle w:val="ConsPlusCell"/>
        <w:tabs>
          <w:tab w:val="left" w:pos="1276"/>
        </w:tabs>
        <w:ind w:firstLine="851"/>
        <w:jc w:val="both"/>
        <w:rPr>
          <w:sz w:val="18"/>
          <w:szCs w:val="18"/>
        </w:rPr>
      </w:pPr>
      <w:r w:rsidRPr="0011500F">
        <w:rPr>
          <w:sz w:val="18"/>
          <w:szCs w:val="18"/>
        </w:rPr>
        <w:t>- увеличение удельного веса детей, обучающихся по программам дополнительного образования;</w:t>
      </w:r>
    </w:p>
    <w:p w:rsidR="00B60C2E" w:rsidRPr="0011500F" w:rsidRDefault="00B60C2E" w:rsidP="00B60C2E">
      <w:pPr>
        <w:pStyle w:val="ConsPlusCell"/>
        <w:tabs>
          <w:tab w:val="left" w:pos="1276"/>
        </w:tabs>
        <w:ind w:firstLine="851"/>
        <w:jc w:val="both"/>
        <w:rPr>
          <w:sz w:val="18"/>
          <w:szCs w:val="18"/>
        </w:rPr>
      </w:pPr>
      <w:r w:rsidRPr="0011500F">
        <w:rPr>
          <w:sz w:val="18"/>
          <w:szCs w:val="18"/>
        </w:rPr>
        <w:t>- укрепление материально-технической базы учреждений дополнительного образования детей;</w:t>
      </w:r>
    </w:p>
    <w:p w:rsidR="00B60C2E" w:rsidRPr="0011500F" w:rsidRDefault="00B60C2E" w:rsidP="00B60C2E">
      <w:pPr>
        <w:pStyle w:val="ConsPlusCell"/>
        <w:tabs>
          <w:tab w:val="left" w:pos="1276"/>
        </w:tabs>
        <w:ind w:firstLine="851"/>
        <w:jc w:val="both"/>
        <w:rPr>
          <w:sz w:val="18"/>
          <w:szCs w:val="18"/>
        </w:rPr>
      </w:pPr>
      <w:r w:rsidRPr="0011500F">
        <w:rPr>
          <w:sz w:val="18"/>
          <w:szCs w:val="18"/>
        </w:rPr>
        <w:t>- расширение спектра бесплатных услуг в сфере дополнительного образования детей;</w:t>
      </w:r>
    </w:p>
    <w:p w:rsidR="00B60C2E" w:rsidRPr="0011500F" w:rsidRDefault="00B60C2E" w:rsidP="00B60C2E">
      <w:pPr>
        <w:widowControl w:val="0"/>
        <w:tabs>
          <w:tab w:val="left" w:pos="1276"/>
        </w:tabs>
        <w:autoSpaceDE w:val="0"/>
        <w:ind w:firstLine="851"/>
        <w:jc w:val="both"/>
        <w:rPr>
          <w:sz w:val="18"/>
          <w:szCs w:val="18"/>
        </w:rPr>
      </w:pPr>
      <w:r w:rsidRPr="0011500F">
        <w:rPr>
          <w:sz w:val="18"/>
          <w:szCs w:val="18"/>
        </w:rPr>
        <w:t>- увеличение количества детей, занимающихся по программам дополнительного образования на базе общеобразовательных учреждений</w:t>
      </w:r>
    </w:p>
    <w:p w:rsidR="00B60C2E" w:rsidRPr="0011500F" w:rsidRDefault="00B60C2E" w:rsidP="00B60C2E">
      <w:pPr>
        <w:widowControl w:val="0"/>
        <w:tabs>
          <w:tab w:val="left" w:pos="1276"/>
        </w:tabs>
        <w:autoSpaceDE w:val="0"/>
        <w:ind w:firstLine="851"/>
        <w:jc w:val="both"/>
        <w:rPr>
          <w:b/>
          <w:sz w:val="18"/>
          <w:szCs w:val="18"/>
        </w:rPr>
      </w:pPr>
    </w:p>
    <w:p w:rsidR="00B60C2E" w:rsidRPr="0011500F" w:rsidRDefault="00B60C2E" w:rsidP="00B60C2E">
      <w:pPr>
        <w:widowControl w:val="0"/>
        <w:tabs>
          <w:tab w:val="left" w:pos="1276"/>
        </w:tabs>
        <w:autoSpaceDE w:val="0"/>
        <w:ind w:firstLine="851"/>
        <w:jc w:val="both"/>
        <w:rPr>
          <w:b/>
          <w:sz w:val="18"/>
          <w:szCs w:val="18"/>
        </w:rPr>
      </w:pPr>
      <w:r w:rsidRPr="0011500F">
        <w:rPr>
          <w:b/>
          <w:sz w:val="18"/>
          <w:szCs w:val="18"/>
        </w:rPr>
        <w:t>Конечные результаты подпрограммы 3:</w:t>
      </w:r>
    </w:p>
    <w:p w:rsidR="00B60C2E" w:rsidRPr="0011500F" w:rsidRDefault="00B60C2E" w:rsidP="00B60C2E">
      <w:pPr>
        <w:tabs>
          <w:tab w:val="left" w:pos="372"/>
          <w:tab w:val="left" w:pos="1276"/>
        </w:tabs>
        <w:ind w:firstLine="851"/>
        <w:jc w:val="both"/>
        <w:rPr>
          <w:iCs/>
          <w:sz w:val="18"/>
          <w:szCs w:val="18"/>
        </w:rPr>
      </w:pPr>
      <w:r w:rsidRPr="0011500F">
        <w:rPr>
          <w:iCs/>
          <w:sz w:val="18"/>
          <w:szCs w:val="18"/>
        </w:rPr>
        <w:t>К 2016 году:</w:t>
      </w:r>
    </w:p>
    <w:p w:rsidR="00B60C2E" w:rsidRPr="0011500F" w:rsidRDefault="00B60C2E" w:rsidP="00B60C2E">
      <w:pPr>
        <w:tabs>
          <w:tab w:val="left" w:pos="372"/>
          <w:tab w:val="left" w:pos="1276"/>
        </w:tabs>
        <w:ind w:firstLine="851"/>
        <w:jc w:val="both"/>
        <w:rPr>
          <w:iCs/>
          <w:sz w:val="18"/>
          <w:szCs w:val="18"/>
        </w:rPr>
      </w:pPr>
      <w:r w:rsidRPr="0011500F">
        <w:rPr>
          <w:iCs/>
          <w:sz w:val="18"/>
          <w:szCs w:val="18"/>
        </w:rPr>
        <w:lastRenderedPageBreak/>
        <w:t>- увеличение количества детей, занимающихся дополнительным образованием на базе общеобразовательных учреждений,</w:t>
      </w:r>
    </w:p>
    <w:p w:rsidR="00B60C2E" w:rsidRPr="0011500F" w:rsidRDefault="00B60C2E" w:rsidP="00B60C2E">
      <w:pPr>
        <w:tabs>
          <w:tab w:val="left" w:pos="372"/>
          <w:tab w:val="left" w:pos="1276"/>
        </w:tabs>
        <w:ind w:firstLine="851"/>
        <w:jc w:val="both"/>
        <w:rPr>
          <w:iCs/>
          <w:sz w:val="18"/>
          <w:szCs w:val="18"/>
        </w:rPr>
      </w:pPr>
      <w:r w:rsidRPr="0011500F">
        <w:rPr>
          <w:iCs/>
          <w:sz w:val="18"/>
          <w:szCs w:val="18"/>
        </w:rPr>
        <w:t>- увеличение количества детей, занимающихся в учреждениях дополнительного образования,</w:t>
      </w:r>
    </w:p>
    <w:p w:rsidR="00B60C2E" w:rsidRPr="0011500F" w:rsidRDefault="00B60C2E" w:rsidP="00B60C2E">
      <w:pPr>
        <w:tabs>
          <w:tab w:val="left" w:pos="372"/>
          <w:tab w:val="left" w:pos="1276"/>
        </w:tabs>
        <w:ind w:firstLine="851"/>
        <w:jc w:val="both"/>
        <w:rPr>
          <w:iCs/>
          <w:sz w:val="18"/>
          <w:szCs w:val="18"/>
        </w:rPr>
      </w:pPr>
      <w:r w:rsidRPr="0011500F">
        <w:rPr>
          <w:iCs/>
          <w:sz w:val="18"/>
          <w:szCs w:val="18"/>
        </w:rPr>
        <w:t>- создание условий для организации занятости детей в свободное время,</w:t>
      </w:r>
    </w:p>
    <w:p w:rsidR="00B60C2E" w:rsidRPr="0011500F" w:rsidRDefault="00B60C2E" w:rsidP="00B60C2E">
      <w:pPr>
        <w:widowControl w:val="0"/>
        <w:tabs>
          <w:tab w:val="left" w:pos="1276"/>
        </w:tabs>
        <w:autoSpaceDE w:val="0"/>
        <w:ind w:firstLine="851"/>
        <w:jc w:val="both"/>
        <w:rPr>
          <w:iCs/>
          <w:sz w:val="18"/>
          <w:szCs w:val="18"/>
        </w:rPr>
      </w:pPr>
      <w:r w:rsidRPr="0011500F">
        <w:rPr>
          <w:iCs/>
          <w:sz w:val="18"/>
          <w:szCs w:val="18"/>
        </w:rPr>
        <w:t>-создание условий для профессионального самоопределения детей через систему дополнительного образования</w:t>
      </w:r>
    </w:p>
    <w:p w:rsidR="00B60C2E" w:rsidRPr="0011500F" w:rsidRDefault="00B60C2E" w:rsidP="00B60C2E">
      <w:pPr>
        <w:widowControl w:val="0"/>
        <w:tabs>
          <w:tab w:val="left" w:pos="1276"/>
        </w:tabs>
        <w:autoSpaceDE w:val="0"/>
        <w:ind w:firstLine="851"/>
        <w:jc w:val="both"/>
        <w:rPr>
          <w:b/>
          <w:sz w:val="18"/>
          <w:szCs w:val="18"/>
        </w:rPr>
      </w:pPr>
    </w:p>
    <w:p w:rsidR="00B60C2E" w:rsidRPr="0011500F" w:rsidRDefault="00B60C2E" w:rsidP="00B60C2E">
      <w:pPr>
        <w:widowControl w:val="0"/>
        <w:tabs>
          <w:tab w:val="left" w:pos="1276"/>
        </w:tabs>
        <w:autoSpaceDE w:val="0"/>
        <w:ind w:firstLine="851"/>
        <w:jc w:val="center"/>
        <w:rPr>
          <w:b/>
          <w:sz w:val="18"/>
          <w:szCs w:val="18"/>
        </w:rPr>
      </w:pPr>
      <w:r w:rsidRPr="0011500F">
        <w:rPr>
          <w:b/>
          <w:sz w:val="18"/>
          <w:szCs w:val="18"/>
        </w:rPr>
        <w:t>2.3. Сроки и этапы реализации подпрограммы 3 «Развитие системы дополнительного образования детей Орловского района» на 2014-</w:t>
      </w:r>
      <w:smartTag w:uri="urn:schemas-microsoft-com:office:smarttags" w:element="metricconverter">
        <w:smartTagPr>
          <w:attr w:name="ProductID" w:val="2021 г"/>
        </w:smartTagPr>
        <w:r w:rsidRPr="0011500F">
          <w:rPr>
            <w:b/>
            <w:sz w:val="18"/>
            <w:szCs w:val="18"/>
          </w:rPr>
          <w:t>2021 г</w:t>
        </w:r>
      </w:smartTag>
      <w:r w:rsidRPr="0011500F">
        <w:rPr>
          <w:b/>
          <w:sz w:val="18"/>
          <w:szCs w:val="18"/>
        </w:rPr>
        <w:t>.г.</w:t>
      </w:r>
    </w:p>
    <w:p w:rsidR="00B60C2E" w:rsidRPr="0011500F" w:rsidRDefault="00B60C2E" w:rsidP="00B60C2E">
      <w:pPr>
        <w:widowControl w:val="0"/>
        <w:tabs>
          <w:tab w:val="left" w:pos="1276"/>
        </w:tabs>
        <w:autoSpaceDE w:val="0"/>
        <w:ind w:firstLine="851"/>
        <w:jc w:val="both"/>
        <w:rPr>
          <w:b/>
          <w:sz w:val="18"/>
          <w:szCs w:val="18"/>
        </w:rPr>
      </w:pPr>
    </w:p>
    <w:p w:rsidR="00B60C2E" w:rsidRPr="0011500F" w:rsidRDefault="00B60C2E" w:rsidP="00B60C2E">
      <w:pPr>
        <w:widowControl w:val="0"/>
        <w:tabs>
          <w:tab w:val="left" w:pos="1276"/>
        </w:tabs>
        <w:autoSpaceDE w:val="0"/>
        <w:ind w:firstLine="851"/>
        <w:jc w:val="both"/>
        <w:rPr>
          <w:sz w:val="18"/>
          <w:szCs w:val="18"/>
        </w:rPr>
      </w:pPr>
      <w:r w:rsidRPr="0011500F">
        <w:rPr>
          <w:sz w:val="18"/>
          <w:szCs w:val="18"/>
        </w:rPr>
        <w:t>Реализация подпрограммы 3 будет осуществляться в 5 этапа:</w:t>
      </w:r>
    </w:p>
    <w:p w:rsidR="00B60C2E" w:rsidRPr="0011500F" w:rsidRDefault="00B60C2E" w:rsidP="00B60C2E">
      <w:pPr>
        <w:widowControl w:val="0"/>
        <w:tabs>
          <w:tab w:val="left" w:pos="1276"/>
        </w:tabs>
        <w:autoSpaceDE w:val="0"/>
        <w:ind w:firstLine="851"/>
        <w:jc w:val="both"/>
        <w:rPr>
          <w:sz w:val="18"/>
          <w:szCs w:val="18"/>
        </w:rPr>
      </w:pPr>
      <w:r w:rsidRPr="0011500F">
        <w:rPr>
          <w:sz w:val="18"/>
          <w:szCs w:val="18"/>
        </w:rPr>
        <w:t>1 этап – 2014-2015 год;</w:t>
      </w:r>
    </w:p>
    <w:p w:rsidR="00B60C2E" w:rsidRPr="0011500F" w:rsidRDefault="00B60C2E" w:rsidP="00B60C2E">
      <w:pPr>
        <w:widowControl w:val="0"/>
        <w:tabs>
          <w:tab w:val="left" w:pos="1276"/>
        </w:tabs>
        <w:autoSpaceDE w:val="0"/>
        <w:ind w:firstLine="851"/>
        <w:jc w:val="both"/>
        <w:rPr>
          <w:sz w:val="18"/>
          <w:szCs w:val="18"/>
        </w:rPr>
      </w:pPr>
      <w:r w:rsidRPr="0011500F">
        <w:rPr>
          <w:sz w:val="18"/>
          <w:szCs w:val="18"/>
        </w:rPr>
        <w:t>2 этап – 2015-2016 год;</w:t>
      </w:r>
    </w:p>
    <w:p w:rsidR="00B60C2E" w:rsidRPr="0011500F" w:rsidRDefault="00B60C2E" w:rsidP="00B60C2E">
      <w:pPr>
        <w:widowControl w:val="0"/>
        <w:tabs>
          <w:tab w:val="left" w:pos="1276"/>
        </w:tabs>
        <w:autoSpaceDE w:val="0"/>
        <w:ind w:firstLine="851"/>
        <w:jc w:val="both"/>
        <w:rPr>
          <w:sz w:val="18"/>
          <w:szCs w:val="18"/>
        </w:rPr>
      </w:pPr>
      <w:r w:rsidRPr="0011500F">
        <w:rPr>
          <w:sz w:val="18"/>
          <w:szCs w:val="18"/>
        </w:rPr>
        <w:t>3 этап – 2016-2017 год.</w:t>
      </w:r>
    </w:p>
    <w:p w:rsidR="00B60C2E" w:rsidRPr="0011500F" w:rsidRDefault="00B60C2E" w:rsidP="00B60C2E">
      <w:pPr>
        <w:widowControl w:val="0"/>
        <w:tabs>
          <w:tab w:val="left" w:pos="1276"/>
        </w:tabs>
        <w:autoSpaceDE w:val="0"/>
        <w:ind w:firstLine="851"/>
        <w:jc w:val="both"/>
        <w:rPr>
          <w:sz w:val="18"/>
          <w:szCs w:val="18"/>
        </w:rPr>
      </w:pPr>
      <w:r w:rsidRPr="0011500F">
        <w:rPr>
          <w:sz w:val="18"/>
          <w:szCs w:val="18"/>
        </w:rPr>
        <w:t>4 этап – 2017-2018 год.</w:t>
      </w:r>
    </w:p>
    <w:p w:rsidR="00B60C2E" w:rsidRPr="0011500F" w:rsidRDefault="00B60C2E" w:rsidP="00B60C2E">
      <w:pPr>
        <w:widowControl w:val="0"/>
        <w:tabs>
          <w:tab w:val="left" w:pos="1276"/>
        </w:tabs>
        <w:autoSpaceDE w:val="0"/>
        <w:ind w:firstLine="851"/>
        <w:jc w:val="both"/>
        <w:rPr>
          <w:sz w:val="18"/>
          <w:szCs w:val="18"/>
        </w:rPr>
      </w:pPr>
      <w:r w:rsidRPr="0011500F">
        <w:rPr>
          <w:sz w:val="18"/>
          <w:szCs w:val="18"/>
        </w:rPr>
        <w:t>5 этап — 2018-2019 год</w:t>
      </w:r>
    </w:p>
    <w:p w:rsidR="00B60C2E" w:rsidRPr="0011500F" w:rsidRDefault="00B60C2E" w:rsidP="00B60C2E">
      <w:pPr>
        <w:widowControl w:val="0"/>
        <w:tabs>
          <w:tab w:val="left" w:pos="1276"/>
        </w:tabs>
        <w:autoSpaceDE w:val="0"/>
        <w:ind w:firstLine="851"/>
        <w:jc w:val="both"/>
        <w:rPr>
          <w:sz w:val="18"/>
          <w:szCs w:val="18"/>
        </w:rPr>
      </w:pPr>
      <w:r w:rsidRPr="0011500F">
        <w:rPr>
          <w:sz w:val="18"/>
          <w:szCs w:val="18"/>
        </w:rPr>
        <w:t>6 этап — 2018-2020 год</w:t>
      </w:r>
    </w:p>
    <w:p w:rsidR="00B60C2E" w:rsidRPr="0011500F" w:rsidRDefault="00B60C2E" w:rsidP="00B60C2E">
      <w:pPr>
        <w:widowControl w:val="0"/>
        <w:tabs>
          <w:tab w:val="left" w:pos="1276"/>
        </w:tabs>
        <w:autoSpaceDE w:val="0"/>
        <w:ind w:firstLine="851"/>
        <w:jc w:val="both"/>
        <w:rPr>
          <w:sz w:val="18"/>
          <w:szCs w:val="18"/>
        </w:rPr>
      </w:pPr>
      <w:r w:rsidRPr="0011500F">
        <w:rPr>
          <w:sz w:val="18"/>
          <w:szCs w:val="18"/>
        </w:rPr>
        <w:t>7 этап – 2020 – 2021 год</w:t>
      </w:r>
    </w:p>
    <w:p w:rsidR="00B60C2E" w:rsidRPr="0011500F" w:rsidRDefault="00B60C2E" w:rsidP="00B60C2E">
      <w:pPr>
        <w:widowControl w:val="0"/>
        <w:tabs>
          <w:tab w:val="left" w:pos="1276"/>
        </w:tabs>
        <w:autoSpaceDE w:val="0"/>
        <w:ind w:firstLine="851"/>
        <w:jc w:val="both"/>
        <w:rPr>
          <w:sz w:val="18"/>
          <w:szCs w:val="18"/>
        </w:rPr>
      </w:pPr>
    </w:p>
    <w:p w:rsidR="00B60C2E" w:rsidRPr="0011500F" w:rsidRDefault="00B60C2E" w:rsidP="00B60C2E">
      <w:pPr>
        <w:widowControl w:val="0"/>
        <w:tabs>
          <w:tab w:val="left" w:pos="1276"/>
        </w:tabs>
        <w:autoSpaceDE w:val="0"/>
        <w:ind w:firstLine="851"/>
        <w:jc w:val="center"/>
        <w:rPr>
          <w:b/>
          <w:sz w:val="18"/>
          <w:szCs w:val="18"/>
        </w:rPr>
      </w:pPr>
      <w:r w:rsidRPr="0011500F">
        <w:rPr>
          <w:b/>
          <w:sz w:val="18"/>
          <w:szCs w:val="18"/>
        </w:rPr>
        <w:t>2.4. Характеристика  мероприятий подпрограммы 3 «Развитие системы дополнительного образования детей Орловского района» на 2014-</w:t>
      </w:r>
      <w:smartTag w:uri="urn:schemas-microsoft-com:office:smarttags" w:element="metricconverter">
        <w:smartTagPr>
          <w:attr w:name="ProductID" w:val="2021 г"/>
        </w:smartTagPr>
        <w:r w:rsidRPr="0011500F">
          <w:rPr>
            <w:b/>
            <w:sz w:val="18"/>
            <w:szCs w:val="18"/>
          </w:rPr>
          <w:t>2021 г</w:t>
        </w:r>
      </w:smartTag>
      <w:r w:rsidRPr="0011500F">
        <w:rPr>
          <w:b/>
          <w:sz w:val="18"/>
          <w:szCs w:val="18"/>
        </w:rPr>
        <w:t>.г.</w:t>
      </w:r>
    </w:p>
    <w:p w:rsidR="00B60C2E" w:rsidRPr="0011500F" w:rsidRDefault="00B60C2E" w:rsidP="00B60C2E">
      <w:pPr>
        <w:widowControl w:val="0"/>
        <w:tabs>
          <w:tab w:val="left" w:pos="1276"/>
        </w:tabs>
        <w:autoSpaceDE w:val="0"/>
        <w:ind w:firstLine="851"/>
        <w:jc w:val="both"/>
        <w:rPr>
          <w:sz w:val="18"/>
          <w:szCs w:val="18"/>
        </w:rPr>
      </w:pPr>
    </w:p>
    <w:p w:rsidR="00B60C2E" w:rsidRPr="0011500F" w:rsidRDefault="00B60C2E" w:rsidP="00B60C2E">
      <w:pPr>
        <w:widowControl w:val="0"/>
        <w:tabs>
          <w:tab w:val="left" w:pos="1276"/>
        </w:tabs>
        <w:autoSpaceDE w:val="0"/>
        <w:ind w:firstLine="851"/>
        <w:jc w:val="both"/>
        <w:rPr>
          <w:sz w:val="18"/>
          <w:szCs w:val="18"/>
        </w:rPr>
      </w:pPr>
      <w:r w:rsidRPr="0011500F">
        <w:rPr>
          <w:sz w:val="18"/>
          <w:szCs w:val="18"/>
        </w:rPr>
        <w:t>Программные мероприятия разработаны по следующим направлениям:</w:t>
      </w:r>
    </w:p>
    <w:p w:rsidR="00B60C2E" w:rsidRPr="0011500F" w:rsidRDefault="00B60C2E" w:rsidP="00B60C2E">
      <w:pPr>
        <w:widowControl w:val="0"/>
        <w:numPr>
          <w:ilvl w:val="0"/>
          <w:numId w:val="31"/>
        </w:numPr>
        <w:tabs>
          <w:tab w:val="left" w:pos="1276"/>
        </w:tabs>
        <w:suppressAutoHyphens/>
        <w:autoSpaceDE w:val="0"/>
        <w:spacing w:after="0" w:line="240" w:lineRule="auto"/>
        <w:ind w:left="0" w:firstLine="851"/>
        <w:jc w:val="both"/>
        <w:rPr>
          <w:sz w:val="18"/>
          <w:szCs w:val="18"/>
        </w:rPr>
      </w:pPr>
      <w:r w:rsidRPr="0011500F">
        <w:rPr>
          <w:sz w:val="18"/>
          <w:szCs w:val="18"/>
        </w:rPr>
        <w:t>Организация предоставления дополнительного образования детям через создание условий  для обеспечения деятельности; развитие инфраструктуры учреждений дополнительного  образования детей.</w:t>
      </w:r>
    </w:p>
    <w:p w:rsidR="00B60C2E" w:rsidRPr="0011500F" w:rsidRDefault="00B60C2E" w:rsidP="00B60C2E">
      <w:pPr>
        <w:widowControl w:val="0"/>
        <w:numPr>
          <w:ilvl w:val="0"/>
          <w:numId w:val="31"/>
        </w:numPr>
        <w:tabs>
          <w:tab w:val="left" w:pos="1276"/>
        </w:tabs>
        <w:suppressAutoHyphens/>
        <w:autoSpaceDE w:val="0"/>
        <w:spacing w:after="0" w:line="240" w:lineRule="auto"/>
        <w:ind w:left="0" w:firstLine="851"/>
        <w:jc w:val="both"/>
        <w:rPr>
          <w:sz w:val="18"/>
          <w:szCs w:val="18"/>
        </w:rPr>
      </w:pPr>
      <w:r w:rsidRPr="0011500F">
        <w:rPr>
          <w:sz w:val="18"/>
          <w:szCs w:val="18"/>
        </w:rPr>
        <w:t>Поддержка и развитие массовых мероприятий со школьниками, повышение доступности дополнительного образования детей.</w:t>
      </w:r>
    </w:p>
    <w:p w:rsidR="00B60C2E" w:rsidRPr="0011500F" w:rsidRDefault="00B60C2E" w:rsidP="00B60C2E">
      <w:pPr>
        <w:widowControl w:val="0"/>
        <w:numPr>
          <w:ilvl w:val="0"/>
          <w:numId w:val="31"/>
        </w:numPr>
        <w:tabs>
          <w:tab w:val="left" w:pos="1276"/>
        </w:tabs>
        <w:suppressAutoHyphens/>
        <w:autoSpaceDE w:val="0"/>
        <w:spacing w:after="0" w:line="240" w:lineRule="auto"/>
        <w:ind w:left="0" w:firstLine="851"/>
        <w:jc w:val="both"/>
        <w:rPr>
          <w:sz w:val="18"/>
          <w:szCs w:val="18"/>
        </w:rPr>
      </w:pPr>
      <w:r w:rsidRPr="0011500F">
        <w:rPr>
          <w:sz w:val="18"/>
          <w:szCs w:val="18"/>
        </w:rPr>
        <w:t>Совершенствование организационных форм дополнительного образования детей; повышение качества предоставляемых услуг.</w:t>
      </w:r>
    </w:p>
    <w:p w:rsidR="00B60C2E" w:rsidRPr="0011500F" w:rsidRDefault="00B60C2E" w:rsidP="00B60C2E">
      <w:pPr>
        <w:widowControl w:val="0"/>
        <w:tabs>
          <w:tab w:val="left" w:pos="1276"/>
        </w:tabs>
        <w:autoSpaceDE w:val="0"/>
        <w:ind w:firstLine="851"/>
        <w:jc w:val="both"/>
        <w:rPr>
          <w:sz w:val="18"/>
          <w:szCs w:val="18"/>
        </w:rPr>
      </w:pPr>
      <w:r w:rsidRPr="0011500F">
        <w:rPr>
          <w:sz w:val="18"/>
          <w:szCs w:val="18"/>
        </w:rPr>
        <w:t>По первому направлению планируется проведение ремонта зданий учреждений дополнительного образования детей, благоустройство территорий, оснащение учебно-наглядными пособиями, оснащение современным световым, лабораторным, спортивным оборудованием, оргтехникой, компьютерами, создание музеев национальной культуры, оборудование детских концертных залов, театрально-концертных площадок, создание авиамодельных, радиотехнических лабораторий и другие мероприятия.</w:t>
      </w:r>
    </w:p>
    <w:p w:rsidR="00B60C2E" w:rsidRPr="0011500F" w:rsidRDefault="00B60C2E" w:rsidP="00B60C2E">
      <w:pPr>
        <w:widowControl w:val="0"/>
        <w:tabs>
          <w:tab w:val="left" w:pos="1276"/>
        </w:tabs>
        <w:autoSpaceDE w:val="0"/>
        <w:ind w:firstLine="851"/>
        <w:jc w:val="both"/>
        <w:rPr>
          <w:sz w:val="18"/>
          <w:szCs w:val="18"/>
        </w:rPr>
      </w:pPr>
      <w:r w:rsidRPr="0011500F">
        <w:rPr>
          <w:sz w:val="18"/>
          <w:szCs w:val="18"/>
        </w:rPr>
        <w:tab/>
        <w:t>По  второму направлению предусмотрено  проведение районных смотров, конкурсов, соревнований.</w:t>
      </w:r>
    </w:p>
    <w:p w:rsidR="00B60C2E" w:rsidRPr="0011500F" w:rsidRDefault="00B60C2E" w:rsidP="00B60C2E">
      <w:pPr>
        <w:widowControl w:val="0"/>
        <w:tabs>
          <w:tab w:val="left" w:pos="1276"/>
        </w:tabs>
        <w:autoSpaceDE w:val="0"/>
        <w:ind w:firstLine="851"/>
        <w:jc w:val="both"/>
        <w:rPr>
          <w:sz w:val="18"/>
          <w:szCs w:val="18"/>
        </w:rPr>
      </w:pPr>
      <w:r w:rsidRPr="0011500F">
        <w:rPr>
          <w:sz w:val="18"/>
          <w:szCs w:val="18"/>
        </w:rPr>
        <w:tab/>
        <w:t>По третьему направлению планируется проведение конкурсов среди учреждений и педагогов дополнительного образования, внедрение новых моделей финансирования дополнительного образования детей.</w:t>
      </w:r>
    </w:p>
    <w:p w:rsidR="00B60C2E" w:rsidRPr="0011500F" w:rsidRDefault="00B60C2E" w:rsidP="00B60C2E">
      <w:pPr>
        <w:widowControl w:val="0"/>
        <w:tabs>
          <w:tab w:val="left" w:pos="1276"/>
        </w:tabs>
        <w:autoSpaceDE w:val="0"/>
        <w:ind w:firstLine="851"/>
        <w:jc w:val="both"/>
        <w:rPr>
          <w:sz w:val="18"/>
          <w:szCs w:val="18"/>
        </w:rPr>
      </w:pPr>
    </w:p>
    <w:p w:rsidR="00B60C2E" w:rsidRPr="0011500F" w:rsidRDefault="00B60C2E" w:rsidP="00B60C2E">
      <w:pPr>
        <w:widowControl w:val="0"/>
        <w:autoSpaceDE w:val="0"/>
        <w:jc w:val="center"/>
        <w:rPr>
          <w:b/>
          <w:sz w:val="18"/>
          <w:szCs w:val="18"/>
        </w:rPr>
      </w:pPr>
      <w:r w:rsidRPr="0011500F">
        <w:rPr>
          <w:b/>
          <w:sz w:val="18"/>
          <w:szCs w:val="18"/>
        </w:rPr>
        <w:t xml:space="preserve">2.5. Характеристика  мер государственного регулирования в рамках подпрограммы 3 «Развитие системы дополнительного образования детей Орловского района» </w:t>
      </w:r>
    </w:p>
    <w:p w:rsidR="00B60C2E" w:rsidRPr="0011500F" w:rsidRDefault="00B60C2E" w:rsidP="00B60C2E">
      <w:pPr>
        <w:widowControl w:val="0"/>
        <w:autoSpaceDE w:val="0"/>
        <w:jc w:val="center"/>
        <w:rPr>
          <w:b/>
          <w:sz w:val="18"/>
          <w:szCs w:val="18"/>
        </w:rPr>
      </w:pPr>
      <w:r w:rsidRPr="0011500F">
        <w:rPr>
          <w:b/>
          <w:sz w:val="18"/>
          <w:szCs w:val="18"/>
        </w:rPr>
        <w:lastRenderedPageBreak/>
        <w:t>на 2014-</w:t>
      </w:r>
      <w:smartTag w:uri="urn:schemas-microsoft-com:office:smarttags" w:element="metricconverter">
        <w:smartTagPr>
          <w:attr w:name="ProductID" w:val="2021 г"/>
        </w:smartTagPr>
        <w:r w:rsidRPr="0011500F">
          <w:rPr>
            <w:b/>
            <w:sz w:val="18"/>
            <w:szCs w:val="18"/>
          </w:rPr>
          <w:t>2021 г</w:t>
        </w:r>
      </w:smartTag>
      <w:r w:rsidRPr="0011500F">
        <w:rPr>
          <w:b/>
          <w:sz w:val="18"/>
          <w:szCs w:val="18"/>
        </w:rPr>
        <w:t>.г.</w:t>
      </w:r>
    </w:p>
    <w:p w:rsidR="00B60C2E" w:rsidRPr="0011500F" w:rsidRDefault="00B60C2E" w:rsidP="00B60C2E">
      <w:pPr>
        <w:widowControl w:val="0"/>
        <w:autoSpaceDE w:val="0"/>
        <w:jc w:val="both"/>
        <w:rPr>
          <w:sz w:val="18"/>
          <w:szCs w:val="18"/>
        </w:rPr>
      </w:pPr>
    </w:p>
    <w:p w:rsidR="00B60C2E" w:rsidRPr="0011500F" w:rsidRDefault="00B60C2E" w:rsidP="00B60C2E">
      <w:pPr>
        <w:autoSpaceDE w:val="0"/>
        <w:ind w:firstLine="851"/>
        <w:jc w:val="both"/>
        <w:rPr>
          <w:sz w:val="18"/>
          <w:szCs w:val="18"/>
        </w:rPr>
      </w:pPr>
      <w:r w:rsidRPr="0011500F">
        <w:rPr>
          <w:sz w:val="18"/>
          <w:szCs w:val="18"/>
        </w:rPr>
        <w:t>Приоритеты муниципальной политики в сфере дополнительного образования на период до 2017 года сформированы с учетом целей и задач, представленных в следующих стратегических документах:</w:t>
      </w:r>
    </w:p>
    <w:p w:rsidR="00B60C2E" w:rsidRPr="0011500F" w:rsidRDefault="00B60C2E" w:rsidP="00B60C2E">
      <w:pPr>
        <w:autoSpaceDE w:val="0"/>
        <w:ind w:firstLine="851"/>
        <w:jc w:val="both"/>
        <w:rPr>
          <w:sz w:val="18"/>
          <w:szCs w:val="18"/>
        </w:rPr>
      </w:pPr>
      <w:r w:rsidRPr="0011500F">
        <w:rPr>
          <w:sz w:val="18"/>
          <w:szCs w:val="18"/>
        </w:rPr>
        <w:t xml:space="preserve">Федеральная целевая программа развития образования на 2011 – 2015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11500F">
          <w:rPr>
            <w:sz w:val="18"/>
            <w:szCs w:val="18"/>
          </w:rPr>
          <w:t>2011 г</w:t>
        </w:r>
      </w:smartTag>
      <w:r w:rsidRPr="0011500F">
        <w:rPr>
          <w:sz w:val="18"/>
          <w:szCs w:val="18"/>
        </w:rPr>
        <w:t>. № 61);</w:t>
      </w:r>
    </w:p>
    <w:p w:rsidR="00B60C2E" w:rsidRPr="0011500F" w:rsidRDefault="00B60C2E" w:rsidP="00B60C2E">
      <w:pPr>
        <w:autoSpaceDE w:val="0"/>
        <w:ind w:firstLine="851"/>
        <w:jc w:val="both"/>
        <w:rPr>
          <w:sz w:val="18"/>
          <w:szCs w:val="18"/>
        </w:rPr>
      </w:pPr>
      <w:r w:rsidRPr="0011500F">
        <w:rPr>
          <w:sz w:val="18"/>
          <w:szCs w:val="18"/>
        </w:rPr>
        <w:t>Государственная программа Российской Федерации «Развитие образования» на 2013-2021 годы (утверждена Распоряжением Правительства РФ от 15.05.2013 № 792-р);</w:t>
      </w:r>
    </w:p>
    <w:p w:rsidR="00B60C2E" w:rsidRPr="0011500F" w:rsidRDefault="00B60C2E" w:rsidP="00B60C2E">
      <w:pPr>
        <w:autoSpaceDE w:val="0"/>
        <w:ind w:firstLine="851"/>
        <w:jc w:val="both"/>
        <w:rPr>
          <w:sz w:val="18"/>
          <w:szCs w:val="18"/>
        </w:rPr>
      </w:pPr>
      <w:r w:rsidRPr="0011500F">
        <w:rPr>
          <w:sz w:val="18"/>
          <w:szCs w:val="18"/>
        </w:rPr>
        <w:t xml:space="preserve">Указ Президента Российской Федерации от 7 мая </w:t>
      </w:r>
      <w:smartTag w:uri="urn:schemas-microsoft-com:office:smarttags" w:element="metricconverter">
        <w:smartTagPr>
          <w:attr w:name="ProductID" w:val="2012 г"/>
        </w:smartTagPr>
        <w:r w:rsidRPr="0011500F">
          <w:rPr>
            <w:sz w:val="18"/>
            <w:szCs w:val="18"/>
          </w:rPr>
          <w:t>2012 г</w:t>
        </w:r>
      </w:smartTag>
      <w:r w:rsidRPr="0011500F">
        <w:rPr>
          <w:sz w:val="18"/>
          <w:szCs w:val="18"/>
        </w:rPr>
        <w:t>. № 599 "О мерах по реализации государственной политики в области образования и науки";</w:t>
      </w:r>
    </w:p>
    <w:p w:rsidR="00B60C2E" w:rsidRPr="0011500F" w:rsidRDefault="00B60C2E" w:rsidP="00B60C2E">
      <w:pPr>
        <w:autoSpaceDE w:val="0"/>
        <w:ind w:firstLine="851"/>
        <w:jc w:val="both"/>
        <w:rPr>
          <w:sz w:val="18"/>
          <w:szCs w:val="18"/>
        </w:rPr>
      </w:pPr>
      <w:r w:rsidRPr="0011500F">
        <w:rPr>
          <w:sz w:val="18"/>
          <w:szCs w:val="18"/>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B60C2E" w:rsidRPr="0011500F" w:rsidRDefault="00B60C2E" w:rsidP="00B60C2E">
      <w:pPr>
        <w:autoSpaceDE w:val="0"/>
        <w:ind w:firstLine="851"/>
        <w:jc w:val="both"/>
        <w:rPr>
          <w:sz w:val="18"/>
          <w:szCs w:val="18"/>
        </w:rPr>
      </w:pPr>
      <w:r w:rsidRPr="0011500F">
        <w:rPr>
          <w:sz w:val="18"/>
          <w:szCs w:val="18"/>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B60C2E" w:rsidRPr="0011500F" w:rsidRDefault="00B60C2E" w:rsidP="00B60C2E">
      <w:pPr>
        <w:widowControl w:val="0"/>
        <w:autoSpaceDE w:val="0"/>
        <w:ind w:firstLine="851"/>
        <w:jc w:val="center"/>
        <w:rPr>
          <w:b/>
          <w:sz w:val="18"/>
          <w:szCs w:val="18"/>
        </w:rPr>
      </w:pPr>
    </w:p>
    <w:p w:rsidR="00B60C2E" w:rsidRPr="0011500F" w:rsidRDefault="00B60C2E" w:rsidP="00B60C2E">
      <w:pPr>
        <w:widowControl w:val="0"/>
        <w:autoSpaceDE w:val="0"/>
        <w:ind w:firstLine="851"/>
        <w:jc w:val="center"/>
        <w:rPr>
          <w:b/>
          <w:sz w:val="18"/>
          <w:szCs w:val="18"/>
        </w:rPr>
      </w:pPr>
      <w:r w:rsidRPr="0011500F">
        <w:rPr>
          <w:b/>
          <w:sz w:val="18"/>
          <w:szCs w:val="18"/>
        </w:rPr>
        <w:t>2.6. Характеристика мер правового регулирования в рамках подпрограммы 3 «Развитие системы дополнительного образования детей Орловского района» на 2014-</w:t>
      </w:r>
      <w:smartTag w:uri="urn:schemas-microsoft-com:office:smarttags" w:element="metricconverter">
        <w:smartTagPr>
          <w:attr w:name="ProductID" w:val="2021 г"/>
        </w:smartTagPr>
        <w:r w:rsidRPr="0011500F">
          <w:rPr>
            <w:b/>
            <w:sz w:val="18"/>
            <w:szCs w:val="18"/>
          </w:rPr>
          <w:t>2021 г</w:t>
        </w:r>
      </w:smartTag>
      <w:r w:rsidRPr="0011500F">
        <w:rPr>
          <w:b/>
          <w:sz w:val="18"/>
          <w:szCs w:val="18"/>
        </w:rPr>
        <w:t>.г.</w:t>
      </w:r>
    </w:p>
    <w:p w:rsidR="00B60C2E" w:rsidRPr="0011500F" w:rsidRDefault="00B60C2E" w:rsidP="00B60C2E">
      <w:pPr>
        <w:widowControl w:val="0"/>
        <w:autoSpaceDE w:val="0"/>
        <w:ind w:firstLine="851"/>
        <w:jc w:val="both"/>
        <w:rPr>
          <w:b/>
          <w:sz w:val="18"/>
          <w:szCs w:val="18"/>
        </w:rPr>
      </w:pPr>
    </w:p>
    <w:p w:rsidR="00B60C2E" w:rsidRPr="0011500F" w:rsidRDefault="00B60C2E" w:rsidP="00B60C2E">
      <w:pPr>
        <w:widowControl w:val="0"/>
        <w:autoSpaceDE w:val="0"/>
        <w:ind w:firstLine="851"/>
        <w:jc w:val="both"/>
        <w:rPr>
          <w:sz w:val="18"/>
          <w:szCs w:val="18"/>
        </w:rPr>
      </w:pPr>
      <w:r w:rsidRPr="0011500F">
        <w:rPr>
          <w:sz w:val="18"/>
          <w:szCs w:val="18"/>
        </w:rPr>
        <w:t>С целью реализации основных мероприятий подпрограммы 3 «Развитие системы дополнительного образования детей Орловского района» на 2014-</w:t>
      </w:r>
      <w:smartTag w:uri="urn:schemas-microsoft-com:office:smarttags" w:element="metricconverter">
        <w:smartTagPr>
          <w:attr w:name="ProductID" w:val="2021 г"/>
        </w:smartTagPr>
        <w:r w:rsidRPr="0011500F">
          <w:rPr>
            <w:sz w:val="18"/>
            <w:szCs w:val="18"/>
          </w:rPr>
          <w:t>2021 г</w:t>
        </w:r>
      </w:smartTag>
      <w:r w:rsidRPr="0011500F">
        <w:rPr>
          <w:sz w:val="18"/>
          <w:szCs w:val="18"/>
        </w:rPr>
        <w:t>.г., планируется разработка и утверждение нормативных правовых актов, связанных с порядком:</w:t>
      </w:r>
    </w:p>
    <w:p w:rsidR="00B60C2E" w:rsidRPr="0011500F" w:rsidRDefault="00B60C2E" w:rsidP="00B60C2E">
      <w:pPr>
        <w:widowControl w:val="0"/>
        <w:autoSpaceDE w:val="0"/>
        <w:ind w:firstLine="851"/>
        <w:jc w:val="both"/>
        <w:rPr>
          <w:sz w:val="18"/>
          <w:szCs w:val="18"/>
        </w:rPr>
      </w:pPr>
      <w:r w:rsidRPr="0011500F">
        <w:rPr>
          <w:sz w:val="18"/>
          <w:szCs w:val="18"/>
        </w:rPr>
        <w:t>установления нормативов финансового обеспечения образовательной деятельности за счет средств  федерального бюджета, учитывающих качество предоставляемых образовательными организациями услуг;</w:t>
      </w:r>
    </w:p>
    <w:p w:rsidR="00B60C2E" w:rsidRPr="0011500F" w:rsidRDefault="00B60C2E" w:rsidP="00B60C2E">
      <w:pPr>
        <w:widowControl w:val="0"/>
        <w:autoSpaceDE w:val="0"/>
        <w:ind w:firstLine="851"/>
        <w:jc w:val="both"/>
        <w:rPr>
          <w:sz w:val="18"/>
          <w:szCs w:val="18"/>
        </w:rPr>
      </w:pPr>
      <w:r w:rsidRPr="0011500F">
        <w:rPr>
          <w:sz w:val="18"/>
          <w:szCs w:val="18"/>
        </w:rPr>
        <w:t>организации и осуществления образовательной деятельности по образовательным программам различного уровня, вида и направленности, организации образовательного процесса при сетевых формах реализации образовательных программ;</w:t>
      </w:r>
    </w:p>
    <w:p w:rsidR="00B60C2E" w:rsidRPr="0011500F" w:rsidRDefault="00B60C2E" w:rsidP="00B60C2E">
      <w:pPr>
        <w:widowControl w:val="0"/>
        <w:autoSpaceDE w:val="0"/>
        <w:ind w:firstLine="851"/>
        <w:jc w:val="both"/>
        <w:rPr>
          <w:sz w:val="18"/>
          <w:szCs w:val="18"/>
        </w:rPr>
      </w:pPr>
      <w:r w:rsidRPr="0011500F">
        <w:rPr>
          <w:sz w:val="18"/>
          <w:szCs w:val="18"/>
        </w:rPr>
        <w:t>реализация образовательных программ с использованием дистанционных образовательных технологий и электронного обучения;</w:t>
      </w:r>
    </w:p>
    <w:p w:rsidR="00B60C2E" w:rsidRPr="0011500F" w:rsidRDefault="00B60C2E" w:rsidP="00B60C2E">
      <w:pPr>
        <w:widowControl w:val="0"/>
        <w:autoSpaceDE w:val="0"/>
        <w:ind w:firstLine="851"/>
        <w:jc w:val="both"/>
        <w:rPr>
          <w:sz w:val="18"/>
          <w:szCs w:val="18"/>
        </w:rPr>
      </w:pPr>
      <w:r w:rsidRPr="0011500F">
        <w:rPr>
          <w:sz w:val="18"/>
          <w:szCs w:val="18"/>
        </w:rPr>
        <w:t>предоставления государственной поддержки образовательного кредитования.</w:t>
      </w:r>
    </w:p>
    <w:p w:rsidR="00B60C2E" w:rsidRPr="0011500F" w:rsidRDefault="00B60C2E" w:rsidP="00B60C2E">
      <w:pPr>
        <w:widowControl w:val="0"/>
        <w:autoSpaceDE w:val="0"/>
        <w:ind w:firstLine="851"/>
        <w:jc w:val="both"/>
        <w:rPr>
          <w:b/>
          <w:sz w:val="18"/>
          <w:szCs w:val="18"/>
        </w:rPr>
      </w:pPr>
    </w:p>
    <w:p w:rsidR="00B60C2E" w:rsidRPr="0011500F" w:rsidRDefault="00B60C2E" w:rsidP="00B60C2E">
      <w:pPr>
        <w:widowControl w:val="0"/>
        <w:autoSpaceDE w:val="0"/>
        <w:ind w:firstLine="851"/>
        <w:jc w:val="both"/>
        <w:rPr>
          <w:b/>
          <w:sz w:val="18"/>
          <w:szCs w:val="18"/>
        </w:rPr>
      </w:pPr>
      <w:r w:rsidRPr="0011500F">
        <w:rPr>
          <w:b/>
          <w:sz w:val="18"/>
          <w:szCs w:val="18"/>
        </w:rPr>
        <w:t>2.7. Анализ рисков реализации муниципальной подпрограммы 3 и описание мер управления рисками</w:t>
      </w:r>
    </w:p>
    <w:p w:rsidR="00B60C2E" w:rsidRPr="0011500F" w:rsidRDefault="00B60C2E" w:rsidP="00B60C2E">
      <w:pPr>
        <w:ind w:firstLine="851"/>
        <w:jc w:val="center"/>
        <w:rPr>
          <w:sz w:val="18"/>
          <w:szCs w:val="18"/>
        </w:rPr>
      </w:pPr>
      <w:r w:rsidRPr="0011500F">
        <w:rPr>
          <w:sz w:val="18"/>
          <w:szCs w:val="18"/>
        </w:rPr>
        <w:t xml:space="preserve"> Невыполнение мероприятий подпрограммы возможно по технических и другим причинам к данным рискам относятся риски, связанные </w:t>
      </w:r>
      <w:proofErr w:type="gramStart"/>
      <w:r w:rsidRPr="0011500F">
        <w:rPr>
          <w:sz w:val="18"/>
          <w:szCs w:val="18"/>
        </w:rPr>
        <w:t>с</w:t>
      </w:r>
      <w:proofErr w:type="gramEnd"/>
      <w:r w:rsidRPr="0011500F">
        <w:rPr>
          <w:sz w:val="18"/>
          <w:szCs w:val="18"/>
        </w:rPr>
        <w:t xml:space="preserve"> </w:t>
      </w:r>
    </w:p>
    <w:p w:rsidR="00B60C2E" w:rsidRPr="0011500F" w:rsidRDefault="00B60C2E" w:rsidP="00B60C2E">
      <w:pPr>
        <w:pStyle w:val="ListParagraph"/>
        <w:numPr>
          <w:ilvl w:val="0"/>
          <w:numId w:val="23"/>
        </w:numPr>
        <w:suppressAutoHyphens/>
        <w:ind w:left="0" w:firstLine="851"/>
        <w:jc w:val="both"/>
        <w:rPr>
          <w:sz w:val="18"/>
          <w:szCs w:val="18"/>
        </w:rPr>
      </w:pPr>
      <w:r w:rsidRPr="0011500F">
        <w:rPr>
          <w:sz w:val="18"/>
          <w:szCs w:val="18"/>
        </w:rPr>
        <w:t>Неудовлетворительным состоянием материально – технической базы;</w:t>
      </w:r>
    </w:p>
    <w:p w:rsidR="00B60C2E" w:rsidRPr="0011500F" w:rsidRDefault="00B60C2E" w:rsidP="00B60C2E">
      <w:pPr>
        <w:pStyle w:val="ListParagraph"/>
        <w:numPr>
          <w:ilvl w:val="0"/>
          <w:numId w:val="23"/>
        </w:numPr>
        <w:suppressAutoHyphens/>
        <w:ind w:left="0" w:firstLine="851"/>
        <w:jc w:val="both"/>
        <w:rPr>
          <w:sz w:val="18"/>
          <w:szCs w:val="18"/>
        </w:rPr>
      </w:pPr>
      <w:r w:rsidRPr="0011500F">
        <w:rPr>
          <w:sz w:val="18"/>
          <w:szCs w:val="18"/>
        </w:rPr>
        <w:t xml:space="preserve"> Отсутствием необходимым финансовых средств;</w:t>
      </w:r>
    </w:p>
    <w:p w:rsidR="00B60C2E" w:rsidRPr="0011500F" w:rsidRDefault="00B60C2E" w:rsidP="00B60C2E">
      <w:pPr>
        <w:pStyle w:val="ListParagraph"/>
        <w:numPr>
          <w:ilvl w:val="0"/>
          <w:numId w:val="23"/>
        </w:numPr>
        <w:suppressAutoHyphens/>
        <w:ind w:left="0" w:firstLine="851"/>
        <w:jc w:val="both"/>
        <w:rPr>
          <w:sz w:val="18"/>
          <w:szCs w:val="18"/>
        </w:rPr>
      </w:pPr>
      <w:r w:rsidRPr="0011500F">
        <w:rPr>
          <w:sz w:val="18"/>
          <w:szCs w:val="18"/>
        </w:rPr>
        <w:t>Отсутствием кадровых ресурсов требуемой квалификации</w:t>
      </w:r>
    </w:p>
    <w:p w:rsidR="00B60C2E" w:rsidRPr="0011500F" w:rsidRDefault="00B60C2E" w:rsidP="00B60C2E">
      <w:pPr>
        <w:pStyle w:val="ListParagraph"/>
        <w:numPr>
          <w:ilvl w:val="1"/>
          <w:numId w:val="32"/>
        </w:numPr>
        <w:suppressAutoHyphens/>
        <w:ind w:left="0" w:firstLine="851"/>
        <w:jc w:val="both"/>
        <w:rPr>
          <w:sz w:val="18"/>
          <w:szCs w:val="18"/>
        </w:rPr>
      </w:pPr>
      <w:r w:rsidRPr="0011500F">
        <w:rPr>
          <w:sz w:val="18"/>
          <w:szCs w:val="18"/>
        </w:rPr>
        <w:t>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B60C2E" w:rsidRPr="0011500F" w:rsidRDefault="00B60C2E" w:rsidP="00B60C2E">
      <w:pPr>
        <w:pStyle w:val="ListParagraph"/>
        <w:numPr>
          <w:ilvl w:val="1"/>
          <w:numId w:val="32"/>
        </w:numPr>
        <w:suppressAutoHyphens/>
        <w:ind w:left="0" w:firstLine="851"/>
        <w:jc w:val="both"/>
        <w:rPr>
          <w:sz w:val="18"/>
          <w:szCs w:val="18"/>
        </w:rPr>
      </w:pPr>
      <w:r w:rsidRPr="0011500F">
        <w:rPr>
          <w:sz w:val="18"/>
          <w:szCs w:val="18"/>
        </w:rPr>
        <w:t>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B60C2E" w:rsidRPr="0011500F" w:rsidRDefault="00B60C2E" w:rsidP="00B60C2E">
      <w:pPr>
        <w:pStyle w:val="ListParagraph"/>
        <w:numPr>
          <w:ilvl w:val="1"/>
          <w:numId w:val="32"/>
        </w:numPr>
        <w:suppressAutoHyphens/>
        <w:ind w:left="0" w:firstLine="851"/>
        <w:jc w:val="both"/>
        <w:rPr>
          <w:sz w:val="18"/>
          <w:szCs w:val="18"/>
        </w:rPr>
      </w:pPr>
      <w:r w:rsidRPr="0011500F">
        <w:rPr>
          <w:sz w:val="18"/>
          <w:szCs w:val="18"/>
        </w:rPr>
        <w:lastRenderedPageBreak/>
        <w:t xml:space="preserve"> Устранение рисков поднимает коэффициент до 1, что означает создание условий для полного выполнения мероприятия.</w:t>
      </w:r>
    </w:p>
    <w:p w:rsidR="00B60C2E" w:rsidRPr="0011500F" w:rsidRDefault="00B60C2E" w:rsidP="00B60C2E">
      <w:pPr>
        <w:pStyle w:val="ListParagraph"/>
        <w:numPr>
          <w:ilvl w:val="1"/>
          <w:numId w:val="32"/>
        </w:numPr>
        <w:suppressAutoHyphens/>
        <w:ind w:left="0" w:firstLine="851"/>
        <w:jc w:val="both"/>
        <w:rPr>
          <w:sz w:val="18"/>
          <w:szCs w:val="18"/>
        </w:rPr>
      </w:pPr>
      <w:r w:rsidRPr="0011500F">
        <w:rPr>
          <w:sz w:val="18"/>
          <w:szCs w:val="18"/>
        </w:rPr>
        <w:t xml:space="preserve">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B60C2E" w:rsidRPr="0011500F" w:rsidRDefault="00B60C2E" w:rsidP="00B60C2E">
      <w:pPr>
        <w:pStyle w:val="ListParagraph"/>
        <w:ind w:left="360"/>
        <w:jc w:val="both"/>
        <w:rPr>
          <w:sz w:val="18"/>
          <w:szCs w:val="18"/>
        </w:rPr>
      </w:pPr>
    </w:p>
    <w:tbl>
      <w:tblPr>
        <w:tblW w:w="0" w:type="auto"/>
        <w:tblInd w:w="67" w:type="dxa"/>
        <w:tblLayout w:type="fixed"/>
        <w:tblLook w:val="0000"/>
      </w:tblPr>
      <w:tblGrid>
        <w:gridCol w:w="3390"/>
        <w:gridCol w:w="3750"/>
        <w:gridCol w:w="2257"/>
      </w:tblGrid>
      <w:tr w:rsidR="00B60C2E" w:rsidRPr="0011500F" w:rsidTr="00B60C2E">
        <w:tc>
          <w:tcPr>
            <w:tcW w:w="339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Вид риска</w:t>
            </w:r>
          </w:p>
        </w:tc>
        <w:tc>
          <w:tcPr>
            <w:tcW w:w="375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Описание</w:t>
            </w:r>
          </w:p>
        </w:tc>
        <w:tc>
          <w:tcPr>
            <w:tcW w:w="225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Коэффициент</w:t>
            </w:r>
          </w:p>
        </w:tc>
      </w:tr>
      <w:tr w:rsidR="00B60C2E" w:rsidRPr="0011500F" w:rsidTr="00B60C2E">
        <w:tc>
          <w:tcPr>
            <w:tcW w:w="339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Риски отсутствуют</w:t>
            </w:r>
          </w:p>
        </w:tc>
        <w:tc>
          <w:tcPr>
            <w:tcW w:w="375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 xml:space="preserve"> Созданы все условия для выполнения мероприятия</w:t>
            </w:r>
          </w:p>
        </w:tc>
        <w:tc>
          <w:tcPr>
            <w:tcW w:w="225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1</w:t>
            </w:r>
          </w:p>
        </w:tc>
      </w:tr>
      <w:tr w:rsidR="00B60C2E" w:rsidRPr="0011500F" w:rsidTr="00B60C2E">
        <w:tc>
          <w:tcPr>
            <w:tcW w:w="339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Риск возникновения внеплановых расходов, не запланированных в бюджете на текущий финансовый год</w:t>
            </w:r>
          </w:p>
        </w:tc>
        <w:tc>
          <w:tcPr>
            <w:tcW w:w="375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 xml:space="preserve">Основание для риска – неудовлетворительное состояние материально – технической базы </w:t>
            </w:r>
          </w:p>
        </w:tc>
        <w:tc>
          <w:tcPr>
            <w:tcW w:w="225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0, 8</w:t>
            </w:r>
          </w:p>
        </w:tc>
      </w:tr>
      <w:tr w:rsidR="00B60C2E" w:rsidRPr="0011500F" w:rsidTr="00B60C2E">
        <w:tc>
          <w:tcPr>
            <w:tcW w:w="339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Основные здания требуют капитального ремонта или  замены</w:t>
            </w:r>
          </w:p>
        </w:tc>
        <w:tc>
          <w:tcPr>
            <w:tcW w:w="375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proofErr w:type="gramStart"/>
            <w:r w:rsidRPr="0011500F">
              <w:rPr>
                <w:sz w:val="18"/>
                <w:szCs w:val="18"/>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11500F">
              <w:rPr>
                <w:sz w:val="18"/>
                <w:szCs w:val="18"/>
              </w:rPr>
              <w:t xml:space="preserve"> Также данный вид рисков применяются при несоответствии имеющихся средств выполняемой задаче.</w:t>
            </w:r>
          </w:p>
        </w:tc>
        <w:tc>
          <w:tcPr>
            <w:tcW w:w="225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0,5</w:t>
            </w:r>
          </w:p>
        </w:tc>
      </w:tr>
      <w:tr w:rsidR="00B60C2E" w:rsidRPr="0011500F" w:rsidTr="00B60C2E">
        <w:tc>
          <w:tcPr>
            <w:tcW w:w="339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Риск  административного запрета  на эксплуатацию здания</w:t>
            </w:r>
          </w:p>
        </w:tc>
        <w:tc>
          <w:tcPr>
            <w:tcW w:w="375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Возникает при несоответствии здания действующим нормам и требованиям</w:t>
            </w:r>
          </w:p>
        </w:tc>
        <w:tc>
          <w:tcPr>
            <w:tcW w:w="225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0,2</w:t>
            </w:r>
          </w:p>
        </w:tc>
      </w:tr>
      <w:tr w:rsidR="00B60C2E" w:rsidRPr="0011500F" w:rsidTr="00B60C2E">
        <w:tc>
          <w:tcPr>
            <w:tcW w:w="339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Отсутствие кадрового обеспечения</w:t>
            </w:r>
          </w:p>
        </w:tc>
        <w:tc>
          <w:tcPr>
            <w:tcW w:w="375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Возникает при несоответствии квалификации персонала требованиям поставленной задачи</w:t>
            </w:r>
          </w:p>
        </w:tc>
        <w:tc>
          <w:tcPr>
            <w:tcW w:w="2257"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0,9</w:t>
            </w:r>
          </w:p>
        </w:tc>
      </w:tr>
    </w:tbl>
    <w:p w:rsidR="00B60C2E" w:rsidRPr="0011500F" w:rsidRDefault="00B60C2E" w:rsidP="00B60C2E">
      <w:pPr>
        <w:widowControl w:val="0"/>
        <w:autoSpaceDE w:val="0"/>
        <w:jc w:val="center"/>
        <w:rPr>
          <w:b/>
          <w:sz w:val="18"/>
          <w:szCs w:val="18"/>
        </w:rPr>
      </w:pPr>
    </w:p>
    <w:p w:rsidR="00B60C2E" w:rsidRPr="0011500F" w:rsidRDefault="00B60C2E" w:rsidP="00B60C2E">
      <w:pPr>
        <w:widowControl w:val="0"/>
        <w:autoSpaceDE w:val="0"/>
        <w:jc w:val="center"/>
        <w:rPr>
          <w:b/>
          <w:sz w:val="18"/>
          <w:szCs w:val="18"/>
        </w:rPr>
      </w:pPr>
    </w:p>
    <w:p w:rsidR="00B60C2E" w:rsidRPr="0011500F" w:rsidRDefault="00B60C2E" w:rsidP="00B60C2E">
      <w:pPr>
        <w:widowControl w:val="0"/>
        <w:autoSpaceDE w:val="0"/>
        <w:jc w:val="center"/>
        <w:rPr>
          <w:b/>
          <w:sz w:val="18"/>
          <w:szCs w:val="18"/>
        </w:rPr>
      </w:pPr>
    </w:p>
    <w:p w:rsidR="00B60C2E" w:rsidRPr="0011500F" w:rsidRDefault="00B60C2E" w:rsidP="00B60C2E">
      <w:pPr>
        <w:widowControl w:val="0"/>
        <w:autoSpaceDE w:val="0"/>
        <w:jc w:val="center"/>
        <w:rPr>
          <w:b/>
          <w:sz w:val="18"/>
          <w:szCs w:val="18"/>
        </w:rPr>
      </w:pPr>
      <w:r w:rsidRPr="0011500F">
        <w:rPr>
          <w:b/>
          <w:sz w:val="18"/>
          <w:szCs w:val="18"/>
        </w:rPr>
        <w:t>2.8. Ресурсное обеспечение подпрограммы 3 «Развитие системы дополнительного образования детей Орловского района» на 2014-</w:t>
      </w:r>
      <w:smartTag w:uri="urn:schemas-microsoft-com:office:smarttags" w:element="metricconverter">
        <w:smartTagPr>
          <w:attr w:name="ProductID" w:val="2021 г"/>
        </w:smartTagPr>
        <w:r w:rsidRPr="0011500F">
          <w:rPr>
            <w:b/>
            <w:sz w:val="18"/>
            <w:szCs w:val="18"/>
          </w:rPr>
          <w:t>2021 г</w:t>
        </w:r>
      </w:smartTag>
      <w:r w:rsidRPr="0011500F">
        <w:rPr>
          <w:b/>
          <w:sz w:val="18"/>
          <w:szCs w:val="18"/>
        </w:rPr>
        <w:t>.г.</w:t>
      </w:r>
    </w:p>
    <w:p w:rsidR="00B60C2E" w:rsidRPr="0011500F" w:rsidRDefault="00B60C2E" w:rsidP="00B60C2E">
      <w:pPr>
        <w:pStyle w:val="ConsPlusNonformat"/>
        <w:rPr>
          <w:rFonts w:ascii="Times New Roman" w:hAnsi="Times New Roman" w:cs="Times New Roman"/>
          <w:sz w:val="18"/>
          <w:szCs w:val="18"/>
        </w:rPr>
      </w:pPr>
    </w:p>
    <w:p w:rsidR="00B60C2E" w:rsidRPr="0011500F" w:rsidRDefault="00B60C2E" w:rsidP="00B60C2E">
      <w:pPr>
        <w:pStyle w:val="ConsPlusNonformat"/>
        <w:ind w:firstLine="851"/>
        <w:rPr>
          <w:rFonts w:ascii="Times New Roman" w:hAnsi="Times New Roman" w:cs="Times New Roman"/>
          <w:sz w:val="18"/>
          <w:szCs w:val="18"/>
        </w:rPr>
      </w:pPr>
      <w:r w:rsidRPr="0011500F">
        <w:rPr>
          <w:rFonts w:ascii="Times New Roman" w:hAnsi="Times New Roman" w:cs="Times New Roman"/>
          <w:sz w:val="18"/>
          <w:szCs w:val="18"/>
        </w:rPr>
        <w:t>Система программных мероприятий ведомственной целевой программы «Развитие системы дополнительного образования детей Орловского района на 2014-2021 годы»</w:t>
      </w:r>
    </w:p>
    <w:p w:rsidR="00B60C2E" w:rsidRPr="0011500F" w:rsidRDefault="00B60C2E" w:rsidP="00B60C2E">
      <w:pPr>
        <w:pStyle w:val="ConsPlusNonformat"/>
        <w:rPr>
          <w:rFonts w:ascii="Times New Roman" w:hAnsi="Times New Roman" w:cs="Times New Roman"/>
          <w:sz w:val="18"/>
          <w:szCs w:val="18"/>
        </w:rPr>
      </w:pPr>
    </w:p>
    <w:tbl>
      <w:tblPr>
        <w:tblW w:w="9999" w:type="dxa"/>
        <w:tblInd w:w="-601" w:type="dxa"/>
        <w:tblLayout w:type="fixed"/>
        <w:tblLook w:val="0000"/>
      </w:tblPr>
      <w:tblGrid>
        <w:gridCol w:w="265"/>
        <w:gridCol w:w="3355"/>
        <w:gridCol w:w="709"/>
        <w:gridCol w:w="850"/>
        <w:gridCol w:w="709"/>
        <w:gridCol w:w="813"/>
        <w:gridCol w:w="780"/>
        <w:gridCol w:w="817"/>
        <w:gridCol w:w="850"/>
        <w:gridCol w:w="851"/>
      </w:tblGrid>
      <w:tr w:rsidR="00B60C2E" w:rsidRPr="0011500F" w:rsidTr="00B60C2E">
        <w:trPr>
          <w:trHeight w:val="435"/>
        </w:trPr>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 xml:space="preserve">№ </w:t>
            </w:r>
            <w:proofErr w:type="spellStart"/>
            <w:proofErr w:type="gramStart"/>
            <w:r w:rsidRPr="0011500F">
              <w:rPr>
                <w:rFonts w:ascii="Times New Roman" w:hAnsi="Times New Roman" w:cs="Times New Roman"/>
                <w:sz w:val="18"/>
                <w:szCs w:val="18"/>
              </w:rPr>
              <w:t>п</w:t>
            </w:r>
            <w:proofErr w:type="spellEnd"/>
            <w:proofErr w:type="gramEnd"/>
            <w:r w:rsidRPr="0011500F">
              <w:rPr>
                <w:rFonts w:ascii="Times New Roman" w:hAnsi="Times New Roman" w:cs="Times New Roman"/>
                <w:sz w:val="18"/>
                <w:szCs w:val="18"/>
              </w:rPr>
              <w:t>/</w:t>
            </w:r>
            <w:proofErr w:type="spellStart"/>
            <w:r w:rsidRPr="0011500F">
              <w:rPr>
                <w:rFonts w:ascii="Times New Roman" w:hAnsi="Times New Roman" w:cs="Times New Roman"/>
                <w:sz w:val="18"/>
                <w:szCs w:val="18"/>
              </w:rPr>
              <w:t>п</w:t>
            </w:r>
            <w:proofErr w:type="spellEnd"/>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Наименование мероприятия</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smartTag w:uri="urn:schemas-microsoft-com:office:smarttags" w:element="metricconverter">
              <w:smartTagPr>
                <w:attr w:name="ProductID" w:val="2014 г"/>
              </w:smartTagPr>
              <w:r w:rsidRPr="0011500F">
                <w:rPr>
                  <w:rFonts w:ascii="Times New Roman" w:hAnsi="Times New Roman" w:cs="Times New Roman"/>
                  <w:sz w:val="18"/>
                  <w:szCs w:val="18"/>
                </w:rPr>
                <w:t>2014 г</w:t>
              </w:r>
            </w:smartTag>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smartTag w:uri="urn:schemas-microsoft-com:office:smarttags" w:element="metricconverter">
              <w:smartTagPr>
                <w:attr w:name="ProductID" w:val="2015 г"/>
              </w:smartTagPr>
              <w:r w:rsidRPr="0011500F">
                <w:rPr>
                  <w:rFonts w:ascii="Times New Roman" w:hAnsi="Times New Roman" w:cs="Times New Roman"/>
                  <w:sz w:val="18"/>
                  <w:szCs w:val="18"/>
                </w:rPr>
                <w:t>2015 г</w:t>
              </w:r>
            </w:smartTag>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smartTag w:uri="urn:schemas-microsoft-com:office:smarttags" w:element="metricconverter">
              <w:smartTagPr>
                <w:attr w:name="ProductID" w:val="2016 г"/>
              </w:smartTagPr>
              <w:r w:rsidRPr="0011500F">
                <w:rPr>
                  <w:rFonts w:ascii="Times New Roman" w:hAnsi="Times New Roman" w:cs="Times New Roman"/>
                  <w:sz w:val="18"/>
                  <w:szCs w:val="18"/>
                </w:rPr>
                <w:t>2016 г</w:t>
              </w:r>
            </w:smartTag>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smartTag w:uri="urn:schemas-microsoft-com:office:smarttags" w:element="metricconverter">
              <w:smartTagPr>
                <w:attr w:name="ProductID" w:val="2017 г"/>
              </w:smartTagPr>
              <w:r w:rsidRPr="0011500F">
                <w:rPr>
                  <w:rFonts w:ascii="Times New Roman" w:hAnsi="Times New Roman" w:cs="Times New Roman"/>
                  <w:sz w:val="18"/>
                  <w:szCs w:val="18"/>
                </w:rPr>
                <w:t>2017 г</w:t>
              </w:r>
            </w:smartTag>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smartTag w:uri="urn:schemas-microsoft-com:office:smarttags" w:element="metricconverter">
              <w:smartTagPr>
                <w:attr w:name="ProductID" w:val="2018 г"/>
              </w:smartTagPr>
              <w:r w:rsidRPr="0011500F">
                <w:rPr>
                  <w:rFonts w:ascii="Times New Roman" w:hAnsi="Times New Roman" w:cs="Times New Roman"/>
                  <w:sz w:val="18"/>
                  <w:szCs w:val="18"/>
                </w:rPr>
                <w:t>2018 г</w:t>
              </w:r>
            </w:smartTag>
            <w:r w:rsidRPr="0011500F">
              <w:rPr>
                <w:rFonts w:ascii="Times New Roman" w:hAnsi="Times New Roman" w:cs="Times New Roman"/>
                <w:sz w:val="18"/>
                <w:szCs w:val="18"/>
              </w:rPr>
              <w:t xml:space="preserve">. </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smartTag w:uri="urn:schemas-microsoft-com:office:smarttags" w:element="metricconverter">
              <w:smartTagPr>
                <w:attr w:name="ProductID" w:val="2019 г"/>
              </w:smartTagPr>
              <w:r w:rsidRPr="0011500F">
                <w:rPr>
                  <w:rFonts w:ascii="Times New Roman" w:hAnsi="Times New Roman" w:cs="Times New Roman"/>
                  <w:sz w:val="18"/>
                  <w:szCs w:val="18"/>
                </w:rPr>
                <w:t>2019 г</w:t>
              </w:r>
            </w:smartTag>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smartTag w:uri="urn:schemas-microsoft-com:office:smarttags" w:element="metricconverter">
              <w:smartTagPr>
                <w:attr w:name="ProductID" w:val="2020 г"/>
              </w:smartTagPr>
              <w:r w:rsidRPr="0011500F">
                <w:rPr>
                  <w:rFonts w:ascii="Times New Roman" w:hAnsi="Times New Roman" w:cs="Times New Roman"/>
                  <w:sz w:val="18"/>
                  <w:szCs w:val="18"/>
                </w:rPr>
                <w:t>2020 г</w:t>
              </w:r>
            </w:smartTag>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smartTag w:uri="urn:schemas-microsoft-com:office:smarttags" w:element="metricconverter">
              <w:smartTagPr>
                <w:attr w:name="ProductID" w:val="2021 г"/>
              </w:smartTagPr>
              <w:r w:rsidRPr="0011500F">
                <w:rPr>
                  <w:rFonts w:ascii="Times New Roman" w:hAnsi="Times New Roman" w:cs="Times New Roman"/>
                  <w:sz w:val="18"/>
                  <w:szCs w:val="18"/>
                </w:rPr>
                <w:t>2021 г</w:t>
              </w:r>
            </w:smartTag>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w:t>
            </w: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1.1. Предоставление дополнительного образования</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8224,3</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7718,21</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8392,94</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9404,68</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4677,53</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11376,2</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11126,12</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11126,12</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1.2. Создание в учреждении дополнительного образования условий</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1588,8</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3547,09</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1956,0</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3154,57</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1094,97</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1773,7</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1773,7</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1773,7</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1.3. Благоустройство территорий учреждений</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1.4. Оснащение учебно-наглядными пособиями</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 xml:space="preserve">1.5. </w:t>
            </w:r>
            <w:proofErr w:type="gramStart"/>
            <w:r w:rsidRPr="0011500F">
              <w:rPr>
                <w:rFonts w:ascii="Times New Roman" w:hAnsi="Times New Roman" w:cs="Times New Roman"/>
                <w:sz w:val="18"/>
                <w:szCs w:val="18"/>
              </w:rPr>
              <w:t>Развитие материально-технической базы учреждений (оснащение современным лабораторным, световым, музыкальным, спортивным оборудованием, оргтехникой</w:t>
            </w:r>
            <w:proofErr w:type="gramEnd"/>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129,7</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18,7</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211,6</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741,27</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11,77</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145,6</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145,6</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145,6</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1.6. Создание и поддержание сайтов УДОД</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 xml:space="preserve">1.7. Оборудование летних театрально-концертных площадок (детский парк, </w:t>
            </w:r>
            <w:r w:rsidRPr="0011500F">
              <w:rPr>
                <w:rFonts w:ascii="Times New Roman" w:hAnsi="Times New Roman" w:cs="Times New Roman"/>
                <w:sz w:val="18"/>
                <w:szCs w:val="18"/>
              </w:rPr>
              <w:lastRenderedPageBreak/>
              <w:t>стадион)</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lastRenderedPageBreak/>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1.8. Создание и оснащение учреждения дополнительного образования детей, детско-юношеского центра туризма и краеведения</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1.9. Оснащение авиамодельных, радиотехнических лабораторий,  учебных мастерских автодела</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1.10 приобретение учебных автомобилей, картингов</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1.11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1.12 Замена оконных блоков в здании ДДТ «Мозаика» по программе поддержки местных инициатив</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235,0</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2.</w:t>
            </w: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2.1. формирование единого календаря массовых мероприятий со школьниками</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2.2. Информационная поддержка массовых мероприятий со школьниками; систематическое освещение в СМИ работы учреждений дополнительного образования детей</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2.3. Увеличение количества педагогов и кружков учреждений дополнительного образования детей, работающих на базе общеобразовательных учреждений</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 xml:space="preserve">2.4. Обеспечение приоритетности при </w:t>
            </w:r>
            <w:proofErr w:type="spellStart"/>
            <w:r w:rsidRPr="0011500F">
              <w:rPr>
                <w:rFonts w:ascii="Times New Roman" w:hAnsi="Times New Roman" w:cs="Times New Roman"/>
                <w:sz w:val="18"/>
                <w:szCs w:val="18"/>
              </w:rPr>
              <w:t>коплектовании</w:t>
            </w:r>
            <w:proofErr w:type="spellEnd"/>
            <w:r w:rsidRPr="0011500F">
              <w:rPr>
                <w:rFonts w:ascii="Times New Roman" w:hAnsi="Times New Roman" w:cs="Times New Roman"/>
                <w:sz w:val="18"/>
                <w:szCs w:val="18"/>
              </w:rPr>
              <w:t xml:space="preserve"> контингента учащихся учреждений дополнительного образования детям из семей, находящихся в трудной жизненной ситуации</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 xml:space="preserve">2.5. Развитие </w:t>
            </w:r>
            <w:proofErr w:type="spellStart"/>
            <w:r w:rsidRPr="0011500F">
              <w:rPr>
                <w:rFonts w:ascii="Times New Roman" w:hAnsi="Times New Roman" w:cs="Times New Roman"/>
                <w:sz w:val="18"/>
                <w:szCs w:val="18"/>
              </w:rPr>
              <w:t>востребованности</w:t>
            </w:r>
            <w:proofErr w:type="spellEnd"/>
            <w:r w:rsidRPr="0011500F">
              <w:rPr>
                <w:rFonts w:ascii="Times New Roman" w:hAnsi="Times New Roman" w:cs="Times New Roman"/>
                <w:sz w:val="18"/>
                <w:szCs w:val="18"/>
              </w:rPr>
              <w:t xml:space="preserve"> несовершеннолетними направлений дополнительного образования детей с целью привлечения несовершеннолетних 12-15 лет, в т.ч. состоящих на профилактических учетах в КДН и ПДН</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2.6. Районные конкурсы, смотры, выставки, фестивали художественного творчества детей</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2.7. Организация городских профильных лагерей</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2.8. Участие в региональных, Всероссийских смотрах, конкурсах, фестивалях, олимпиадах</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3.</w:t>
            </w: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 xml:space="preserve">3.1. проведение </w:t>
            </w:r>
            <w:proofErr w:type="gramStart"/>
            <w:r w:rsidRPr="0011500F">
              <w:rPr>
                <w:rFonts w:ascii="Times New Roman" w:hAnsi="Times New Roman" w:cs="Times New Roman"/>
                <w:sz w:val="18"/>
                <w:szCs w:val="18"/>
              </w:rPr>
              <w:t>мониторинга качества организации дополнительного образования детей</w:t>
            </w:r>
            <w:proofErr w:type="gramEnd"/>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 xml:space="preserve">3.2. Проведение проверок  состояния дополнительного образования школьников  общеобразовательных </w:t>
            </w:r>
            <w:proofErr w:type="gramStart"/>
            <w:r w:rsidRPr="0011500F">
              <w:rPr>
                <w:rFonts w:ascii="Times New Roman" w:hAnsi="Times New Roman" w:cs="Times New Roman"/>
                <w:sz w:val="18"/>
                <w:szCs w:val="18"/>
              </w:rPr>
              <w:t>учреждениях</w:t>
            </w:r>
            <w:proofErr w:type="gramEnd"/>
            <w:r w:rsidRPr="0011500F">
              <w:rPr>
                <w:rFonts w:ascii="Times New Roman" w:hAnsi="Times New Roman" w:cs="Times New Roman"/>
                <w:sz w:val="18"/>
                <w:szCs w:val="18"/>
              </w:rPr>
              <w:t>; учреждениях дополнительного образования детей</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3.3. совершенствование профессиональной подготовки специалистов</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3.4.Организация и проведение конкурса педагогов дополнительного образования</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3.5 Льготы на селе</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ind w:left="720"/>
              <w:rPr>
                <w:rFonts w:ascii="Times New Roman" w:hAnsi="Times New Roman" w:cs="Times New Roman"/>
                <w:sz w:val="18"/>
                <w:szCs w:val="18"/>
              </w:rPr>
            </w:pPr>
            <w:r w:rsidRPr="0011500F">
              <w:rPr>
                <w:rFonts w:ascii="Times New Roman" w:hAnsi="Times New Roman" w:cs="Times New Roman"/>
                <w:sz w:val="18"/>
                <w:szCs w:val="18"/>
              </w:rPr>
              <w:t>Местный бюджет</w:t>
            </w:r>
          </w:p>
          <w:p w:rsidR="00B60C2E" w:rsidRPr="0011500F" w:rsidRDefault="00B60C2E" w:rsidP="00B60C2E">
            <w:pPr>
              <w:pStyle w:val="ConsPlusNonformat"/>
              <w:ind w:left="720"/>
              <w:rPr>
                <w:rFonts w:ascii="Times New Roman" w:hAnsi="Times New Roman" w:cs="Times New Roman"/>
                <w:sz w:val="18"/>
                <w:szCs w:val="18"/>
              </w:rPr>
            </w:pPr>
            <w:r w:rsidRPr="0011500F">
              <w:rPr>
                <w:rFonts w:ascii="Times New Roman" w:hAnsi="Times New Roman" w:cs="Times New Roman"/>
                <w:sz w:val="18"/>
                <w:szCs w:val="18"/>
              </w:rPr>
              <w:t>Областной бюджет</w:t>
            </w:r>
          </w:p>
          <w:p w:rsidR="00B60C2E" w:rsidRPr="0011500F" w:rsidRDefault="00B60C2E" w:rsidP="00B60C2E">
            <w:pPr>
              <w:pStyle w:val="ConsPlusNonformat"/>
              <w:ind w:left="720"/>
              <w:rPr>
                <w:rFonts w:ascii="Times New Roman" w:hAnsi="Times New Roman" w:cs="Times New Roman"/>
                <w:sz w:val="18"/>
                <w:szCs w:val="18"/>
              </w:rPr>
            </w:pPr>
            <w:proofErr w:type="spellStart"/>
            <w:r w:rsidRPr="0011500F">
              <w:rPr>
                <w:rFonts w:ascii="Times New Roman" w:hAnsi="Times New Roman" w:cs="Times New Roman"/>
                <w:sz w:val="18"/>
                <w:szCs w:val="18"/>
              </w:rPr>
              <w:lastRenderedPageBreak/>
              <w:t>Внебюджет</w:t>
            </w:r>
            <w:proofErr w:type="spellEnd"/>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lastRenderedPageBreak/>
              <w:t>6183,2</w:t>
            </w:r>
          </w:p>
          <w:p w:rsidR="00B60C2E" w:rsidRPr="0011500F" w:rsidRDefault="00B60C2E" w:rsidP="00B60C2E">
            <w:pPr>
              <w:pStyle w:val="ConsPlusNonformat"/>
              <w:rPr>
                <w:rFonts w:ascii="Times New Roman" w:hAnsi="Times New Roman" w:cs="Times New Roman"/>
                <w:sz w:val="18"/>
                <w:szCs w:val="18"/>
              </w:rPr>
            </w:pPr>
            <w:r w:rsidRPr="0011500F">
              <w:rPr>
                <w:rFonts w:ascii="Times New Roman" w:hAnsi="Times New Roman" w:cs="Times New Roman"/>
                <w:sz w:val="18"/>
                <w:szCs w:val="18"/>
              </w:rPr>
              <w:lastRenderedPageBreak/>
              <w:t>3707,2</w:t>
            </w:r>
          </w:p>
          <w:p w:rsidR="00B60C2E" w:rsidRPr="0011500F" w:rsidRDefault="00B60C2E" w:rsidP="00B60C2E">
            <w:pPr>
              <w:pStyle w:val="ConsPlusNonformat"/>
              <w:rPr>
                <w:rFonts w:ascii="Times New Roman" w:hAnsi="Times New Roman" w:cs="Times New Roman"/>
                <w:sz w:val="18"/>
                <w:szCs w:val="18"/>
              </w:rPr>
            </w:pPr>
            <w:r w:rsidRPr="0011500F">
              <w:rPr>
                <w:rFonts w:ascii="Times New Roman" w:hAnsi="Times New Roman" w:cs="Times New Roman"/>
                <w:sz w:val="18"/>
                <w:szCs w:val="18"/>
              </w:rPr>
              <w:t>52,4</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lastRenderedPageBreak/>
              <w:t>5961,35</w:t>
            </w:r>
          </w:p>
          <w:p w:rsidR="00B60C2E" w:rsidRPr="0011500F" w:rsidRDefault="00B60C2E" w:rsidP="00B60C2E">
            <w:pPr>
              <w:pStyle w:val="ConsPlusNonformat"/>
              <w:rPr>
                <w:rFonts w:ascii="Times New Roman" w:hAnsi="Times New Roman" w:cs="Times New Roman"/>
                <w:sz w:val="18"/>
                <w:szCs w:val="18"/>
              </w:rPr>
            </w:pPr>
            <w:r w:rsidRPr="0011500F">
              <w:rPr>
                <w:rFonts w:ascii="Times New Roman" w:hAnsi="Times New Roman" w:cs="Times New Roman"/>
                <w:sz w:val="18"/>
                <w:szCs w:val="18"/>
              </w:rPr>
              <w:t>5203,53</w:t>
            </w:r>
          </w:p>
          <w:p w:rsidR="00B60C2E" w:rsidRPr="0011500F" w:rsidRDefault="00B60C2E" w:rsidP="00B60C2E">
            <w:pPr>
              <w:pStyle w:val="ConsPlusNonformat"/>
              <w:rPr>
                <w:rFonts w:ascii="Times New Roman" w:hAnsi="Times New Roman" w:cs="Times New Roman"/>
                <w:sz w:val="18"/>
                <w:szCs w:val="18"/>
              </w:rPr>
            </w:pPr>
            <w:r w:rsidRPr="0011500F">
              <w:rPr>
                <w:rFonts w:ascii="Times New Roman" w:hAnsi="Times New Roman" w:cs="Times New Roman"/>
                <w:sz w:val="18"/>
                <w:szCs w:val="18"/>
              </w:rPr>
              <w:lastRenderedPageBreak/>
              <w:t>119,12</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5752,65</w:t>
            </w:r>
          </w:p>
          <w:p w:rsidR="00B60C2E" w:rsidRPr="0011500F" w:rsidRDefault="00B60C2E" w:rsidP="00B60C2E">
            <w:pPr>
              <w:pStyle w:val="ConsPlusNonformat"/>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4807,89</w:t>
            </w:r>
          </w:p>
          <w:p w:rsidR="00B60C2E" w:rsidRPr="0011500F" w:rsidRDefault="00B60C2E" w:rsidP="00B60C2E">
            <w:pPr>
              <w:pStyle w:val="ConsPlusNonformat"/>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0</w:t>
            </w: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6822,03</w:t>
            </w:r>
          </w:p>
          <w:p w:rsidR="00B60C2E" w:rsidRPr="0011500F" w:rsidRDefault="00B60C2E" w:rsidP="00B60C2E">
            <w:pPr>
              <w:pStyle w:val="ConsPlusNonformat"/>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6478,49</w:t>
            </w:r>
          </w:p>
          <w:p w:rsidR="00B60C2E" w:rsidRPr="0011500F" w:rsidRDefault="00B60C2E" w:rsidP="00B60C2E">
            <w:pPr>
              <w:pStyle w:val="ConsPlusNonformat"/>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0</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3079,72</w:t>
            </w:r>
          </w:p>
          <w:p w:rsidR="00B60C2E" w:rsidRPr="0011500F" w:rsidRDefault="00B60C2E" w:rsidP="00B60C2E">
            <w:pPr>
              <w:pStyle w:val="ConsPlusNonformat"/>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2939,55</w:t>
            </w:r>
          </w:p>
          <w:p w:rsidR="00B60C2E" w:rsidRPr="0011500F" w:rsidRDefault="00B60C2E" w:rsidP="00B60C2E">
            <w:pPr>
              <w:pStyle w:val="ConsPlusNonformat"/>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0</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6232,8</w:t>
            </w:r>
          </w:p>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7062,7</w:t>
            </w:r>
          </w:p>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6465,3</w:t>
            </w:r>
          </w:p>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6580,2</w:t>
            </w:r>
          </w:p>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0</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6465,3</w:t>
            </w:r>
          </w:p>
          <w:p w:rsidR="00B60C2E" w:rsidRPr="0011500F" w:rsidRDefault="00B60C2E" w:rsidP="00B60C2E">
            <w:pPr>
              <w:pStyle w:val="ConsPlusNonformat"/>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6580,2</w:t>
            </w:r>
          </w:p>
          <w:p w:rsidR="00B60C2E" w:rsidRPr="0011500F" w:rsidRDefault="00B60C2E" w:rsidP="00B60C2E">
            <w:pPr>
              <w:pStyle w:val="ConsPlusNonformat"/>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lastRenderedPageBreak/>
              <w:t>0</w:t>
            </w:r>
          </w:p>
        </w:tc>
      </w:tr>
      <w:tr w:rsidR="00B60C2E" w:rsidRPr="0011500F" w:rsidTr="00B60C2E">
        <w:tc>
          <w:tcPr>
            <w:tcW w:w="26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p>
        </w:tc>
        <w:tc>
          <w:tcPr>
            <w:tcW w:w="3355"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Итого</w:t>
            </w: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rPr>
            </w:pPr>
            <w:r w:rsidRPr="0011500F">
              <w:rPr>
                <w:rFonts w:ascii="Times New Roman" w:hAnsi="Times New Roman" w:cs="Times New Roman"/>
                <w:sz w:val="18"/>
                <w:szCs w:val="18"/>
              </w:rPr>
              <w:t>9942,8</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11284,0</w:t>
            </w:r>
          </w:p>
          <w:p w:rsidR="00B60C2E" w:rsidRPr="0011500F" w:rsidRDefault="00B60C2E" w:rsidP="00B60C2E">
            <w:pPr>
              <w:pStyle w:val="ConsPlusNonformat"/>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shd w:val="clear" w:color="auto" w:fill="FFFFFF"/>
              </w:rPr>
            </w:pPr>
            <w:r w:rsidRPr="0011500F">
              <w:rPr>
                <w:sz w:val="18"/>
                <w:szCs w:val="18"/>
                <w:shd w:val="clear" w:color="auto" w:fill="FFFFFF"/>
              </w:rPr>
              <w:t>10560,54</w:t>
            </w:r>
          </w:p>
          <w:p w:rsidR="00B60C2E" w:rsidRPr="0011500F" w:rsidRDefault="00B60C2E" w:rsidP="00B60C2E">
            <w:pPr>
              <w:pStyle w:val="ConsPlusNonformat"/>
              <w:rPr>
                <w:rFonts w:ascii="Times New Roman" w:hAnsi="Times New Roman" w:cs="Times New Roman"/>
                <w:sz w:val="18"/>
                <w:szCs w:val="18"/>
                <w:shd w:val="clear" w:color="auto" w:fill="FFFFFF"/>
              </w:rPr>
            </w:pPr>
          </w:p>
        </w:tc>
        <w:tc>
          <w:tcPr>
            <w:tcW w:w="813"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13300,52</w:t>
            </w:r>
          </w:p>
        </w:tc>
        <w:tc>
          <w:tcPr>
            <w:tcW w:w="78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6019,27</w:t>
            </w:r>
          </w:p>
        </w:tc>
        <w:tc>
          <w:tcPr>
            <w:tcW w:w="817"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13295,5</w:t>
            </w:r>
          </w:p>
        </w:tc>
        <w:tc>
          <w:tcPr>
            <w:tcW w:w="850" w:type="dxa"/>
            <w:tcBorders>
              <w:top w:val="single" w:sz="4" w:space="0" w:color="000000"/>
              <w:left w:val="single" w:sz="4" w:space="0" w:color="000000"/>
              <w:bottom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13045,4</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Nonformat"/>
              <w:snapToGrid w:val="0"/>
              <w:rPr>
                <w:rFonts w:ascii="Times New Roman" w:hAnsi="Times New Roman" w:cs="Times New Roman"/>
                <w:sz w:val="18"/>
                <w:szCs w:val="18"/>
                <w:shd w:val="clear" w:color="auto" w:fill="FFFFFF"/>
              </w:rPr>
            </w:pPr>
            <w:r w:rsidRPr="0011500F">
              <w:rPr>
                <w:rFonts w:ascii="Times New Roman" w:hAnsi="Times New Roman" w:cs="Times New Roman"/>
                <w:sz w:val="18"/>
                <w:szCs w:val="18"/>
                <w:shd w:val="clear" w:color="auto" w:fill="FFFFFF"/>
              </w:rPr>
              <w:t>13045,4</w:t>
            </w:r>
          </w:p>
        </w:tc>
      </w:tr>
    </w:tbl>
    <w:p w:rsidR="00B60C2E" w:rsidRPr="0011500F" w:rsidRDefault="00B60C2E" w:rsidP="00B60C2E">
      <w:pPr>
        <w:pStyle w:val="ConsPlusNonformat"/>
        <w:rPr>
          <w:sz w:val="18"/>
          <w:szCs w:val="18"/>
        </w:rPr>
      </w:pPr>
    </w:p>
    <w:p w:rsidR="00B60C2E" w:rsidRPr="0011500F" w:rsidRDefault="00B60C2E" w:rsidP="00B60C2E">
      <w:pPr>
        <w:pStyle w:val="ConsPlusNonformat"/>
        <w:jc w:val="both"/>
        <w:rPr>
          <w:rFonts w:ascii="Times New Roman" w:hAnsi="Times New Roman"/>
          <w:sz w:val="18"/>
          <w:szCs w:val="18"/>
        </w:rPr>
      </w:pPr>
      <w:r w:rsidRPr="0011500F">
        <w:rPr>
          <w:sz w:val="18"/>
          <w:szCs w:val="18"/>
        </w:rPr>
        <w:t xml:space="preserve">   </w:t>
      </w:r>
      <w:r w:rsidRPr="0011500F">
        <w:rPr>
          <w:rFonts w:ascii="Times New Roman" w:hAnsi="Times New Roman"/>
          <w:sz w:val="18"/>
          <w:szCs w:val="18"/>
        </w:rPr>
        <w:t xml:space="preserve">В 2017 году </w:t>
      </w:r>
      <w:proofErr w:type="spellStart"/>
      <w:r w:rsidRPr="0011500F">
        <w:rPr>
          <w:rFonts w:ascii="Times New Roman" w:hAnsi="Times New Roman"/>
          <w:sz w:val="18"/>
          <w:szCs w:val="18"/>
        </w:rPr>
        <w:t>врио</w:t>
      </w:r>
      <w:proofErr w:type="spellEnd"/>
      <w:r w:rsidRPr="0011500F">
        <w:rPr>
          <w:rFonts w:ascii="Times New Roman" w:hAnsi="Times New Roman"/>
          <w:sz w:val="18"/>
          <w:szCs w:val="18"/>
        </w:rPr>
        <w:t xml:space="preserve"> Губернатора Кировской области и директором филиала «КЧХК» АО «ОХК «УРАЛХИМ» подписано соглашение о сотрудничестве в области физической культуры и спорта. Цель соглашения — поддержка и развитие спортивной инфраструктуры, популяризация физической культуры и спорта в Кировской области. Соглашение предусматривает выделение безвозмездных пожертвований на ремонт и обновление существующей материально-технической базы физкультурно-спортивных организаций для каждого муниципального района — 400 тыс. рублей. </w:t>
      </w:r>
    </w:p>
    <w:p w:rsidR="00B60C2E" w:rsidRPr="0011500F" w:rsidRDefault="00B60C2E" w:rsidP="00B60C2E">
      <w:pPr>
        <w:pStyle w:val="ConsPlusNonformat"/>
        <w:jc w:val="both"/>
        <w:rPr>
          <w:rFonts w:ascii="Times New Roman" w:hAnsi="Times New Roman"/>
          <w:sz w:val="18"/>
          <w:szCs w:val="18"/>
        </w:rPr>
      </w:pPr>
      <w:r w:rsidRPr="0011500F">
        <w:rPr>
          <w:rFonts w:ascii="Times New Roman" w:hAnsi="Times New Roman"/>
          <w:sz w:val="18"/>
          <w:szCs w:val="18"/>
        </w:rPr>
        <w:t xml:space="preserve">     Постановлением №580 от 31.08.2017 года муниципальное казенное учреждение дополнительного образования детско-юношеская спортивная школа г</w:t>
      </w:r>
      <w:proofErr w:type="gramStart"/>
      <w:r w:rsidRPr="0011500F">
        <w:rPr>
          <w:rFonts w:ascii="Times New Roman" w:hAnsi="Times New Roman"/>
          <w:sz w:val="18"/>
          <w:szCs w:val="18"/>
        </w:rPr>
        <w:t>.О</w:t>
      </w:r>
      <w:proofErr w:type="gramEnd"/>
      <w:r w:rsidRPr="0011500F">
        <w:rPr>
          <w:rFonts w:ascii="Times New Roman" w:hAnsi="Times New Roman"/>
          <w:sz w:val="18"/>
          <w:szCs w:val="18"/>
        </w:rPr>
        <w:t>рлова Кировской области переведено из учреждения</w:t>
      </w:r>
    </w:p>
    <w:p w:rsidR="00B60C2E" w:rsidRPr="0011500F" w:rsidRDefault="00B60C2E" w:rsidP="00B60C2E">
      <w:pPr>
        <w:pStyle w:val="ConsPlusNonformat"/>
        <w:jc w:val="both"/>
        <w:rPr>
          <w:rFonts w:ascii="Times New Roman" w:hAnsi="Times New Roman"/>
          <w:sz w:val="18"/>
          <w:szCs w:val="18"/>
        </w:rPr>
      </w:pPr>
      <w:r w:rsidRPr="0011500F">
        <w:rPr>
          <w:rFonts w:ascii="Times New Roman" w:hAnsi="Times New Roman"/>
          <w:sz w:val="18"/>
          <w:szCs w:val="18"/>
        </w:rPr>
        <w:t xml:space="preserve">дополнительного образования в учреждение спортивной подготовки и решением Орловской районной Думы от 23.03.2018 г. перенесены ассигнования и кассовый расход на новую бюджетную классификацию. </w:t>
      </w:r>
    </w:p>
    <w:p w:rsidR="00B60C2E" w:rsidRPr="0011500F" w:rsidRDefault="00B60C2E" w:rsidP="00B60C2E">
      <w:pPr>
        <w:pStyle w:val="ConsPlusNonformat"/>
        <w:jc w:val="center"/>
        <w:rPr>
          <w:rFonts w:ascii="Times New Roman" w:hAnsi="Times New Roman" w:cs="Times New Roman"/>
          <w:sz w:val="18"/>
          <w:szCs w:val="18"/>
        </w:rPr>
      </w:pPr>
      <w:r w:rsidRPr="0011500F">
        <w:rPr>
          <w:rFonts w:ascii="Times New Roman" w:hAnsi="Times New Roman" w:cs="Times New Roman"/>
          <w:sz w:val="18"/>
          <w:szCs w:val="18"/>
        </w:rPr>
        <w:t>___________________</w:t>
      </w:r>
    </w:p>
    <w:p w:rsidR="00B60C2E" w:rsidRPr="0011500F" w:rsidRDefault="00B60C2E" w:rsidP="00B60C2E">
      <w:pPr>
        <w:rPr>
          <w:sz w:val="18"/>
          <w:szCs w:val="18"/>
        </w:rPr>
      </w:pPr>
    </w:p>
    <w:p w:rsidR="00B60C2E" w:rsidRPr="0011500F" w:rsidRDefault="00B60C2E" w:rsidP="00B60C2E">
      <w:pPr>
        <w:pStyle w:val="3"/>
        <w:keepLines w:val="0"/>
        <w:numPr>
          <w:ilvl w:val="2"/>
          <w:numId w:val="6"/>
        </w:numPr>
        <w:suppressAutoHyphens/>
        <w:spacing w:before="240" w:after="60"/>
        <w:jc w:val="center"/>
        <w:rPr>
          <w:rFonts w:ascii="Times New Roman" w:hAnsi="Times New Roman" w:cs="Times New Roman"/>
          <w:bCs w:val="0"/>
          <w:sz w:val="18"/>
          <w:szCs w:val="18"/>
        </w:rPr>
      </w:pPr>
      <w:r w:rsidRPr="0011500F">
        <w:rPr>
          <w:rFonts w:ascii="Times New Roman" w:hAnsi="Times New Roman" w:cs="Times New Roman"/>
          <w:bCs w:val="0"/>
          <w:sz w:val="18"/>
          <w:szCs w:val="18"/>
        </w:rPr>
        <w:t>ПОДПРОГРАММА 4</w:t>
      </w:r>
    </w:p>
    <w:p w:rsidR="00B60C2E" w:rsidRPr="0011500F" w:rsidRDefault="00B60C2E" w:rsidP="00B60C2E">
      <w:pPr>
        <w:pStyle w:val="3"/>
        <w:keepLines w:val="0"/>
        <w:numPr>
          <w:ilvl w:val="2"/>
          <w:numId w:val="6"/>
        </w:numPr>
        <w:suppressAutoHyphens/>
        <w:spacing w:before="240" w:after="60"/>
        <w:jc w:val="center"/>
        <w:rPr>
          <w:rFonts w:ascii="Times New Roman" w:hAnsi="Times New Roman" w:cs="Times New Roman"/>
          <w:bCs w:val="0"/>
          <w:sz w:val="18"/>
          <w:szCs w:val="18"/>
        </w:rPr>
      </w:pPr>
      <w:r w:rsidRPr="0011500F">
        <w:rPr>
          <w:rFonts w:ascii="Times New Roman" w:hAnsi="Times New Roman" w:cs="Times New Roman"/>
          <w:bCs w:val="0"/>
          <w:sz w:val="18"/>
          <w:szCs w:val="18"/>
        </w:rPr>
        <w:t>«ОРГАНИЗАЦИЯ ДЕЯТЕЛЬНОСТИ</w:t>
      </w:r>
    </w:p>
    <w:p w:rsidR="00B60C2E" w:rsidRPr="0011500F" w:rsidRDefault="00B60C2E" w:rsidP="00B60C2E">
      <w:pPr>
        <w:tabs>
          <w:tab w:val="left" w:pos="555"/>
        </w:tabs>
        <w:jc w:val="center"/>
        <w:rPr>
          <w:b/>
          <w:sz w:val="18"/>
          <w:szCs w:val="18"/>
        </w:rPr>
      </w:pPr>
      <w:r w:rsidRPr="0011500F">
        <w:rPr>
          <w:b/>
          <w:sz w:val="18"/>
          <w:szCs w:val="18"/>
        </w:rPr>
        <w:t>МУНИЦИПАЛЬНОГО КАЗЕННОГО УЧРЕЖДЕНИЯ</w:t>
      </w:r>
    </w:p>
    <w:p w:rsidR="00B60C2E" w:rsidRPr="0011500F" w:rsidRDefault="00B60C2E" w:rsidP="00B60C2E">
      <w:pPr>
        <w:tabs>
          <w:tab w:val="left" w:pos="1095"/>
        </w:tabs>
        <w:jc w:val="center"/>
        <w:rPr>
          <w:b/>
          <w:sz w:val="18"/>
          <w:szCs w:val="18"/>
        </w:rPr>
      </w:pPr>
      <w:r w:rsidRPr="0011500F">
        <w:rPr>
          <w:b/>
          <w:sz w:val="18"/>
          <w:szCs w:val="18"/>
        </w:rPr>
        <w:t xml:space="preserve">«ЦЕНТРАЛИЗОВАННАЯ БУХГАЛТЕРИЯ </w:t>
      </w:r>
    </w:p>
    <w:p w:rsidR="00B60C2E" w:rsidRPr="0011500F" w:rsidRDefault="00B60C2E" w:rsidP="00B60C2E">
      <w:pPr>
        <w:tabs>
          <w:tab w:val="left" w:pos="1095"/>
        </w:tabs>
        <w:jc w:val="center"/>
        <w:rPr>
          <w:b/>
          <w:sz w:val="18"/>
          <w:szCs w:val="18"/>
        </w:rPr>
      </w:pPr>
      <w:r w:rsidRPr="0011500F">
        <w:rPr>
          <w:b/>
          <w:sz w:val="18"/>
          <w:szCs w:val="18"/>
        </w:rPr>
        <w:t>МУНИЦИПАЛЬНЫХ УЧРЕЖДЕНИЙ ОБРАЗОВАНИЯ»</w:t>
      </w:r>
    </w:p>
    <w:p w:rsidR="00B60C2E" w:rsidRPr="0011500F" w:rsidRDefault="00B60C2E" w:rsidP="00B60C2E">
      <w:pPr>
        <w:jc w:val="center"/>
        <w:rPr>
          <w:b/>
          <w:sz w:val="18"/>
          <w:szCs w:val="18"/>
        </w:rPr>
      </w:pPr>
    </w:p>
    <w:p w:rsidR="00B60C2E" w:rsidRPr="0011500F" w:rsidRDefault="00B60C2E" w:rsidP="00B60C2E">
      <w:pPr>
        <w:tabs>
          <w:tab w:val="left" w:pos="3315"/>
        </w:tabs>
        <w:jc w:val="center"/>
        <w:rPr>
          <w:b/>
          <w:sz w:val="18"/>
          <w:szCs w:val="18"/>
        </w:rPr>
      </w:pPr>
      <w:r w:rsidRPr="0011500F">
        <w:rPr>
          <w:b/>
          <w:sz w:val="18"/>
          <w:szCs w:val="18"/>
        </w:rPr>
        <w:t>2014-2021 годы.</w:t>
      </w:r>
    </w:p>
    <w:p w:rsidR="00B60C2E" w:rsidRPr="0011500F" w:rsidRDefault="00B60C2E" w:rsidP="00B60C2E">
      <w:pPr>
        <w:jc w:val="center"/>
        <w:rPr>
          <w:b/>
          <w:sz w:val="18"/>
          <w:szCs w:val="18"/>
        </w:rPr>
      </w:pPr>
    </w:p>
    <w:p w:rsidR="00B60C2E" w:rsidRPr="0011500F" w:rsidRDefault="00B60C2E" w:rsidP="00B60C2E">
      <w:pPr>
        <w:jc w:val="center"/>
        <w:rPr>
          <w:b/>
          <w:sz w:val="18"/>
          <w:szCs w:val="18"/>
        </w:rPr>
      </w:pPr>
      <w:proofErr w:type="gramStart"/>
      <w:r w:rsidRPr="0011500F">
        <w:rPr>
          <w:b/>
          <w:sz w:val="18"/>
          <w:szCs w:val="18"/>
        </w:rPr>
        <w:t>П</w:t>
      </w:r>
      <w:proofErr w:type="gramEnd"/>
      <w:r w:rsidRPr="0011500F">
        <w:rPr>
          <w:b/>
          <w:sz w:val="18"/>
          <w:szCs w:val="18"/>
        </w:rPr>
        <w:t xml:space="preserve"> А С П О Р Т </w:t>
      </w:r>
    </w:p>
    <w:p w:rsidR="00B60C2E" w:rsidRPr="0011500F" w:rsidRDefault="00B60C2E" w:rsidP="00B60C2E">
      <w:pPr>
        <w:jc w:val="center"/>
        <w:rPr>
          <w:b/>
          <w:sz w:val="18"/>
          <w:szCs w:val="18"/>
        </w:rPr>
      </w:pPr>
      <w:r w:rsidRPr="0011500F">
        <w:rPr>
          <w:b/>
          <w:sz w:val="18"/>
          <w:szCs w:val="18"/>
        </w:rPr>
        <w:t>подпрограммы 4</w:t>
      </w:r>
    </w:p>
    <w:p w:rsidR="00B60C2E" w:rsidRPr="0011500F" w:rsidRDefault="00B60C2E" w:rsidP="00B60C2E">
      <w:pPr>
        <w:ind w:firstLine="840"/>
        <w:jc w:val="center"/>
        <w:rPr>
          <w:b/>
          <w:sz w:val="18"/>
          <w:szCs w:val="18"/>
        </w:rPr>
      </w:pPr>
      <w:r w:rsidRPr="0011500F">
        <w:rPr>
          <w:b/>
          <w:sz w:val="18"/>
          <w:szCs w:val="18"/>
        </w:rPr>
        <w:t>«Организация деятельности муниципального казенного учреждения «Централизованная бухгалтерия муниципальных учреждений образования»</w:t>
      </w:r>
    </w:p>
    <w:p w:rsidR="00B60C2E" w:rsidRPr="0011500F" w:rsidRDefault="00B60C2E" w:rsidP="00B60C2E">
      <w:pPr>
        <w:ind w:firstLine="840"/>
        <w:jc w:val="center"/>
        <w:rPr>
          <w:b/>
          <w:sz w:val="18"/>
          <w:szCs w:val="18"/>
        </w:rPr>
      </w:pPr>
      <w:r w:rsidRPr="0011500F">
        <w:rPr>
          <w:b/>
          <w:sz w:val="18"/>
          <w:szCs w:val="18"/>
        </w:rPr>
        <w:t>на 2014-2021 годы»</w:t>
      </w:r>
    </w:p>
    <w:p w:rsidR="00B60C2E" w:rsidRPr="0011500F" w:rsidRDefault="00B60C2E" w:rsidP="00B60C2E">
      <w:pPr>
        <w:jc w:val="center"/>
        <w:rPr>
          <w:sz w:val="18"/>
          <w:szCs w:val="18"/>
        </w:rPr>
      </w:pPr>
    </w:p>
    <w:tbl>
      <w:tblPr>
        <w:tblW w:w="9529" w:type="dxa"/>
        <w:tblInd w:w="77" w:type="dxa"/>
        <w:tblLayout w:type="fixed"/>
        <w:tblLook w:val="0000"/>
      </w:tblPr>
      <w:tblGrid>
        <w:gridCol w:w="2640"/>
        <w:gridCol w:w="6889"/>
      </w:tblGrid>
      <w:tr w:rsidR="00B60C2E" w:rsidRPr="0011500F" w:rsidTr="00B60C2E">
        <w:trPr>
          <w:trHeight w:val="750"/>
        </w:trPr>
        <w:tc>
          <w:tcPr>
            <w:tcW w:w="264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Ответственный исполнитель подпрограммы 4</w:t>
            </w:r>
          </w:p>
        </w:tc>
        <w:tc>
          <w:tcPr>
            <w:tcW w:w="688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sz w:val="18"/>
                <w:szCs w:val="18"/>
              </w:rPr>
            </w:pPr>
            <w:r w:rsidRPr="0011500F">
              <w:rPr>
                <w:sz w:val="18"/>
                <w:szCs w:val="18"/>
              </w:rPr>
              <w:t>Муниципальное казенное учреждение «Централизованная бухгалтерия муниципальных учреждений образования»</w:t>
            </w:r>
          </w:p>
        </w:tc>
      </w:tr>
      <w:tr w:rsidR="00B60C2E" w:rsidRPr="0011500F" w:rsidTr="00B60C2E">
        <w:trPr>
          <w:trHeight w:val="1140"/>
        </w:trPr>
        <w:tc>
          <w:tcPr>
            <w:tcW w:w="264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Наименование подпрограммы 4</w:t>
            </w:r>
          </w:p>
        </w:tc>
        <w:tc>
          <w:tcPr>
            <w:tcW w:w="688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«Организация деятельности муниципального казенного учреждения «Централизованная бухгалтерия муниципальных учреждений образования»</w:t>
            </w:r>
          </w:p>
          <w:p w:rsidR="00B60C2E" w:rsidRPr="0011500F" w:rsidRDefault="00B60C2E" w:rsidP="00B60C2E">
            <w:pPr>
              <w:rPr>
                <w:sz w:val="18"/>
                <w:szCs w:val="18"/>
              </w:rPr>
            </w:pPr>
            <w:r w:rsidRPr="0011500F">
              <w:rPr>
                <w:sz w:val="18"/>
                <w:szCs w:val="18"/>
              </w:rPr>
              <w:t>на 2014-2021 годы»</w:t>
            </w:r>
          </w:p>
          <w:p w:rsidR="00B60C2E" w:rsidRPr="0011500F" w:rsidRDefault="00B60C2E" w:rsidP="00B60C2E">
            <w:pPr>
              <w:jc w:val="both"/>
              <w:rPr>
                <w:sz w:val="18"/>
                <w:szCs w:val="18"/>
              </w:rPr>
            </w:pPr>
          </w:p>
        </w:tc>
      </w:tr>
      <w:tr w:rsidR="00B60C2E" w:rsidRPr="0011500F" w:rsidTr="00B60C2E">
        <w:trPr>
          <w:trHeight w:val="450"/>
        </w:trPr>
        <w:tc>
          <w:tcPr>
            <w:tcW w:w="264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Целевые инструменты</w:t>
            </w:r>
          </w:p>
        </w:tc>
        <w:tc>
          <w:tcPr>
            <w:tcW w:w="688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Не предусмотрено</w:t>
            </w:r>
          </w:p>
        </w:tc>
      </w:tr>
      <w:tr w:rsidR="00B60C2E" w:rsidRPr="0011500F" w:rsidTr="00B60C2E">
        <w:trPr>
          <w:trHeight w:val="750"/>
        </w:trPr>
        <w:tc>
          <w:tcPr>
            <w:tcW w:w="264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 xml:space="preserve">Цель   подпрограммы 4               </w:t>
            </w:r>
          </w:p>
        </w:tc>
        <w:tc>
          <w:tcPr>
            <w:tcW w:w="688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sz w:val="18"/>
                <w:szCs w:val="18"/>
              </w:rPr>
            </w:pPr>
            <w:r w:rsidRPr="0011500F">
              <w:rPr>
                <w:sz w:val="18"/>
                <w:szCs w:val="18"/>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r>
      <w:tr w:rsidR="00B60C2E" w:rsidRPr="0011500F" w:rsidTr="00B60C2E">
        <w:trPr>
          <w:trHeight w:val="350"/>
        </w:trPr>
        <w:tc>
          <w:tcPr>
            <w:tcW w:w="26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lastRenderedPageBreak/>
              <w:t>Задачи  подпрограммы 4</w:t>
            </w:r>
          </w:p>
        </w:tc>
        <w:tc>
          <w:tcPr>
            <w:tcW w:w="688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bCs/>
                <w:sz w:val="18"/>
                <w:szCs w:val="18"/>
              </w:rPr>
            </w:pPr>
            <w:r w:rsidRPr="0011500F">
              <w:rPr>
                <w:bCs/>
                <w:sz w:val="18"/>
                <w:szCs w:val="18"/>
              </w:rPr>
              <w:t>Основными задачами являются</w:t>
            </w:r>
          </w:p>
          <w:p w:rsidR="00B60C2E" w:rsidRPr="0011500F" w:rsidRDefault="00B60C2E" w:rsidP="00B60C2E">
            <w:pPr>
              <w:pStyle w:val="consplusnormal1"/>
              <w:ind w:firstLine="0"/>
              <w:jc w:val="both"/>
              <w:rPr>
                <w:rFonts w:ascii="Times New Roman" w:hAnsi="Times New Roman" w:cs="Times New Roman"/>
                <w:sz w:val="18"/>
                <w:szCs w:val="18"/>
              </w:rPr>
            </w:pPr>
            <w:r w:rsidRPr="0011500F">
              <w:rPr>
                <w:rFonts w:ascii="Times New Roman" w:hAnsi="Times New Roman" w:cs="Times New Roman"/>
                <w:bCs/>
                <w:sz w:val="18"/>
                <w:szCs w:val="18"/>
              </w:rPr>
              <w:t xml:space="preserve"> -представление обслуживаемым муниципальным учреждением системы образования, управлению образования Орловского района и муниципальному  казенному учреждению «Ресурсный центр образования»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системы образования,</w:t>
            </w:r>
            <w:r w:rsidRPr="0011500F">
              <w:rPr>
                <w:rFonts w:ascii="Times New Roman" w:hAnsi="Times New Roman" w:cs="Times New Roman"/>
                <w:sz w:val="18"/>
                <w:szCs w:val="18"/>
              </w:rPr>
              <w:t xml:space="preserve"> </w:t>
            </w:r>
          </w:p>
          <w:p w:rsidR="00B60C2E" w:rsidRPr="0011500F" w:rsidRDefault="00B60C2E" w:rsidP="00B60C2E">
            <w:pPr>
              <w:pStyle w:val="consplusnormal1"/>
              <w:ind w:firstLine="0"/>
              <w:jc w:val="both"/>
              <w:rPr>
                <w:rFonts w:ascii="Times New Roman" w:hAnsi="Times New Roman" w:cs="Times New Roman"/>
                <w:sz w:val="18"/>
                <w:szCs w:val="18"/>
              </w:rPr>
            </w:pPr>
            <w:r w:rsidRPr="0011500F">
              <w:rPr>
                <w:rFonts w:ascii="Times New Roman" w:hAnsi="Times New Roman" w:cs="Times New Roman"/>
                <w:sz w:val="18"/>
                <w:szCs w:val="18"/>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B60C2E" w:rsidRPr="0011500F" w:rsidRDefault="00B60C2E" w:rsidP="00B60C2E">
            <w:pPr>
              <w:jc w:val="both"/>
              <w:rPr>
                <w:bCs/>
                <w:sz w:val="18"/>
                <w:szCs w:val="18"/>
              </w:rPr>
            </w:pPr>
            <w:r w:rsidRPr="0011500F">
              <w:rPr>
                <w:bCs/>
                <w:sz w:val="18"/>
                <w:szCs w:val="18"/>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tc>
      </w:tr>
      <w:tr w:rsidR="00B60C2E" w:rsidRPr="0011500F" w:rsidTr="00B60C2E">
        <w:trPr>
          <w:trHeight w:val="1356"/>
        </w:trPr>
        <w:tc>
          <w:tcPr>
            <w:tcW w:w="2640" w:type="dxa"/>
            <w:tcBorders>
              <w:top w:val="single" w:sz="4" w:space="0" w:color="000000"/>
              <w:left w:val="single" w:sz="4" w:space="0" w:color="000000"/>
              <w:bottom w:val="single" w:sz="4" w:space="0" w:color="000000"/>
            </w:tcBorders>
          </w:tcPr>
          <w:p w:rsidR="00B60C2E" w:rsidRPr="0011500F" w:rsidRDefault="00B60C2E" w:rsidP="00B60C2E">
            <w:pPr>
              <w:pStyle w:val="consplusnormal1"/>
              <w:snapToGrid w:val="0"/>
              <w:ind w:firstLine="0"/>
              <w:jc w:val="both"/>
              <w:rPr>
                <w:rFonts w:ascii="Times New Roman" w:hAnsi="Times New Roman" w:cs="Times New Roman"/>
                <w:sz w:val="18"/>
                <w:szCs w:val="18"/>
              </w:rPr>
            </w:pPr>
            <w:r w:rsidRPr="0011500F">
              <w:rPr>
                <w:rFonts w:ascii="Times New Roman" w:hAnsi="Times New Roman" w:cs="Times New Roman"/>
                <w:sz w:val="18"/>
                <w:szCs w:val="18"/>
              </w:rPr>
              <w:t>Целевые показатели эффективности реализации  подпрограммы 4</w:t>
            </w:r>
          </w:p>
        </w:tc>
        <w:tc>
          <w:tcPr>
            <w:tcW w:w="688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bCs/>
                <w:sz w:val="18"/>
                <w:szCs w:val="18"/>
              </w:rPr>
            </w:pPr>
            <w:r w:rsidRPr="0011500F">
              <w:rPr>
                <w:bCs/>
                <w:sz w:val="18"/>
                <w:szCs w:val="18"/>
              </w:rPr>
              <w:t xml:space="preserve">Своевременная сдача бухгалтерских, и экономических отчетов </w:t>
            </w:r>
          </w:p>
        </w:tc>
      </w:tr>
      <w:tr w:rsidR="00B60C2E" w:rsidRPr="0011500F" w:rsidTr="00B60C2E">
        <w:tc>
          <w:tcPr>
            <w:tcW w:w="264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Сроки и этапы реализации подпрограммы 4.</w:t>
            </w:r>
          </w:p>
        </w:tc>
        <w:tc>
          <w:tcPr>
            <w:tcW w:w="688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tabs>
                <w:tab w:val="left" w:pos="993"/>
              </w:tabs>
              <w:snapToGrid w:val="0"/>
              <w:jc w:val="both"/>
              <w:rPr>
                <w:sz w:val="18"/>
                <w:szCs w:val="18"/>
              </w:rPr>
            </w:pPr>
            <w:r w:rsidRPr="0011500F">
              <w:rPr>
                <w:sz w:val="18"/>
                <w:szCs w:val="18"/>
              </w:rPr>
              <w:t>2014 – 2021 годы</w:t>
            </w:r>
          </w:p>
        </w:tc>
      </w:tr>
      <w:tr w:rsidR="00B60C2E" w:rsidRPr="0011500F" w:rsidTr="00B60C2E">
        <w:tc>
          <w:tcPr>
            <w:tcW w:w="264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Объем финансирования подпрограммы 4</w:t>
            </w:r>
          </w:p>
        </w:tc>
        <w:tc>
          <w:tcPr>
            <w:tcW w:w="688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autoSpaceDE w:val="0"/>
              <w:snapToGrid w:val="0"/>
              <w:rPr>
                <w:sz w:val="18"/>
                <w:szCs w:val="18"/>
              </w:rPr>
            </w:pPr>
            <w:r w:rsidRPr="0011500F">
              <w:rPr>
                <w:sz w:val="18"/>
                <w:szCs w:val="18"/>
              </w:rPr>
              <w:t>Всего на реализацию Программы за счет средств бюджета потребуется  тыс. руб., в том числе по годам:</w:t>
            </w:r>
          </w:p>
          <w:p w:rsidR="00B60C2E" w:rsidRPr="0011500F" w:rsidRDefault="00B60C2E" w:rsidP="00B60C2E">
            <w:pPr>
              <w:autoSpaceDE w:val="0"/>
              <w:rPr>
                <w:b/>
                <w:sz w:val="18"/>
                <w:szCs w:val="18"/>
              </w:rPr>
            </w:pPr>
            <w:r w:rsidRPr="0011500F">
              <w:rPr>
                <w:b/>
                <w:sz w:val="18"/>
                <w:szCs w:val="18"/>
              </w:rPr>
              <w:t>2014 – 3779,8тыс. руб.</w:t>
            </w:r>
          </w:p>
          <w:p w:rsidR="00B60C2E" w:rsidRPr="0011500F" w:rsidRDefault="00B60C2E" w:rsidP="00B60C2E">
            <w:pPr>
              <w:autoSpaceDE w:val="0"/>
              <w:rPr>
                <w:sz w:val="18"/>
                <w:szCs w:val="18"/>
              </w:rPr>
            </w:pPr>
            <w:r w:rsidRPr="0011500F">
              <w:rPr>
                <w:sz w:val="18"/>
                <w:szCs w:val="18"/>
              </w:rPr>
              <w:t>Местный бюджет – 2602,7 тыс. руб.</w:t>
            </w:r>
          </w:p>
          <w:p w:rsidR="00B60C2E" w:rsidRPr="0011500F" w:rsidRDefault="00B60C2E" w:rsidP="00B60C2E">
            <w:pPr>
              <w:autoSpaceDE w:val="0"/>
              <w:rPr>
                <w:sz w:val="18"/>
                <w:szCs w:val="18"/>
              </w:rPr>
            </w:pPr>
            <w:r w:rsidRPr="0011500F">
              <w:rPr>
                <w:sz w:val="18"/>
                <w:szCs w:val="18"/>
              </w:rPr>
              <w:t>Областной бюджет – 1177,1 тыс. руб.</w:t>
            </w:r>
          </w:p>
          <w:p w:rsidR="00B60C2E" w:rsidRPr="0011500F" w:rsidRDefault="00B60C2E" w:rsidP="00B60C2E">
            <w:pPr>
              <w:autoSpaceDE w:val="0"/>
              <w:rPr>
                <w:b/>
                <w:sz w:val="18"/>
                <w:szCs w:val="18"/>
              </w:rPr>
            </w:pPr>
            <w:r w:rsidRPr="0011500F">
              <w:rPr>
                <w:b/>
                <w:sz w:val="18"/>
                <w:szCs w:val="18"/>
              </w:rPr>
              <w:t>2015 - 3431,07 тыс. руб.</w:t>
            </w:r>
          </w:p>
          <w:p w:rsidR="00B60C2E" w:rsidRPr="0011500F" w:rsidRDefault="00B60C2E" w:rsidP="00B60C2E">
            <w:pPr>
              <w:autoSpaceDE w:val="0"/>
              <w:rPr>
                <w:sz w:val="18"/>
                <w:szCs w:val="18"/>
              </w:rPr>
            </w:pPr>
            <w:r w:rsidRPr="0011500F">
              <w:rPr>
                <w:sz w:val="18"/>
                <w:szCs w:val="18"/>
              </w:rPr>
              <w:t>Местный бюджет – 2063,57 тыс</w:t>
            </w:r>
            <w:proofErr w:type="gramStart"/>
            <w:r w:rsidRPr="0011500F">
              <w:rPr>
                <w:sz w:val="18"/>
                <w:szCs w:val="18"/>
              </w:rPr>
              <w:t>.р</w:t>
            </w:r>
            <w:proofErr w:type="gramEnd"/>
            <w:r w:rsidRPr="0011500F">
              <w:rPr>
                <w:sz w:val="18"/>
                <w:szCs w:val="18"/>
              </w:rPr>
              <w:t>уб.</w:t>
            </w:r>
          </w:p>
          <w:p w:rsidR="00B60C2E" w:rsidRPr="0011500F" w:rsidRDefault="00B60C2E" w:rsidP="00B60C2E">
            <w:pPr>
              <w:autoSpaceDE w:val="0"/>
              <w:rPr>
                <w:sz w:val="18"/>
                <w:szCs w:val="18"/>
              </w:rPr>
            </w:pPr>
            <w:r w:rsidRPr="0011500F">
              <w:rPr>
                <w:sz w:val="18"/>
                <w:szCs w:val="18"/>
              </w:rPr>
              <w:t>Областной бюджет – 1367,5 тыс</w:t>
            </w:r>
            <w:proofErr w:type="gramStart"/>
            <w:r w:rsidRPr="0011500F">
              <w:rPr>
                <w:sz w:val="18"/>
                <w:szCs w:val="18"/>
              </w:rPr>
              <w:t>.р</w:t>
            </w:r>
            <w:proofErr w:type="gramEnd"/>
            <w:r w:rsidRPr="0011500F">
              <w:rPr>
                <w:sz w:val="18"/>
                <w:szCs w:val="18"/>
              </w:rPr>
              <w:t>уб.</w:t>
            </w:r>
          </w:p>
          <w:p w:rsidR="00B60C2E" w:rsidRPr="0011500F" w:rsidRDefault="00B60C2E" w:rsidP="00B60C2E">
            <w:pPr>
              <w:rPr>
                <w:b/>
                <w:sz w:val="18"/>
                <w:szCs w:val="18"/>
                <w:shd w:val="clear" w:color="auto" w:fill="FFFFFF"/>
              </w:rPr>
            </w:pPr>
            <w:r w:rsidRPr="0011500F">
              <w:rPr>
                <w:b/>
                <w:sz w:val="18"/>
                <w:szCs w:val="18"/>
                <w:shd w:val="clear" w:color="auto" w:fill="FFFFFF"/>
              </w:rPr>
              <w:t>2016- 3720,14  тыс</w:t>
            </w:r>
            <w:proofErr w:type="gramStart"/>
            <w:r w:rsidRPr="0011500F">
              <w:rPr>
                <w:b/>
                <w:sz w:val="18"/>
                <w:szCs w:val="18"/>
                <w:shd w:val="clear" w:color="auto" w:fill="FFFFFF"/>
              </w:rPr>
              <w:t>.р</w:t>
            </w:r>
            <w:proofErr w:type="gramEnd"/>
            <w:r w:rsidRPr="0011500F">
              <w:rPr>
                <w:b/>
                <w:sz w:val="18"/>
                <w:szCs w:val="18"/>
                <w:shd w:val="clear" w:color="auto" w:fill="FFFFFF"/>
              </w:rPr>
              <w:t>уб.</w:t>
            </w:r>
          </w:p>
          <w:p w:rsidR="00B60C2E" w:rsidRPr="0011500F" w:rsidRDefault="00B60C2E" w:rsidP="00B60C2E">
            <w:pPr>
              <w:autoSpaceDE w:val="0"/>
              <w:rPr>
                <w:sz w:val="18"/>
                <w:szCs w:val="18"/>
                <w:shd w:val="clear" w:color="auto" w:fill="FFFFFF"/>
              </w:rPr>
            </w:pPr>
            <w:r w:rsidRPr="0011500F">
              <w:rPr>
                <w:sz w:val="18"/>
                <w:szCs w:val="18"/>
                <w:shd w:val="clear" w:color="auto" w:fill="FFFFFF"/>
              </w:rPr>
              <w:t>Местный бюджет – 2233,74 тыс. руб.</w:t>
            </w:r>
          </w:p>
          <w:p w:rsidR="00B60C2E" w:rsidRPr="0011500F" w:rsidRDefault="00B60C2E" w:rsidP="00B60C2E">
            <w:pPr>
              <w:autoSpaceDE w:val="0"/>
              <w:rPr>
                <w:sz w:val="18"/>
                <w:szCs w:val="18"/>
                <w:shd w:val="clear" w:color="auto" w:fill="FFFFFF"/>
              </w:rPr>
            </w:pPr>
            <w:r w:rsidRPr="0011500F">
              <w:rPr>
                <w:sz w:val="18"/>
                <w:szCs w:val="18"/>
                <w:shd w:val="clear" w:color="auto" w:fill="FFFFFF"/>
              </w:rPr>
              <w:t>Областной бюджет – 1486,40 тыс. руб.</w:t>
            </w:r>
          </w:p>
          <w:p w:rsidR="00B60C2E" w:rsidRPr="0011500F" w:rsidRDefault="00B60C2E" w:rsidP="00B60C2E">
            <w:pPr>
              <w:rPr>
                <w:b/>
                <w:sz w:val="18"/>
                <w:szCs w:val="18"/>
              </w:rPr>
            </w:pPr>
            <w:r w:rsidRPr="0011500F">
              <w:rPr>
                <w:b/>
                <w:sz w:val="18"/>
                <w:szCs w:val="18"/>
              </w:rPr>
              <w:t>2017 – 4039,09 тыс</w:t>
            </w:r>
            <w:proofErr w:type="gramStart"/>
            <w:r w:rsidRPr="0011500F">
              <w:rPr>
                <w:b/>
                <w:sz w:val="18"/>
                <w:szCs w:val="18"/>
              </w:rPr>
              <w:t>.р</w:t>
            </w:r>
            <w:proofErr w:type="gramEnd"/>
            <w:r w:rsidRPr="0011500F">
              <w:rPr>
                <w:b/>
                <w:sz w:val="18"/>
                <w:szCs w:val="18"/>
              </w:rPr>
              <w:t>уб.</w:t>
            </w:r>
          </w:p>
          <w:p w:rsidR="00B60C2E" w:rsidRPr="0011500F" w:rsidRDefault="00B60C2E" w:rsidP="00B60C2E">
            <w:pPr>
              <w:autoSpaceDE w:val="0"/>
              <w:rPr>
                <w:sz w:val="18"/>
                <w:szCs w:val="18"/>
              </w:rPr>
            </w:pPr>
            <w:r w:rsidRPr="0011500F">
              <w:rPr>
                <w:sz w:val="18"/>
                <w:szCs w:val="18"/>
              </w:rPr>
              <w:t>Местный бюджет – 2 107,90 тыс</w:t>
            </w:r>
            <w:proofErr w:type="gramStart"/>
            <w:r w:rsidRPr="0011500F">
              <w:rPr>
                <w:sz w:val="18"/>
                <w:szCs w:val="18"/>
              </w:rPr>
              <w:t>.р</w:t>
            </w:r>
            <w:proofErr w:type="gramEnd"/>
            <w:r w:rsidRPr="0011500F">
              <w:rPr>
                <w:sz w:val="18"/>
                <w:szCs w:val="18"/>
              </w:rPr>
              <w:t>уб.</w:t>
            </w:r>
          </w:p>
          <w:p w:rsidR="00B60C2E" w:rsidRPr="0011500F" w:rsidRDefault="00B60C2E" w:rsidP="00B60C2E">
            <w:pPr>
              <w:autoSpaceDE w:val="0"/>
              <w:rPr>
                <w:sz w:val="18"/>
                <w:szCs w:val="18"/>
              </w:rPr>
            </w:pPr>
            <w:r w:rsidRPr="0011500F">
              <w:rPr>
                <w:sz w:val="18"/>
                <w:szCs w:val="18"/>
              </w:rPr>
              <w:t>Областной бюджет – 1 931,19 тыс</w:t>
            </w:r>
            <w:proofErr w:type="gramStart"/>
            <w:r w:rsidRPr="0011500F">
              <w:rPr>
                <w:sz w:val="18"/>
                <w:szCs w:val="18"/>
              </w:rPr>
              <w:t>.р</w:t>
            </w:r>
            <w:proofErr w:type="gramEnd"/>
            <w:r w:rsidRPr="0011500F">
              <w:rPr>
                <w:sz w:val="18"/>
                <w:szCs w:val="18"/>
              </w:rPr>
              <w:t>уб.</w:t>
            </w:r>
          </w:p>
          <w:p w:rsidR="00B60C2E" w:rsidRPr="0011500F" w:rsidRDefault="00B60C2E" w:rsidP="00B60C2E">
            <w:pPr>
              <w:rPr>
                <w:b/>
                <w:sz w:val="18"/>
                <w:szCs w:val="18"/>
              </w:rPr>
            </w:pPr>
            <w:r w:rsidRPr="0011500F">
              <w:rPr>
                <w:b/>
                <w:sz w:val="18"/>
                <w:szCs w:val="18"/>
              </w:rPr>
              <w:t>2018 – 3 941,50  тыс</w:t>
            </w:r>
            <w:proofErr w:type="gramStart"/>
            <w:r w:rsidRPr="0011500F">
              <w:rPr>
                <w:b/>
                <w:sz w:val="18"/>
                <w:szCs w:val="18"/>
              </w:rPr>
              <w:t>.р</w:t>
            </w:r>
            <w:proofErr w:type="gramEnd"/>
            <w:r w:rsidRPr="0011500F">
              <w:rPr>
                <w:b/>
                <w:sz w:val="18"/>
                <w:szCs w:val="18"/>
              </w:rPr>
              <w:t>уб.</w:t>
            </w:r>
          </w:p>
          <w:p w:rsidR="00B60C2E" w:rsidRPr="0011500F" w:rsidRDefault="00B60C2E" w:rsidP="00B60C2E">
            <w:pPr>
              <w:autoSpaceDE w:val="0"/>
              <w:rPr>
                <w:sz w:val="18"/>
                <w:szCs w:val="18"/>
              </w:rPr>
            </w:pPr>
            <w:r w:rsidRPr="0011500F">
              <w:rPr>
                <w:sz w:val="18"/>
                <w:szCs w:val="18"/>
              </w:rPr>
              <w:t>Местный бюджет 1 893,50 тыс</w:t>
            </w:r>
            <w:proofErr w:type="gramStart"/>
            <w:r w:rsidRPr="0011500F">
              <w:rPr>
                <w:sz w:val="18"/>
                <w:szCs w:val="18"/>
              </w:rPr>
              <w:t>.р</w:t>
            </w:r>
            <w:proofErr w:type="gramEnd"/>
            <w:r w:rsidRPr="0011500F">
              <w:rPr>
                <w:sz w:val="18"/>
                <w:szCs w:val="18"/>
              </w:rPr>
              <w:t>уб.</w:t>
            </w:r>
          </w:p>
          <w:p w:rsidR="00B60C2E" w:rsidRPr="0011500F" w:rsidRDefault="00B60C2E" w:rsidP="00B60C2E">
            <w:pPr>
              <w:autoSpaceDE w:val="0"/>
              <w:rPr>
                <w:sz w:val="18"/>
                <w:szCs w:val="18"/>
              </w:rPr>
            </w:pPr>
            <w:r w:rsidRPr="0011500F">
              <w:rPr>
                <w:sz w:val="18"/>
                <w:szCs w:val="18"/>
              </w:rPr>
              <w:t>Областной бюджет – 2 048,0 тыс</w:t>
            </w:r>
            <w:proofErr w:type="gramStart"/>
            <w:r w:rsidRPr="0011500F">
              <w:rPr>
                <w:sz w:val="18"/>
                <w:szCs w:val="18"/>
              </w:rPr>
              <w:t>.р</w:t>
            </w:r>
            <w:proofErr w:type="gramEnd"/>
            <w:r w:rsidRPr="0011500F">
              <w:rPr>
                <w:sz w:val="18"/>
                <w:szCs w:val="18"/>
              </w:rPr>
              <w:t>уб.</w:t>
            </w:r>
          </w:p>
          <w:p w:rsidR="00B60C2E" w:rsidRPr="0011500F" w:rsidRDefault="00B60C2E" w:rsidP="00B60C2E">
            <w:pPr>
              <w:rPr>
                <w:b/>
                <w:sz w:val="18"/>
                <w:szCs w:val="18"/>
              </w:rPr>
            </w:pPr>
            <w:r w:rsidRPr="0011500F">
              <w:rPr>
                <w:b/>
                <w:sz w:val="18"/>
                <w:szCs w:val="18"/>
              </w:rPr>
              <w:t>2019 – 3732,0  тыс</w:t>
            </w:r>
            <w:proofErr w:type="gramStart"/>
            <w:r w:rsidRPr="0011500F">
              <w:rPr>
                <w:b/>
                <w:sz w:val="18"/>
                <w:szCs w:val="18"/>
              </w:rPr>
              <w:t>.р</w:t>
            </w:r>
            <w:proofErr w:type="gramEnd"/>
            <w:r w:rsidRPr="0011500F">
              <w:rPr>
                <w:b/>
                <w:sz w:val="18"/>
                <w:szCs w:val="18"/>
              </w:rPr>
              <w:t>уб.</w:t>
            </w:r>
          </w:p>
          <w:p w:rsidR="00B60C2E" w:rsidRPr="0011500F" w:rsidRDefault="00B60C2E" w:rsidP="00B60C2E">
            <w:pPr>
              <w:autoSpaceDE w:val="0"/>
              <w:rPr>
                <w:sz w:val="18"/>
                <w:szCs w:val="18"/>
              </w:rPr>
            </w:pPr>
            <w:r w:rsidRPr="0011500F">
              <w:rPr>
                <w:sz w:val="18"/>
                <w:szCs w:val="18"/>
              </w:rPr>
              <w:t>Местный бюджет – 1584,0 тыс</w:t>
            </w:r>
            <w:proofErr w:type="gramStart"/>
            <w:r w:rsidRPr="0011500F">
              <w:rPr>
                <w:sz w:val="18"/>
                <w:szCs w:val="18"/>
              </w:rPr>
              <w:t>.р</w:t>
            </w:r>
            <w:proofErr w:type="gramEnd"/>
            <w:r w:rsidRPr="0011500F">
              <w:rPr>
                <w:sz w:val="18"/>
                <w:szCs w:val="18"/>
              </w:rPr>
              <w:t>уб.</w:t>
            </w:r>
          </w:p>
          <w:p w:rsidR="00B60C2E" w:rsidRPr="0011500F" w:rsidRDefault="00B60C2E" w:rsidP="00B60C2E">
            <w:pPr>
              <w:autoSpaceDE w:val="0"/>
              <w:rPr>
                <w:sz w:val="18"/>
                <w:szCs w:val="18"/>
              </w:rPr>
            </w:pPr>
            <w:r w:rsidRPr="0011500F">
              <w:rPr>
                <w:sz w:val="18"/>
                <w:szCs w:val="18"/>
              </w:rPr>
              <w:t>Областной бюджет – 2148,0 тыс</w:t>
            </w:r>
            <w:proofErr w:type="gramStart"/>
            <w:r w:rsidRPr="0011500F">
              <w:rPr>
                <w:sz w:val="18"/>
                <w:szCs w:val="18"/>
              </w:rPr>
              <w:t>.р</w:t>
            </w:r>
            <w:proofErr w:type="gramEnd"/>
            <w:r w:rsidRPr="0011500F">
              <w:rPr>
                <w:sz w:val="18"/>
                <w:szCs w:val="18"/>
              </w:rPr>
              <w:t>уб.</w:t>
            </w:r>
          </w:p>
          <w:p w:rsidR="00B60C2E" w:rsidRPr="0011500F" w:rsidRDefault="00B60C2E" w:rsidP="00B60C2E">
            <w:pPr>
              <w:rPr>
                <w:b/>
                <w:sz w:val="18"/>
                <w:szCs w:val="18"/>
              </w:rPr>
            </w:pPr>
            <w:r w:rsidRPr="0011500F">
              <w:rPr>
                <w:b/>
                <w:sz w:val="18"/>
                <w:szCs w:val="18"/>
              </w:rPr>
              <w:t>2020 – 3722,0  тыс</w:t>
            </w:r>
            <w:proofErr w:type="gramStart"/>
            <w:r w:rsidRPr="0011500F">
              <w:rPr>
                <w:b/>
                <w:sz w:val="18"/>
                <w:szCs w:val="18"/>
              </w:rPr>
              <w:t>.р</w:t>
            </w:r>
            <w:proofErr w:type="gramEnd"/>
            <w:r w:rsidRPr="0011500F">
              <w:rPr>
                <w:b/>
                <w:sz w:val="18"/>
                <w:szCs w:val="18"/>
              </w:rPr>
              <w:t>уб.</w:t>
            </w:r>
          </w:p>
          <w:p w:rsidR="00B60C2E" w:rsidRPr="0011500F" w:rsidRDefault="00B60C2E" w:rsidP="00B60C2E">
            <w:pPr>
              <w:autoSpaceDE w:val="0"/>
              <w:rPr>
                <w:sz w:val="18"/>
                <w:szCs w:val="18"/>
              </w:rPr>
            </w:pPr>
            <w:r w:rsidRPr="0011500F">
              <w:rPr>
                <w:sz w:val="18"/>
                <w:szCs w:val="18"/>
              </w:rPr>
              <w:lastRenderedPageBreak/>
              <w:t>Местный бюджет – 1674,0 тыс</w:t>
            </w:r>
            <w:proofErr w:type="gramStart"/>
            <w:r w:rsidRPr="0011500F">
              <w:rPr>
                <w:sz w:val="18"/>
                <w:szCs w:val="18"/>
              </w:rPr>
              <w:t>.р</w:t>
            </w:r>
            <w:proofErr w:type="gramEnd"/>
            <w:r w:rsidRPr="0011500F">
              <w:rPr>
                <w:sz w:val="18"/>
                <w:szCs w:val="18"/>
              </w:rPr>
              <w:t>уб.</w:t>
            </w:r>
          </w:p>
          <w:p w:rsidR="00B60C2E" w:rsidRPr="0011500F" w:rsidRDefault="00B60C2E" w:rsidP="00B60C2E">
            <w:pPr>
              <w:autoSpaceDE w:val="0"/>
              <w:rPr>
                <w:sz w:val="18"/>
                <w:szCs w:val="18"/>
              </w:rPr>
            </w:pPr>
            <w:r w:rsidRPr="0011500F">
              <w:rPr>
                <w:sz w:val="18"/>
                <w:szCs w:val="18"/>
              </w:rPr>
              <w:t>Областной бюджет – 2048,0 тыс</w:t>
            </w:r>
            <w:proofErr w:type="gramStart"/>
            <w:r w:rsidRPr="0011500F">
              <w:rPr>
                <w:sz w:val="18"/>
                <w:szCs w:val="18"/>
              </w:rPr>
              <w:t>.р</w:t>
            </w:r>
            <w:proofErr w:type="gramEnd"/>
            <w:r w:rsidRPr="0011500F">
              <w:rPr>
                <w:sz w:val="18"/>
                <w:szCs w:val="18"/>
              </w:rPr>
              <w:t>уб.</w:t>
            </w:r>
          </w:p>
          <w:p w:rsidR="00B60C2E" w:rsidRPr="0011500F" w:rsidRDefault="00B60C2E" w:rsidP="00B60C2E">
            <w:pPr>
              <w:rPr>
                <w:b/>
                <w:sz w:val="18"/>
                <w:szCs w:val="18"/>
              </w:rPr>
            </w:pPr>
            <w:r w:rsidRPr="0011500F">
              <w:rPr>
                <w:b/>
                <w:sz w:val="18"/>
                <w:szCs w:val="18"/>
              </w:rPr>
              <w:t>2021 – 3722,0  тыс</w:t>
            </w:r>
            <w:proofErr w:type="gramStart"/>
            <w:r w:rsidRPr="0011500F">
              <w:rPr>
                <w:b/>
                <w:sz w:val="18"/>
                <w:szCs w:val="18"/>
              </w:rPr>
              <w:t>.р</w:t>
            </w:r>
            <w:proofErr w:type="gramEnd"/>
            <w:r w:rsidRPr="0011500F">
              <w:rPr>
                <w:b/>
                <w:sz w:val="18"/>
                <w:szCs w:val="18"/>
              </w:rPr>
              <w:t>уб.</w:t>
            </w:r>
          </w:p>
          <w:p w:rsidR="00B60C2E" w:rsidRPr="0011500F" w:rsidRDefault="00B60C2E" w:rsidP="00B60C2E">
            <w:pPr>
              <w:autoSpaceDE w:val="0"/>
              <w:rPr>
                <w:sz w:val="18"/>
                <w:szCs w:val="18"/>
              </w:rPr>
            </w:pPr>
            <w:r w:rsidRPr="0011500F">
              <w:rPr>
                <w:sz w:val="18"/>
                <w:szCs w:val="18"/>
              </w:rPr>
              <w:t>Местный бюджет – 1674,0 тыс</w:t>
            </w:r>
            <w:proofErr w:type="gramStart"/>
            <w:r w:rsidRPr="0011500F">
              <w:rPr>
                <w:sz w:val="18"/>
                <w:szCs w:val="18"/>
              </w:rPr>
              <w:t>.р</w:t>
            </w:r>
            <w:proofErr w:type="gramEnd"/>
            <w:r w:rsidRPr="0011500F">
              <w:rPr>
                <w:sz w:val="18"/>
                <w:szCs w:val="18"/>
              </w:rPr>
              <w:t>уб.</w:t>
            </w:r>
          </w:p>
          <w:p w:rsidR="00B60C2E" w:rsidRPr="0011500F" w:rsidRDefault="00B60C2E" w:rsidP="00B60C2E">
            <w:pPr>
              <w:autoSpaceDE w:val="0"/>
              <w:rPr>
                <w:sz w:val="18"/>
                <w:szCs w:val="18"/>
              </w:rPr>
            </w:pPr>
            <w:r w:rsidRPr="0011500F">
              <w:rPr>
                <w:sz w:val="18"/>
                <w:szCs w:val="18"/>
              </w:rPr>
              <w:t>Областной бюджет – 2048,0 тыс</w:t>
            </w:r>
            <w:proofErr w:type="gramStart"/>
            <w:r w:rsidRPr="0011500F">
              <w:rPr>
                <w:sz w:val="18"/>
                <w:szCs w:val="18"/>
              </w:rPr>
              <w:t>.р</w:t>
            </w:r>
            <w:proofErr w:type="gramEnd"/>
            <w:r w:rsidRPr="0011500F">
              <w:rPr>
                <w:sz w:val="18"/>
                <w:szCs w:val="18"/>
              </w:rPr>
              <w:t>уб.</w:t>
            </w:r>
          </w:p>
        </w:tc>
      </w:tr>
      <w:tr w:rsidR="00B60C2E" w:rsidRPr="0011500F" w:rsidTr="00B60C2E">
        <w:trPr>
          <w:trHeight w:val="645"/>
        </w:trPr>
        <w:tc>
          <w:tcPr>
            <w:tcW w:w="264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lastRenderedPageBreak/>
              <w:t>Ожидаемые  конечные результаты реализации подпрограммы 4</w:t>
            </w:r>
          </w:p>
        </w:tc>
        <w:tc>
          <w:tcPr>
            <w:tcW w:w="688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tabs>
                <w:tab w:val="left" w:pos="993"/>
              </w:tabs>
              <w:snapToGrid w:val="0"/>
              <w:jc w:val="both"/>
              <w:rPr>
                <w:sz w:val="18"/>
                <w:szCs w:val="18"/>
              </w:rPr>
            </w:pPr>
            <w:r w:rsidRPr="0011500F">
              <w:rPr>
                <w:sz w:val="18"/>
                <w:szCs w:val="18"/>
              </w:rPr>
              <w:t>Повышение качества бухгалтерской услуги по обеспечению качественной организации и ведения бухгалтерского, налогового и статистического учета и отчетности.</w:t>
            </w:r>
          </w:p>
        </w:tc>
      </w:tr>
    </w:tbl>
    <w:p w:rsidR="00B60C2E" w:rsidRPr="0011500F" w:rsidRDefault="00B60C2E" w:rsidP="00B60C2E">
      <w:pPr>
        <w:pStyle w:val="consplusnormal1"/>
        <w:ind w:firstLine="0"/>
        <w:rPr>
          <w:sz w:val="18"/>
          <w:szCs w:val="18"/>
        </w:rPr>
      </w:pPr>
    </w:p>
    <w:p w:rsidR="00B60C2E" w:rsidRPr="0011500F" w:rsidRDefault="00B60C2E" w:rsidP="00B60C2E">
      <w:pPr>
        <w:pStyle w:val="consplusnormal1"/>
        <w:ind w:firstLine="0"/>
        <w:rPr>
          <w:sz w:val="18"/>
          <w:szCs w:val="18"/>
        </w:rPr>
      </w:pPr>
    </w:p>
    <w:p w:rsidR="00B60C2E" w:rsidRPr="0011500F" w:rsidRDefault="00B60C2E" w:rsidP="00B60C2E">
      <w:pPr>
        <w:pStyle w:val="consplusnormal1"/>
        <w:ind w:firstLine="851"/>
        <w:jc w:val="center"/>
        <w:rPr>
          <w:rFonts w:ascii="Times New Roman" w:hAnsi="Times New Roman" w:cs="Times New Roman"/>
          <w:b/>
          <w:sz w:val="18"/>
          <w:szCs w:val="18"/>
        </w:rPr>
      </w:pPr>
      <w:r w:rsidRPr="0011500F">
        <w:rPr>
          <w:rFonts w:ascii="Times New Roman" w:hAnsi="Times New Roman" w:cs="Times New Roman"/>
          <w:b/>
          <w:sz w:val="18"/>
          <w:szCs w:val="18"/>
        </w:rPr>
        <w:t>1. Общая характеристика сферы реализации подпрограммы 4</w:t>
      </w:r>
    </w:p>
    <w:p w:rsidR="00B60C2E" w:rsidRPr="0011500F" w:rsidRDefault="00B60C2E" w:rsidP="00B60C2E">
      <w:pPr>
        <w:pStyle w:val="consplusnormal1"/>
        <w:ind w:firstLine="851"/>
        <w:jc w:val="center"/>
        <w:rPr>
          <w:rFonts w:ascii="Times New Roman" w:hAnsi="Times New Roman" w:cs="Times New Roman"/>
          <w:sz w:val="18"/>
          <w:szCs w:val="18"/>
        </w:rPr>
      </w:pPr>
    </w:p>
    <w:p w:rsidR="00B60C2E" w:rsidRPr="0011500F" w:rsidRDefault="00B60C2E" w:rsidP="00B60C2E">
      <w:pPr>
        <w:pStyle w:val="consplusnormal1"/>
        <w:ind w:firstLine="851"/>
        <w:jc w:val="both"/>
        <w:rPr>
          <w:rFonts w:ascii="Times New Roman" w:hAnsi="Times New Roman" w:cs="Times New Roman"/>
          <w:sz w:val="18"/>
          <w:szCs w:val="18"/>
        </w:rPr>
      </w:pPr>
      <w:r w:rsidRPr="0011500F">
        <w:rPr>
          <w:rFonts w:ascii="Times New Roman" w:hAnsi="Times New Roman" w:cs="Times New Roman"/>
          <w:sz w:val="18"/>
          <w:szCs w:val="18"/>
        </w:rPr>
        <w:t>1.1.</w:t>
      </w:r>
      <w:r w:rsidRPr="0011500F">
        <w:rPr>
          <w:rFonts w:ascii="Times New Roman" w:hAnsi="Times New Roman" w:cs="Times New Roman"/>
          <w:sz w:val="18"/>
          <w:szCs w:val="18"/>
        </w:rPr>
        <w:tab/>
        <w:t>В ходе выполнения подпрограммы 4  «Организация деятельности Муниципального казенного учреждения «Централизованная бухгалтерия муниципальных учреждений образования» на  2014-2021 годы  (далее – подпрограмма 4) были реализованы проекты и мероприятия в области повышения качества выполняемых функций, повышение эффективности и результативности деятельности МКУ ЦБ МУО по ведению бюджетного и налогового учета и отчетности. Реализация подпрограммы 4 будет способствовать решению вопросов отнесенных к компетенции МКУ ЦБ МУО и позволит обеспечить ее функционирование.</w:t>
      </w:r>
    </w:p>
    <w:p w:rsidR="00B60C2E" w:rsidRPr="0011500F" w:rsidRDefault="00B60C2E" w:rsidP="00B60C2E">
      <w:pPr>
        <w:ind w:firstLine="851"/>
        <w:jc w:val="both"/>
        <w:rPr>
          <w:sz w:val="18"/>
          <w:szCs w:val="18"/>
        </w:rPr>
      </w:pPr>
      <w:r w:rsidRPr="0011500F">
        <w:rPr>
          <w:sz w:val="18"/>
          <w:szCs w:val="18"/>
        </w:rPr>
        <w:t>МКУ ЦБ МУО предоставляет бухгалтерские услуги 22 учреждениям, в том числе:</w:t>
      </w:r>
    </w:p>
    <w:p w:rsidR="00B60C2E" w:rsidRPr="0011500F" w:rsidRDefault="00B60C2E" w:rsidP="00B60C2E">
      <w:pPr>
        <w:ind w:firstLine="851"/>
        <w:jc w:val="both"/>
        <w:rPr>
          <w:b/>
          <w:sz w:val="18"/>
          <w:szCs w:val="18"/>
        </w:rPr>
      </w:pPr>
      <w:r w:rsidRPr="0011500F">
        <w:rPr>
          <w:sz w:val="18"/>
          <w:szCs w:val="18"/>
        </w:rPr>
        <w:tab/>
      </w:r>
      <w:r w:rsidRPr="0011500F">
        <w:rPr>
          <w:b/>
          <w:sz w:val="18"/>
          <w:szCs w:val="18"/>
        </w:rPr>
        <w:t xml:space="preserve">- дошкольное образование предоставляют следующие муниципальные дошкольные образовательные учреждения: </w:t>
      </w:r>
    </w:p>
    <w:tbl>
      <w:tblPr>
        <w:tblW w:w="0" w:type="auto"/>
        <w:tblInd w:w="157" w:type="dxa"/>
        <w:tblLayout w:type="fixed"/>
        <w:tblLook w:val="0000"/>
      </w:tblPr>
      <w:tblGrid>
        <w:gridCol w:w="10215"/>
      </w:tblGrid>
      <w:tr w:rsidR="00B60C2E" w:rsidRPr="0011500F" w:rsidTr="00B60C2E">
        <w:trPr>
          <w:trHeight w:val="75"/>
        </w:trPr>
        <w:tc>
          <w:tcPr>
            <w:tcW w:w="10215" w:type="dxa"/>
          </w:tcPr>
          <w:p w:rsidR="00B60C2E" w:rsidRPr="0011500F" w:rsidRDefault="00B60C2E" w:rsidP="00B60C2E">
            <w:pPr>
              <w:shd w:val="clear" w:color="auto" w:fill="FFFFFF"/>
              <w:snapToGrid w:val="0"/>
              <w:ind w:firstLine="851"/>
              <w:jc w:val="both"/>
              <w:rPr>
                <w:sz w:val="18"/>
                <w:szCs w:val="18"/>
              </w:rPr>
            </w:pPr>
            <w:r w:rsidRPr="0011500F">
              <w:rPr>
                <w:sz w:val="18"/>
                <w:szCs w:val="18"/>
              </w:rPr>
              <w:t xml:space="preserve">Муниципальное казенное дошкольное образовательное учреждение детский сад </w:t>
            </w:r>
            <w:proofErr w:type="spellStart"/>
            <w:r w:rsidRPr="0011500F">
              <w:rPr>
                <w:sz w:val="18"/>
                <w:szCs w:val="18"/>
              </w:rPr>
              <w:t>общеразвивающего</w:t>
            </w:r>
            <w:proofErr w:type="spellEnd"/>
            <w:r w:rsidRPr="0011500F">
              <w:rPr>
                <w:sz w:val="18"/>
                <w:szCs w:val="18"/>
              </w:rPr>
              <w:t xml:space="preserve"> вида  №1 г. Орлова</w:t>
            </w:r>
          </w:p>
          <w:p w:rsidR="00B60C2E" w:rsidRPr="0011500F" w:rsidRDefault="00B60C2E" w:rsidP="00B60C2E">
            <w:pPr>
              <w:shd w:val="clear" w:color="auto" w:fill="FFFFFF"/>
              <w:ind w:firstLine="851"/>
              <w:jc w:val="both"/>
              <w:rPr>
                <w:sz w:val="18"/>
                <w:szCs w:val="18"/>
              </w:rPr>
            </w:pPr>
            <w:r w:rsidRPr="0011500F">
              <w:rPr>
                <w:sz w:val="18"/>
                <w:szCs w:val="18"/>
              </w:rPr>
              <w:t xml:space="preserve">Муниципальное казенное дошкольное образовательное учреждение детский сад </w:t>
            </w:r>
            <w:proofErr w:type="spellStart"/>
            <w:r w:rsidRPr="0011500F">
              <w:rPr>
                <w:sz w:val="18"/>
                <w:szCs w:val="18"/>
              </w:rPr>
              <w:t>общеразвивающего</w:t>
            </w:r>
            <w:proofErr w:type="spellEnd"/>
            <w:r w:rsidRPr="0011500F">
              <w:rPr>
                <w:sz w:val="18"/>
                <w:szCs w:val="18"/>
              </w:rPr>
              <w:t xml:space="preserve"> вида  №3 г. Орлова</w:t>
            </w:r>
          </w:p>
        </w:tc>
      </w:tr>
      <w:tr w:rsidR="00B60C2E" w:rsidRPr="0011500F" w:rsidTr="00B60C2E">
        <w:trPr>
          <w:trHeight w:val="75"/>
        </w:trPr>
        <w:tc>
          <w:tcPr>
            <w:tcW w:w="10215" w:type="dxa"/>
          </w:tcPr>
          <w:p w:rsidR="00B60C2E" w:rsidRPr="0011500F" w:rsidRDefault="00B60C2E" w:rsidP="00B60C2E">
            <w:pPr>
              <w:shd w:val="clear" w:color="auto" w:fill="FFFFFF"/>
              <w:snapToGrid w:val="0"/>
              <w:ind w:firstLine="851"/>
              <w:jc w:val="both"/>
              <w:rPr>
                <w:sz w:val="18"/>
                <w:szCs w:val="18"/>
              </w:rPr>
            </w:pPr>
            <w:r w:rsidRPr="0011500F">
              <w:rPr>
                <w:sz w:val="18"/>
                <w:szCs w:val="18"/>
              </w:rPr>
              <w:t xml:space="preserve">Муниципальное казенное  дошкольное образовательное учреждение детский сад </w:t>
            </w:r>
            <w:proofErr w:type="spellStart"/>
            <w:r w:rsidRPr="0011500F">
              <w:rPr>
                <w:sz w:val="18"/>
                <w:szCs w:val="18"/>
              </w:rPr>
              <w:t>общеразвивающего</w:t>
            </w:r>
            <w:proofErr w:type="spellEnd"/>
            <w:r w:rsidRPr="0011500F">
              <w:rPr>
                <w:sz w:val="18"/>
                <w:szCs w:val="18"/>
              </w:rPr>
              <w:t xml:space="preserve"> вида «Калинка» </w:t>
            </w:r>
            <w:proofErr w:type="gramStart"/>
            <w:r w:rsidRPr="0011500F">
              <w:rPr>
                <w:sz w:val="18"/>
                <w:szCs w:val="18"/>
              </w:rPr>
              <w:t>г</w:t>
            </w:r>
            <w:proofErr w:type="gramEnd"/>
            <w:r w:rsidRPr="0011500F">
              <w:rPr>
                <w:sz w:val="18"/>
                <w:szCs w:val="18"/>
              </w:rPr>
              <w:t>. Орлова</w:t>
            </w:r>
          </w:p>
        </w:tc>
      </w:tr>
      <w:tr w:rsidR="00B60C2E" w:rsidRPr="0011500F" w:rsidTr="00B60C2E">
        <w:trPr>
          <w:trHeight w:val="75"/>
        </w:trPr>
        <w:tc>
          <w:tcPr>
            <w:tcW w:w="10215" w:type="dxa"/>
          </w:tcPr>
          <w:p w:rsidR="00B60C2E" w:rsidRPr="0011500F" w:rsidRDefault="00B60C2E" w:rsidP="00B60C2E">
            <w:pPr>
              <w:shd w:val="clear" w:color="auto" w:fill="FFFFFF"/>
              <w:snapToGrid w:val="0"/>
              <w:ind w:firstLine="851"/>
              <w:jc w:val="both"/>
              <w:rPr>
                <w:sz w:val="18"/>
                <w:szCs w:val="18"/>
              </w:rPr>
            </w:pPr>
            <w:r w:rsidRPr="0011500F">
              <w:rPr>
                <w:sz w:val="18"/>
                <w:szCs w:val="18"/>
              </w:rPr>
              <w:t xml:space="preserve">Муниципальное казенное  дошкольное образовательное учреждение детский </w:t>
            </w:r>
            <w:proofErr w:type="spellStart"/>
            <w:r w:rsidRPr="0011500F">
              <w:rPr>
                <w:sz w:val="18"/>
                <w:szCs w:val="18"/>
              </w:rPr>
              <w:t>общеразвивающего</w:t>
            </w:r>
            <w:proofErr w:type="spellEnd"/>
            <w:r w:rsidRPr="0011500F">
              <w:rPr>
                <w:sz w:val="18"/>
                <w:szCs w:val="18"/>
              </w:rPr>
              <w:t xml:space="preserve"> вида «Теремок» </w:t>
            </w:r>
            <w:proofErr w:type="gramStart"/>
            <w:r w:rsidRPr="0011500F">
              <w:rPr>
                <w:sz w:val="18"/>
                <w:szCs w:val="18"/>
              </w:rPr>
              <w:t>г</w:t>
            </w:r>
            <w:proofErr w:type="gramEnd"/>
            <w:r w:rsidRPr="0011500F">
              <w:rPr>
                <w:sz w:val="18"/>
                <w:szCs w:val="18"/>
              </w:rPr>
              <w:t>. Орлова</w:t>
            </w:r>
          </w:p>
        </w:tc>
      </w:tr>
      <w:tr w:rsidR="00B60C2E" w:rsidRPr="0011500F" w:rsidTr="00B60C2E">
        <w:trPr>
          <w:trHeight w:val="75"/>
        </w:trPr>
        <w:tc>
          <w:tcPr>
            <w:tcW w:w="10215" w:type="dxa"/>
          </w:tcPr>
          <w:p w:rsidR="00B60C2E" w:rsidRPr="0011500F" w:rsidRDefault="00B60C2E" w:rsidP="00B60C2E">
            <w:pPr>
              <w:shd w:val="clear" w:color="auto" w:fill="FFFFFF"/>
              <w:snapToGrid w:val="0"/>
              <w:ind w:firstLine="851"/>
              <w:jc w:val="both"/>
              <w:rPr>
                <w:sz w:val="18"/>
                <w:szCs w:val="18"/>
              </w:rPr>
            </w:pPr>
            <w:r w:rsidRPr="0011500F">
              <w:rPr>
                <w:sz w:val="18"/>
                <w:szCs w:val="18"/>
              </w:rPr>
              <w:t xml:space="preserve">Муниципальное казенное  дошкольное образовательное учреждение детский сад </w:t>
            </w:r>
            <w:proofErr w:type="spellStart"/>
            <w:r w:rsidRPr="0011500F">
              <w:rPr>
                <w:sz w:val="18"/>
                <w:szCs w:val="18"/>
              </w:rPr>
              <w:t>общеразвивающего</w:t>
            </w:r>
            <w:proofErr w:type="spellEnd"/>
            <w:r w:rsidRPr="0011500F">
              <w:rPr>
                <w:sz w:val="18"/>
                <w:szCs w:val="18"/>
              </w:rPr>
              <w:t xml:space="preserve"> вида «Золотой ключик» д. Кузнецы Орловского района Кировской области</w:t>
            </w:r>
          </w:p>
        </w:tc>
      </w:tr>
      <w:tr w:rsidR="00B60C2E" w:rsidRPr="0011500F" w:rsidTr="00B60C2E">
        <w:trPr>
          <w:trHeight w:val="978"/>
        </w:trPr>
        <w:tc>
          <w:tcPr>
            <w:tcW w:w="10215" w:type="dxa"/>
          </w:tcPr>
          <w:p w:rsidR="00B60C2E" w:rsidRPr="0011500F" w:rsidRDefault="00B60C2E" w:rsidP="00B60C2E">
            <w:pPr>
              <w:shd w:val="clear" w:color="auto" w:fill="FFFFFF"/>
              <w:ind w:firstLine="851"/>
              <w:jc w:val="both"/>
              <w:rPr>
                <w:b/>
                <w:sz w:val="18"/>
                <w:szCs w:val="18"/>
              </w:rPr>
            </w:pPr>
            <w:r w:rsidRPr="0011500F">
              <w:rPr>
                <w:b/>
                <w:sz w:val="18"/>
                <w:szCs w:val="18"/>
              </w:rPr>
              <w:t>- общее образование представляют следующие муниципальные общеобразовательные учреждения:</w:t>
            </w:r>
          </w:p>
          <w:p w:rsidR="00B60C2E" w:rsidRPr="0011500F" w:rsidRDefault="00B60C2E" w:rsidP="00B60C2E">
            <w:pPr>
              <w:shd w:val="clear" w:color="auto" w:fill="FFFFFF"/>
              <w:ind w:firstLine="851"/>
              <w:jc w:val="both"/>
              <w:rPr>
                <w:sz w:val="18"/>
                <w:szCs w:val="18"/>
              </w:rPr>
            </w:pPr>
            <w:r w:rsidRPr="0011500F">
              <w:rPr>
                <w:sz w:val="18"/>
                <w:szCs w:val="18"/>
              </w:rPr>
              <w:t xml:space="preserve">Муниципальное казенное общеобразовательное учреждение средняя общеобразовательная школа д. </w:t>
            </w:r>
            <w:proofErr w:type="spellStart"/>
            <w:r w:rsidRPr="0011500F">
              <w:rPr>
                <w:sz w:val="18"/>
                <w:szCs w:val="18"/>
              </w:rPr>
              <w:t>Цепели</w:t>
            </w:r>
            <w:proofErr w:type="spellEnd"/>
            <w:r w:rsidRPr="0011500F">
              <w:rPr>
                <w:sz w:val="18"/>
                <w:szCs w:val="18"/>
              </w:rPr>
              <w:t xml:space="preserve"> Орловского района Кировской области</w:t>
            </w:r>
          </w:p>
        </w:tc>
      </w:tr>
      <w:tr w:rsidR="00B60C2E" w:rsidRPr="0011500F" w:rsidTr="00B60C2E">
        <w:trPr>
          <w:trHeight w:val="75"/>
        </w:trPr>
        <w:tc>
          <w:tcPr>
            <w:tcW w:w="10215" w:type="dxa"/>
          </w:tcPr>
          <w:p w:rsidR="00B60C2E" w:rsidRPr="0011500F" w:rsidRDefault="00B60C2E" w:rsidP="00B60C2E">
            <w:pPr>
              <w:shd w:val="clear" w:color="auto" w:fill="FFFFFF"/>
              <w:snapToGrid w:val="0"/>
              <w:ind w:firstLine="836"/>
              <w:jc w:val="both"/>
              <w:rPr>
                <w:sz w:val="18"/>
                <w:szCs w:val="18"/>
              </w:rPr>
            </w:pPr>
            <w:r w:rsidRPr="0011500F">
              <w:rPr>
                <w:sz w:val="18"/>
                <w:szCs w:val="18"/>
              </w:rPr>
              <w:t xml:space="preserve">Муниципальное казенное общеобразовательное учреждение основная общеобразовательная школа с. </w:t>
            </w:r>
            <w:proofErr w:type="spellStart"/>
            <w:r w:rsidRPr="0011500F">
              <w:rPr>
                <w:sz w:val="18"/>
                <w:szCs w:val="18"/>
              </w:rPr>
              <w:t>Колково</w:t>
            </w:r>
            <w:proofErr w:type="spellEnd"/>
            <w:r w:rsidRPr="0011500F">
              <w:rPr>
                <w:sz w:val="18"/>
                <w:szCs w:val="18"/>
              </w:rPr>
              <w:t xml:space="preserve"> Орловского района Кировской области</w:t>
            </w:r>
          </w:p>
        </w:tc>
      </w:tr>
      <w:tr w:rsidR="00B60C2E" w:rsidRPr="0011500F" w:rsidTr="00B60C2E">
        <w:trPr>
          <w:trHeight w:val="75"/>
        </w:trPr>
        <w:tc>
          <w:tcPr>
            <w:tcW w:w="10215" w:type="dxa"/>
          </w:tcPr>
          <w:p w:rsidR="00B60C2E" w:rsidRPr="0011500F" w:rsidRDefault="00B60C2E" w:rsidP="00B60C2E">
            <w:pPr>
              <w:shd w:val="clear" w:color="auto" w:fill="FFFFFF"/>
              <w:snapToGrid w:val="0"/>
              <w:ind w:firstLine="851"/>
              <w:jc w:val="both"/>
              <w:rPr>
                <w:sz w:val="18"/>
                <w:szCs w:val="18"/>
              </w:rPr>
            </w:pPr>
            <w:r w:rsidRPr="0011500F">
              <w:rPr>
                <w:sz w:val="18"/>
                <w:szCs w:val="18"/>
              </w:rPr>
              <w:t>Муниципальное казенное общеобразовательное учреждение средняя общеобразовательная  школа д. Кузнецы Орловского района Кировской области</w:t>
            </w:r>
          </w:p>
          <w:p w:rsidR="00B60C2E" w:rsidRPr="0011500F" w:rsidRDefault="00B60C2E" w:rsidP="00B60C2E">
            <w:pPr>
              <w:shd w:val="clear" w:color="auto" w:fill="FFFFFF"/>
              <w:ind w:firstLine="851"/>
              <w:jc w:val="both"/>
              <w:rPr>
                <w:sz w:val="18"/>
                <w:szCs w:val="18"/>
              </w:rPr>
            </w:pPr>
            <w:r w:rsidRPr="0011500F">
              <w:rPr>
                <w:sz w:val="18"/>
                <w:szCs w:val="18"/>
              </w:rPr>
              <w:t xml:space="preserve">Муниципальное казенное  общеобразовательное учреждение средняя общеобразовательная школа им. М.С. </w:t>
            </w:r>
            <w:proofErr w:type="spellStart"/>
            <w:r w:rsidRPr="0011500F">
              <w:rPr>
                <w:sz w:val="18"/>
                <w:szCs w:val="18"/>
              </w:rPr>
              <w:t>Кырчанова</w:t>
            </w:r>
            <w:proofErr w:type="spellEnd"/>
            <w:r w:rsidRPr="0011500F">
              <w:rPr>
                <w:sz w:val="18"/>
                <w:szCs w:val="18"/>
              </w:rPr>
              <w:t xml:space="preserve"> с. </w:t>
            </w:r>
            <w:proofErr w:type="spellStart"/>
            <w:r w:rsidRPr="0011500F">
              <w:rPr>
                <w:sz w:val="18"/>
                <w:szCs w:val="18"/>
              </w:rPr>
              <w:t>Тохтино</w:t>
            </w:r>
            <w:proofErr w:type="spellEnd"/>
            <w:r w:rsidRPr="0011500F">
              <w:rPr>
                <w:sz w:val="18"/>
                <w:szCs w:val="18"/>
              </w:rPr>
              <w:t xml:space="preserve"> Орловского района Кировской области</w:t>
            </w:r>
          </w:p>
          <w:p w:rsidR="00B60C2E" w:rsidRPr="0011500F" w:rsidRDefault="00B60C2E" w:rsidP="00B60C2E">
            <w:pPr>
              <w:shd w:val="clear" w:color="auto" w:fill="FFFFFF"/>
              <w:ind w:firstLine="851"/>
              <w:jc w:val="both"/>
              <w:rPr>
                <w:sz w:val="18"/>
                <w:szCs w:val="18"/>
              </w:rPr>
            </w:pPr>
            <w:r w:rsidRPr="0011500F">
              <w:rPr>
                <w:sz w:val="18"/>
                <w:szCs w:val="18"/>
              </w:rPr>
              <w:t xml:space="preserve">Муниципальное казенное общеобразовательное учреждение основная общеобразовательная школа с. </w:t>
            </w:r>
            <w:proofErr w:type="spellStart"/>
            <w:r w:rsidRPr="0011500F">
              <w:rPr>
                <w:sz w:val="18"/>
                <w:szCs w:val="18"/>
              </w:rPr>
              <w:t>Русаново</w:t>
            </w:r>
            <w:proofErr w:type="spellEnd"/>
            <w:r w:rsidRPr="0011500F">
              <w:rPr>
                <w:sz w:val="18"/>
                <w:szCs w:val="18"/>
              </w:rPr>
              <w:t xml:space="preserve"> Орловского района Кировской области  </w:t>
            </w:r>
          </w:p>
          <w:p w:rsidR="00B60C2E" w:rsidRPr="0011500F" w:rsidRDefault="00B60C2E" w:rsidP="00B60C2E">
            <w:pPr>
              <w:shd w:val="clear" w:color="auto" w:fill="FFFFFF"/>
              <w:ind w:firstLine="851"/>
              <w:jc w:val="both"/>
              <w:rPr>
                <w:sz w:val="18"/>
                <w:szCs w:val="18"/>
              </w:rPr>
            </w:pPr>
            <w:r w:rsidRPr="0011500F">
              <w:rPr>
                <w:sz w:val="18"/>
                <w:szCs w:val="18"/>
              </w:rPr>
              <w:t xml:space="preserve">Муниципальное казенное общеобразовательное учреждение </w:t>
            </w:r>
            <w:proofErr w:type="gramStart"/>
            <w:r w:rsidRPr="0011500F">
              <w:rPr>
                <w:sz w:val="18"/>
                <w:szCs w:val="18"/>
              </w:rPr>
              <w:t>средняя</w:t>
            </w:r>
            <w:proofErr w:type="gramEnd"/>
            <w:r w:rsidRPr="0011500F">
              <w:rPr>
                <w:sz w:val="18"/>
                <w:szCs w:val="18"/>
              </w:rPr>
              <w:t xml:space="preserve"> общеобразовательная </w:t>
            </w:r>
          </w:p>
          <w:p w:rsidR="00B60C2E" w:rsidRPr="0011500F" w:rsidRDefault="00B60C2E" w:rsidP="00B60C2E">
            <w:pPr>
              <w:shd w:val="clear" w:color="auto" w:fill="FFFFFF"/>
              <w:ind w:firstLine="851"/>
              <w:jc w:val="both"/>
              <w:rPr>
                <w:sz w:val="18"/>
                <w:szCs w:val="18"/>
              </w:rPr>
            </w:pPr>
            <w:r w:rsidRPr="0011500F">
              <w:rPr>
                <w:sz w:val="18"/>
                <w:szCs w:val="18"/>
              </w:rPr>
              <w:lastRenderedPageBreak/>
              <w:t xml:space="preserve">школа с. </w:t>
            </w:r>
            <w:proofErr w:type="spellStart"/>
            <w:r w:rsidRPr="0011500F">
              <w:rPr>
                <w:sz w:val="18"/>
                <w:szCs w:val="18"/>
              </w:rPr>
              <w:t>Чудиново</w:t>
            </w:r>
            <w:proofErr w:type="spellEnd"/>
            <w:r w:rsidRPr="0011500F">
              <w:rPr>
                <w:sz w:val="18"/>
                <w:szCs w:val="18"/>
              </w:rPr>
              <w:t xml:space="preserve"> Орловского района Кировской области </w:t>
            </w:r>
          </w:p>
          <w:p w:rsidR="00B60C2E" w:rsidRPr="0011500F" w:rsidRDefault="00B60C2E" w:rsidP="00B60C2E">
            <w:pPr>
              <w:shd w:val="clear" w:color="auto" w:fill="FFFFFF"/>
              <w:ind w:firstLine="851"/>
              <w:jc w:val="both"/>
              <w:rPr>
                <w:sz w:val="18"/>
                <w:szCs w:val="18"/>
              </w:rPr>
            </w:pPr>
            <w:r w:rsidRPr="0011500F">
              <w:rPr>
                <w:sz w:val="18"/>
                <w:szCs w:val="18"/>
              </w:rPr>
              <w:t xml:space="preserve">Муниципальное бюджетное общеобразовательное учреждение </w:t>
            </w:r>
            <w:proofErr w:type="gramStart"/>
            <w:r w:rsidRPr="0011500F">
              <w:rPr>
                <w:sz w:val="18"/>
                <w:szCs w:val="18"/>
              </w:rPr>
              <w:t>средняя</w:t>
            </w:r>
            <w:proofErr w:type="gramEnd"/>
            <w:r w:rsidRPr="0011500F">
              <w:rPr>
                <w:sz w:val="18"/>
                <w:szCs w:val="18"/>
              </w:rPr>
              <w:t xml:space="preserve"> общеобразовательная </w:t>
            </w:r>
          </w:p>
          <w:p w:rsidR="00B60C2E" w:rsidRPr="0011500F" w:rsidRDefault="00B60C2E" w:rsidP="00B60C2E">
            <w:pPr>
              <w:shd w:val="clear" w:color="auto" w:fill="FFFFFF"/>
              <w:ind w:firstLine="851"/>
              <w:jc w:val="both"/>
              <w:rPr>
                <w:sz w:val="18"/>
                <w:szCs w:val="18"/>
              </w:rPr>
            </w:pPr>
            <w:r w:rsidRPr="0011500F">
              <w:rPr>
                <w:sz w:val="18"/>
                <w:szCs w:val="18"/>
              </w:rPr>
              <w:t xml:space="preserve">школа № </w:t>
            </w:r>
            <w:smartTag w:uri="urn:schemas-microsoft-com:office:smarttags" w:element="metricconverter">
              <w:smartTagPr>
                <w:attr w:name="ProductID" w:val="2 г"/>
              </w:smartTagPr>
              <w:r w:rsidRPr="0011500F">
                <w:rPr>
                  <w:sz w:val="18"/>
                  <w:szCs w:val="18"/>
                </w:rPr>
                <w:t>2 г</w:t>
              </w:r>
            </w:smartTag>
            <w:r w:rsidRPr="0011500F">
              <w:rPr>
                <w:sz w:val="18"/>
                <w:szCs w:val="18"/>
              </w:rPr>
              <w:t>. Орлова Кировской области</w:t>
            </w:r>
          </w:p>
          <w:p w:rsidR="00B60C2E" w:rsidRPr="0011500F" w:rsidRDefault="00B60C2E" w:rsidP="00B60C2E">
            <w:pPr>
              <w:shd w:val="clear" w:color="auto" w:fill="FFFFFF"/>
              <w:ind w:firstLine="851"/>
              <w:jc w:val="both"/>
              <w:rPr>
                <w:sz w:val="18"/>
                <w:szCs w:val="18"/>
              </w:rPr>
            </w:pPr>
            <w:r w:rsidRPr="0011500F">
              <w:rPr>
                <w:sz w:val="18"/>
                <w:szCs w:val="18"/>
              </w:rPr>
              <w:t xml:space="preserve">Муниципальное казенное общеобразовательное учреждение </w:t>
            </w:r>
            <w:proofErr w:type="gramStart"/>
            <w:r w:rsidRPr="0011500F">
              <w:rPr>
                <w:sz w:val="18"/>
                <w:szCs w:val="18"/>
              </w:rPr>
              <w:t>основная</w:t>
            </w:r>
            <w:proofErr w:type="gramEnd"/>
            <w:r w:rsidRPr="0011500F">
              <w:rPr>
                <w:sz w:val="18"/>
                <w:szCs w:val="18"/>
              </w:rPr>
              <w:t xml:space="preserve"> общеобразовательная</w:t>
            </w:r>
          </w:p>
          <w:p w:rsidR="00B60C2E" w:rsidRPr="0011500F" w:rsidRDefault="00B60C2E" w:rsidP="00B60C2E">
            <w:pPr>
              <w:shd w:val="clear" w:color="auto" w:fill="FFFFFF"/>
              <w:ind w:firstLine="851"/>
              <w:jc w:val="both"/>
              <w:rPr>
                <w:sz w:val="18"/>
                <w:szCs w:val="18"/>
              </w:rPr>
            </w:pPr>
            <w:r w:rsidRPr="0011500F">
              <w:rPr>
                <w:sz w:val="18"/>
                <w:szCs w:val="18"/>
              </w:rPr>
              <w:t xml:space="preserve">школа № 1 им. Н.Ф. Зонова </w:t>
            </w:r>
            <w:proofErr w:type="gramStart"/>
            <w:r w:rsidRPr="0011500F">
              <w:rPr>
                <w:sz w:val="18"/>
                <w:szCs w:val="18"/>
              </w:rPr>
              <w:t>г</w:t>
            </w:r>
            <w:proofErr w:type="gramEnd"/>
            <w:r w:rsidRPr="0011500F">
              <w:rPr>
                <w:sz w:val="18"/>
                <w:szCs w:val="18"/>
              </w:rPr>
              <w:t xml:space="preserve">. Орлова Кировской области </w:t>
            </w:r>
          </w:p>
          <w:p w:rsidR="00B60C2E" w:rsidRPr="0011500F" w:rsidRDefault="00B60C2E" w:rsidP="00B60C2E">
            <w:pPr>
              <w:shd w:val="clear" w:color="auto" w:fill="FFFFFF"/>
              <w:ind w:firstLine="851"/>
              <w:jc w:val="both"/>
              <w:rPr>
                <w:sz w:val="18"/>
                <w:szCs w:val="18"/>
              </w:rPr>
            </w:pPr>
          </w:p>
        </w:tc>
      </w:tr>
      <w:tr w:rsidR="00B60C2E" w:rsidRPr="0011500F" w:rsidTr="00B60C2E">
        <w:trPr>
          <w:trHeight w:val="75"/>
        </w:trPr>
        <w:tc>
          <w:tcPr>
            <w:tcW w:w="10215" w:type="dxa"/>
          </w:tcPr>
          <w:p w:rsidR="00B60C2E" w:rsidRPr="0011500F" w:rsidRDefault="00B60C2E" w:rsidP="00B60C2E">
            <w:pPr>
              <w:shd w:val="clear" w:color="auto" w:fill="FFFFFF"/>
              <w:snapToGrid w:val="0"/>
              <w:ind w:firstLine="851"/>
              <w:jc w:val="both"/>
              <w:rPr>
                <w:b/>
                <w:sz w:val="18"/>
                <w:szCs w:val="18"/>
              </w:rPr>
            </w:pPr>
            <w:r w:rsidRPr="0011500F">
              <w:rPr>
                <w:b/>
                <w:sz w:val="18"/>
                <w:szCs w:val="18"/>
              </w:rPr>
              <w:lastRenderedPageBreak/>
              <w:t>- дополнительное образование представлено</w:t>
            </w:r>
          </w:p>
          <w:p w:rsidR="00B60C2E" w:rsidRPr="0011500F" w:rsidRDefault="00B60C2E" w:rsidP="00B60C2E">
            <w:pPr>
              <w:shd w:val="clear" w:color="auto" w:fill="FFFFFF"/>
              <w:ind w:firstLine="851"/>
              <w:jc w:val="both"/>
              <w:rPr>
                <w:sz w:val="18"/>
                <w:szCs w:val="18"/>
              </w:rPr>
            </w:pPr>
            <w:r w:rsidRPr="0011500F">
              <w:rPr>
                <w:sz w:val="18"/>
                <w:szCs w:val="18"/>
              </w:rPr>
              <w:t xml:space="preserve"> Муниципальное казенное образовательное учреждение дополнительного образования детей </w:t>
            </w:r>
          </w:p>
          <w:p w:rsidR="00B60C2E" w:rsidRPr="0011500F" w:rsidRDefault="00B60C2E" w:rsidP="00B60C2E">
            <w:pPr>
              <w:shd w:val="clear" w:color="auto" w:fill="FFFFFF"/>
              <w:ind w:firstLine="851"/>
              <w:jc w:val="both"/>
              <w:rPr>
                <w:sz w:val="18"/>
                <w:szCs w:val="18"/>
              </w:rPr>
            </w:pPr>
            <w:r w:rsidRPr="0011500F">
              <w:rPr>
                <w:sz w:val="18"/>
                <w:szCs w:val="18"/>
              </w:rPr>
              <w:t>Дом детского творчества «</w:t>
            </w:r>
            <w:proofErr w:type="spellStart"/>
            <w:r w:rsidRPr="0011500F">
              <w:rPr>
                <w:sz w:val="18"/>
                <w:szCs w:val="18"/>
              </w:rPr>
              <w:t>Мозайка</w:t>
            </w:r>
            <w:proofErr w:type="spellEnd"/>
            <w:r w:rsidRPr="0011500F">
              <w:rPr>
                <w:sz w:val="18"/>
                <w:szCs w:val="18"/>
              </w:rPr>
              <w:t>» г. Орлов Кировской области</w:t>
            </w:r>
          </w:p>
          <w:p w:rsidR="00B60C2E" w:rsidRPr="0011500F" w:rsidRDefault="00B60C2E" w:rsidP="00B60C2E">
            <w:pPr>
              <w:shd w:val="clear" w:color="auto" w:fill="FFFFFF"/>
              <w:ind w:firstLine="851"/>
              <w:jc w:val="both"/>
              <w:rPr>
                <w:sz w:val="18"/>
                <w:szCs w:val="18"/>
              </w:rPr>
            </w:pPr>
            <w:r w:rsidRPr="0011500F">
              <w:rPr>
                <w:sz w:val="18"/>
                <w:szCs w:val="18"/>
              </w:rPr>
              <w:t xml:space="preserve">Муниципальное казенное образовательное учреждение дополнительного образования детей детско-юношеская спортивная школа </w:t>
            </w:r>
            <w:proofErr w:type="gramStart"/>
            <w:r w:rsidRPr="0011500F">
              <w:rPr>
                <w:sz w:val="18"/>
                <w:szCs w:val="18"/>
              </w:rPr>
              <w:t>г</w:t>
            </w:r>
            <w:proofErr w:type="gramEnd"/>
            <w:r w:rsidRPr="0011500F">
              <w:rPr>
                <w:sz w:val="18"/>
                <w:szCs w:val="18"/>
              </w:rPr>
              <w:t xml:space="preserve">. Орлов Кировской области </w:t>
            </w:r>
          </w:p>
          <w:p w:rsidR="00B60C2E" w:rsidRPr="0011500F" w:rsidRDefault="00B60C2E" w:rsidP="00B60C2E">
            <w:pPr>
              <w:shd w:val="clear" w:color="auto" w:fill="FFFFFF"/>
              <w:ind w:firstLine="851"/>
              <w:jc w:val="both"/>
              <w:rPr>
                <w:sz w:val="18"/>
                <w:szCs w:val="18"/>
              </w:rPr>
            </w:pPr>
            <w:r w:rsidRPr="0011500F">
              <w:rPr>
                <w:sz w:val="18"/>
                <w:szCs w:val="18"/>
              </w:rPr>
              <w:t>-Управление образования Орловского района Кировской области</w:t>
            </w:r>
          </w:p>
          <w:p w:rsidR="00B60C2E" w:rsidRPr="0011500F" w:rsidRDefault="00B60C2E" w:rsidP="00B60C2E">
            <w:pPr>
              <w:shd w:val="clear" w:color="auto" w:fill="FFFFFF"/>
              <w:ind w:firstLine="851"/>
              <w:jc w:val="both"/>
              <w:rPr>
                <w:sz w:val="18"/>
                <w:szCs w:val="18"/>
              </w:rPr>
            </w:pPr>
            <w:r w:rsidRPr="0011500F">
              <w:rPr>
                <w:sz w:val="18"/>
                <w:szCs w:val="18"/>
              </w:rPr>
              <w:t>-Муниципальное казенное учреждение «Ресурсный центр образования»</w:t>
            </w:r>
          </w:p>
        </w:tc>
      </w:tr>
    </w:tbl>
    <w:p w:rsidR="00B60C2E" w:rsidRPr="0011500F" w:rsidRDefault="00B60C2E" w:rsidP="00B60C2E">
      <w:pPr>
        <w:pStyle w:val="consplusnormal1"/>
        <w:tabs>
          <w:tab w:val="left" w:pos="390"/>
        </w:tabs>
        <w:ind w:firstLine="851"/>
        <w:rPr>
          <w:rFonts w:ascii="Times New Roman" w:hAnsi="Times New Roman" w:cs="Times New Roman"/>
          <w:sz w:val="18"/>
          <w:szCs w:val="18"/>
        </w:rPr>
      </w:pPr>
      <w:r w:rsidRPr="0011500F">
        <w:rPr>
          <w:rFonts w:ascii="Times New Roman" w:hAnsi="Times New Roman" w:cs="Times New Roman"/>
          <w:b/>
          <w:sz w:val="18"/>
          <w:szCs w:val="18"/>
        </w:rPr>
        <w:tab/>
      </w:r>
      <w:r w:rsidRPr="0011500F">
        <w:rPr>
          <w:rFonts w:ascii="Times New Roman" w:hAnsi="Times New Roman" w:cs="Times New Roman"/>
          <w:sz w:val="18"/>
          <w:szCs w:val="18"/>
        </w:rPr>
        <w:t>1.2. В МКУ «ЦБ МУО»  работает 18 человек из них 2 экономиста, 1 финансист, 1 бухгалтер - ревизор , 1 юрист и 13 бухгалтеров. Для осуществления бухгалтерской деятельности применяются компьютерные программы: 1С:8, АС «Смета- КС".</w:t>
      </w:r>
    </w:p>
    <w:p w:rsidR="00B60C2E" w:rsidRPr="0011500F" w:rsidRDefault="00B60C2E" w:rsidP="00B60C2E">
      <w:pPr>
        <w:pStyle w:val="consplusnormal1"/>
        <w:ind w:firstLine="851"/>
        <w:rPr>
          <w:rFonts w:ascii="Times New Roman" w:hAnsi="Times New Roman" w:cs="Times New Roman"/>
          <w:b/>
          <w:sz w:val="18"/>
          <w:szCs w:val="18"/>
        </w:rPr>
      </w:pPr>
    </w:p>
    <w:p w:rsidR="00B60C2E" w:rsidRPr="0011500F" w:rsidRDefault="00B60C2E" w:rsidP="00B60C2E">
      <w:pPr>
        <w:widowControl w:val="0"/>
        <w:autoSpaceDE w:val="0"/>
        <w:jc w:val="center"/>
        <w:rPr>
          <w:b/>
          <w:sz w:val="18"/>
          <w:szCs w:val="18"/>
        </w:rPr>
      </w:pPr>
    </w:p>
    <w:p w:rsidR="00B60C2E" w:rsidRPr="0011500F" w:rsidRDefault="00B60C2E" w:rsidP="00B60C2E">
      <w:pPr>
        <w:widowControl w:val="0"/>
        <w:autoSpaceDE w:val="0"/>
        <w:jc w:val="center"/>
        <w:rPr>
          <w:b/>
          <w:sz w:val="18"/>
          <w:szCs w:val="18"/>
        </w:rPr>
      </w:pPr>
      <w:r w:rsidRPr="0011500F">
        <w:rPr>
          <w:b/>
          <w:sz w:val="18"/>
          <w:szCs w:val="18"/>
        </w:rPr>
        <w:t>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4, описание ожидаемых конечных результатов подпрограммы 4, сроков и</w:t>
      </w:r>
    </w:p>
    <w:p w:rsidR="00B60C2E" w:rsidRPr="0011500F" w:rsidRDefault="00B60C2E" w:rsidP="00B60C2E">
      <w:pPr>
        <w:widowControl w:val="0"/>
        <w:autoSpaceDE w:val="0"/>
        <w:jc w:val="center"/>
        <w:rPr>
          <w:b/>
          <w:sz w:val="18"/>
          <w:szCs w:val="18"/>
        </w:rPr>
      </w:pPr>
      <w:r w:rsidRPr="0011500F">
        <w:rPr>
          <w:b/>
          <w:sz w:val="18"/>
          <w:szCs w:val="18"/>
        </w:rPr>
        <w:t>этапов реализации подпрограммы 4"</w:t>
      </w:r>
    </w:p>
    <w:p w:rsidR="00B60C2E" w:rsidRPr="0011500F" w:rsidRDefault="00B60C2E" w:rsidP="00B60C2E">
      <w:pPr>
        <w:pStyle w:val="consplusnormal1"/>
        <w:ind w:firstLine="851"/>
        <w:jc w:val="both"/>
        <w:rPr>
          <w:rFonts w:ascii="Times New Roman" w:hAnsi="Times New Roman" w:cs="Times New Roman"/>
          <w:sz w:val="18"/>
          <w:szCs w:val="18"/>
        </w:rPr>
      </w:pPr>
      <w:r w:rsidRPr="0011500F">
        <w:rPr>
          <w:rFonts w:ascii="Times New Roman" w:hAnsi="Times New Roman" w:cs="Times New Roman"/>
          <w:sz w:val="18"/>
          <w:szCs w:val="18"/>
        </w:rPr>
        <w:t xml:space="preserve">2.1 Приоритетные направления подпрограммы 4 </w:t>
      </w:r>
    </w:p>
    <w:p w:rsidR="00B60C2E" w:rsidRPr="0011500F" w:rsidRDefault="00B60C2E" w:rsidP="00B60C2E">
      <w:pPr>
        <w:pStyle w:val="consplusnormal1"/>
        <w:ind w:firstLine="851"/>
        <w:rPr>
          <w:rFonts w:ascii="Times New Roman" w:hAnsi="Times New Roman" w:cs="Times New Roman"/>
          <w:sz w:val="18"/>
          <w:szCs w:val="18"/>
        </w:rPr>
      </w:pPr>
      <w:r w:rsidRPr="0011500F">
        <w:rPr>
          <w:rFonts w:ascii="Times New Roman" w:hAnsi="Times New Roman" w:cs="Times New Roman"/>
          <w:sz w:val="18"/>
          <w:szCs w:val="18"/>
        </w:rPr>
        <w:t>1)   своевременность и качество в формировании бухгалтерской и экономической отчетности.</w:t>
      </w:r>
    </w:p>
    <w:p w:rsidR="00B60C2E" w:rsidRPr="0011500F" w:rsidRDefault="00B60C2E" w:rsidP="00B60C2E">
      <w:pPr>
        <w:pStyle w:val="consplusnormal1"/>
        <w:ind w:firstLine="851"/>
        <w:rPr>
          <w:rFonts w:ascii="Times New Roman" w:hAnsi="Times New Roman" w:cs="Times New Roman"/>
          <w:sz w:val="18"/>
          <w:szCs w:val="18"/>
        </w:rPr>
      </w:pPr>
      <w:r w:rsidRPr="0011500F">
        <w:rPr>
          <w:rFonts w:ascii="Times New Roman" w:hAnsi="Times New Roman" w:cs="Times New Roman"/>
          <w:sz w:val="18"/>
          <w:szCs w:val="18"/>
        </w:rPr>
        <w:t>2)   организация финансового контроля в учреждения образования.</w:t>
      </w:r>
    </w:p>
    <w:p w:rsidR="00B60C2E" w:rsidRPr="0011500F" w:rsidRDefault="00B60C2E" w:rsidP="00B60C2E">
      <w:pPr>
        <w:pStyle w:val="consplusnormal1"/>
        <w:ind w:firstLine="851"/>
        <w:rPr>
          <w:rFonts w:ascii="Times New Roman" w:hAnsi="Times New Roman" w:cs="Times New Roman"/>
          <w:sz w:val="18"/>
          <w:szCs w:val="18"/>
        </w:rPr>
      </w:pPr>
      <w:r w:rsidRPr="0011500F">
        <w:rPr>
          <w:rFonts w:ascii="Times New Roman" w:hAnsi="Times New Roman" w:cs="Times New Roman"/>
          <w:sz w:val="18"/>
          <w:szCs w:val="18"/>
        </w:rPr>
        <w:t xml:space="preserve">3)   повышение качества квалификации персонала централизованной бухгалтерии. </w:t>
      </w:r>
    </w:p>
    <w:p w:rsidR="00B60C2E" w:rsidRPr="0011500F" w:rsidRDefault="00B60C2E" w:rsidP="00B60C2E">
      <w:pPr>
        <w:tabs>
          <w:tab w:val="left" w:pos="0"/>
        </w:tabs>
        <w:ind w:firstLine="851"/>
        <w:jc w:val="both"/>
        <w:rPr>
          <w:sz w:val="18"/>
          <w:szCs w:val="18"/>
        </w:rPr>
      </w:pPr>
      <w:r w:rsidRPr="0011500F">
        <w:rPr>
          <w:sz w:val="18"/>
          <w:szCs w:val="18"/>
        </w:rPr>
        <w:t>2.2. Целью подпрограммы 4 является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B60C2E" w:rsidRPr="0011500F" w:rsidRDefault="00B60C2E" w:rsidP="00B60C2E">
      <w:pPr>
        <w:pStyle w:val="ConsPlusNormal"/>
        <w:tabs>
          <w:tab w:val="left" w:pos="10080"/>
        </w:tabs>
        <w:ind w:firstLine="851"/>
        <w:jc w:val="both"/>
        <w:rPr>
          <w:sz w:val="18"/>
          <w:szCs w:val="18"/>
        </w:rPr>
      </w:pPr>
      <w:r w:rsidRPr="0011500F">
        <w:rPr>
          <w:sz w:val="18"/>
          <w:szCs w:val="18"/>
        </w:rPr>
        <w:t>2.3. Основными задачами подпрограммы 4 являются:</w:t>
      </w:r>
    </w:p>
    <w:p w:rsidR="00B60C2E" w:rsidRPr="0011500F" w:rsidRDefault="00B60C2E" w:rsidP="00B60C2E">
      <w:pPr>
        <w:pStyle w:val="consplusnormal1"/>
        <w:ind w:firstLine="851"/>
        <w:jc w:val="both"/>
        <w:rPr>
          <w:rFonts w:ascii="Times New Roman" w:hAnsi="Times New Roman" w:cs="Times New Roman"/>
          <w:sz w:val="18"/>
          <w:szCs w:val="18"/>
        </w:rPr>
      </w:pPr>
      <w:r w:rsidRPr="0011500F">
        <w:rPr>
          <w:rFonts w:ascii="Times New Roman" w:hAnsi="Times New Roman" w:cs="Times New Roman"/>
          <w:sz w:val="18"/>
          <w:szCs w:val="18"/>
        </w:rPr>
        <w:t>1)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B60C2E" w:rsidRPr="0011500F" w:rsidRDefault="00B60C2E" w:rsidP="00B60C2E">
      <w:pPr>
        <w:pStyle w:val="consplusnormal1"/>
        <w:ind w:firstLine="851"/>
        <w:jc w:val="both"/>
        <w:rPr>
          <w:rFonts w:ascii="Times New Roman" w:hAnsi="Times New Roman" w:cs="Times New Roman"/>
          <w:bCs/>
          <w:sz w:val="18"/>
          <w:szCs w:val="18"/>
        </w:rPr>
      </w:pPr>
      <w:r w:rsidRPr="0011500F">
        <w:rPr>
          <w:rFonts w:ascii="Times New Roman" w:hAnsi="Times New Roman" w:cs="Times New Roman"/>
          <w:bCs/>
          <w:sz w:val="18"/>
          <w:szCs w:val="18"/>
        </w:rPr>
        <w:t xml:space="preserve">2) обеспечение качественного контроля за правильным и целевым расходованием бюджетных средств, за наличием и движением имущества, использованием товарно-материальных ценностей, трудовых и финансовых ресурсов; </w:t>
      </w:r>
    </w:p>
    <w:p w:rsidR="00B60C2E" w:rsidRPr="0011500F" w:rsidRDefault="00B60C2E" w:rsidP="00B60C2E">
      <w:pPr>
        <w:pStyle w:val="consplusnormal1"/>
        <w:ind w:firstLine="851"/>
        <w:jc w:val="both"/>
        <w:rPr>
          <w:rFonts w:ascii="Times New Roman" w:hAnsi="Times New Roman" w:cs="Times New Roman"/>
          <w:bCs/>
          <w:sz w:val="18"/>
          <w:szCs w:val="18"/>
        </w:rPr>
      </w:pPr>
      <w:r w:rsidRPr="0011500F">
        <w:rPr>
          <w:rFonts w:ascii="Times New Roman" w:hAnsi="Times New Roman" w:cs="Times New Roman"/>
          <w:bCs/>
          <w:sz w:val="18"/>
          <w:szCs w:val="18"/>
        </w:rPr>
        <w:t>3)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B60C2E" w:rsidRPr="0011500F" w:rsidRDefault="00B60C2E" w:rsidP="00B60C2E">
      <w:pPr>
        <w:pStyle w:val="consplusnormal1"/>
        <w:ind w:firstLine="851"/>
        <w:jc w:val="both"/>
        <w:rPr>
          <w:rFonts w:ascii="Times New Roman" w:hAnsi="Times New Roman" w:cs="Times New Roman"/>
          <w:bCs/>
          <w:sz w:val="18"/>
          <w:szCs w:val="18"/>
        </w:rPr>
      </w:pPr>
      <w:r w:rsidRPr="0011500F">
        <w:rPr>
          <w:rFonts w:ascii="Times New Roman" w:hAnsi="Times New Roman" w:cs="Times New Roman"/>
          <w:bCs/>
          <w:sz w:val="18"/>
          <w:szCs w:val="18"/>
        </w:rPr>
        <w:t>4)обеспечение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p>
    <w:p w:rsidR="00B60C2E" w:rsidRPr="0011500F" w:rsidRDefault="00B60C2E" w:rsidP="00B60C2E">
      <w:pPr>
        <w:ind w:firstLine="851"/>
        <w:rPr>
          <w:bCs/>
          <w:sz w:val="18"/>
          <w:szCs w:val="18"/>
        </w:rPr>
      </w:pPr>
      <w:r w:rsidRPr="0011500F">
        <w:rPr>
          <w:bCs/>
          <w:sz w:val="18"/>
          <w:szCs w:val="18"/>
        </w:rPr>
        <w:t>5) повышение качества выполняемых функций.</w:t>
      </w:r>
    </w:p>
    <w:p w:rsidR="00B60C2E" w:rsidRPr="0011500F" w:rsidRDefault="00B60C2E" w:rsidP="00B60C2E">
      <w:pPr>
        <w:ind w:firstLine="851"/>
        <w:rPr>
          <w:bCs/>
          <w:sz w:val="18"/>
          <w:szCs w:val="18"/>
        </w:rPr>
      </w:pPr>
    </w:p>
    <w:p w:rsidR="00B60C2E" w:rsidRPr="0011500F" w:rsidRDefault="00B60C2E" w:rsidP="00B60C2E">
      <w:pPr>
        <w:ind w:firstLine="851"/>
        <w:rPr>
          <w:sz w:val="18"/>
          <w:szCs w:val="18"/>
        </w:rPr>
      </w:pPr>
      <w:r w:rsidRPr="0011500F">
        <w:rPr>
          <w:sz w:val="18"/>
          <w:szCs w:val="18"/>
        </w:rPr>
        <w:t>2.4. Целевой показатель эффективности реализации подпрограммы 4.</w:t>
      </w:r>
    </w:p>
    <w:tbl>
      <w:tblPr>
        <w:tblW w:w="0" w:type="auto"/>
        <w:tblInd w:w="112" w:type="dxa"/>
        <w:tblLayout w:type="fixed"/>
        <w:tblLook w:val="0000"/>
      </w:tblPr>
      <w:tblGrid>
        <w:gridCol w:w="1935"/>
        <w:gridCol w:w="1815"/>
        <w:gridCol w:w="1800"/>
        <w:gridCol w:w="1905"/>
        <w:gridCol w:w="2085"/>
      </w:tblGrid>
      <w:tr w:rsidR="00B60C2E" w:rsidRPr="0011500F" w:rsidTr="00B60C2E">
        <w:tc>
          <w:tcPr>
            <w:tcW w:w="193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Показатель</w:t>
            </w:r>
          </w:p>
        </w:tc>
        <w:tc>
          <w:tcPr>
            <w:tcW w:w="18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Ед. измерения</w:t>
            </w:r>
          </w:p>
        </w:tc>
        <w:tc>
          <w:tcPr>
            <w:tcW w:w="5790"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Значение показателей эффективности</w:t>
            </w:r>
          </w:p>
        </w:tc>
      </w:tr>
      <w:tr w:rsidR="00B60C2E" w:rsidRPr="0011500F" w:rsidTr="00B60C2E">
        <w:tc>
          <w:tcPr>
            <w:tcW w:w="1935" w:type="dxa"/>
            <w:tcBorders>
              <w:top w:val="single" w:sz="4" w:space="0" w:color="000000"/>
              <w:left w:val="single" w:sz="4" w:space="0" w:color="000000"/>
              <w:bottom w:val="single" w:sz="4" w:space="0" w:color="000000"/>
            </w:tcBorders>
          </w:tcPr>
          <w:p w:rsidR="00B60C2E" w:rsidRPr="0011500F" w:rsidRDefault="00B60C2E" w:rsidP="00B60C2E">
            <w:pPr>
              <w:snapToGrid w:val="0"/>
              <w:rPr>
                <w:bCs/>
                <w:sz w:val="18"/>
                <w:szCs w:val="18"/>
              </w:rPr>
            </w:pPr>
            <w:r w:rsidRPr="0011500F">
              <w:rPr>
                <w:bCs/>
                <w:sz w:val="18"/>
                <w:szCs w:val="18"/>
              </w:rPr>
              <w:lastRenderedPageBreak/>
              <w:t>Своевременная сдача бухгалтерских, и экономических отчетов</w:t>
            </w:r>
          </w:p>
        </w:tc>
        <w:tc>
          <w:tcPr>
            <w:tcW w:w="18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w:t>
            </w:r>
          </w:p>
        </w:tc>
        <w:tc>
          <w:tcPr>
            <w:tcW w:w="180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90</w:t>
            </w:r>
          </w:p>
        </w:tc>
        <w:tc>
          <w:tcPr>
            <w:tcW w:w="190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95</w:t>
            </w:r>
          </w:p>
        </w:tc>
        <w:tc>
          <w:tcPr>
            <w:tcW w:w="20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100</w:t>
            </w:r>
          </w:p>
        </w:tc>
      </w:tr>
    </w:tbl>
    <w:p w:rsidR="00B60C2E" w:rsidRPr="0011500F" w:rsidRDefault="00B60C2E" w:rsidP="00B60C2E">
      <w:pPr>
        <w:pStyle w:val="consplusnormal1"/>
        <w:ind w:firstLine="851"/>
        <w:rPr>
          <w:rFonts w:ascii="Times New Roman" w:hAnsi="Times New Roman" w:cs="Times New Roman"/>
          <w:sz w:val="18"/>
          <w:szCs w:val="18"/>
        </w:rPr>
      </w:pPr>
    </w:p>
    <w:p w:rsidR="00B60C2E" w:rsidRPr="0011500F" w:rsidRDefault="00B60C2E" w:rsidP="00B60C2E">
      <w:pPr>
        <w:pStyle w:val="consplusnormal1"/>
        <w:ind w:firstLine="851"/>
        <w:rPr>
          <w:rFonts w:ascii="Times New Roman" w:hAnsi="Times New Roman" w:cs="Times New Roman"/>
          <w:sz w:val="18"/>
          <w:szCs w:val="18"/>
        </w:rPr>
      </w:pPr>
      <w:r w:rsidRPr="0011500F">
        <w:rPr>
          <w:rFonts w:ascii="Times New Roman" w:hAnsi="Times New Roman" w:cs="Times New Roman"/>
          <w:sz w:val="18"/>
          <w:szCs w:val="18"/>
        </w:rPr>
        <w:t>2.5 Конечный результат реализации подпрограммы 4</w:t>
      </w:r>
    </w:p>
    <w:p w:rsidR="00B60C2E" w:rsidRPr="0011500F" w:rsidRDefault="00B60C2E" w:rsidP="00B60C2E">
      <w:pPr>
        <w:pStyle w:val="consplusnormal1"/>
        <w:ind w:firstLine="0"/>
        <w:rPr>
          <w:rFonts w:ascii="Times New Roman" w:hAnsi="Times New Roman" w:cs="Times New Roman"/>
          <w:sz w:val="18"/>
          <w:szCs w:val="18"/>
        </w:rPr>
      </w:pPr>
    </w:p>
    <w:p w:rsidR="00B60C2E" w:rsidRPr="0011500F" w:rsidRDefault="00B60C2E" w:rsidP="00B60C2E">
      <w:pPr>
        <w:pStyle w:val="consplusnormal1"/>
        <w:jc w:val="both"/>
        <w:rPr>
          <w:rFonts w:ascii="Times New Roman" w:hAnsi="Times New Roman" w:cs="Times New Roman"/>
          <w:sz w:val="18"/>
          <w:szCs w:val="18"/>
        </w:rPr>
      </w:pPr>
      <w:r w:rsidRPr="0011500F">
        <w:rPr>
          <w:rFonts w:ascii="Times New Roman" w:hAnsi="Times New Roman" w:cs="Times New Roman"/>
          <w:sz w:val="18"/>
          <w:szCs w:val="18"/>
        </w:rPr>
        <w:t>Предоставление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B60C2E" w:rsidRPr="0011500F" w:rsidRDefault="00B60C2E" w:rsidP="00B60C2E">
      <w:pPr>
        <w:pStyle w:val="consplusnormal1"/>
        <w:ind w:firstLine="0"/>
        <w:rPr>
          <w:rFonts w:ascii="Times New Roman" w:hAnsi="Times New Roman" w:cs="Times New Roman"/>
          <w:sz w:val="18"/>
          <w:szCs w:val="18"/>
        </w:rPr>
      </w:pPr>
    </w:p>
    <w:p w:rsidR="00B60C2E" w:rsidRPr="0011500F" w:rsidRDefault="00B60C2E" w:rsidP="00B60C2E">
      <w:pPr>
        <w:rPr>
          <w:bCs/>
          <w:sz w:val="18"/>
          <w:szCs w:val="18"/>
        </w:rPr>
      </w:pPr>
      <w:r w:rsidRPr="0011500F">
        <w:rPr>
          <w:b/>
          <w:bCs/>
          <w:sz w:val="18"/>
          <w:szCs w:val="18"/>
        </w:rPr>
        <w:t xml:space="preserve">            </w:t>
      </w:r>
      <w:r w:rsidRPr="0011500F">
        <w:rPr>
          <w:bCs/>
          <w:sz w:val="18"/>
          <w:szCs w:val="18"/>
        </w:rPr>
        <w:t xml:space="preserve"> 2.6. Сроки и этапы реализации Программы</w:t>
      </w:r>
    </w:p>
    <w:p w:rsidR="00B60C2E" w:rsidRPr="0011500F" w:rsidRDefault="00B60C2E" w:rsidP="00B60C2E">
      <w:pPr>
        <w:rPr>
          <w:b/>
          <w:bCs/>
          <w:sz w:val="18"/>
          <w:szCs w:val="18"/>
        </w:rPr>
      </w:pPr>
    </w:p>
    <w:p w:rsidR="00B60C2E" w:rsidRPr="0011500F" w:rsidRDefault="00B60C2E" w:rsidP="00B60C2E">
      <w:pPr>
        <w:pStyle w:val="a6"/>
        <w:tabs>
          <w:tab w:val="left" w:pos="10080"/>
        </w:tabs>
        <w:jc w:val="left"/>
        <w:rPr>
          <w:sz w:val="18"/>
          <w:szCs w:val="18"/>
        </w:rPr>
      </w:pPr>
      <w:r w:rsidRPr="0011500F">
        <w:rPr>
          <w:sz w:val="18"/>
          <w:szCs w:val="18"/>
        </w:rPr>
        <w:t xml:space="preserve">           Настоящая Программа разработана на 2014 – 2021 годы. Мероприятия будут выполняться в соответствии с указанными в приложении сроками. </w:t>
      </w:r>
    </w:p>
    <w:p w:rsidR="00B60C2E" w:rsidRPr="0011500F" w:rsidRDefault="00B60C2E" w:rsidP="00B60C2E">
      <w:pPr>
        <w:pStyle w:val="consplusnormal1"/>
        <w:ind w:firstLine="0"/>
        <w:rPr>
          <w:rFonts w:ascii="Times New Roman" w:hAnsi="Times New Roman" w:cs="Times New Roman"/>
          <w:sz w:val="18"/>
          <w:szCs w:val="18"/>
        </w:rPr>
      </w:pPr>
    </w:p>
    <w:p w:rsidR="00B60C2E" w:rsidRPr="0011500F" w:rsidRDefault="00B60C2E" w:rsidP="00B60C2E">
      <w:pPr>
        <w:widowControl w:val="0"/>
        <w:autoSpaceDE w:val="0"/>
        <w:jc w:val="center"/>
        <w:rPr>
          <w:b/>
          <w:sz w:val="18"/>
          <w:szCs w:val="18"/>
        </w:rPr>
      </w:pPr>
      <w:r w:rsidRPr="0011500F">
        <w:rPr>
          <w:b/>
          <w:sz w:val="18"/>
          <w:szCs w:val="18"/>
        </w:rPr>
        <w:t>3. Обобщенная характеристика мероприятий Подпрограммы 4</w:t>
      </w:r>
    </w:p>
    <w:p w:rsidR="00B60C2E" w:rsidRPr="0011500F" w:rsidRDefault="00B60C2E" w:rsidP="00B60C2E">
      <w:pPr>
        <w:widowControl w:val="0"/>
        <w:tabs>
          <w:tab w:val="left" w:pos="720"/>
        </w:tabs>
        <w:autoSpaceDE w:val="0"/>
        <w:jc w:val="both"/>
        <w:rPr>
          <w:b/>
          <w:sz w:val="18"/>
          <w:szCs w:val="18"/>
        </w:rPr>
      </w:pPr>
    </w:p>
    <w:p w:rsidR="00B60C2E" w:rsidRPr="0011500F" w:rsidRDefault="00B60C2E" w:rsidP="00B60C2E">
      <w:pPr>
        <w:widowControl w:val="0"/>
        <w:tabs>
          <w:tab w:val="left" w:pos="720"/>
        </w:tabs>
        <w:autoSpaceDE w:val="0"/>
        <w:ind w:firstLine="851"/>
        <w:jc w:val="both"/>
        <w:rPr>
          <w:sz w:val="18"/>
          <w:szCs w:val="18"/>
        </w:rPr>
      </w:pPr>
      <w:proofErr w:type="gramStart"/>
      <w:r w:rsidRPr="0011500F">
        <w:rPr>
          <w:sz w:val="18"/>
          <w:szCs w:val="18"/>
        </w:rPr>
        <w:t>Для</w:t>
      </w:r>
      <w:proofErr w:type="gramEnd"/>
      <w:r w:rsidRPr="0011500F">
        <w:rPr>
          <w:sz w:val="18"/>
          <w:szCs w:val="18"/>
        </w:rPr>
        <w:t xml:space="preserve"> </w:t>
      </w:r>
      <w:proofErr w:type="gramStart"/>
      <w:r w:rsidRPr="0011500F">
        <w:rPr>
          <w:sz w:val="18"/>
          <w:szCs w:val="18"/>
        </w:rPr>
        <w:t>достижение</w:t>
      </w:r>
      <w:proofErr w:type="gramEnd"/>
      <w:r w:rsidRPr="0011500F">
        <w:rPr>
          <w:sz w:val="18"/>
          <w:szCs w:val="18"/>
        </w:rPr>
        <w:t xml:space="preserve"> цели подпрограммы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 централизованной бухгалтерией будут осуществляться следующие мероприятия:</w:t>
      </w:r>
    </w:p>
    <w:p w:rsidR="00B60C2E" w:rsidRPr="0011500F" w:rsidRDefault="00B60C2E" w:rsidP="00B60C2E">
      <w:pPr>
        <w:ind w:left="24" w:firstLine="851"/>
        <w:jc w:val="both"/>
        <w:rPr>
          <w:sz w:val="18"/>
          <w:szCs w:val="18"/>
        </w:rPr>
      </w:pPr>
      <w:r w:rsidRPr="0011500F">
        <w:rPr>
          <w:sz w:val="18"/>
          <w:szCs w:val="18"/>
        </w:rPr>
        <w:t>3.1. Ведение бухгалтерского и статистического учета доходов и расходов, составление требуемой отчетности и представление ее в порядке и сроки, установленные законодательными и иными правовыми актами Российской Федерации</w:t>
      </w:r>
      <w:proofErr w:type="gramStart"/>
      <w:r w:rsidRPr="0011500F">
        <w:rPr>
          <w:sz w:val="18"/>
          <w:szCs w:val="18"/>
        </w:rPr>
        <w:t xml:space="preserve"> ,</w:t>
      </w:r>
      <w:proofErr w:type="gramEnd"/>
      <w:r w:rsidRPr="0011500F">
        <w:rPr>
          <w:sz w:val="18"/>
          <w:szCs w:val="18"/>
        </w:rPr>
        <w:t>Кировской области и Орловского района.</w:t>
      </w:r>
    </w:p>
    <w:p w:rsidR="00B60C2E" w:rsidRPr="0011500F" w:rsidRDefault="00B60C2E" w:rsidP="00B60C2E">
      <w:pPr>
        <w:autoSpaceDE w:val="0"/>
        <w:ind w:firstLine="851"/>
        <w:jc w:val="both"/>
        <w:rPr>
          <w:sz w:val="18"/>
          <w:szCs w:val="18"/>
        </w:rPr>
      </w:pPr>
      <w:r w:rsidRPr="0011500F">
        <w:rPr>
          <w:sz w:val="18"/>
          <w:szCs w:val="18"/>
        </w:rPr>
        <w:t xml:space="preserve">3.2. </w:t>
      </w:r>
      <w:proofErr w:type="gramStart"/>
      <w:r w:rsidRPr="0011500F">
        <w:rPr>
          <w:sz w:val="18"/>
          <w:szCs w:val="18"/>
        </w:rPr>
        <w:t>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финансовое  управление на утверждение бюджетные сметы и поправки к ним по бюджетным и иным средствам отдельно по источникам их поступления в порядке, установленном Бюджетным кодексом Российской Федерации и в сроки, определенные соответствующими законодательными документами</w:t>
      </w:r>
      <w:proofErr w:type="gramEnd"/>
      <w:r w:rsidRPr="0011500F">
        <w:rPr>
          <w:sz w:val="18"/>
          <w:szCs w:val="18"/>
        </w:rPr>
        <w:t xml:space="preserve">. </w:t>
      </w:r>
    </w:p>
    <w:p w:rsidR="00B60C2E" w:rsidRPr="0011500F" w:rsidRDefault="00B60C2E" w:rsidP="00B60C2E">
      <w:pPr>
        <w:autoSpaceDE w:val="0"/>
        <w:ind w:firstLine="851"/>
        <w:jc w:val="both"/>
        <w:rPr>
          <w:sz w:val="18"/>
          <w:szCs w:val="18"/>
        </w:rPr>
      </w:pPr>
      <w:r w:rsidRPr="0011500F">
        <w:rPr>
          <w:sz w:val="18"/>
          <w:szCs w:val="18"/>
        </w:rPr>
        <w:t xml:space="preserve">3.3. Осуществление бюджетного учета, операции текущей деятельности в образовательных учреждениях бюджетной сферы района, как по средствам бюджетов всех уровней, так и по средствам от приносящей доход деятельности. </w:t>
      </w:r>
    </w:p>
    <w:p w:rsidR="00B60C2E" w:rsidRPr="0011500F" w:rsidRDefault="00B60C2E" w:rsidP="00B60C2E">
      <w:pPr>
        <w:autoSpaceDE w:val="0"/>
        <w:ind w:firstLine="851"/>
        <w:jc w:val="both"/>
        <w:rPr>
          <w:sz w:val="18"/>
          <w:szCs w:val="18"/>
        </w:rPr>
      </w:pPr>
      <w:r w:rsidRPr="0011500F">
        <w:rPr>
          <w:sz w:val="18"/>
          <w:szCs w:val="18"/>
        </w:rPr>
        <w:t>3.4.Составление и предоставление в вышестоящие организации бюджетную отчетность по всем обслуживаемым учреждениям. Осуществлять контроль над соответствием заключаемых договоров объемам ассигнований, предусмотренных сметой доходов и расходов.</w:t>
      </w:r>
    </w:p>
    <w:p w:rsidR="00B60C2E" w:rsidRPr="0011500F" w:rsidRDefault="00B60C2E" w:rsidP="00B60C2E">
      <w:pPr>
        <w:autoSpaceDE w:val="0"/>
        <w:ind w:firstLine="851"/>
        <w:jc w:val="both"/>
        <w:rPr>
          <w:sz w:val="18"/>
          <w:szCs w:val="18"/>
        </w:rPr>
      </w:pPr>
      <w:r w:rsidRPr="0011500F">
        <w:rPr>
          <w:sz w:val="18"/>
          <w:szCs w:val="18"/>
        </w:rPr>
        <w:t xml:space="preserve">3.5. Осуществление систематического </w:t>
      </w:r>
      <w:proofErr w:type="gramStart"/>
      <w:r w:rsidRPr="0011500F">
        <w:rPr>
          <w:sz w:val="18"/>
          <w:szCs w:val="18"/>
        </w:rPr>
        <w:t>контроля за</w:t>
      </w:r>
      <w:proofErr w:type="gramEnd"/>
      <w:r w:rsidRPr="0011500F">
        <w:rPr>
          <w:sz w:val="18"/>
          <w:szCs w:val="18"/>
        </w:rPr>
        <w:t xml:space="preserve"> ходом исполнения бюджетных средств учреждений, состоянием расчетов, сохранностью активов учреждений. </w:t>
      </w:r>
    </w:p>
    <w:p w:rsidR="00B60C2E" w:rsidRPr="0011500F" w:rsidRDefault="00B60C2E" w:rsidP="00B60C2E">
      <w:pPr>
        <w:autoSpaceDE w:val="0"/>
        <w:ind w:firstLine="851"/>
        <w:jc w:val="both"/>
        <w:rPr>
          <w:sz w:val="18"/>
          <w:szCs w:val="18"/>
        </w:rPr>
      </w:pPr>
      <w:r w:rsidRPr="0011500F">
        <w:rPr>
          <w:sz w:val="18"/>
          <w:szCs w:val="18"/>
        </w:rPr>
        <w:t>3.6.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B60C2E" w:rsidRPr="0011500F" w:rsidRDefault="00B60C2E" w:rsidP="00B60C2E">
      <w:pPr>
        <w:pStyle w:val="consplusnormal1"/>
        <w:tabs>
          <w:tab w:val="left" w:pos="948"/>
        </w:tabs>
        <w:ind w:firstLine="851"/>
        <w:jc w:val="both"/>
        <w:rPr>
          <w:rFonts w:ascii="Times New Roman" w:hAnsi="Times New Roman" w:cs="Times New Roman"/>
          <w:bCs/>
          <w:sz w:val="18"/>
          <w:szCs w:val="18"/>
        </w:rPr>
      </w:pPr>
      <w:r w:rsidRPr="0011500F">
        <w:rPr>
          <w:rFonts w:ascii="Times New Roman" w:hAnsi="Times New Roman" w:cs="Times New Roman"/>
          <w:sz w:val="18"/>
          <w:szCs w:val="18"/>
        </w:rPr>
        <w:t xml:space="preserve">3.7. </w:t>
      </w:r>
      <w:r w:rsidRPr="0011500F">
        <w:rPr>
          <w:rFonts w:ascii="Times New Roman" w:hAnsi="Times New Roman" w:cs="Times New Roman"/>
          <w:bCs/>
          <w:sz w:val="18"/>
          <w:szCs w:val="18"/>
        </w:rPr>
        <w:t xml:space="preserve">Предусмотренные настоящей Программой мероприятия направлены на повышение эффективности и качества выполняемых МКУ ЦБ МУО функций. Это требует укрепления материально-технической базы. </w:t>
      </w:r>
    </w:p>
    <w:p w:rsidR="00B60C2E" w:rsidRPr="0011500F" w:rsidRDefault="00B60C2E" w:rsidP="00B60C2E">
      <w:pPr>
        <w:pStyle w:val="consplusnormal1"/>
        <w:tabs>
          <w:tab w:val="left" w:pos="948"/>
        </w:tabs>
        <w:ind w:firstLine="851"/>
        <w:jc w:val="both"/>
        <w:rPr>
          <w:rFonts w:ascii="Times New Roman" w:hAnsi="Times New Roman" w:cs="Times New Roman"/>
          <w:bCs/>
          <w:sz w:val="18"/>
          <w:szCs w:val="18"/>
        </w:rPr>
      </w:pPr>
      <w:r w:rsidRPr="0011500F">
        <w:rPr>
          <w:rFonts w:ascii="Times New Roman" w:hAnsi="Times New Roman" w:cs="Times New Roman"/>
          <w:sz w:val="18"/>
          <w:szCs w:val="18"/>
        </w:rPr>
        <w:t>В ходе реализации Программы должна быть решена задача повышения качества выполняемых функций,</w:t>
      </w:r>
      <w:r w:rsidRPr="0011500F">
        <w:rPr>
          <w:rFonts w:ascii="Times New Roman" w:hAnsi="Times New Roman" w:cs="Times New Roman"/>
          <w:bCs/>
          <w:sz w:val="18"/>
          <w:szCs w:val="18"/>
        </w:rPr>
        <w:t xml:space="preserve"> повышение эффективности и результативности деятельности МКУ ЦБ МУО по ведению бюджетного и налогового учета и отчетности.</w:t>
      </w:r>
    </w:p>
    <w:p w:rsidR="00B60C2E" w:rsidRPr="0011500F" w:rsidRDefault="00B60C2E" w:rsidP="00B60C2E">
      <w:pPr>
        <w:pStyle w:val="consplusnormal1"/>
        <w:tabs>
          <w:tab w:val="left" w:pos="948"/>
        </w:tabs>
        <w:ind w:firstLine="0"/>
        <w:jc w:val="both"/>
        <w:rPr>
          <w:rFonts w:ascii="Times New Roman" w:hAnsi="Times New Roman" w:cs="Times New Roman"/>
          <w:sz w:val="18"/>
          <w:szCs w:val="18"/>
        </w:rPr>
      </w:pP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4. Обоснование ресурсного обеспечения Программы.</w:t>
      </w:r>
    </w:p>
    <w:p w:rsidR="00B60C2E" w:rsidRPr="0011500F" w:rsidRDefault="00B60C2E" w:rsidP="00B60C2E">
      <w:pPr>
        <w:jc w:val="both"/>
        <w:rPr>
          <w:bCs/>
          <w:sz w:val="18"/>
          <w:szCs w:val="18"/>
        </w:rPr>
      </w:pPr>
    </w:p>
    <w:tbl>
      <w:tblPr>
        <w:tblW w:w="9976" w:type="dxa"/>
        <w:tblInd w:w="-459" w:type="dxa"/>
        <w:tblLayout w:type="fixed"/>
        <w:tblLook w:val="0000"/>
      </w:tblPr>
      <w:tblGrid>
        <w:gridCol w:w="411"/>
        <w:gridCol w:w="1478"/>
        <w:gridCol w:w="711"/>
        <w:gridCol w:w="760"/>
        <w:gridCol w:w="851"/>
        <w:gridCol w:w="850"/>
        <w:gridCol w:w="851"/>
        <w:gridCol w:w="709"/>
        <w:gridCol w:w="850"/>
        <w:gridCol w:w="851"/>
        <w:gridCol w:w="1654"/>
      </w:tblGrid>
      <w:tr w:rsidR="00B60C2E" w:rsidRPr="0011500F" w:rsidTr="00B60C2E">
        <w:trPr>
          <w:trHeight w:val="397"/>
        </w:trPr>
        <w:tc>
          <w:tcPr>
            <w:tcW w:w="411" w:type="dxa"/>
            <w:vMerge w:val="restart"/>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w:t>
            </w:r>
          </w:p>
          <w:p w:rsidR="00B60C2E" w:rsidRPr="0011500F" w:rsidRDefault="00B60C2E" w:rsidP="00B60C2E">
            <w:pPr>
              <w:jc w:val="both"/>
              <w:rPr>
                <w:sz w:val="18"/>
                <w:szCs w:val="18"/>
              </w:rPr>
            </w:pPr>
            <w:proofErr w:type="spellStart"/>
            <w:proofErr w:type="gramStart"/>
            <w:r w:rsidRPr="0011500F">
              <w:rPr>
                <w:sz w:val="18"/>
                <w:szCs w:val="18"/>
              </w:rPr>
              <w:t>п</w:t>
            </w:r>
            <w:proofErr w:type="spellEnd"/>
            <w:proofErr w:type="gramEnd"/>
            <w:r w:rsidRPr="0011500F">
              <w:rPr>
                <w:sz w:val="18"/>
                <w:szCs w:val="18"/>
              </w:rPr>
              <w:t>/</w:t>
            </w:r>
            <w:proofErr w:type="spellStart"/>
            <w:r w:rsidRPr="0011500F">
              <w:rPr>
                <w:sz w:val="18"/>
                <w:szCs w:val="18"/>
              </w:rPr>
              <w:t>п</w:t>
            </w:r>
            <w:proofErr w:type="spellEnd"/>
          </w:p>
        </w:tc>
        <w:tc>
          <w:tcPr>
            <w:tcW w:w="1478" w:type="dxa"/>
            <w:vMerge w:val="restart"/>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Мероприятия</w:t>
            </w:r>
          </w:p>
        </w:tc>
        <w:tc>
          <w:tcPr>
            <w:tcW w:w="6433" w:type="dxa"/>
            <w:gridSpan w:val="8"/>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Сумма финансирования мероприятия тыс. руб.</w:t>
            </w:r>
          </w:p>
        </w:tc>
        <w:tc>
          <w:tcPr>
            <w:tcW w:w="1654" w:type="dxa"/>
            <w:vMerge w:val="restart"/>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Источники финансирования</w:t>
            </w:r>
          </w:p>
        </w:tc>
      </w:tr>
      <w:tr w:rsidR="00B60C2E" w:rsidRPr="0011500F" w:rsidTr="00B60C2E">
        <w:trPr>
          <w:trHeight w:val="285"/>
        </w:trPr>
        <w:tc>
          <w:tcPr>
            <w:tcW w:w="411"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478"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711"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2014</w:t>
            </w:r>
          </w:p>
        </w:tc>
        <w:tc>
          <w:tcPr>
            <w:tcW w:w="76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2015</w:t>
            </w:r>
          </w:p>
        </w:tc>
        <w:tc>
          <w:tcPr>
            <w:tcW w:w="851"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2016</w:t>
            </w:r>
          </w:p>
        </w:tc>
        <w:tc>
          <w:tcPr>
            <w:tcW w:w="8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2017</w:t>
            </w:r>
          </w:p>
        </w:tc>
        <w:tc>
          <w:tcPr>
            <w:tcW w:w="851"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2018</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2019</w:t>
            </w:r>
          </w:p>
        </w:tc>
        <w:tc>
          <w:tcPr>
            <w:tcW w:w="85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2020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rPr>
                <w:sz w:val="18"/>
                <w:szCs w:val="18"/>
              </w:rPr>
            </w:pPr>
            <w:r w:rsidRPr="0011500F">
              <w:rPr>
                <w:sz w:val="18"/>
                <w:szCs w:val="18"/>
              </w:rPr>
              <w:t>2021</w:t>
            </w:r>
          </w:p>
        </w:tc>
        <w:tc>
          <w:tcPr>
            <w:tcW w:w="1654" w:type="dxa"/>
            <w:vMerge/>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sz w:val="18"/>
                <w:szCs w:val="18"/>
              </w:rPr>
            </w:pPr>
          </w:p>
        </w:tc>
      </w:tr>
      <w:tr w:rsidR="00B60C2E" w:rsidRPr="0011500F" w:rsidTr="00B60C2E">
        <w:trPr>
          <w:trHeight w:val="415"/>
        </w:trPr>
        <w:tc>
          <w:tcPr>
            <w:tcW w:w="411"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1</w:t>
            </w:r>
          </w:p>
        </w:tc>
        <w:tc>
          <w:tcPr>
            <w:tcW w:w="1478"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c>
          <w:tcPr>
            <w:tcW w:w="711"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3779,8</w:t>
            </w:r>
          </w:p>
        </w:tc>
        <w:tc>
          <w:tcPr>
            <w:tcW w:w="76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3431,07</w:t>
            </w:r>
          </w:p>
        </w:tc>
        <w:tc>
          <w:tcPr>
            <w:tcW w:w="851"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shd w:val="clear" w:color="auto" w:fill="FFFFFF"/>
              </w:rPr>
            </w:pPr>
            <w:r w:rsidRPr="0011500F">
              <w:rPr>
                <w:sz w:val="18"/>
                <w:szCs w:val="18"/>
                <w:shd w:val="clear" w:color="auto" w:fill="FFFFFF"/>
              </w:rPr>
              <w:t>3720,14</w:t>
            </w:r>
          </w:p>
        </w:tc>
        <w:tc>
          <w:tcPr>
            <w:tcW w:w="85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shd w:val="clear" w:color="auto" w:fill="FFFFFF"/>
              </w:rPr>
            </w:pPr>
            <w:r w:rsidRPr="0011500F">
              <w:rPr>
                <w:sz w:val="18"/>
                <w:szCs w:val="18"/>
                <w:shd w:val="clear" w:color="auto" w:fill="FFFFFF"/>
              </w:rPr>
              <w:t>4039,09</w:t>
            </w:r>
          </w:p>
        </w:tc>
        <w:tc>
          <w:tcPr>
            <w:tcW w:w="851"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shd w:val="clear" w:color="auto" w:fill="FFFFFF"/>
              </w:rPr>
            </w:pPr>
            <w:r w:rsidRPr="0011500F">
              <w:rPr>
                <w:sz w:val="18"/>
                <w:szCs w:val="18"/>
                <w:shd w:val="clear" w:color="auto" w:fill="FFFFFF"/>
              </w:rPr>
              <w:t>3941,50</w:t>
            </w:r>
          </w:p>
        </w:tc>
        <w:tc>
          <w:tcPr>
            <w:tcW w:w="70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shd w:val="clear" w:color="auto" w:fill="FFFFFF"/>
              </w:rPr>
            </w:pPr>
            <w:r w:rsidRPr="0011500F">
              <w:rPr>
                <w:sz w:val="18"/>
                <w:szCs w:val="18"/>
                <w:shd w:val="clear" w:color="auto" w:fill="FFFFFF"/>
              </w:rPr>
              <w:t>3732,0</w:t>
            </w:r>
          </w:p>
        </w:tc>
        <w:tc>
          <w:tcPr>
            <w:tcW w:w="85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shd w:val="clear" w:color="auto" w:fill="FFFFFF"/>
              </w:rPr>
            </w:pPr>
            <w:r w:rsidRPr="0011500F">
              <w:rPr>
                <w:sz w:val="18"/>
                <w:szCs w:val="18"/>
                <w:shd w:val="clear" w:color="auto" w:fill="FFFFFF"/>
              </w:rPr>
              <w:t>3722,0</w:t>
            </w:r>
          </w:p>
        </w:tc>
        <w:tc>
          <w:tcPr>
            <w:tcW w:w="851"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3722,0</w:t>
            </w:r>
          </w:p>
        </w:tc>
        <w:tc>
          <w:tcPr>
            <w:tcW w:w="165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Средства областного  бюджета (субсидия на выравнивание) Средства районного бюджета</w:t>
            </w:r>
          </w:p>
        </w:tc>
      </w:tr>
    </w:tbl>
    <w:p w:rsidR="00B60C2E" w:rsidRPr="0011500F" w:rsidRDefault="00B60C2E" w:rsidP="00B60C2E">
      <w:pPr>
        <w:autoSpaceDE w:val="0"/>
        <w:ind w:firstLine="720"/>
        <w:jc w:val="both"/>
        <w:rPr>
          <w:bCs/>
          <w:sz w:val="18"/>
          <w:szCs w:val="18"/>
        </w:rPr>
      </w:pPr>
    </w:p>
    <w:p w:rsidR="00B60C2E" w:rsidRPr="0011500F" w:rsidRDefault="00B60C2E" w:rsidP="00B60C2E">
      <w:pPr>
        <w:autoSpaceDE w:val="0"/>
        <w:ind w:firstLine="720"/>
        <w:jc w:val="both"/>
        <w:rPr>
          <w:bCs/>
          <w:sz w:val="18"/>
          <w:szCs w:val="18"/>
        </w:rPr>
      </w:pPr>
      <w:r w:rsidRPr="0011500F">
        <w:rPr>
          <w:bCs/>
          <w:sz w:val="18"/>
          <w:szCs w:val="18"/>
        </w:rPr>
        <w:t xml:space="preserve">Расходы на заработную плату обусловлены необходимостью содержания 18 сотрудников. Так же предусматриваются расходы на содержание имущества, связь, Интернет, расходы на </w:t>
      </w:r>
      <w:proofErr w:type="spellStart"/>
      <w:r w:rsidRPr="0011500F">
        <w:rPr>
          <w:bCs/>
          <w:sz w:val="18"/>
          <w:szCs w:val="18"/>
        </w:rPr>
        <w:t>теплоэнергию</w:t>
      </w:r>
      <w:proofErr w:type="spellEnd"/>
      <w:r w:rsidRPr="0011500F">
        <w:rPr>
          <w:bCs/>
          <w:sz w:val="18"/>
          <w:szCs w:val="18"/>
        </w:rPr>
        <w:t>, командировочные расходы, приобретение оборудования, мебели, материальных ценностей. В процессе выполнения Программы могут вноситься изменения в направлении расходов.</w:t>
      </w:r>
    </w:p>
    <w:p w:rsidR="00B60C2E" w:rsidRPr="0011500F" w:rsidRDefault="00B60C2E" w:rsidP="00B60C2E">
      <w:pPr>
        <w:autoSpaceDE w:val="0"/>
        <w:ind w:firstLine="720"/>
        <w:jc w:val="both"/>
        <w:rPr>
          <w:bCs/>
          <w:sz w:val="18"/>
          <w:szCs w:val="18"/>
        </w:rPr>
      </w:pPr>
    </w:p>
    <w:p w:rsidR="00B60C2E" w:rsidRPr="0011500F" w:rsidRDefault="00B60C2E" w:rsidP="00B60C2E">
      <w:pPr>
        <w:widowControl w:val="0"/>
        <w:autoSpaceDE w:val="0"/>
        <w:jc w:val="center"/>
        <w:rPr>
          <w:b/>
          <w:sz w:val="18"/>
          <w:szCs w:val="18"/>
        </w:rPr>
      </w:pPr>
      <w:r w:rsidRPr="0011500F">
        <w:rPr>
          <w:b/>
          <w:sz w:val="18"/>
          <w:szCs w:val="18"/>
        </w:rPr>
        <w:t>5. Анализ рисков реализации подпрограммы 4 и описание мер управления рисками</w:t>
      </w:r>
    </w:p>
    <w:p w:rsidR="00B60C2E" w:rsidRPr="0011500F" w:rsidRDefault="00B60C2E" w:rsidP="00B60C2E">
      <w:pPr>
        <w:widowControl w:val="0"/>
        <w:autoSpaceDE w:val="0"/>
        <w:jc w:val="center"/>
        <w:rPr>
          <w:b/>
          <w:sz w:val="18"/>
          <w:szCs w:val="18"/>
        </w:rPr>
      </w:pPr>
    </w:p>
    <w:tbl>
      <w:tblPr>
        <w:tblW w:w="9923" w:type="dxa"/>
        <w:tblInd w:w="-459" w:type="dxa"/>
        <w:tblLayout w:type="fixed"/>
        <w:tblLook w:val="0000"/>
      </w:tblPr>
      <w:tblGrid>
        <w:gridCol w:w="855"/>
        <w:gridCol w:w="5370"/>
        <w:gridCol w:w="3698"/>
      </w:tblGrid>
      <w:tr w:rsidR="00B60C2E" w:rsidRPr="0011500F" w:rsidTr="00B60C2E">
        <w:tc>
          <w:tcPr>
            <w:tcW w:w="855"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 xml:space="preserve">№ </w:t>
            </w:r>
            <w:proofErr w:type="spellStart"/>
            <w:proofErr w:type="gramStart"/>
            <w:r w:rsidRPr="0011500F">
              <w:rPr>
                <w:sz w:val="18"/>
                <w:szCs w:val="18"/>
              </w:rPr>
              <w:t>п</w:t>
            </w:r>
            <w:proofErr w:type="spellEnd"/>
            <w:proofErr w:type="gramEnd"/>
            <w:r w:rsidRPr="0011500F">
              <w:rPr>
                <w:sz w:val="18"/>
                <w:szCs w:val="18"/>
              </w:rPr>
              <w:t>/</w:t>
            </w:r>
            <w:proofErr w:type="spellStart"/>
            <w:r w:rsidRPr="0011500F">
              <w:rPr>
                <w:sz w:val="18"/>
                <w:szCs w:val="18"/>
              </w:rPr>
              <w:t>п</w:t>
            </w:r>
            <w:proofErr w:type="spellEnd"/>
          </w:p>
        </w:tc>
        <w:tc>
          <w:tcPr>
            <w:tcW w:w="537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Риски</w:t>
            </w:r>
          </w:p>
        </w:tc>
        <w:tc>
          <w:tcPr>
            <w:tcW w:w="369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Меры управления рисками</w:t>
            </w:r>
          </w:p>
        </w:tc>
      </w:tr>
      <w:tr w:rsidR="00B60C2E" w:rsidRPr="0011500F" w:rsidTr="00B60C2E">
        <w:tc>
          <w:tcPr>
            <w:tcW w:w="855"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1</w:t>
            </w:r>
          </w:p>
        </w:tc>
        <w:tc>
          <w:tcPr>
            <w:tcW w:w="537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Финансовы</w:t>
            </w:r>
            <w:proofErr w:type="gramStart"/>
            <w:r w:rsidRPr="0011500F">
              <w:rPr>
                <w:sz w:val="18"/>
                <w:szCs w:val="18"/>
              </w:rPr>
              <w:t>й-</w:t>
            </w:r>
            <w:proofErr w:type="gramEnd"/>
            <w:r w:rsidRPr="0011500F">
              <w:rPr>
                <w:sz w:val="18"/>
                <w:szCs w:val="18"/>
              </w:rPr>
              <w:t xml:space="preserve"> ограниченность средств бюджета муниципального района , выделяемых на реализацию программы</w:t>
            </w:r>
          </w:p>
        </w:tc>
        <w:tc>
          <w:tcPr>
            <w:tcW w:w="369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 xml:space="preserve">Перераспределение средств подпрограммы на  наиболее необходимые на данный момент мероприятия </w:t>
            </w:r>
          </w:p>
        </w:tc>
      </w:tr>
      <w:tr w:rsidR="00B60C2E" w:rsidRPr="0011500F" w:rsidTr="00B60C2E">
        <w:tc>
          <w:tcPr>
            <w:tcW w:w="855"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t>2</w:t>
            </w:r>
          </w:p>
        </w:tc>
        <w:tc>
          <w:tcPr>
            <w:tcW w:w="537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proofErr w:type="gramStart"/>
            <w:r w:rsidRPr="0011500F">
              <w:rPr>
                <w:sz w:val="18"/>
                <w:szCs w:val="18"/>
              </w:rPr>
              <w:t>Организационный</w:t>
            </w:r>
            <w:proofErr w:type="gramEnd"/>
            <w:r w:rsidRPr="0011500F">
              <w:rPr>
                <w:sz w:val="18"/>
                <w:szCs w:val="18"/>
              </w:rPr>
              <w:t xml:space="preserve"> - несвоевременная сдача отчетности может быть связана с некачественной работой сотрудников </w:t>
            </w:r>
            <w:r w:rsidRPr="0011500F">
              <w:rPr>
                <w:sz w:val="18"/>
                <w:szCs w:val="18"/>
              </w:rPr>
              <w:lastRenderedPageBreak/>
              <w:t>централизованной бухгалтерии</w:t>
            </w:r>
          </w:p>
        </w:tc>
        <w:tc>
          <w:tcPr>
            <w:tcW w:w="369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lastRenderedPageBreak/>
              <w:t xml:space="preserve">Направление  на курсы повышения квалификации, отбор кандидатов  на </w:t>
            </w:r>
            <w:r w:rsidRPr="0011500F">
              <w:rPr>
                <w:sz w:val="18"/>
                <w:szCs w:val="18"/>
              </w:rPr>
              <w:lastRenderedPageBreak/>
              <w:t>вакансии по результатам конкурса, материальная заинтересованность сотрудников в качественности предоставления результатов своей работы.</w:t>
            </w:r>
          </w:p>
        </w:tc>
      </w:tr>
      <w:tr w:rsidR="00B60C2E" w:rsidRPr="0011500F" w:rsidTr="00B60C2E">
        <w:tc>
          <w:tcPr>
            <w:tcW w:w="855"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jc w:val="center"/>
              <w:rPr>
                <w:sz w:val="18"/>
                <w:szCs w:val="18"/>
              </w:rPr>
            </w:pPr>
            <w:r w:rsidRPr="0011500F">
              <w:rPr>
                <w:sz w:val="18"/>
                <w:szCs w:val="18"/>
              </w:rPr>
              <w:lastRenderedPageBreak/>
              <w:t>3</w:t>
            </w:r>
          </w:p>
        </w:tc>
        <w:tc>
          <w:tcPr>
            <w:tcW w:w="5370" w:type="dxa"/>
            <w:tcBorders>
              <w:top w:val="single" w:sz="4" w:space="0" w:color="000000"/>
              <w:left w:val="single" w:sz="4" w:space="0" w:color="000000"/>
              <w:bottom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Производственны</w:t>
            </w:r>
            <w:proofErr w:type="gramStart"/>
            <w:r w:rsidRPr="0011500F">
              <w:rPr>
                <w:sz w:val="18"/>
                <w:szCs w:val="18"/>
              </w:rPr>
              <w:t>й-</w:t>
            </w:r>
            <w:proofErr w:type="gramEnd"/>
            <w:r w:rsidRPr="0011500F">
              <w:rPr>
                <w:sz w:val="18"/>
                <w:szCs w:val="18"/>
              </w:rPr>
              <w:t xml:space="preserve"> несвоевременный ремонт оборудования , может повлечь к поломке оборудования.</w:t>
            </w:r>
          </w:p>
        </w:tc>
        <w:tc>
          <w:tcPr>
            <w:tcW w:w="3698"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widowControl w:val="0"/>
              <w:autoSpaceDE w:val="0"/>
              <w:snapToGrid w:val="0"/>
              <w:rPr>
                <w:sz w:val="18"/>
                <w:szCs w:val="18"/>
              </w:rPr>
            </w:pPr>
            <w:r w:rsidRPr="0011500F">
              <w:rPr>
                <w:sz w:val="18"/>
                <w:szCs w:val="18"/>
              </w:rPr>
              <w:t>Регулярная диагностика и тестирование оборудования на предмет выявления дефектов.</w:t>
            </w:r>
          </w:p>
        </w:tc>
      </w:tr>
    </w:tbl>
    <w:p w:rsidR="00B60C2E" w:rsidRPr="0011500F" w:rsidRDefault="00B60C2E" w:rsidP="00B60C2E">
      <w:pPr>
        <w:pStyle w:val="a6"/>
        <w:tabs>
          <w:tab w:val="left" w:pos="10080"/>
        </w:tabs>
        <w:ind w:right="-159"/>
        <w:jc w:val="both"/>
        <w:rPr>
          <w:sz w:val="18"/>
          <w:szCs w:val="18"/>
        </w:rPr>
      </w:pPr>
    </w:p>
    <w:p w:rsidR="00B60C2E" w:rsidRPr="0011500F" w:rsidRDefault="00B60C2E" w:rsidP="00B60C2E">
      <w:pPr>
        <w:widowControl w:val="0"/>
        <w:autoSpaceDE w:val="0"/>
        <w:jc w:val="center"/>
        <w:rPr>
          <w:b/>
          <w:sz w:val="18"/>
          <w:szCs w:val="18"/>
        </w:rPr>
      </w:pPr>
      <w:r w:rsidRPr="0011500F">
        <w:rPr>
          <w:b/>
          <w:bCs/>
          <w:sz w:val="18"/>
          <w:szCs w:val="18"/>
        </w:rPr>
        <w:t xml:space="preserve">6. </w:t>
      </w:r>
      <w:r w:rsidRPr="0011500F">
        <w:rPr>
          <w:b/>
          <w:sz w:val="18"/>
          <w:szCs w:val="18"/>
        </w:rPr>
        <w:t xml:space="preserve"> Оценка эффективности реализации </w:t>
      </w:r>
    </w:p>
    <w:p w:rsidR="00B60C2E" w:rsidRPr="0011500F" w:rsidRDefault="00B60C2E" w:rsidP="00B60C2E">
      <w:pPr>
        <w:widowControl w:val="0"/>
        <w:autoSpaceDE w:val="0"/>
        <w:jc w:val="center"/>
        <w:rPr>
          <w:b/>
          <w:sz w:val="18"/>
          <w:szCs w:val="18"/>
        </w:rPr>
      </w:pPr>
      <w:r w:rsidRPr="0011500F">
        <w:rPr>
          <w:b/>
          <w:sz w:val="18"/>
          <w:szCs w:val="18"/>
        </w:rPr>
        <w:t>подпрограммы 4.</w:t>
      </w:r>
    </w:p>
    <w:p w:rsidR="00B60C2E" w:rsidRPr="0011500F" w:rsidRDefault="00B60C2E" w:rsidP="00B60C2E">
      <w:pPr>
        <w:pStyle w:val="u"/>
        <w:ind w:firstLine="870"/>
        <w:jc w:val="both"/>
        <w:rPr>
          <w:sz w:val="18"/>
          <w:szCs w:val="18"/>
        </w:rPr>
      </w:pPr>
      <w:r w:rsidRPr="0011500F">
        <w:rPr>
          <w:sz w:val="18"/>
          <w:szCs w:val="18"/>
        </w:rPr>
        <w:t>В основе оценки результатов выполнения программы будет использоваться комплексная оценка выполнения целевых показателей деятельности МКУ ЦБ на 2014 -2021 гг. Выполнение каждого пункта добавляет 1 балл в интегральную оценку деятельности.</w:t>
      </w:r>
    </w:p>
    <w:tbl>
      <w:tblPr>
        <w:tblW w:w="9774" w:type="dxa"/>
        <w:tblInd w:w="67" w:type="dxa"/>
        <w:tblLayout w:type="fixed"/>
        <w:tblLook w:val="0000"/>
      </w:tblPr>
      <w:tblGrid>
        <w:gridCol w:w="540"/>
        <w:gridCol w:w="1628"/>
        <w:gridCol w:w="615"/>
        <w:gridCol w:w="780"/>
        <w:gridCol w:w="780"/>
        <w:gridCol w:w="750"/>
        <w:gridCol w:w="705"/>
        <w:gridCol w:w="720"/>
        <w:gridCol w:w="675"/>
        <w:gridCol w:w="735"/>
        <w:gridCol w:w="712"/>
        <w:gridCol w:w="1134"/>
      </w:tblGrid>
      <w:tr w:rsidR="00B60C2E" w:rsidRPr="0011500F" w:rsidTr="00B60C2E">
        <w:trPr>
          <w:trHeight w:val="667"/>
        </w:trPr>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 xml:space="preserve">№ </w:t>
            </w:r>
            <w:proofErr w:type="spellStart"/>
            <w:proofErr w:type="gramStart"/>
            <w:r w:rsidRPr="0011500F">
              <w:rPr>
                <w:bCs/>
                <w:sz w:val="18"/>
                <w:szCs w:val="18"/>
              </w:rPr>
              <w:t>п</w:t>
            </w:r>
            <w:proofErr w:type="spellEnd"/>
            <w:proofErr w:type="gramEnd"/>
            <w:r w:rsidRPr="0011500F">
              <w:rPr>
                <w:bCs/>
                <w:sz w:val="18"/>
                <w:szCs w:val="18"/>
              </w:rPr>
              <w:t>/</w:t>
            </w:r>
            <w:proofErr w:type="spellStart"/>
            <w:r w:rsidRPr="0011500F">
              <w:rPr>
                <w:bCs/>
                <w:sz w:val="18"/>
                <w:szCs w:val="18"/>
              </w:rPr>
              <w:t>п</w:t>
            </w:r>
            <w:proofErr w:type="spellEnd"/>
          </w:p>
        </w:tc>
        <w:tc>
          <w:tcPr>
            <w:tcW w:w="1628"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Показатель</w:t>
            </w:r>
          </w:p>
        </w:tc>
        <w:tc>
          <w:tcPr>
            <w:tcW w:w="61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 xml:space="preserve">Ед. </w:t>
            </w:r>
            <w:proofErr w:type="spellStart"/>
            <w:r w:rsidRPr="0011500F">
              <w:rPr>
                <w:bCs/>
                <w:sz w:val="18"/>
                <w:szCs w:val="18"/>
              </w:rPr>
              <w:t>изм</w:t>
            </w:r>
            <w:proofErr w:type="spellEnd"/>
            <w:r w:rsidRPr="0011500F">
              <w:rPr>
                <w:bCs/>
                <w:sz w:val="18"/>
                <w:szCs w:val="18"/>
              </w:rPr>
              <w:t>.</w:t>
            </w:r>
          </w:p>
        </w:tc>
        <w:tc>
          <w:tcPr>
            <w:tcW w:w="7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2014</w:t>
            </w:r>
          </w:p>
          <w:p w:rsidR="00B60C2E" w:rsidRPr="0011500F" w:rsidRDefault="00B60C2E" w:rsidP="00B60C2E">
            <w:pPr>
              <w:jc w:val="center"/>
              <w:rPr>
                <w:sz w:val="18"/>
                <w:szCs w:val="18"/>
              </w:rPr>
            </w:pPr>
            <w:r w:rsidRPr="0011500F">
              <w:rPr>
                <w:sz w:val="18"/>
                <w:szCs w:val="18"/>
              </w:rPr>
              <w:t>год</w:t>
            </w:r>
          </w:p>
        </w:tc>
        <w:tc>
          <w:tcPr>
            <w:tcW w:w="7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2015</w:t>
            </w:r>
          </w:p>
          <w:p w:rsidR="00B60C2E" w:rsidRPr="0011500F" w:rsidRDefault="00B60C2E" w:rsidP="00B60C2E">
            <w:pPr>
              <w:jc w:val="center"/>
              <w:rPr>
                <w:sz w:val="18"/>
                <w:szCs w:val="18"/>
              </w:rPr>
            </w:pPr>
            <w:r w:rsidRPr="0011500F">
              <w:rPr>
                <w:sz w:val="18"/>
                <w:szCs w:val="18"/>
              </w:rPr>
              <w:t>год</w:t>
            </w:r>
          </w:p>
        </w:tc>
        <w:tc>
          <w:tcPr>
            <w:tcW w:w="7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2016</w:t>
            </w:r>
          </w:p>
          <w:p w:rsidR="00B60C2E" w:rsidRPr="0011500F" w:rsidRDefault="00B60C2E" w:rsidP="00B60C2E">
            <w:pPr>
              <w:jc w:val="center"/>
              <w:rPr>
                <w:bCs/>
                <w:sz w:val="18"/>
                <w:szCs w:val="18"/>
              </w:rPr>
            </w:pPr>
            <w:r w:rsidRPr="0011500F">
              <w:rPr>
                <w:bCs/>
                <w:sz w:val="18"/>
                <w:szCs w:val="18"/>
              </w:rPr>
              <w:t>год</w:t>
            </w:r>
          </w:p>
        </w:tc>
        <w:tc>
          <w:tcPr>
            <w:tcW w:w="70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2017</w:t>
            </w:r>
          </w:p>
          <w:p w:rsidR="00B60C2E" w:rsidRPr="0011500F" w:rsidRDefault="00B60C2E" w:rsidP="00B60C2E">
            <w:pPr>
              <w:jc w:val="center"/>
              <w:rPr>
                <w:sz w:val="18"/>
                <w:szCs w:val="18"/>
              </w:rPr>
            </w:pPr>
            <w:r w:rsidRPr="0011500F">
              <w:rPr>
                <w:sz w:val="18"/>
                <w:szCs w:val="18"/>
              </w:rPr>
              <w:t>год</w:t>
            </w:r>
          </w:p>
        </w:tc>
        <w:tc>
          <w:tcPr>
            <w:tcW w:w="72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2018</w:t>
            </w:r>
          </w:p>
          <w:p w:rsidR="00B60C2E" w:rsidRPr="0011500F" w:rsidRDefault="00B60C2E" w:rsidP="00B60C2E">
            <w:pPr>
              <w:jc w:val="center"/>
              <w:rPr>
                <w:bCs/>
                <w:sz w:val="18"/>
                <w:szCs w:val="18"/>
              </w:rPr>
            </w:pPr>
            <w:r w:rsidRPr="0011500F">
              <w:rPr>
                <w:bCs/>
                <w:sz w:val="18"/>
                <w:szCs w:val="18"/>
              </w:rPr>
              <w:t>год</w:t>
            </w:r>
          </w:p>
        </w:tc>
        <w:tc>
          <w:tcPr>
            <w:tcW w:w="67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2019 год</w:t>
            </w:r>
          </w:p>
        </w:tc>
        <w:tc>
          <w:tcPr>
            <w:tcW w:w="73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2020 год</w:t>
            </w:r>
          </w:p>
        </w:tc>
        <w:tc>
          <w:tcPr>
            <w:tcW w:w="71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2021 год</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bCs/>
                <w:sz w:val="18"/>
                <w:szCs w:val="18"/>
              </w:rPr>
            </w:pPr>
            <w:proofErr w:type="spellStart"/>
            <w:r w:rsidRPr="0011500F">
              <w:rPr>
                <w:bCs/>
                <w:sz w:val="18"/>
                <w:szCs w:val="18"/>
              </w:rPr>
              <w:t>Примеча</w:t>
            </w:r>
            <w:proofErr w:type="spellEnd"/>
            <w:r w:rsidRPr="0011500F">
              <w:rPr>
                <w:bCs/>
                <w:sz w:val="18"/>
                <w:szCs w:val="18"/>
              </w:rPr>
              <w:t>-</w:t>
            </w:r>
          </w:p>
          <w:p w:rsidR="00B60C2E" w:rsidRPr="0011500F" w:rsidRDefault="00B60C2E" w:rsidP="00B60C2E">
            <w:pPr>
              <w:snapToGrid w:val="0"/>
              <w:jc w:val="center"/>
              <w:rPr>
                <w:bCs/>
                <w:sz w:val="18"/>
                <w:szCs w:val="18"/>
              </w:rPr>
            </w:pPr>
            <w:proofErr w:type="spellStart"/>
            <w:r w:rsidRPr="0011500F">
              <w:rPr>
                <w:bCs/>
                <w:sz w:val="18"/>
                <w:szCs w:val="18"/>
              </w:rPr>
              <w:t>ние</w:t>
            </w:r>
            <w:proofErr w:type="spellEnd"/>
          </w:p>
          <w:p w:rsidR="00B60C2E" w:rsidRPr="0011500F" w:rsidRDefault="00B60C2E" w:rsidP="00B60C2E">
            <w:pPr>
              <w:snapToGrid w:val="0"/>
              <w:jc w:val="center"/>
              <w:rPr>
                <w:bCs/>
                <w:sz w:val="18"/>
                <w:szCs w:val="18"/>
              </w:rPr>
            </w:pPr>
          </w:p>
        </w:tc>
      </w:tr>
      <w:tr w:rsidR="00B60C2E" w:rsidRPr="0011500F" w:rsidTr="00B60C2E">
        <w:trPr>
          <w:trHeight w:val="1005"/>
        </w:trPr>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1</w:t>
            </w:r>
          </w:p>
        </w:tc>
        <w:tc>
          <w:tcPr>
            <w:tcW w:w="1628" w:type="dxa"/>
            <w:tcBorders>
              <w:top w:val="single" w:sz="4" w:space="0" w:color="000000"/>
              <w:left w:val="single" w:sz="4" w:space="0" w:color="000000"/>
              <w:bottom w:val="single" w:sz="4" w:space="0" w:color="000000"/>
            </w:tcBorders>
          </w:tcPr>
          <w:p w:rsidR="00B60C2E" w:rsidRPr="0011500F" w:rsidRDefault="00B60C2E" w:rsidP="00B60C2E">
            <w:pPr>
              <w:snapToGrid w:val="0"/>
              <w:rPr>
                <w:bCs/>
                <w:sz w:val="18"/>
                <w:szCs w:val="18"/>
              </w:rPr>
            </w:pPr>
            <w:r w:rsidRPr="0011500F">
              <w:rPr>
                <w:bCs/>
                <w:sz w:val="18"/>
                <w:szCs w:val="18"/>
              </w:rPr>
              <w:t>Нецелевое расходование средств бюджетов обслуживаемых учреждений</w:t>
            </w:r>
          </w:p>
        </w:tc>
        <w:tc>
          <w:tcPr>
            <w:tcW w:w="61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тыс</w:t>
            </w:r>
            <w:proofErr w:type="gramStart"/>
            <w:r w:rsidRPr="0011500F">
              <w:rPr>
                <w:bCs/>
                <w:sz w:val="18"/>
                <w:szCs w:val="18"/>
              </w:rPr>
              <w:t>.р</w:t>
            </w:r>
            <w:proofErr w:type="gramEnd"/>
            <w:r w:rsidRPr="0011500F">
              <w:rPr>
                <w:bCs/>
                <w:sz w:val="18"/>
                <w:szCs w:val="18"/>
              </w:rPr>
              <w:t>уб.</w:t>
            </w:r>
          </w:p>
        </w:tc>
        <w:tc>
          <w:tcPr>
            <w:tcW w:w="7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0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2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67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r w:rsidRPr="0011500F">
              <w:rPr>
                <w:bCs/>
                <w:sz w:val="18"/>
                <w:szCs w:val="18"/>
              </w:rPr>
              <w:t>0</w:t>
            </w: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tc>
        <w:tc>
          <w:tcPr>
            <w:tcW w:w="73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r w:rsidRPr="0011500F">
              <w:rPr>
                <w:bCs/>
                <w:sz w:val="18"/>
                <w:szCs w:val="18"/>
              </w:rPr>
              <w:t>0</w:t>
            </w:r>
          </w:p>
        </w:tc>
        <w:tc>
          <w:tcPr>
            <w:tcW w:w="71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r w:rsidRPr="0011500F">
              <w:rPr>
                <w:bCs/>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tc>
      </w:tr>
      <w:tr w:rsidR="00B60C2E" w:rsidRPr="0011500F" w:rsidTr="00B60C2E">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2</w:t>
            </w:r>
          </w:p>
        </w:tc>
        <w:tc>
          <w:tcPr>
            <w:tcW w:w="1628" w:type="dxa"/>
            <w:tcBorders>
              <w:top w:val="single" w:sz="4" w:space="0" w:color="000000"/>
              <w:left w:val="single" w:sz="4" w:space="0" w:color="000000"/>
              <w:bottom w:val="single" w:sz="4" w:space="0" w:color="000000"/>
            </w:tcBorders>
          </w:tcPr>
          <w:p w:rsidR="00B60C2E" w:rsidRPr="0011500F" w:rsidRDefault="00B60C2E" w:rsidP="00B60C2E">
            <w:pPr>
              <w:snapToGrid w:val="0"/>
              <w:rPr>
                <w:bCs/>
                <w:sz w:val="18"/>
                <w:szCs w:val="18"/>
              </w:rPr>
            </w:pPr>
            <w:r w:rsidRPr="0011500F">
              <w:rPr>
                <w:bCs/>
                <w:sz w:val="18"/>
                <w:szCs w:val="18"/>
              </w:rPr>
              <w:t>Наличие обоснованных жалоб со стороны руководителей обслуживаемых учреждений</w:t>
            </w:r>
          </w:p>
        </w:tc>
        <w:tc>
          <w:tcPr>
            <w:tcW w:w="61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шт.</w:t>
            </w:r>
          </w:p>
        </w:tc>
        <w:tc>
          <w:tcPr>
            <w:tcW w:w="7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0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2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67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r w:rsidRPr="0011500F">
              <w:rPr>
                <w:bCs/>
                <w:sz w:val="18"/>
                <w:szCs w:val="18"/>
              </w:rPr>
              <w:t>0</w:t>
            </w:r>
          </w:p>
        </w:tc>
        <w:tc>
          <w:tcPr>
            <w:tcW w:w="73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r w:rsidRPr="0011500F">
              <w:rPr>
                <w:bCs/>
                <w:sz w:val="18"/>
                <w:szCs w:val="18"/>
              </w:rPr>
              <w:t>0</w:t>
            </w:r>
          </w:p>
        </w:tc>
        <w:tc>
          <w:tcPr>
            <w:tcW w:w="71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r w:rsidRPr="0011500F">
              <w:rPr>
                <w:bCs/>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bCs/>
                <w:sz w:val="18"/>
                <w:szCs w:val="18"/>
              </w:rPr>
            </w:pPr>
          </w:p>
        </w:tc>
      </w:tr>
      <w:tr w:rsidR="00B60C2E" w:rsidRPr="0011500F" w:rsidTr="00B60C2E">
        <w:trPr>
          <w:trHeight w:val="1425"/>
        </w:trPr>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3</w:t>
            </w:r>
          </w:p>
        </w:tc>
        <w:tc>
          <w:tcPr>
            <w:tcW w:w="1628" w:type="dxa"/>
            <w:tcBorders>
              <w:top w:val="single" w:sz="4" w:space="0" w:color="000000"/>
              <w:left w:val="single" w:sz="4" w:space="0" w:color="000000"/>
              <w:bottom w:val="single" w:sz="4" w:space="0" w:color="000000"/>
            </w:tcBorders>
          </w:tcPr>
          <w:p w:rsidR="00B60C2E" w:rsidRPr="0011500F" w:rsidRDefault="00B60C2E" w:rsidP="00B60C2E">
            <w:pPr>
              <w:snapToGrid w:val="0"/>
              <w:rPr>
                <w:bCs/>
                <w:sz w:val="18"/>
                <w:szCs w:val="18"/>
              </w:rPr>
            </w:pPr>
            <w:r w:rsidRPr="0011500F">
              <w:rPr>
                <w:bCs/>
                <w:sz w:val="18"/>
                <w:szCs w:val="18"/>
              </w:rPr>
              <w:t>Нарушение сроков предоставления форм бюджетной отчетности по всем обслуживаемым учреждениям в вышестоящие организации</w:t>
            </w:r>
          </w:p>
        </w:tc>
        <w:tc>
          <w:tcPr>
            <w:tcW w:w="61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шт.</w:t>
            </w:r>
          </w:p>
        </w:tc>
        <w:tc>
          <w:tcPr>
            <w:tcW w:w="7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0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2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67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r w:rsidRPr="0011500F">
              <w:rPr>
                <w:bCs/>
                <w:sz w:val="18"/>
                <w:szCs w:val="18"/>
              </w:rPr>
              <w:t>0</w:t>
            </w:r>
          </w:p>
        </w:tc>
        <w:tc>
          <w:tcPr>
            <w:tcW w:w="73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r w:rsidRPr="0011500F">
              <w:rPr>
                <w:bCs/>
                <w:sz w:val="18"/>
                <w:szCs w:val="18"/>
              </w:rPr>
              <w:t>0</w:t>
            </w: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tc>
        <w:tc>
          <w:tcPr>
            <w:tcW w:w="71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r w:rsidRPr="0011500F">
              <w:rPr>
                <w:bCs/>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bCs/>
                <w:sz w:val="18"/>
                <w:szCs w:val="18"/>
              </w:rPr>
            </w:pPr>
          </w:p>
        </w:tc>
      </w:tr>
      <w:tr w:rsidR="00B60C2E" w:rsidRPr="0011500F" w:rsidTr="00B60C2E">
        <w:trPr>
          <w:trHeight w:val="207"/>
        </w:trPr>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lastRenderedPageBreak/>
              <w:t>4</w:t>
            </w:r>
          </w:p>
        </w:tc>
        <w:tc>
          <w:tcPr>
            <w:tcW w:w="1628" w:type="dxa"/>
            <w:tcBorders>
              <w:top w:val="single" w:sz="4" w:space="0" w:color="000000"/>
              <w:left w:val="single" w:sz="4" w:space="0" w:color="000000"/>
              <w:bottom w:val="single" w:sz="4" w:space="0" w:color="000000"/>
            </w:tcBorders>
          </w:tcPr>
          <w:p w:rsidR="00B60C2E" w:rsidRPr="0011500F" w:rsidRDefault="00B60C2E" w:rsidP="00B60C2E">
            <w:pPr>
              <w:snapToGrid w:val="0"/>
              <w:rPr>
                <w:bCs/>
                <w:sz w:val="18"/>
                <w:szCs w:val="18"/>
              </w:rPr>
            </w:pPr>
            <w:r w:rsidRPr="0011500F">
              <w:rPr>
                <w:bCs/>
                <w:sz w:val="18"/>
                <w:szCs w:val="18"/>
              </w:rPr>
              <w:t>Нарушение режима экономии, допущение необоснованных затрат в процессе экономического анализа исполнения бюджетных смет</w:t>
            </w:r>
          </w:p>
        </w:tc>
        <w:tc>
          <w:tcPr>
            <w:tcW w:w="61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тыс</w:t>
            </w:r>
            <w:proofErr w:type="gramStart"/>
            <w:r w:rsidRPr="0011500F">
              <w:rPr>
                <w:bCs/>
                <w:sz w:val="18"/>
                <w:szCs w:val="18"/>
              </w:rPr>
              <w:t>.р</w:t>
            </w:r>
            <w:proofErr w:type="gramEnd"/>
            <w:r w:rsidRPr="0011500F">
              <w:rPr>
                <w:bCs/>
                <w:sz w:val="18"/>
                <w:szCs w:val="18"/>
              </w:rPr>
              <w:t>уб.</w:t>
            </w:r>
          </w:p>
        </w:tc>
        <w:tc>
          <w:tcPr>
            <w:tcW w:w="7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0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tc>
        <w:tc>
          <w:tcPr>
            <w:tcW w:w="72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0</w:t>
            </w:r>
          </w:p>
          <w:p w:rsidR="00B60C2E" w:rsidRPr="0011500F" w:rsidRDefault="00B60C2E" w:rsidP="00B60C2E">
            <w:pPr>
              <w:jc w:val="center"/>
              <w:rPr>
                <w:bCs/>
                <w:sz w:val="18"/>
                <w:szCs w:val="18"/>
              </w:rPr>
            </w:pPr>
          </w:p>
        </w:tc>
        <w:tc>
          <w:tcPr>
            <w:tcW w:w="67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r w:rsidRPr="0011500F">
              <w:rPr>
                <w:bCs/>
                <w:sz w:val="18"/>
                <w:szCs w:val="18"/>
              </w:rPr>
              <w:t>0</w:t>
            </w:r>
          </w:p>
        </w:tc>
        <w:tc>
          <w:tcPr>
            <w:tcW w:w="73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r w:rsidRPr="0011500F">
              <w:rPr>
                <w:bCs/>
                <w:sz w:val="18"/>
                <w:szCs w:val="18"/>
              </w:rPr>
              <w:t>0</w:t>
            </w:r>
          </w:p>
        </w:tc>
        <w:tc>
          <w:tcPr>
            <w:tcW w:w="71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p>
          <w:p w:rsidR="00B60C2E" w:rsidRPr="0011500F" w:rsidRDefault="00B60C2E" w:rsidP="00B60C2E">
            <w:pPr>
              <w:snapToGrid w:val="0"/>
              <w:jc w:val="center"/>
              <w:rPr>
                <w:bCs/>
                <w:sz w:val="18"/>
                <w:szCs w:val="18"/>
              </w:rPr>
            </w:pPr>
            <w:r w:rsidRPr="0011500F">
              <w:rPr>
                <w:bCs/>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bCs/>
                <w:sz w:val="18"/>
                <w:szCs w:val="18"/>
              </w:rPr>
            </w:pPr>
          </w:p>
        </w:tc>
      </w:tr>
      <w:tr w:rsidR="00B60C2E" w:rsidRPr="0011500F" w:rsidTr="00B60C2E">
        <w:trPr>
          <w:trHeight w:val="207"/>
        </w:trPr>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5</w:t>
            </w:r>
          </w:p>
        </w:tc>
        <w:tc>
          <w:tcPr>
            <w:tcW w:w="1628" w:type="dxa"/>
            <w:tcBorders>
              <w:top w:val="single" w:sz="4" w:space="0" w:color="000000"/>
              <w:left w:val="single" w:sz="4" w:space="0" w:color="000000"/>
              <w:bottom w:val="single" w:sz="4" w:space="0" w:color="000000"/>
            </w:tcBorders>
          </w:tcPr>
          <w:p w:rsidR="00B60C2E" w:rsidRPr="0011500F" w:rsidRDefault="00B60C2E" w:rsidP="00B60C2E">
            <w:pPr>
              <w:snapToGrid w:val="0"/>
              <w:rPr>
                <w:bCs/>
                <w:sz w:val="18"/>
                <w:szCs w:val="18"/>
              </w:rPr>
            </w:pPr>
            <w:r w:rsidRPr="0011500F">
              <w:rPr>
                <w:bCs/>
                <w:sz w:val="18"/>
                <w:szCs w:val="18"/>
              </w:rPr>
              <w:t>Несвоевременная выдача заработной платы  работникам учреждений образования</w:t>
            </w:r>
          </w:p>
        </w:tc>
        <w:tc>
          <w:tcPr>
            <w:tcW w:w="61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тыс</w:t>
            </w:r>
            <w:proofErr w:type="gramStart"/>
            <w:r w:rsidRPr="0011500F">
              <w:rPr>
                <w:bCs/>
                <w:sz w:val="18"/>
                <w:szCs w:val="18"/>
              </w:rPr>
              <w:t>.р</w:t>
            </w:r>
            <w:proofErr w:type="gramEnd"/>
            <w:r w:rsidRPr="0011500F">
              <w:rPr>
                <w:bCs/>
                <w:sz w:val="18"/>
                <w:szCs w:val="18"/>
              </w:rPr>
              <w:t>уб.</w:t>
            </w:r>
          </w:p>
        </w:tc>
        <w:tc>
          <w:tcPr>
            <w:tcW w:w="7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0</w:t>
            </w:r>
          </w:p>
        </w:tc>
        <w:tc>
          <w:tcPr>
            <w:tcW w:w="7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0</w:t>
            </w:r>
          </w:p>
        </w:tc>
        <w:tc>
          <w:tcPr>
            <w:tcW w:w="7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0</w:t>
            </w:r>
          </w:p>
        </w:tc>
        <w:tc>
          <w:tcPr>
            <w:tcW w:w="70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0</w:t>
            </w:r>
          </w:p>
        </w:tc>
        <w:tc>
          <w:tcPr>
            <w:tcW w:w="72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0</w:t>
            </w:r>
          </w:p>
        </w:tc>
        <w:tc>
          <w:tcPr>
            <w:tcW w:w="67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0</w:t>
            </w:r>
          </w:p>
        </w:tc>
        <w:tc>
          <w:tcPr>
            <w:tcW w:w="735"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0</w:t>
            </w:r>
          </w:p>
        </w:tc>
        <w:tc>
          <w:tcPr>
            <w:tcW w:w="712"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bCs/>
                <w:sz w:val="18"/>
                <w:szCs w:val="18"/>
              </w:rPr>
            </w:pPr>
          </w:p>
        </w:tc>
      </w:tr>
    </w:tbl>
    <w:p w:rsidR="00B60C2E" w:rsidRPr="0011500F" w:rsidRDefault="00B60C2E" w:rsidP="00B60C2E">
      <w:pPr>
        <w:ind w:firstLine="851"/>
        <w:jc w:val="both"/>
        <w:rPr>
          <w:bCs/>
          <w:sz w:val="18"/>
          <w:szCs w:val="18"/>
        </w:rPr>
      </w:pPr>
    </w:p>
    <w:p w:rsidR="00B60C2E" w:rsidRPr="0011500F" w:rsidRDefault="00B60C2E" w:rsidP="00B60C2E">
      <w:pPr>
        <w:ind w:firstLine="851"/>
        <w:jc w:val="both"/>
        <w:rPr>
          <w:sz w:val="18"/>
          <w:szCs w:val="18"/>
        </w:rPr>
      </w:pPr>
      <w:r w:rsidRPr="0011500F">
        <w:rPr>
          <w:bCs/>
          <w:sz w:val="18"/>
          <w:szCs w:val="18"/>
        </w:rPr>
        <w:t>Дополнительный  балл начисляется, если в МКУ ЦБ в отчетном периоде велась работа</w:t>
      </w:r>
      <w:r w:rsidRPr="0011500F">
        <w:rPr>
          <w:sz w:val="18"/>
          <w:szCs w:val="18"/>
        </w:rPr>
        <w:t xml:space="preserve"> по повышению квалификации кадров.</w:t>
      </w:r>
    </w:p>
    <w:p w:rsidR="00B60C2E" w:rsidRPr="0011500F" w:rsidRDefault="00B60C2E" w:rsidP="00B60C2E">
      <w:pPr>
        <w:ind w:firstLine="516"/>
        <w:rPr>
          <w:bCs/>
          <w:sz w:val="18"/>
          <w:szCs w:val="18"/>
        </w:rPr>
      </w:pPr>
      <w:r w:rsidRPr="0011500F">
        <w:rPr>
          <w:bCs/>
          <w:sz w:val="18"/>
          <w:szCs w:val="18"/>
        </w:rPr>
        <w:t>Оценка деятельности:</w:t>
      </w:r>
    </w:p>
    <w:p w:rsidR="00B60C2E" w:rsidRPr="0011500F" w:rsidRDefault="00B60C2E" w:rsidP="00B60C2E">
      <w:pPr>
        <w:ind w:firstLine="516"/>
        <w:rPr>
          <w:bCs/>
          <w:sz w:val="18"/>
          <w:szCs w:val="18"/>
        </w:rPr>
      </w:pPr>
      <w:r w:rsidRPr="0011500F">
        <w:rPr>
          <w:bCs/>
          <w:sz w:val="18"/>
          <w:szCs w:val="18"/>
        </w:rPr>
        <w:t>От шести до пяти баллов – «отлично».</w:t>
      </w:r>
    </w:p>
    <w:p w:rsidR="00B60C2E" w:rsidRPr="0011500F" w:rsidRDefault="00B60C2E" w:rsidP="00B60C2E">
      <w:pPr>
        <w:ind w:firstLine="516"/>
        <w:rPr>
          <w:bCs/>
          <w:sz w:val="18"/>
          <w:szCs w:val="18"/>
        </w:rPr>
      </w:pPr>
      <w:r w:rsidRPr="0011500F">
        <w:rPr>
          <w:bCs/>
          <w:sz w:val="18"/>
          <w:szCs w:val="18"/>
        </w:rPr>
        <w:t>Четыре балла – «хорошо».</w:t>
      </w:r>
    </w:p>
    <w:p w:rsidR="00B60C2E" w:rsidRPr="0011500F" w:rsidRDefault="00B60C2E" w:rsidP="00B60C2E">
      <w:pPr>
        <w:ind w:firstLine="516"/>
        <w:rPr>
          <w:bCs/>
          <w:sz w:val="18"/>
          <w:szCs w:val="18"/>
        </w:rPr>
      </w:pPr>
      <w:r w:rsidRPr="0011500F">
        <w:rPr>
          <w:bCs/>
          <w:sz w:val="18"/>
          <w:szCs w:val="18"/>
        </w:rPr>
        <w:t>Три балла – «удовлетворительно».</w:t>
      </w:r>
    </w:p>
    <w:p w:rsidR="00B60C2E" w:rsidRPr="0011500F" w:rsidRDefault="00B60C2E" w:rsidP="00B60C2E">
      <w:pPr>
        <w:ind w:firstLine="516"/>
        <w:rPr>
          <w:bCs/>
          <w:sz w:val="18"/>
          <w:szCs w:val="18"/>
        </w:rPr>
      </w:pPr>
      <w:r w:rsidRPr="0011500F">
        <w:rPr>
          <w:bCs/>
          <w:sz w:val="18"/>
          <w:szCs w:val="18"/>
        </w:rPr>
        <w:t>Менее трех баллов – «неудовлетворительно».</w:t>
      </w:r>
    </w:p>
    <w:p w:rsidR="00B60C2E" w:rsidRPr="0011500F" w:rsidRDefault="00B60C2E" w:rsidP="00B60C2E">
      <w:pPr>
        <w:rPr>
          <w:b/>
          <w:bCs/>
          <w:sz w:val="18"/>
          <w:szCs w:val="18"/>
        </w:rPr>
      </w:pPr>
    </w:p>
    <w:p w:rsidR="00B60C2E" w:rsidRPr="0011500F" w:rsidRDefault="00B60C2E" w:rsidP="00B60C2E">
      <w:pPr>
        <w:jc w:val="center"/>
        <w:rPr>
          <w:b/>
          <w:bCs/>
          <w:sz w:val="18"/>
          <w:szCs w:val="18"/>
        </w:rPr>
      </w:pPr>
      <w:r w:rsidRPr="0011500F">
        <w:rPr>
          <w:b/>
          <w:bCs/>
          <w:sz w:val="18"/>
          <w:szCs w:val="18"/>
        </w:rPr>
        <w:t xml:space="preserve">    </w:t>
      </w: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 xml:space="preserve">7. Система организации </w:t>
      </w:r>
      <w:proofErr w:type="gramStart"/>
      <w:r w:rsidRPr="0011500F">
        <w:rPr>
          <w:b/>
          <w:bCs/>
          <w:sz w:val="18"/>
          <w:szCs w:val="18"/>
        </w:rPr>
        <w:t>контроля за</w:t>
      </w:r>
      <w:proofErr w:type="gramEnd"/>
      <w:r w:rsidRPr="0011500F">
        <w:rPr>
          <w:b/>
          <w:bCs/>
          <w:sz w:val="18"/>
          <w:szCs w:val="18"/>
        </w:rPr>
        <w:t xml:space="preserve"> исполнением подпрограммы 4.</w:t>
      </w:r>
    </w:p>
    <w:p w:rsidR="00B60C2E" w:rsidRPr="0011500F" w:rsidRDefault="00B60C2E" w:rsidP="00B60C2E">
      <w:pPr>
        <w:ind w:firstLine="720"/>
        <w:jc w:val="both"/>
        <w:rPr>
          <w:sz w:val="18"/>
          <w:szCs w:val="18"/>
        </w:rPr>
      </w:pPr>
    </w:p>
    <w:p w:rsidR="00B60C2E" w:rsidRPr="0011500F" w:rsidRDefault="00B60C2E" w:rsidP="00B60C2E">
      <w:pPr>
        <w:ind w:firstLine="720"/>
        <w:jc w:val="both"/>
        <w:rPr>
          <w:sz w:val="18"/>
          <w:szCs w:val="18"/>
        </w:rPr>
      </w:pPr>
      <w:r w:rsidRPr="0011500F">
        <w:rPr>
          <w:sz w:val="18"/>
          <w:szCs w:val="18"/>
        </w:rPr>
        <w:t>7.1. Реализация Программы осуществляется в соответствии с действующими Федеральными законами, законами Кировской  области, муниципальными правовыми актами Орловского района, определяющими механизм реализации ведомственных целевых программ.</w:t>
      </w:r>
    </w:p>
    <w:p w:rsidR="00B60C2E" w:rsidRPr="0011500F" w:rsidRDefault="00B60C2E" w:rsidP="00B60C2E">
      <w:pPr>
        <w:ind w:firstLine="708"/>
        <w:jc w:val="both"/>
        <w:rPr>
          <w:sz w:val="18"/>
          <w:szCs w:val="18"/>
        </w:rPr>
      </w:pPr>
      <w:r w:rsidRPr="0011500F">
        <w:rPr>
          <w:sz w:val="18"/>
          <w:szCs w:val="18"/>
        </w:rPr>
        <w:t>Система управления Программой направлена на достижение поставленных Программой целей и задач и эффективности от проведения каждого мероприятия, а также получение долгосрочных устойчивых результатов.</w:t>
      </w:r>
    </w:p>
    <w:p w:rsidR="00B60C2E" w:rsidRPr="0011500F" w:rsidRDefault="00B60C2E" w:rsidP="00B60C2E">
      <w:pPr>
        <w:autoSpaceDE w:val="0"/>
        <w:spacing w:before="120"/>
        <w:ind w:firstLine="720"/>
        <w:jc w:val="both"/>
        <w:rPr>
          <w:sz w:val="18"/>
          <w:szCs w:val="18"/>
        </w:rPr>
      </w:pPr>
      <w:r w:rsidRPr="0011500F">
        <w:rPr>
          <w:sz w:val="18"/>
          <w:szCs w:val="18"/>
        </w:rPr>
        <w:t xml:space="preserve">7.2. Общее руководство и </w:t>
      </w:r>
      <w:proofErr w:type="gramStart"/>
      <w:r w:rsidRPr="0011500F">
        <w:rPr>
          <w:sz w:val="18"/>
          <w:szCs w:val="18"/>
        </w:rPr>
        <w:t>контроль за</w:t>
      </w:r>
      <w:proofErr w:type="gramEnd"/>
      <w:r w:rsidRPr="0011500F">
        <w:rPr>
          <w:sz w:val="18"/>
          <w:szCs w:val="18"/>
        </w:rPr>
        <w:t xml:space="preserve"> ходом реализации и исполнением программных мероприятий осуществляет директором МКУ  ЦБ МУО. В ее обязанности входит:</w:t>
      </w:r>
    </w:p>
    <w:p w:rsidR="00B60C2E" w:rsidRPr="0011500F" w:rsidRDefault="00B60C2E" w:rsidP="00B60C2E">
      <w:pPr>
        <w:numPr>
          <w:ilvl w:val="0"/>
          <w:numId w:val="35"/>
        </w:numPr>
        <w:tabs>
          <w:tab w:val="left" w:pos="1134"/>
        </w:tabs>
        <w:suppressAutoHyphens/>
        <w:autoSpaceDE w:val="0"/>
        <w:spacing w:after="0" w:line="240" w:lineRule="auto"/>
        <w:ind w:left="0" w:firstLine="851"/>
        <w:jc w:val="both"/>
        <w:rPr>
          <w:sz w:val="18"/>
          <w:szCs w:val="18"/>
        </w:rPr>
      </w:pPr>
      <w:r w:rsidRPr="0011500F">
        <w:rPr>
          <w:sz w:val="18"/>
          <w:szCs w:val="18"/>
        </w:rPr>
        <w:lastRenderedPageBreak/>
        <w:t>координация деятельности по реализации мероприятий программы;</w:t>
      </w:r>
    </w:p>
    <w:p w:rsidR="00B60C2E" w:rsidRPr="0011500F" w:rsidRDefault="00B60C2E" w:rsidP="00B60C2E">
      <w:pPr>
        <w:numPr>
          <w:ilvl w:val="0"/>
          <w:numId w:val="35"/>
        </w:numPr>
        <w:tabs>
          <w:tab w:val="left" w:pos="1134"/>
        </w:tabs>
        <w:suppressAutoHyphens/>
        <w:autoSpaceDE w:val="0"/>
        <w:spacing w:after="0" w:line="240" w:lineRule="auto"/>
        <w:ind w:left="0" w:firstLine="851"/>
        <w:jc w:val="both"/>
        <w:rPr>
          <w:sz w:val="18"/>
          <w:szCs w:val="18"/>
        </w:rPr>
      </w:pPr>
      <w:r w:rsidRPr="0011500F">
        <w:rPr>
          <w:sz w:val="18"/>
          <w:szCs w:val="18"/>
        </w:rPr>
        <w:t>рассмотрение материалов о ходе реализации программы и по мере необходимости уточнение мероприятий, предусмотренных программой, объёмов финансирования.</w:t>
      </w:r>
    </w:p>
    <w:p w:rsidR="00B60C2E" w:rsidRPr="0011500F" w:rsidRDefault="00B60C2E" w:rsidP="00B60C2E">
      <w:pPr>
        <w:numPr>
          <w:ilvl w:val="0"/>
          <w:numId w:val="35"/>
        </w:numPr>
        <w:tabs>
          <w:tab w:val="left" w:pos="1134"/>
        </w:tabs>
        <w:suppressAutoHyphens/>
        <w:autoSpaceDE w:val="0"/>
        <w:spacing w:after="0" w:line="240" w:lineRule="auto"/>
        <w:ind w:left="0" w:firstLine="851"/>
        <w:jc w:val="both"/>
        <w:rPr>
          <w:sz w:val="18"/>
          <w:szCs w:val="18"/>
        </w:rPr>
      </w:pPr>
      <w:r w:rsidRPr="0011500F">
        <w:rPr>
          <w:sz w:val="18"/>
          <w:szCs w:val="18"/>
        </w:rPr>
        <w:t>несёт ответственность за своевременную и полную реализацию программных мероприятий.</w:t>
      </w:r>
    </w:p>
    <w:p w:rsidR="00B60C2E" w:rsidRPr="0011500F" w:rsidRDefault="00B60C2E" w:rsidP="00B60C2E">
      <w:pPr>
        <w:tabs>
          <w:tab w:val="left" w:pos="1134"/>
        </w:tabs>
        <w:autoSpaceDE w:val="0"/>
        <w:jc w:val="center"/>
        <w:rPr>
          <w:sz w:val="18"/>
          <w:szCs w:val="18"/>
        </w:rPr>
      </w:pPr>
      <w:r w:rsidRPr="0011500F">
        <w:rPr>
          <w:sz w:val="18"/>
          <w:szCs w:val="18"/>
        </w:rPr>
        <w:t>_______________</w:t>
      </w:r>
    </w:p>
    <w:p w:rsidR="00B60C2E" w:rsidRPr="0011500F" w:rsidRDefault="00B60C2E" w:rsidP="00B60C2E">
      <w:pPr>
        <w:rPr>
          <w:sz w:val="18"/>
          <w:szCs w:val="18"/>
        </w:rPr>
      </w:pPr>
    </w:p>
    <w:p w:rsidR="00B60C2E" w:rsidRPr="0011500F" w:rsidRDefault="00B60C2E" w:rsidP="00B60C2E">
      <w:pPr>
        <w:rPr>
          <w:sz w:val="18"/>
          <w:szCs w:val="18"/>
        </w:rPr>
      </w:pPr>
    </w:p>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ПОДПРОГРАММА № 5</w:t>
      </w:r>
    </w:p>
    <w:p w:rsidR="00B60C2E" w:rsidRPr="0011500F" w:rsidRDefault="00B60C2E" w:rsidP="00B60C2E">
      <w:pPr>
        <w:jc w:val="center"/>
        <w:rPr>
          <w:b/>
          <w:sz w:val="18"/>
          <w:szCs w:val="18"/>
        </w:rPr>
      </w:pPr>
      <w:r w:rsidRPr="0011500F">
        <w:rPr>
          <w:b/>
          <w:sz w:val="18"/>
          <w:szCs w:val="18"/>
        </w:rPr>
        <w:t xml:space="preserve">«Обеспечение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w:t>
      </w:r>
    </w:p>
    <w:p w:rsidR="00B60C2E" w:rsidRPr="0011500F" w:rsidRDefault="00B60C2E" w:rsidP="00B60C2E">
      <w:pPr>
        <w:jc w:val="center"/>
        <w:rPr>
          <w:b/>
          <w:sz w:val="18"/>
          <w:szCs w:val="18"/>
        </w:rPr>
      </w:pPr>
      <w:r w:rsidRPr="0011500F">
        <w:rPr>
          <w:b/>
          <w:sz w:val="18"/>
          <w:szCs w:val="18"/>
        </w:rPr>
        <w:t>на 2014-2021 годы</w:t>
      </w:r>
    </w:p>
    <w:p w:rsidR="00B60C2E" w:rsidRPr="0011500F" w:rsidRDefault="00B60C2E" w:rsidP="00B60C2E">
      <w:pPr>
        <w:jc w:val="center"/>
        <w:rPr>
          <w:b/>
          <w:sz w:val="18"/>
          <w:szCs w:val="18"/>
        </w:rPr>
      </w:pPr>
      <w:r w:rsidRPr="0011500F">
        <w:rPr>
          <w:b/>
          <w:sz w:val="18"/>
          <w:szCs w:val="18"/>
        </w:rPr>
        <w:t>Паспорт подпрограммы</w:t>
      </w:r>
    </w:p>
    <w:tbl>
      <w:tblPr>
        <w:tblW w:w="9781" w:type="dxa"/>
        <w:tblInd w:w="75" w:type="dxa"/>
        <w:tblLayout w:type="fixed"/>
        <w:tblCellMar>
          <w:top w:w="75" w:type="dxa"/>
          <w:left w:w="75" w:type="dxa"/>
          <w:bottom w:w="75" w:type="dxa"/>
          <w:right w:w="75" w:type="dxa"/>
        </w:tblCellMar>
        <w:tblLook w:val="0000"/>
      </w:tblPr>
      <w:tblGrid>
        <w:gridCol w:w="3624"/>
        <w:gridCol w:w="3039"/>
        <w:gridCol w:w="3118"/>
      </w:tblGrid>
      <w:tr w:rsidR="00B60C2E" w:rsidRPr="0011500F" w:rsidTr="00B60C2E">
        <w:trPr>
          <w:trHeight w:val="400"/>
        </w:trPr>
        <w:tc>
          <w:tcPr>
            <w:tcW w:w="3624"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Ответственный исполнитель муниципальной</w:t>
            </w:r>
            <w:r w:rsidRPr="0011500F">
              <w:rPr>
                <w:sz w:val="18"/>
                <w:szCs w:val="18"/>
              </w:rPr>
              <w:br/>
              <w:t xml:space="preserve">подпрограммы                                </w:t>
            </w:r>
          </w:p>
        </w:tc>
        <w:tc>
          <w:tcPr>
            <w:tcW w:w="6157" w:type="dxa"/>
            <w:gridSpan w:val="2"/>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Администрация Орловского района</w:t>
            </w:r>
          </w:p>
        </w:tc>
      </w:tr>
      <w:tr w:rsidR="00B60C2E" w:rsidRPr="0011500F" w:rsidTr="00B60C2E">
        <w:tc>
          <w:tcPr>
            <w:tcW w:w="3624"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Соисполнители муниципальной подпрограммы  </w:t>
            </w:r>
          </w:p>
        </w:tc>
        <w:tc>
          <w:tcPr>
            <w:tcW w:w="6157" w:type="dxa"/>
            <w:gridSpan w:val="2"/>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Главный специалист по опеке и попечительству администрации Орловского района, РОМЦ по культуре при администрации Орловского района, МКУ «Централизованная бухгалтерия муниципальных учреждений образования»</w:t>
            </w:r>
          </w:p>
        </w:tc>
      </w:tr>
      <w:tr w:rsidR="00B60C2E" w:rsidRPr="0011500F" w:rsidTr="00B60C2E">
        <w:trPr>
          <w:trHeight w:val="400"/>
        </w:trPr>
        <w:tc>
          <w:tcPr>
            <w:tcW w:w="3624"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Программно-целевые            инструменты</w:t>
            </w:r>
            <w:r w:rsidRPr="0011500F">
              <w:rPr>
                <w:sz w:val="18"/>
                <w:szCs w:val="18"/>
              </w:rPr>
              <w:br/>
              <w:t xml:space="preserve">муниципальной подпрограммы                </w:t>
            </w:r>
          </w:p>
        </w:tc>
        <w:tc>
          <w:tcPr>
            <w:tcW w:w="6157" w:type="dxa"/>
            <w:gridSpan w:val="2"/>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Не предусмотрено </w:t>
            </w:r>
          </w:p>
        </w:tc>
      </w:tr>
      <w:tr w:rsidR="00B60C2E" w:rsidRPr="0011500F" w:rsidTr="00B60C2E">
        <w:tc>
          <w:tcPr>
            <w:tcW w:w="3624"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Цель муниципальной подпрограммы           </w:t>
            </w:r>
          </w:p>
        </w:tc>
        <w:tc>
          <w:tcPr>
            <w:tcW w:w="6157" w:type="dxa"/>
            <w:gridSpan w:val="2"/>
            <w:tcBorders>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tc>
      </w:tr>
      <w:tr w:rsidR="00B60C2E" w:rsidRPr="0011500F" w:rsidTr="00B60C2E">
        <w:tc>
          <w:tcPr>
            <w:tcW w:w="3624"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Задачи муниципальной подпрограммы         </w:t>
            </w:r>
          </w:p>
        </w:tc>
        <w:tc>
          <w:tcPr>
            <w:tcW w:w="6157" w:type="dxa"/>
            <w:gridSpan w:val="2"/>
            <w:tcBorders>
              <w:left w:val="single" w:sz="4" w:space="0" w:color="000000"/>
              <w:bottom w:val="single" w:sz="4" w:space="0" w:color="000000"/>
              <w:right w:val="single" w:sz="4" w:space="0" w:color="000000"/>
            </w:tcBorders>
          </w:tcPr>
          <w:p w:rsidR="00B60C2E" w:rsidRPr="0011500F" w:rsidRDefault="00B60C2E" w:rsidP="00B60C2E">
            <w:pPr>
              <w:snapToGrid w:val="0"/>
              <w:jc w:val="both"/>
              <w:rPr>
                <w:sz w:val="18"/>
                <w:szCs w:val="18"/>
              </w:rPr>
            </w:pPr>
            <w:r w:rsidRPr="0011500F">
              <w:rPr>
                <w:sz w:val="18"/>
                <w:szCs w:val="18"/>
              </w:rPr>
              <w:t>- Обеспечение своевременных выплат на содержание подопечных и приемных детей, вознаграждений приемным родителям;</w:t>
            </w:r>
          </w:p>
          <w:p w:rsidR="00B60C2E" w:rsidRPr="0011500F" w:rsidRDefault="00B60C2E" w:rsidP="00B60C2E">
            <w:pPr>
              <w:jc w:val="both"/>
              <w:rPr>
                <w:sz w:val="18"/>
                <w:szCs w:val="18"/>
              </w:rPr>
            </w:pPr>
            <w:r w:rsidRPr="0011500F">
              <w:rPr>
                <w:sz w:val="18"/>
                <w:szCs w:val="18"/>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B60C2E" w:rsidRPr="0011500F" w:rsidRDefault="00B60C2E" w:rsidP="00B60C2E">
            <w:pPr>
              <w:jc w:val="both"/>
              <w:rPr>
                <w:sz w:val="18"/>
                <w:szCs w:val="18"/>
              </w:rPr>
            </w:pPr>
            <w:r w:rsidRPr="0011500F">
              <w:rPr>
                <w:sz w:val="18"/>
                <w:szCs w:val="18"/>
              </w:rPr>
              <w:t>- Развитие семейных форм устройства детей, оставшихся без попечения родителей.</w:t>
            </w:r>
          </w:p>
        </w:tc>
      </w:tr>
      <w:tr w:rsidR="00B60C2E" w:rsidRPr="0011500F" w:rsidTr="00B60C2E">
        <w:trPr>
          <w:trHeight w:val="400"/>
        </w:trPr>
        <w:tc>
          <w:tcPr>
            <w:tcW w:w="3624"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Целевые     показатели      эффективности</w:t>
            </w:r>
            <w:r w:rsidRPr="0011500F">
              <w:rPr>
                <w:sz w:val="18"/>
                <w:szCs w:val="18"/>
              </w:rPr>
              <w:br/>
              <w:t xml:space="preserve">реализации муниципальной подпрограммы     </w:t>
            </w:r>
          </w:p>
        </w:tc>
        <w:tc>
          <w:tcPr>
            <w:tcW w:w="6157" w:type="dxa"/>
            <w:gridSpan w:val="2"/>
            <w:tcBorders>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11500F">
              <w:rPr>
                <w:sz w:val="18"/>
                <w:szCs w:val="18"/>
              </w:rPr>
              <w:t xml:space="preserve"> (%);</w:t>
            </w:r>
            <w:proofErr w:type="gramEnd"/>
          </w:p>
          <w:p w:rsidR="00B60C2E" w:rsidRPr="0011500F" w:rsidRDefault="00B60C2E" w:rsidP="00B60C2E">
            <w:pPr>
              <w:rPr>
                <w:sz w:val="18"/>
                <w:szCs w:val="18"/>
              </w:rPr>
            </w:pPr>
            <w:r w:rsidRPr="0011500F">
              <w:rPr>
                <w:sz w:val="18"/>
                <w:szCs w:val="18"/>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11500F">
              <w:rPr>
                <w:sz w:val="18"/>
                <w:szCs w:val="18"/>
              </w:rPr>
              <w:t xml:space="preserve"> (%).</w:t>
            </w:r>
            <w:proofErr w:type="gramEnd"/>
          </w:p>
        </w:tc>
      </w:tr>
      <w:tr w:rsidR="00B60C2E" w:rsidRPr="0011500F" w:rsidTr="00B60C2E">
        <w:trPr>
          <w:trHeight w:val="400"/>
        </w:trPr>
        <w:tc>
          <w:tcPr>
            <w:tcW w:w="3624"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Этапы и сроки реализации муниципальной</w:t>
            </w:r>
            <w:r w:rsidRPr="0011500F">
              <w:rPr>
                <w:sz w:val="18"/>
                <w:szCs w:val="18"/>
              </w:rPr>
              <w:br/>
              <w:t xml:space="preserve">подпрограммы                                </w:t>
            </w:r>
          </w:p>
        </w:tc>
        <w:tc>
          <w:tcPr>
            <w:tcW w:w="6157" w:type="dxa"/>
            <w:gridSpan w:val="2"/>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color w:val="FF0000"/>
                <w:sz w:val="18"/>
                <w:szCs w:val="18"/>
              </w:rPr>
            </w:pPr>
            <w:r w:rsidRPr="0011500F">
              <w:rPr>
                <w:sz w:val="18"/>
                <w:szCs w:val="18"/>
              </w:rPr>
              <w:t>2014 – 2021 годы</w:t>
            </w:r>
            <w:r w:rsidRPr="0011500F">
              <w:rPr>
                <w:color w:val="FF0000"/>
                <w:sz w:val="18"/>
                <w:szCs w:val="18"/>
              </w:rPr>
              <w:t xml:space="preserve"> </w:t>
            </w:r>
          </w:p>
          <w:p w:rsidR="00B60C2E" w:rsidRPr="0011500F" w:rsidRDefault="00B60C2E" w:rsidP="00B60C2E">
            <w:pPr>
              <w:pStyle w:val="ConsPlusCell"/>
              <w:rPr>
                <w:sz w:val="18"/>
                <w:szCs w:val="18"/>
              </w:rPr>
            </w:pPr>
            <w:r w:rsidRPr="0011500F">
              <w:rPr>
                <w:sz w:val="18"/>
                <w:szCs w:val="18"/>
              </w:rPr>
              <w:t>Разделение этапов не предусмотрено</w:t>
            </w:r>
          </w:p>
        </w:tc>
      </w:tr>
      <w:tr w:rsidR="00B60C2E" w:rsidRPr="0011500F" w:rsidTr="00B60C2E">
        <w:trPr>
          <w:trHeight w:val="177"/>
        </w:trPr>
        <w:tc>
          <w:tcPr>
            <w:tcW w:w="3624" w:type="dxa"/>
            <w:vMerge w:val="restart"/>
            <w:tcBorders>
              <w:left w:val="single" w:sz="4" w:space="0" w:color="000000"/>
            </w:tcBorders>
          </w:tcPr>
          <w:p w:rsidR="00B60C2E" w:rsidRPr="0011500F" w:rsidRDefault="00B60C2E" w:rsidP="00B60C2E">
            <w:pPr>
              <w:pStyle w:val="ConsPlusCell"/>
              <w:snapToGrid w:val="0"/>
              <w:rPr>
                <w:sz w:val="18"/>
                <w:szCs w:val="18"/>
              </w:rPr>
            </w:pPr>
            <w:r w:rsidRPr="0011500F">
              <w:rPr>
                <w:sz w:val="18"/>
                <w:szCs w:val="18"/>
              </w:rPr>
              <w:t>Объемы    ассигнований    муниципальной</w:t>
            </w:r>
            <w:r w:rsidRPr="0011500F">
              <w:rPr>
                <w:sz w:val="18"/>
                <w:szCs w:val="18"/>
              </w:rPr>
              <w:br/>
            </w:r>
            <w:r w:rsidRPr="0011500F">
              <w:rPr>
                <w:sz w:val="18"/>
                <w:szCs w:val="18"/>
              </w:rPr>
              <w:lastRenderedPageBreak/>
              <w:t xml:space="preserve">подпрограммы                                </w:t>
            </w:r>
          </w:p>
        </w:tc>
        <w:tc>
          <w:tcPr>
            <w:tcW w:w="6157" w:type="dxa"/>
            <w:gridSpan w:val="2"/>
            <w:tcBorders>
              <w:left w:val="single" w:sz="4" w:space="0" w:color="000000"/>
              <w:right w:val="single" w:sz="4" w:space="0" w:color="000000"/>
            </w:tcBorders>
            <w:vAlign w:val="center"/>
          </w:tcPr>
          <w:p w:rsidR="00B60C2E" w:rsidRPr="0011500F" w:rsidRDefault="00B60C2E" w:rsidP="00B60C2E">
            <w:pPr>
              <w:pStyle w:val="ConsPlusCell"/>
              <w:snapToGrid w:val="0"/>
              <w:jc w:val="center"/>
              <w:rPr>
                <w:sz w:val="18"/>
                <w:szCs w:val="18"/>
              </w:rPr>
            </w:pPr>
          </w:p>
        </w:tc>
      </w:tr>
      <w:tr w:rsidR="00B60C2E" w:rsidRPr="0011500F" w:rsidTr="00B60C2E">
        <w:trPr>
          <w:trHeight w:val="967"/>
        </w:trPr>
        <w:tc>
          <w:tcPr>
            <w:tcW w:w="3624" w:type="dxa"/>
            <w:vMerge/>
            <w:tcBorders>
              <w:left w:val="single" w:sz="4" w:space="0" w:color="000000"/>
              <w:bottom w:val="single" w:sz="4" w:space="0" w:color="000000"/>
            </w:tcBorders>
          </w:tcPr>
          <w:p w:rsidR="00B60C2E" w:rsidRPr="0011500F" w:rsidRDefault="00B60C2E" w:rsidP="00B60C2E">
            <w:pPr>
              <w:rPr>
                <w:sz w:val="18"/>
                <w:szCs w:val="18"/>
              </w:rPr>
            </w:pPr>
          </w:p>
        </w:tc>
        <w:tc>
          <w:tcPr>
            <w:tcW w:w="3039" w:type="dxa"/>
            <w:tcBorders>
              <w:left w:val="single" w:sz="4" w:space="0" w:color="000000"/>
              <w:bottom w:val="single" w:sz="4" w:space="0" w:color="000000"/>
            </w:tcBorders>
          </w:tcPr>
          <w:p w:rsidR="00B60C2E" w:rsidRPr="0011500F" w:rsidRDefault="00B60C2E" w:rsidP="00B60C2E">
            <w:pPr>
              <w:pStyle w:val="ConsPlusCell"/>
              <w:snapToGrid w:val="0"/>
              <w:rPr>
                <w:sz w:val="18"/>
                <w:szCs w:val="18"/>
                <w:shd w:val="clear" w:color="auto" w:fill="FFFFFF"/>
              </w:rPr>
            </w:pPr>
            <w:r w:rsidRPr="0011500F">
              <w:rPr>
                <w:sz w:val="18"/>
                <w:szCs w:val="18"/>
                <w:shd w:val="clear" w:color="auto" w:fill="FFFFFF"/>
              </w:rPr>
              <w:t>Областной бюджет:</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2014 – 18966,30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2015 – 14984,00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2016 – 6314,53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2017 – 17758,70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2018 – 13284,90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2019 – 13284,90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2020 – 13284,90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2021 – 13284,90 тыс. руб.</w:t>
            </w:r>
          </w:p>
        </w:tc>
        <w:tc>
          <w:tcPr>
            <w:tcW w:w="3118" w:type="dxa"/>
            <w:tcBorders>
              <w:bottom w:val="single" w:sz="4" w:space="0" w:color="000000"/>
              <w:right w:val="single" w:sz="4" w:space="0" w:color="000000"/>
            </w:tcBorders>
          </w:tcPr>
          <w:p w:rsidR="00B60C2E" w:rsidRPr="0011500F" w:rsidRDefault="00B60C2E" w:rsidP="00B60C2E">
            <w:pPr>
              <w:pStyle w:val="ConsPlusCell"/>
              <w:snapToGrid w:val="0"/>
              <w:rPr>
                <w:sz w:val="18"/>
                <w:szCs w:val="18"/>
                <w:shd w:val="clear" w:color="auto" w:fill="FFFFFF"/>
              </w:rPr>
            </w:pPr>
            <w:r w:rsidRPr="0011500F">
              <w:rPr>
                <w:sz w:val="18"/>
                <w:szCs w:val="18"/>
                <w:shd w:val="clear" w:color="auto" w:fill="FFFFFF"/>
              </w:rPr>
              <w:t xml:space="preserve">Местный бюджет </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2014 – 6,0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2015 – 5,0 тыс. руб.</w:t>
            </w:r>
          </w:p>
          <w:p w:rsidR="00B60C2E" w:rsidRPr="0011500F" w:rsidRDefault="00B60C2E" w:rsidP="00B60C2E">
            <w:pPr>
              <w:pStyle w:val="ConsPlusCell"/>
              <w:rPr>
                <w:color w:val="FF0000"/>
                <w:sz w:val="18"/>
                <w:szCs w:val="18"/>
                <w:shd w:val="clear" w:color="auto" w:fill="FFFFFF"/>
              </w:rPr>
            </w:pPr>
            <w:r w:rsidRPr="0011500F">
              <w:rPr>
                <w:sz w:val="18"/>
                <w:szCs w:val="18"/>
                <w:shd w:val="clear" w:color="auto" w:fill="FFFFFF"/>
              </w:rPr>
              <w:t>2016 – 0,0 тыс. руб.</w:t>
            </w:r>
            <w:r w:rsidRPr="0011500F">
              <w:rPr>
                <w:color w:val="FF0000"/>
                <w:sz w:val="18"/>
                <w:szCs w:val="18"/>
                <w:shd w:val="clear" w:color="auto" w:fill="FFFFFF"/>
              </w:rPr>
              <w:t xml:space="preserve"> </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2017 – 0,0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2018 – 0,0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2019 –  0,0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2020 –  0,0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2021 – 0,0 тыс. руб.</w:t>
            </w:r>
          </w:p>
        </w:tc>
      </w:tr>
      <w:tr w:rsidR="00B60C2E" w:rsidRPr="0011500F" w:rsidTr="00B60C2E">
        <w:trPr>
          <w:trHeight w:val="400"/>
        </w:trPr>
        <w:tc>
          <w:tcPr>
            <w:tcW w:w="3624"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lastRenderedPageBreak/>
              <w:t>Ожидаемые конечные результаты  реализации</w:t>
            </w:r>
            <w:r w:rsidRPr="0011500F">
              <w:rPr>
                <w:sz w:val="18"/>
                <w:szCs w:val="18"/>
              </w:rPr>
              <w:br/>
              <w:t xml:space="preserve">муниципальной подпрограммы                </w:t>
            </w:r>
          </w:p>
        </w:tc>
        <w:tc>
          <w:tcPr>
            <w:tcW w:w="6157" w:type="dxa"/>
            <w:gridSpan w:val="2"/>
            <w:tcBorders>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
          <w:p w:rsidR="00B60C2E" w:rsidRPr="0011500F" w:rsidRDefault="00B60C2E" w:rsidP="00B60C2E">
            <w:pPr>
              <w:rPr>
                <w:sz w:val="18"/>
                <w:szCs w:val="18"/>
              </w:rPr>
            </w:pPr>
            <w:r w:rsidRPr="0011500F">
              <w:rPr>
                <w:sz w:val="18"/>
                <w:szCs w:val="18"/>
              </w:rPr>
              <w:t xml:space="preserve">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 </w:t>
            </w:r>
          </w:p>
        </w:tc>
      </w:tr>
    </w:tbl>
    <w:p w:rsidR="00B60C2E" w:rsidRPr="0011500F" w:rsidRDefault="00B60C2E" w:rsidP="00B60C2E">
      <w:pPr>
        <w:shd w:val="clear" w:color="auto" w:fill="FFFFFF"/>
        <w:spacing w:line="322" w:lineRule="exact"/>
        <w:jc w:val="center"/>
        <w:rPr>
          <w:sz w:val="18"/>
          <w:szCs w:val="18"/>
        </w:rPr>
      </w:pPr>
    </w:p>
    <w:p w:rsidR="00B60C2E" w:rsidRPr="0011500F" w:rsidRDefault="00B60C2E" w:rsidP="00B60C2E">
      <w:pPr>
        <w:shd w:val="clear" w:color="auto" w:fill="FFFFFF"/>
        <w:spacing w:line="322" w:lineRule="exact"/>
        <w:jc w:val="center"/>
        <w:rPr>
          <w:b/>
          <w:sz w:val="18"/>
          <w:szCs w:val="18"/>
        </w:rPr>
      </w:pPr>
      <w:r w:rsidRPr="0011500F">
        <w:rPr>
          <w:b/>
          <w:sz w:val="18"/>
          <w:szCs w:val="18"/>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B60C2E" w:rsidRPr="0011500F" w:rsidRDefault="00B60C2E" w:rsidP="00B60C2E">
      <w:pPr>
        <w:ind w:right="-179" w:hanging="24"/>
        <w:jc w:val="center"/>
        <w:rPr>
          <w:b/>
          <w:sz w:val="18"/>
          <w:szCs w:val="18"/>
        </w:rPr>
      </w:pPr>
    </w:p>
    <w:p w:rsidR="00B60C2E" w:rsidRPr="0011500F" w:rsidRDefault="00B60C2E" w:rsidP="00B60C2E">
      <w:pPr>
        <w:shd w:val="clear" w:color="auto" w:fill="FFFFFF"/>
        <w:spacing w:line="322" w:lineRule="exact"/>
        <w:ind w:left="5" w:right="7" w:firstLine="706"/>
        <w:jc w:val="both"/>
        <w:rPr>
          <w:spacing w:val="1"/>
          <w:sz w:val="18"/>
          <w:szCs w:val="18"/>
        </w:rPr>
      </w:pPr>
      <w:proofErr w:type="gramStart"/>
      <w:r w:rsidRPr="0011500F">
        <w:rPr>
          <w:spacing w:val="1"/>
          <w:sz w:val="18"/>
          <w:szCs w:val="18"/>
        </w:rPr>
        <w:t>В соответствии со ст. 23 Закона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администрация Орловского района наделена отдельными государственными полномочиями в сфере опеки и попечительства над детьми-сиротами, детьми, оставшимися без попечения родителей, а также полномочиями по</w:t>
      </w:r>
      <w:proofErr w:type="gramEnd"/>
      <w:r w:rsidRPr="0011500F">
        <w:rPr>
          <w:spacing w:val="1"/>
          <w:sz w:val="18"/>
          <w:szCs w:val="18"/>
        </w:rPr>
        <w:t xml:space="preserve"> обеспечению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w:t>
      </w:r>
    </w:p>
    <w:p w:rsidR="00B60C2E" w:rsidRPr="0011500F" w:rsidRDefault="00B60C2E" w:rsidP="00B60C2E">
      <w:pPr>
        <w:shd w:val="clear" w:color="auto" w:fill="FFFFFF"/>
        <w:tabs>
          <w:tab w:val="left" w:pos="1073"/>
        </w:tabs>
        <w:spacing w:before="10" w:line="319" w:lineRule="exact"/>
        <w:jc w:val="both"/>
        <w:rPr>
          <w:spacing w:val="-1"/>
          <w:sz w:val="18"/>
          <w:szCs w:val="18"/>
        </w:rPr>
      </w:pPr>
      <w:r w:rsidRPr="0011500F">
        <w:rPr>
          <w:spacing w:val="-1"/>
          <w:sz w:val="18"/>
          <w:szCs w:val="18"/>
        </w:rPr>
        <w:tab/>
      </w:r>
      <w:proofErr w:type="gramStart"/>
      <w:r w:rsidRPr="0011500F">
        <w:rPr>
          <w:spacing w:val="-1"/>
          <w:sz w:val="18"/>
          <w:szCs w:val="18"/>
        </w:rPr>
        <w:t>Денежные средства областного бюджета, выделенные на выполнение отдельных государственных полномочий в 2017 году по обеспечению лиц из числа детей-сирот и детей, оставшихся без попечения родителей, жилыми помещениями освоены на 100%. В 2017 году обеспечен 19 человек, относящийся к категории лиц из числа детей-сирот и детей, оставшихся без попечения родителей, жилыми помещениями по договору найма специализированного жилого помещения.</w:t>
      </w:r>
      <w:proofErr w:type="gramEnd"/>
    </w:p>
    <w:p w:rsidR="00B60C2E" w:rsidRPr="0011500F" w:rsidRDefault="00B60C2E" w:rsidP="00B60C2E">
      <w:pPr>
        <w:shd w:val="clear" w:color="auto" w:fill="FFFFFF"/>
        <w:tabs>
          <w:tab w:val="left" w:pos="1073"/>
        </w:tabs>
        <w:spacing w:before="10" w:line="319" w:lineRule="exact"/>
        <w:jc w:val="both"/>
        <w:rPr>
          <w:spacing w:val="-1"/>
          <w:sz w:val="18"/>
          <w:szCs w:val="18"/>
        </w:rPr>
      </w:pPr>
      <w:r w:rsidRPr="0011500F">
        <w:rPr>
          <w:spacing w:val="-1"/>
          <w:sz w:val="18"/>
          <w:szCs w:val="18"/>
        </w:rPr>
        <w:t>В 2017 году выявлено и устроено 12 детей-сирот и детей, оставшихся без попечения родителей. Из них в семьи граждан устроено 10 детей.</w:t>
      </w:r>
    </w:p>
    <w:p w:rsidR="00B60C2E" w:rsidRPr="0011500F" w:rsidRDefault="00B60C2E" w:rsidP="00B60C2E">
      <w:pPr>
        <w:shd w:val="clear" w:color="auto" w:fill="FFFFFF"/>
        <w:tabs>
          <w:tab w:val="left" w:pos="1073"/>
        </w:tabs>
        <w:spacing w:before="10" w:line="319" w:lineRule="exact"/>
        <w:jc w:val="both"/>
        <w:rPr>
          <w:spacing w:val="-1"/>
          <w:sz w:val="18"/>
          <w:szCs w:val="18"/>
        </w:rPr>
      </w:pPr>
      <w:r w:rsidRPr="0011500F">
        <w:rPr>
          <w:spacing w:val="-1"/>
          <w:sz w:val="18"/>
          <w:szCs w:val="18"/>
        </w:rPr>
        <w:tab/>
        <w:t>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 в 2017 году составил 83 % (ожидаемый результат до 80 %).</w:t>
      </w:r>
    </w:p>
    <w:p w:rsidR="00B60C2E" w:rsidRPr="0011500F" w:rsidRDefault="00B60C2E" w:rsidP="00B60C2E">
      <w:pPr>
        <w:shd w:val="clear" w:color="auto" w:fill="FFFFFF"/>
        <w:tabs>
          <w:tab w:val="left" w:pos="1073"/>
        </w:tabs>
        <w:spacing w:before="10" w:line="319" w:lineRule="exact"/>
        <w:jc w:val="both"/>
        <w:rPr>
          <w:spacing w:val="-1"/>
          <w:sz w:val="18"/>
          <w:szCs w:val="18"/>
        </w:rPr>
      </w:pPr>
      <w:r w:rsidRPr="0011500F">
        <w:rPr>
          <w:spacing w:val="-1"/>
          <w:sz w:val="18"/>
          <w:szCs w:val="18"/>
        </w:rPr>
        <w:tab/>
        <w:t>В последние годы наблюдается увеличение количества детей, переданных на воспитание в семьи опекунов и попечителей, этому способствует обеспечение своевременных выплат на содержание подопечных детей, которое осуществляется путем перечисления денежных средств на лицевые счета подопечных.</w:t>
      </w:r>
    </w:p>
    <w:p w:rsidR="00B60C2E" w:rsidRPr="0011500F" w:rsidRDefault="00B60C2E" w:rsidP="00B60C2E">
      <w:pPr>
        <w:shd w:val="clear" w:color="auto" w:fill="FFFFFF"/>
        <w:tabs>
          <w:tab w:val="left" w:pos="1073"/>
        </w:tabs>
        <w:spacing w:before="10" w:line="319" w:lineRule="exact"/>
        <w:jc w:val="both"/>
        <w:rPr>
          <w:spacing w:val="-1"/>
          <w:sz w:val="18"/>
          <w:szCs w:val="18"/>
        </w:rPr>
      </w:pPr>
      <w:r w:rsidRPr="0011500F">
        <w:rPr>
          <w:spacing w:val="-1"/>
          <w:sz w:val="18"/>
          <w:szCs w:val="18"/>
        </w:rPr>
        <w:tab/>
        <w:t>В районе наблюдается небольшое уменьшение количества приемных семей, взявших на воспитание в свои семьи детей-сирот и детей, оставшихся без попечения родителей, на основании договора о приемной семье.  Динамика уменьшения количества приемных семей и приемных детей представлена в таблице:</w:t>
      </w:r>
    </w:p>
    <w:tbl>
      <w:tblPr>
        <w:tblW w:w="9576" w:type="dxa"/>
        <w:tblInd w:w="62" w:type="dxa"/>
        <w:tblLayout w:type="fixed"/>
        <w:tblLook w:val="0000"/>
      </w:tblPr>
      <w:tblGrid>
        <w:gridCol w:w="1322"/>
        <w:gridCol w:w="1134"/>
        <w:gridCol w:w="1710"/>
        <w:gridCol w:w="1725"/>
        <w:gridCol w:w="1710"/>
        <w:gridCol w:w="1975"/>
      </w:tblGrid>
      <w:tr w:rsidR="00B60C2E" w:rsidRPr="0011500F" w:rsidTr="00B60C2E">
        <w:tc>
          <w:tcPr>
            <w:tcW w:w="1322"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lastRenderedPageBreak/>
              <w:t>показатель</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2009</w:t>
            </w:r>
          </w:p>
        </w:tc>
        <w:tc>
          <w:tcPr>
            <w:tcW w:w="1710"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2010</w:t>
            </w:r>
          </w:p>
        </w:tc>
        <w:tc>
          <w:tcPr>
            <w:tcW w:w="1725"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2011</w:t>
            </w:r>
          </w:p>
        </w:tc>
        <w:tc>
          <w:tcPr>
            <w:tcW w:w="1710"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2012</w:t>
            </w:r>
          </w:p>
        </w:tc>
        <w:tc>
          <w:tcPr>
            <w:tcW w:w="197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2013</w:t>
            </w:r>
          </w:p>
        </w:tc>
      </w:tr>
      <w:tr w:rsidR="00B60C2E" w:rsidRPr="0011500F" w:rsidTr="00B60C2E">
        <w:tc>
          <w:tcPr>
            <w:tcW w:w="1322"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Количество приемных семей</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19</w:t>
            </w:r>
          </w:p>
        </w:tc>
        <w:tc>
          <w:tcPr>
            <w:tcW w:w="1710"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15</w:t>
            </w:r>
          </w:p>
        </w:tc>
        <w:tc>
          <w:tcPr>
            <w:tcW w:w="1725"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13</w:t>
            </w:r>
          </w:p>
        </w:tc>
        <w:tc>
          <w:tcPr>
            <w:tcW w:w="1710"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14</w:t>
            </w:r>
          </w:p>
        </w:tc>
        <w:tc>
          <w:tcPr>
            <w:tcW w:w="197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13</w:t>
            </w:r>
          </w:p>
        </w:tc>
      </w:tr>
      <w:tr w:rsidR="00B60C2E" w:rsidRPr="0011500F" w:rsidTr="00B60C2E">
        <w:tc>
          <w:tcPr>
            <w:tcW w:w="1322"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240" w:lineRule="exact"/>
              <w:jc w:val="center"/>
              <w:rPr>
                <w:spacing w:val="-1"/>
                <w:sz w:val="18"/>
                <w:szCs w:val="18"/>
              </w:rPr>
            </w:pPr>
            <w:r w:rsidRPr="0011500F">
              <w:rPr>
                <w:spacing w:val="-1"/>
                <w:sz w:val="18"/>
                <w:szCs w:val="18"/>
              </w:rPr>
              <w:t>Количество приемных детей</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24</w:t>
            </w:r>
          </w:p>
        </w:tc>
        <w:tc>
          <w:tcPr>
            <w:tcW w:w="1710"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18</w:t>
            </w:r>
          </w:p>
        </w:tc>
        <w:tc>
          <w:tcPr>
            <w:tcW w:w="1725"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16</w:t>
            </w:r>
          </w:p>
        </w:tc>
        <w:tc>
          <w:tcPr>
            <w:tcW w:w="1710"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17</w:t>
            </w:r>
          </w:p>
        </w:tc>
        <w:tc>
          <w:tcPr>
            <w:tcW w:w="197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15</w:t>
            </w:r>
          </w:p>
        </w:tc>
      </w:tr>
    </w:tbl>
    <w:p w:rsidR="00B60C2E" w:rsidRPr="0011500F" w:rsidRDefault="00B60C2E" w:rsidP="00B60C2E">
      <w:pPr>
        <w:shd w:val="clear" w:color="auto" w:fill="FFFFFF"/>
        <w:tabs>
          <w:tab w:val="left" w:pos="1073"/>
        </w:tabs>
        <w:spacing w:before="10" w:line="319" w:lineRule="exact"/>
        <w:jc w:val="both"/>
        <w:rPr>
          <w:spacing w:val="-1"/>
          <w:sz w:val="18"/>
          <w:szCs w:val="18"/>
        </w:rPr>
      </w:pPr>
      <w:r w:rsidRPr="0011500F">
        <w:rPr>
          <w:spacing w:val="-1"/>
          <w:sz w:val="18"/>
          <w:szCs w:val="18"/>
        </w:rPr>
        <w:t xml:space="preserve"> </w:t>
      </w:r>
    </w:p>
    <w:p w:rsidR="00B60C2E" w:rsidRPr="0011500F" w:rsidRDefault="00B60C2E" w:rsidP="00B60C2E">
      <w:pPr>
        <w:shd w:val="clear" w:color="auto" w:fill="FFFFFF"/>
        <w:tabs>
          <w:tab w:val="left" w:pos="1073"/>
        </w:tabs>
        <w:spacing w:before="10" w:line="319" w:lineRule="exact"/>
        <w:jc w:val="both"/>
        <w:rPr>
          <w:spacing w:val="-1"/>
          <w:sz w:val="18"/>
          <w:szCs w:val="18"/>
        </w:rPr>
      </w:pPr>
      <w:r w:rsidRPr="0011500F">
        <w:rPr>
          <w:spacing w:val="-1"/>
          <w:sz w:val="18"/>
          <w:szCs w:val="18"/>
        </w:rPr>
        <w:tab/>
        <w:t>Одной из наиболее ярких проблем социальной сферы является обеспечение жильем отдельных категорий граждан. Количество жилых помещений, предоставленных по договорам социального найма, представлено в таблице:</w:t>
      </w:r>
    </w:p>
    <w:tbl>
      <w:tblPr>
        <w:tblW w:w="9562" w:type="dxa"/>
        <w:tblInd w:w="32" w:type="dxa"/>
        <w:tblLayout w:type="fixed"/>
        <w:tblLook w:val="0000"/>
      </w:tblPr>
      <w:tblGrid>
        <w:gridCol w:w="1800"/>
        <w:gridCol w:w="970"/>
        <w:gridCol w:w="992"/>
        <w:gridCol w:w="1440"/>
        <w:gridCol w:w="1425"/>
        <w:gridCol w:w="1440"/>
        <w:gridCol w:w="1495"/>
      </w:tblGrid>
      <w:tr w:rsidR="00B60C2E" w:rsidRPr="0011500F" w:rsidTr="00B60C2E">
        <w:tc>
          <w:tcPr>
            <w:tcW w:w="1800"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Показатель</w:t>
            </w:r>
          </w:p>
        </w:tc>
        <w:tc>
          <w:tcPr>
            <w:tcW w:w="970"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2008</w:t>
            </w:r>
          </w:p>
        </w:tc>
        <w:tc>
          <w:tcPr>
            <w:tcW w:w="992"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2009</w:t>
            </w:r>
          </w:p>
        </w:tc>
        <w:tc>
          <w:tcPr>
            <w:tcW w:w="1440"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2010</w:t>
            </w:r>
          </w:p>
        </w:tc>
        <w:tc>
          <w:tcPr>
            <w:tcW w:w="1425"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2011</w:t>
            </w:r>
          </w:p>
        </w:tc>
        <w:tc>
          <w:tcPr>
            <w:tcW w:w="1440"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2012</w:t>
            </w:r>
          </w:p>
        </w:tc>
        <w:tc>
          <w:tcPr>
            <w:tcW w:w="149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2013</w:t>
            </w:r>
          </w:p>
        </w:tc>
      </w:tr>
      <w:tr w:rsidR="00B60C2E" w:rsidRPr="0011500F" w:rsidTr="00B60C2E">
        <w:tc>
          <w:tcPr>
            <w:tcW w:w="1800"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240" w:lineRule="exact"/>
              <w:rPr>
                <w:spacing w:val="-1"/>
                <w:sz w:val="18"/>
                <w:szCs w:val="18"/>
              </w:rPr>
            </w:pPr>
            <w:r w:rsidRPr="0011500F">
              <w:rPr>
                <w:spacing w:val="-1"/>
                <w:sz w:val="18"/>
                <w:szCs w:val="18"/>
              </w:rPr>
              <w:t>Количество жилых помещений, предоставленных по договорам социального найма</w:t>
            </w:r>
          </w:p>
        </w:tc>
        <w:tc>
          <w:tcPr>
            <w:tcW w:w="970"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3</w:t>
            </w:r>
          </w:p>
        </w:tc>
        <w:tc>
          <w:tcPr>
            <w:tcW w:w="992"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1</w:t>
            </w:r>
          </w:p>
        </w:tc>
        <w:tc>
          <w:tcPr>
            <w:tcW w:w="1440"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2</w:t>
            </w:r>
          </w:p>
        </w:tc>
        <w:tc>
          <w:tcPr>
            <w:tcW w:w="1425"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4</w:t>
            </w:r>
          </w:p>
        </w:tc>
        <w:tc>
          <w:tcPr>
            <w:tcW w:w="1440" w:type="dxa"/>
            <w:tcBorders>
              <w:top w:val="single" w:sz="4" w:space="0" w:color="000000"/>
              <w:left w:val="single" w:sz="4" w:space="0" w:color="000000"/>
              <w:bottom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11</w:t>
            </w:r>
          </w:p>
        </w:tc>
        <w:tc>
          <w:tcPr>
            <w:tcW w:w="149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tabs>
                <w:tab w:val="left" w:pos="1073"/>
              </w:tabs>
              <w:snapToGrid w:val="0"/>
              <w:spacing w:before="10" w:line="319" w:lineRule="exact"/>
              <w:jc w:val="center"/>
              <w:rPr>
                <w:spacing w:val="-1"/>
                <w:sz w:val="18"/>
                <w:szCs w:val="18"/>
              </w:rPr>
            </w:pPr>
            <w:r w:rsidRPr="0011500F">
              <w:rPr>
                <w:spacing w:val="-1"/>
                <w:sz w:val="18"/>
                <w:szCs w:val="18"/>
              </w:rPr>
              <w:t>6</w:t>
            </w:r>
          </w:p>
        </w:tc>
      </w:tr>
    </w:tbl>
    <w:p w:rsidR="00B60C2E" w:rsidRPr="0011500F" w:rsidRDefault="00B60C2E" w:rsidP="00B60C2E">
      <w:pPr>
        <w:shd w:val="clear" w:color="auto" w:fill="FFFFFF"/>
        <w:tabs>
          <w:tab w:val="left" w:pos="1073"/>
        </w:tabs>
        <w:spacing w:before="10" w:line="319" w:lineRule="exact"/>
        <w:jc w:val="both"/>
        <w:rPr>
          <w:sz w:val="18"/>
          <w:szCs w:val="18"/>
        </w:rPr>
      </w:pPr>
    </w:p>
    <w:p w:rsidR="00B60C2E" w:rsidRPr="0011500F" w:rsidRDefault="00B60C2E" w:rsidP="00B60C2E">
      <w:pPr>
        <w:shd w:val="clear" w:color="auto" w:fill="FFFFFF"/>
        <w:tabs>
          <w:tab w:val="left" w:pos="1073"/>
        </w:tabs>
        <w:spacing w:before="10" w:line="319" w:lineRule="exact"/>
        <w:jc w:val="both"/>
        <w:rPr>
          <w:spacing w:val="-1"/>
          <w:sz w:val="18"/>
          <w:szCs w:val="18"/>
        </w:rPr>
      </w:pPr>
      <w:r w:rsidRPr="0011500F">
        <w:rPr>
          <w:spacing w:val="-1"/>
          <w:sz w:val="18"/>
          <w:szCs w:val="18"/>
        </w:rPr>
        <w:tab/>
        <w:t>Реализация Подпрограммы будет способствовать снижению количества детей, устраиваемых в государственные учреждения для детей-сирот и детей, оставшихся без попечения родителей,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а также положительной динамике количества детей, устроенных в семьи.</w:t>
      </w:r>
    </w:p>
    <w:p w:rsidR="00B60C2E" w:rsidRPr="0011500F" w:rsidRDefault="00B60C2E" w:rsidP="00B60C2E">
      <w:pPr>
        <w:shd w:val="clear" w:color="auto" w:fill="FFFFFF"/>
        <w:tabs>
          <w:tab w:val="left" w:pos="19314"/>
        </w:tabs>
        <w:spacing w:before="10" w:line="319" w:lineRule="exact"/>
        <w:ind w:left="1073"/>
        <w:jc w:val="both"/>
        <w:rPr>
          <w:spacing w:val="-1"/>
          <w:sz w:val="18"/>
          <w:szCs w:val="18"/>
        </w:rPr>
      </w:pPr>
    </w:p>
    <w:p w:rsidR="00B60C2E" w:rsidRPr="0011500F" w:rsidRDefault="00B60C2E" w:rsidP="00B60C2E">
      <w:pPr>
        <w:tabs>
          <w:tab w:val="left" w:pos="0"/>
          <w:tab w:val="left" w:pos="851"/>
        </w:tabs>
        <w:ind w:firstLine="540"/>
        <w:jc w:val="center"/>
        <w:rPr>
          <w:b/>
          <w:sz w:val="18"/>
          <w:szCs w:val="18"/>
        </w:rPr>
      </w:pPr>
      <w:r w:rsidRPr="0011500F">
        <w:rPr>
          <w:b/>
          <w:sz w:val="18"/>
          <w:szCs w:val="18"/>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B60C2E" w:rsidRPr="0011500F" w:rsidRDefault="00B60C2E" w:rsidP="00B60C2E">
      <w:pPr>
        <w:tabs>
          <w:tab w:val="left" w:pos="0"/>
          <w:tab w:val="left" w:pos="851"/>
        </w:tabs>
        <w:ind w:firstLine="540"/>
        <w:jc w:val="center"/>
        <w:rPr>
          <w:b/>
          <w:sz w:val="18"/>
          <w:szCs w:val="18"/>
        </w:rPr>
      </w:pPr>
    </w:p>
    <w:p w:rsidR="00B60C2E" w:rsidRPr="0011500F" w:rsidRDefault="00B60C2E" w:rsidP="00B60C2E">
      <w:pPr>
        <w:ind w:left="-11" w:firstLine="862"/>
        <w:jc w:val="both"/>
        <w:rPr>
          <w:sz w:val="18"/>
          <w:szCs w:val="18"/>
        </w:rPr>
      </w:pPr>
      <w:r w:rsidRPr="0011500F">
        <w:rPr>
          <w:sz w:val="18"/>
          <w:szCs w:val="18"/>
        </w:rPr>
        <w:t>В соответствии с Указом Президента РФ от 28.12.2012 № 1688 «О некоторых мерах по реализации государственной политики в сфере защиты детей-сирот и детей, оставшихся без попечения родителей» приоритетной политикой усилия государства направлены на укрепление семьи, поддержку детей-сирот, детей, оставшихся без попечения родителей, их воспитание в семейном окружении.</w:t>
      </w:r>
    </w:p>
    <w:p w:rsidR="00B60C2E" w:rsidRPr="0011500F" w:rsidRDefault="00B60C2E" w:rsidP="00B60C2E">
      <w:pPr>
        <w:ind w:left="-11" w:firstLine="862"/>
        <w:jc w:val="both"/>
        <w:rPr>
          <w:sz w:val="18"/>
          <w:szCs w:val="18"/>
        </w:rPr>
      </w:pPr>
      <w:r w:rsidRPr="0011500F">
        <w:rPr>
          <w:sz w:val="18"/>
          <w:szCs w:val="18"/>
        </w:rPr>
        <w:t xml:space="preserve">Приоритетными формами устройства детей-сирот и детей, оставшихся без попечения родителей, остаются семейные формы: усыновление (удочерение), опека (попечительство), приемная семья. Жизнь в семье дает возможность адекватной социализации, наблюдения за образцами детско-родительских отношений. Задача по обеспечению достойного уровня жизни подопечных реализуется посредством государственной поддержки на содержание таких детей, которое выплачивается ежемесячно. Указанная выше мера направлена на то, чтобы ребенок гармонично развивался, полноценно питался, занимался дополнительным образованием. </w:t>
      </w:r>
    </w:p>
    <w:p w:rsidR="00B60C2E" w:rsidRPr="0011500F" w:rsidRDefault="00B60C2E" w:rsidP="00B60C2E">
      <w:pPr>
        <w:ind w:left="-11" w:firstLine="862"/>
        <w:jc w:val="both"/>
        <w:rPr>
          <w:sz w:val="18"/>
          <w:szCs w:val="18"/>
        </w:rPr>
      </w:pPr>
      <w:r w:rsidRPr="0011500F">
        <w:rPr>
          <w:sz w:val="18"/>
          <w:szCs w:val="18"/>
        </w:rPr>
        <w:t>Приоритеты муниципальной политики в сфере опеки и попечительства с учетом целей и задач, предоставлены в следующих документах:</w:t>
      </w:r>
    </w:p>
    <w:p w:rsidR="00B60C2E" w:rsidRPr="0011500F" w:rsidRDefault="00B60C2E" w:rsidP="00B60C2E">
      <w:pPr>
        <w:ind w:left="-11" w:firstLine="862"/>
        <w:jc w:val="both"/>
        <w:rPr>
          <w:sz w:val="18"/>
          <w:szCs w:val="18"/>
        </w:rPr>
      </w:pPr>
      <w:r w:rsidRPr="0011500F">
        <w:rPr>
          <w:sz w:val="18"/>
          <w:szCs w:val="18"/>
        </w:rPr>
        <w:t>- Конституция Российской Федерации;</w:t>
      </w:r>
    </w:p>
    <w:p w:rsidR="00B60C2E" w:rsidRPr="0011500F" w:rsidRDefault="00B60C2E" w:rsidP="00B60C2E">
      <w:pPr>
        <w:ind w:left="-11" w:firstLine="862"/>
        <w:jc w:val="both"/>
        <w:rPr>
          <w:sz w:val="18"/>
          <w:szCs w:val="18"/>
        </w:rPr>
      </w:pPr>
      <w:r w:rsidRPr="0011500F">
        <w:rPr>
          <w:sz w:val="18"/>
          <w:szCs w:val="18"/>
        </w:rPr>
        <w:t>- Семейный кодекс Российской Федерации;</w:t>
      </w:r>
    </w:p>
    <w:p w:rsidR="00B60C2E" w:rsidRPr="0011500F" w:rsidRDefault="00B60C2E" w:rsidP="00B60C2E">
      <w:pPr>
        <w:ind w:left="-11" w:firstLine="862"/>
        <w:jc w:val="both"/>
        <w:rPr>
          <w:sz w:val="18"/>
          <w:szCs w:val="18"/>
        </w:rPr>
      </w:pPr>
      <w:r w:rsidRPr="0011500F">
        <w:rPr>
          <w:sz w:val="18"/>
          <w:szCs w:val="18"/>
        </w:rPr>
        <w:lastRenderedPageBreak/>
        <w:t>- Гражданский кодекс Российской Федерации;</w:t>
      </w:r>
    </w:p>
    <w:p w:rsidR="00B60C2E" w:rsidRPr="0011500F" w:rsidRDefault="00B60C2E" w:rsidP="00B60C2E">
      <w:pPr>
        <w:ind w:left="-11" w:firstLine="862"/>
        <w:jc w:val="both"/>
        <w:rPr>
          <w:sz w:val="18"/>
          <w:szCs w:val="18"/>
        </w:rPr>
      </w:pPr>
      <w:r w:rsidRPr="0011500F">
        <w:rPr>
          <w:sz w:val="18"/>
          <w:szCs w:val="18"/>
        </w:rPr>
        <w:t>- Федеральный закон от 24.04.2008 № 48 «Об опеке и попечительстве»;</w:t>
      </w:r>
    </w:p>
    <w:p w:rsidR="00B60C2E" w:rsidRPr="0011500F" w:rsidRDefault="00B60C2E" w:rsidP="00B60C2E">
      <w:pPr>
        <w:pStyle w:val="ConsPlusNormal"/>
        <w:ind w:firstLine="862"/>
        <w:jc w:val="both"/>
        <w:rPr>
          <w:sz w:val="18"/>
          <w:szCs w:val="18"/>
        </w:rPr>
      </w:pPr>
      <w:r w:rsidRPr="0011500F">
        <w:rPr>
          <w:sz w:val="18"/>
          <w:szCs w:val="18"/>
        </w:rPr>
        <w:t>- Федеральный закон от 21.12.1996 № 159-ФЗ «О дополнительных гарантиях по социальной поддержке детей-сирот и детей, оставшихся без попечения родителей»;</w:t>
      </w:r>
    </w:p>
    <w:p w:rsidR="00B60C2E" w:rsidRPr="0011500F" w:rsidRDefault="00B60C2E" w:rsidP="00B60C2E">
      <w:pPr>
        <w:pStyle w:val="ConsPlusNormal"/>
        <w:ind w:firstLine="862"/>
        <w:jc w:val="both"/>
        <w:rPr>
          <w:sz w:val="18"/>
          <w:szCs w:val="18"/>
        </w:rPr>
      </w:pPr>
      <w:r w:rsidRPr="0011500F">
        <w:rPr>
          <w:sz w:val="18"/>
          <w:szCs w:val="18"/>
        </w:rPr>
        <w:t>- Закон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B60C2E" w:rsidRPr="0011500F" w:rsidRDefault="00B60C2E" w:rsidP="00B60C2E">
      <w:pPr>
        <w:pStyle w:val="ConsPlusNormal"/>
        <w:ind w:firstLine="862"/>
        <w:jc w:val="both"/>
        <w:rPr>
          <w:sz w:val="18"/>
          <w:szCs w:val="18"/>
        </w:rPr>
      </w:pPr>
      <w:r w:rsidRPr="0011500F">
        <w:rPr>
          <w:sz w:val="18"/>
          <w:szCs w:val="18"/>
        </w:rPr>
        <w:t>Основной целью Подпрограммы является 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p w:rsidR="00B60C2E" w:rsidRPr="0011500F" w:rsidRDefault="00B60C2E" w:rsidP="00B60C2E">
      <w:pPr>
        <w:pStyle w:val="ConsPlusNormal"/>
        <w:ind w:firstLine="862"/>
        <w:jc w:val="both"/>
        <w:rPr>
          <w:sz w:val="18"/>
          <w:szCs w:val="18"/>
        </w:rPr>
      </w:pPr>
      <w:r w:rsidRPr="0011500F">
        <w:rPr>
          <w:sz w:val="18"/>
          <w:szCs w:val="18"/>
        </w:rPr>
        <w:t xml:space="preserve">Для достижения указанной цели необходимо решить следующие задачи: </w:t>
      </w:r>
    </w:p>
    <w:p w:rsidR="00B60C2E" w:rsidRPr="0011500F" w:rsidRDefault="00B60C2E" w:rsidP="00B60C2E">
      <w:pPr>
        <w:ind w:firstLine="862"/>
        <w:jc w:val="both"/>
        <w:rPr>
          <w:sz w:val="18"/>
          <w:szCs w:val="18"/>
        </w:rPr>
      </w:pPr>
      <w:r w:rsidRPr="0011500F">
        <w:rPr>
          <w:sz w:val="18"/>
          <w:szCs w:val="18"/>
        </w:rPr>
        <w:t>- обеспечение своевременных выплат на содержание подопечных и приемных детей, вознаграждений приемным родителям;</w:t>
      </w:r>
    </w:p>
    <w:p w:rsidR="00B60C2E" w:rsidRPr="0011500F" w:rsidRDefault="00B60C2E" w:rsidP="00B60C2E">
      <w:pPr>
        <w:ind w:firstLine="862"/>
        <w:jc w:val="both"/>
        <w:rPr>
          <w:sz w:val="18"/>
          <w:szCs w:val="18"/>
        </w:rPr>
      </w:pPr>
      <w:r w:rsidRPr="0011500F">
        <w:rPr>
          <w:sz w:val="18"/>
          <w:szCs w:val="18"/>
        </w:rPr>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B60C2E" w:rsidRPr="0011500F" w:rsidRDefault="00B60C2E" w:rsidP="00B60C2E">
      <w:pPr>
        <w:pStyle w:val="ConsPlusNormal"/>
        <w:ind w:firstLine="862"/>
        <w:jc w:val="both"/>
        <w:rPr>
          <w:sz w:val="18"/>
          <w:szCs w:val="18"/>
        </w:rPr>
      </w:pPr>
      <w:r w:rsidRPr="0011500F">
        <w:rPr>
          <w:sz w:val="18"/>
          <w:szCs w:val="18"/>
        </w:rPr>
        <w:t>- развитие семейных форм устройства детей, оставшихся без попечения родителей.</w:t>
      </w:r>
    </w:p>
    <w:p w:rsidR="00B60C2E" w:rsidRPr="0011500F" w:rsidRDefault="00B60C2E" w:rsidP="00B60C2E">
      <w:pPr>
        <w:pStyle w:val="ConsPlusNormal"/>
        <w:ind w:firstLine="862"/>
        <w:jc w:val="both"/>
        <w:rPr>
          <w:sz w:val="18"/>
          <w:szCs w:val="18"/>
        </w:rPr>
      </w:pPr>
      <w:r w:rsidRPr="0011500F">
        <w:rPr>
          <w:sz w:val="18"/>
          <w:szCs w:val="18"/>
        </w:rPr>
        <w:t>Для оценки эффективности хода выполнения Подпрограммы, исходя из целей и задач, предлагается использовать следующий перечень целевых показателей:</w:t>
      </w:r>
    </w:p>
    <w:p w:rsidR="00B60C2E" w:rsidRPr="0011500F" w:rsidRDefault="00B60C2E" w:rsidP="00B60C2E">
      <w:pPr>
        <w:ind w:firstLine="862"/>
        <w:rPr>
          <w:sz w:val="18"/>
          <w:szCs w:val="18"/>
        </w:rPr>
      </w:pPr>
      <w:r w:rsidRPr="0011500F">
        <w:rPr>
          <w:sz w:val="18"/>
          <w:szCs w:val="18"/>
        </w:rPr>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11500F">
        <w:rPr>
          <w:sz w:val="18"/>
          <w:szCs w:val="18"/>
        </w:rPr>
        <w:t xml:space="preserve"> (%);</w:t>
      </w:r>
      <w:proofErr w:type="gramEnd"/>
    </w:p>
    <w:p w:rsidR="00B60C2E" w:rsidRPr="0011500F" w:rsidRDefault="00B60C2E" w:rsidP="00B60C2E">
      <w:pPr>
        <w:pStyle w:val="ConsPlusNormal"/>
        <w:jc w:val="both"/>
        <w:rPr>
          <w:sz w:val="18"/>
          <w:szCs w:val="18"/>
        </w:rPr>
      </w:pPr>
      <w:r w:rsidRPr="0011500F">
        <w:rPr>
          <w:sz w:val="18"/>
          <w:szCs w:val="18"/>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11500F">
        <w:rPr>
          <w:sz w:val="18"/>
          <w:szCs w:val="18"/>
        </w:rPr>
        <w:t xml:space="preserve"> (%).</w:t>
      </w:r>
      <w:proofErr w:type="gramEnd"/>
    </w:p>
    <w:p w:rsidR="00B60C2E" w:rsidRPr="0011500F" w:rsidRDefault="00B60C2E" w:rsidP="00B60C2E">
      <w:pPr>
        <w:pStyle w:val="ConsPlusNormal"/>
        <w:jc w:val="both"/>
        <w:rPr>
          <w:sz w:val="18"/>
          <w:szCs w:val="18"/>
        </w:rPr>
      </w:pPr>
      <w:r w:rsidRPr="0011500F">
        <w:rPr>
          <w:sz w:val="18"/>
          <w:szCs w:val="18"/>
        </w:rPr>
        <w:tab/>
        <w:t>Реализация мероприятий Подпрограммы позволит достичь следующих основных результатов:</w:t>
      </w:r>
    </w:p>
    <w:p w:rsidR="00B60C2E" w:rsidRPr="0011500F" w:rsidRDefault="00B60C2E" w:rsidP="00B60C2E">
      <w:pPr>
        <w:rPr>
          <w:sz w:val="18"/>
          <w:szCs w:val="18"/>
        </w:rPr>
      </w:pPr>
      <w:proofErr w:type="gramStart"/>
      <w:r w:rsidRPr="0011500F">
        <w:rPr>
          <w:sz w:val="18"/>
          <w:szCs w:val="18"/>
        </w:rPr>
        <w:t>- Освоить выделенные бюджетные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roofErr w:type="gramEnd"/>
    </w:p>
    <w:p w:rsidR="00B60C2E" w:rsidRPr="0011500F" w:rsidRDefault="00B60C2E" w:rsidP="00B60C2E">
      <w:pPr>
        <w:rPr>
          <w:sz w:val="18"/>
          <w:szCs w:val="18"/>
        </w:rPr>
      </w:pPr>
      <w:r w:rsidRPr="0011500F">
        <w:rPr>
          <w:sz w:val="18"/>
          <w:szCs w:val="18"/>
        </w:rPr>
        <w:t>- 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w:t>
      </w:r>
    </w:p>
    <w:p w:rsidR="00B60C2E" w:rsidRPr="0011500F" w:rsidRDefault="00B60C2E" w:rsidP="00B60C2E">
      <w:pPr>
        <w:rPr>
          <w:sz w:val="18"/>
          <w:szCs w:val="18"/>
        </w:rPr>
      </w:pPr>
      <w:r w:rsidRPr="0011500F">
        <w:rPr>
          <w:sz w:val="18"/>
          <w:szCs w:val="18"/>
        </w:rPr>
        <w:tab/>
        <w:t>Подпрограмма будет реализована с 2014 по 2021 год без разбивки на этапы.</w:t>
      </w:r>
    </w:p>
    <w:p w:rsidR="00B60C2E" w:rsidRPr="0011500F" w:rsidRDefault="00B60C2E" w:rsidP="00B60C2E">
      <w:pPr>
        <w:pStyle w:val="ConsPlusNormal"/>
        <w:jc w:val="both"/>
        <w:rPr>
          <w:sz w:val="18"/>
          <w:szCs w:val="18"/>
        </w:rPr>
      </w:pPr>
    </w:p>
    <w:p w:rsidR="00B60C2E" w:rsidRPr="0011500F" w:rsidRDefault="00B60C2E" w:rsidP="00B60C2E">
      <w:pPr>
        <w:pStyle w:val="ConsPlusNormal"/>
        <w:jc w:val="both"/>
        <w:rPr>
          <w:sz w:val="18"/>
          <w:szCs w:val="18"/>
        </w:rPr>
      </w:pPr>
    </w:p>
    <w:p w:rsidR="00B60C2E" w:rsidRPr="0011500F" w:rsidRDefault="00B60C2E" w:rsidP="00B60C2E">
      <w:pPr>
        <w:jc w:val="center"/>
        <w:rPr>
          <w:b/>
          <w:sz w:val="18"/>
          <w:szCs w:val="18"/>
        </w:rPr>
      </w:pPr>
      <w:r w:rsidRPr="0011500F">
        <w:rPr>
          <w:b/>
          <w:sz w:val="18"/>
          <w:szCs w:val="18"/>
        </w:rPr>
        <w:t>3. Обобщенная характеристика мероприятий Подпрограммы</w:t>
      </w:r>
    </w:p>
    <w:p w:rsidR="00B60C2E" w:rsidRPr="0011500F" w:rsidRDefault="00B60C2E" w:rsidP="00B60C2E">
      <w:pPr>
        <w:jc w:val="both"/>
        <w:rPr>
          <w:sz w:val="18"/>
          <w:szCs w:val="18"/>
        </w:rPr>
      </w:pPr>
    </w:p>
    <w:p w:rsidR="00B60C2E" w:rsidRPr="0011500F" w:rsidRDefault="00B60C2E" w:rsidP="00B60C2E">
      <w:pPr>
        <w:ind w:firstLine="851"/>
        <w:jc w:val="both"/>
        <w:rPr>
          <w:sz w:val="18"/>
          <w:szCs w:val="18"/>
        </w:rPr>
      </w:pPr>
      <w:r w:rsidRPr="0011500F">
        <w:rPr>
          <w:sz w:val="18"/>
          <w:szCs w:val="18"/>
        </w:rPr>
        <w:t>Достижение целей и решение задач Подпрограммы осуществляются путём скоординированного выполнения комплекса взаимоувязанных по срокам, ресурсам, исполнителям и результатам мероприятий.</w:t>
      </w:r>
    </w:p>
    <w:p w:rsidR="00B60C2E" w:rsidRPr="0011500F" w:rsidRDefault="00B60C2E" w:rsidP="00B60C2E">
      <w:pPr>
        <w:ind w:firstLine="851"/>
        <w:jc w:val="both"/>
        <w:rPr>
          <w:sz w:val="18"/>
          <w:szCs w:val="18"/>
        </w:rPr>
      </w:pPr>
      <w:r w:rsidRPr="0011500F">
        <w:rPr>
          <w:sz w:val="18"/>
          <w:szCs w:val="18"/>
        </w:rPr>
        <w:t>1. Решение задачи по обеспечению своевременных выплат на содержание подопечных и приемных детей, вознаграждений приемным родителям будет осуществляться проведением следующих мероприятий:</w:t>
      </w:r>
    </w:p>
    <w:p w:rsidR="00B60C2E" w:rsidRPr="0011500F" w:rsidRDefault="00B60C2E" w:rsidP="00B60C2E">
      <w:pPr>
        <w:tabs>
          <w:tab w:val="left" w:pos="376"/>
        </w:tabs>
        <w:ind w:firstLine="851"/>
        <w:jc w:val="both"/>
        <w:rPr>
          <w:sz w:val="18"/>
          <w:szCs w:val="18"/>
        </w:rPr>
      </w:pPr>
      <w:r w:rsidRPr="0011500F">
        <w:rPr>
          <w:sz w:val="18"/>
          <w:szCs w:val="18"/>
        </w:rPr>
        <w:t>1.1</w:t>
      </w:r>
      <w:r w:rsidRPr="0011500F">
        <w:rPr>
          <w:sz w:val="18"/>
          <w:szCs w:val="18"/>
        </w:rPr>
        <w:tab/>
        <w:t>Ежемесячное начисление и выплата денежных средств на содержание подопечных, заключается в подготовке распоряжений о назначении денежного содержания детей-сирот и детей, оставшихся без попечения родителей, воспитывающихся в замещающих семьях, и перечисление денежных средств на счета подопечных.</w:t>
      </w:r>
    </w:p>
    <w:p w:rsidR="00B60C2E" w:rsidRPr="0011500F" w:rsidRDefault="00B60C2E" w:rsidP="00B60C2E">
      <w:pPr>
        <w:tabs>
          <w:tab w:val="left" w:pos="635"/>
        </w:tabs>
        <w:ind w:firstLine="851"/>
        <w:jc w:val="both"/>
        <w:rPr>
          <w:sz w:val="18"/>
          <w:szCs w:val="18"/>
        </w:rPr>
      </w:pPr>
      <w:r w:rsidRPr="0011500F">
        <w:rPr>
          <w:sz w:val="18"/>
          <w:szCs w:val="18"/>
        </w:rPr>
        <w:t>1.2 Ежемесячное начисление и выплата вознаграждения приемным родителям, взявшим на воспитание в семьи детей-сирот, детей, оставшихся без попечения родителей, заключается в заключени</w:t>
      </w:r>
      <w:proofErr w:type="gramStart"/>
      <w:r w:rsidRPr="0011500F">
        <w:rPr>
          <w:sz w:val="18"/>
          <w:szCs w:val="18"/>
        </w:rPr>
        <w:t>и</w:t>
      </w:r>
      <w:proofErr w:type="gramEnd"/>
      <w:r w:rsidRPr="0011500F">
        <w:rPr>
          <w:sz w:val="18"/>
          <w:szCs w:val="18"/>
        </w:rPr>
        <w:t xml:space="preserve"> договора с приемными родителями и перечисление денежных средств на счета приемных родителей.</w:t>
      </w:r>
    </w:p>
    <w:p w:rsidR="00B60C2E" w:rsidRPr="0011500F" w:rsidRDefault="00B60C2E" w:rsidP="00B60C2E">
      <w:pPr>
        <w:ind w:firstLine="851"/>
        <w:jc w:val="both"/>
        <w:rPr>
          <w:sz w:val="18"/>
          <w:szCs w:val="18"/>
        </w:rPr>
      </w:pPr>
      <w:r w:rsidRPr="0011500F">
        <w:rPr>
          <w:sz w:val="18"/>
          <w:szCs w:val="18"/>
        </w:rPr>
        <w:t>2. Решение задачи по обеспечению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 будет осуществляться проведением следующих мероприятий:</w:t>
      </w:r>
    </w:p>
    <w:p w:rsidR="00B60C2E" w:rsidRPr="0011500F" w:rsidRDefault="00B60C2E" w:rsidP="00B60C2E">
      <w:pPr>
        <w:tabs>
          <w:tab w:val="left" w:pos="318"/>
        </w:tabs>
        <w:ind w:firstLine="851"/>
        <w:jc w:val="both"/>
        <w:rPr>
          <w:sz w:val="18"/>
          <w:szCs w:val="18"/>
        </w:rPr>
      </w:pPr>
      <w:r w:rsidRPr="0011500F">
        <w:rPr>
          <w:sz w:val="18"/>
          <w:szCs w:val="18"/>
        </w:rPr>
        <w:t xml:space="preserve">2.1 </w:t>
      </w:r>
      <w:r w:rsidRPr="0011500F">
        <w:rPr>
          <w:sz w:val="18"/>
          <w:szCs w:val="18"/>
        </w:rPr>
        <w:tab/>
        <w:t>Подготовка документации для аукциона.</w:t>
      </w:r>
    </w:p>
    <w:p w:rsidR="00B60C2E" w:rsidRPr="0011500F" w:rsidRDefault="00B60C2E" w:rsidP="00B60C2E">
      <w:pPr>
        <w:tabs>
          <w:tab w:val="left" w:pos="338"/>
        </w:tabs>
        <w:ind w:firstLine="851"/>
        <w:jc w:val="both"/>
        <w:rPr>
          <w:sz w:val="18"/>
          <w:szCs w:val="18"/>
        </w:rPr>
      </w:pPr>
      <w:r w:rsidRPr="0011500F">
        <w:rPr>
          <w:sz w:val="18"/>
          <w:szCs w:val="18"/>
        </w:rPr>
        <w:t xml:space="preserve">2.2 </w:t>
      </w:r>
      <w:r w:rsidRPr="0011500F">
        <w:rPr>
          <w:sz w:val="18"/>
          <w:szCs w:val="18"/>
        </w:rPr>
        <w:tab/>
        <w:t>Проведение электронного аукциона.</w:t>
      </w:r>
    </w:p>
    <w:p w:rsidR="00B60C2E" w:rsidRPr="0011500F" w:rsidRDefault="00B60C2E" w:rsidP="00B60C2E">
      <w:pPr>
        <w:tabs>
          <w:tab w:val="left" w:pos="338"/>
        </w:tabs>
        <w:ind w:firstLine="851"/>
        <w:jc w:val="both"/>
        <w:rPr>
          <w:sz w:val="18"/>
          <w:szCs w:val="18"/>
        </w:rPr>
      </w:pPr>
      <w:r w:rsidRPr="0011500F">
        <w:rPr>
          <w:sz w:val="18"/>
          <w:szCs w:val="18"/>
        </w:rPr>
        <w:lastRenderedPageBreak/>
        <w:t xml:space="preserve">2.3 </w:t>
      </w:r>
      <w:r w:rsidRPr="0011500F">
        <w:rPr>
          <w:sz w:val="18"/>
          <w:szCs w:val="18"/>
        </w:rPr>
        <w:tab/>
        <w:t>Заключение муниципального контракта с победителем аукциона.</w:t>
      </w:r>
    </w:p>
    <w:p w:rsidR="00B60C2E" w:rsidRPr="0011500F" w:rsidRDefault="00B60C2E" w:rsidP="00B60C2E">
      <w:pPr>
        <w:tabs>
          <w:tab w:val="left" w:pos="410"/>
        </w:tabs>
        <w:ind w:firstLine="851"/>
        <w:jc w:val="both"/>
        <w:rPr>
          <w:sz w:val="18"/>
          <w:szCs w:val="18"/>
        </w:rPr>
      </w:pPr>
      <w:r w:rsidRPr="0011500F">
        <w:rPr>
          <w:sz w:val="18"/>
          <w:szCs w:val="18"/>
        </w:rPr>
        <w:t xml:space="preserve">2.4   </w:t>
      </w:r>
      <w:r w:rsidRPr="0011500F">
        <w:rPr>
          <w:sz w:val="18"/>
          <w:szCs w:val="18"/>
        </w:rPr>
        <w:tab/>
        <w:t xml:space="preserve">Регистрация права собственности муниципального образования Орловский муниципальный район и включение жилого помещения в казну муниципального образования Орловский муниципальный район. </w:t>
      </w:r>
    </w:p>
    <w:p w:rsidR="00B60C2E" w:rsidRPr="0011500F" w:rsidRDefault="00B60C2E" w:rsidP="00B60C2E">
      <w:pPr>
        <w:tabs>
          <w:tab w:val="left" w:pos="438"/>
        </w:tabs>
        <w:ind w:firstLine="851"/>
        <w:jc w:val="both"/>
        <w:rPr>
          <w:sz w:val="18"/>
          <w:szCs w:val="18"/>
        </w:rPr>
      </w:pPr>
      <w:r w:rsidRPr="0011500F">
        <w:rPr>
          <w:sz w:val="18"/>
          <w:szCs w:val="18"/>
        </w:rPr>
        <w:t xml:space="preserve">2.5   </w:t>
      </w:r>
      <w:r w:rsidRPr="0011500F">
        <w:rPr>
          <w:sz w:val="18"/>
          <w:szCs w:val="18"/>
        </w:rPr>
        <w:tab/>
        <w:t>Заключение договора найма с лицами из числа детей-сирот и детей, оставшихся без попечения родителей.</w:t>
      </w:r>
    </w:p>
    <w:p w:rsidR="00B60C2E" w:rsidRPr="0011500F" w:rsidRDefault="00B60C2E" w:rsidP="00B60C2E">
      <w:pPr>
        <w:ind w:firstLine="851"/>
        <w:jc w:val="both"/>
        <w:rPr>
          <w:sz w:val="18"/>
          <w:szCs w:val="18"/>
        </w:rPr>
      </w:pPr>
      <w:r w:rsidRPr="0011500F">
        <w:rPr>
          <w:sz w:val="18"/>
          <w:szCs w:val="18"/>
        </w:rPr>
        <w:t>3. Решение задачи по обеспечению увеличения доли детей-сирот и детей, оставшихся без попечения родителей, воспитывающихся в замещающих семьях, будет осуществляться путем размещения информации в средствах массовой информации о выявленных детях-сиротах и детях, оставшихся без попечения родителей, над которыми необходимо установить опеку (попечительство) в целях устройства их в замещающие семьи.</w:t>
      </w:r>
    </w:p>
    <w:p w:rsidR="00B60C2E" w:rsidRPr="0011500F" w:rsidRDefault="00B60C2E" w:rsidP="00B60C2E">
      <w:pPr>
        <w:pStyle w:val="ConsPlusNormal"/>
        <w:jc w:val="both"/>
        <w:rPr>
          <w:sz w:val="18"/>
          <w:szCs w:val="18"/>
        </w:rPr>
      </w:pPr>
    </w:p>
    <w:p w:rsidR="00B60C2E" w:rsidRPr="0011500F" w:rsidRDefault="00B60C2E" w:rsidP="00B60C2E">
      <w:pPr>
        <w:ind w:left="360" w:hanging="360"/>
        <w:jc w:val="center"/>
        <w:rPr>
          <w:b/>
          <w:sz w:val="18"/>
          <w:szCs w:val="18"/>
        </w:rPr>
      </w:pPr>
    </w:p>
    <w:p w:rsidR="00B60C2E" w:rsidRPr="0011500F" w:rsidRDefault="00B60C2E" w:rsidP="00B60C2E">
      <w:pPr>
        <w:ind w:left="360" w:hanging="360"/>
        <w:jc w:val="center"/>
        <w:rPr>
          <w:b/>
          <w:sz w:val="18"/>
          <w:szCs w:val="18"/>
        </w:rPr>
      </w:pPr>
    </w:p>
    <w:p w:rsidR="00B60C2E" w:rsidRPr="0011500F" w:rsidRDefault="00B60C2E" w:rsidP="00B60C2E">
      <w:pPr>
        <w:ind w:left="360" w:hanging="360"/>
        <w:jc w:val="center"/>
        <w:rPr>
          <w:b/>
          <w:sz w:val="18"/>
          <w:szCs w:val="18"/>
        </w:rPr>
      </w:pPr>
      <w:r w:rsidRPr="0011500F">
        <w:rPr>
          <w:b/>
          <w:sz w:val="18"/>
          <w:szCs w:val="18"/>
        </w:rPr>
        <w:t>4. Основные меры правового регулирования в сфере реализации Подпрограммы</w:t>
      </w:r>
    </w:p>
    <w:p w:rsidR="00B60C2E" w:rsidRPr="0011500F" w:rsidRDefault="00B60C2E" w:rsidP="00B60C2E">
      <w:pPr>
        <w:ind w:firstLine="360"/>
        <w:jc w:val="both"/>
        <w:rPr>
          <w:sz w:val="18"/>
          <w:szCs w:val="18"/>
        </w:rPr>
      </w:pPr>
    </w:p>
    <w:p w:rsidR="00B60C2E" w:rsidRPr="0011500F" w:rsidRDefault="00B60C2E" w:rsidP="00B60C2E">
      <w:pPr>
        <w:tabs>
          <w:tab w:val="left" w:pos="851"/>
        </w:tabs>
        <w:ind w:firstLine="709"/>
        <w:jc w:val="both"/>
        <w:rPr>
          <w:sz w:val="18"/>
          <w:szCs w:val="18"/>
        </w:rPr>
      </w:pPr>
      <w:r w:rsidRPr="0011500F">
        <w:rPr>
          <w:sz w:val="18"/>
          <w:szCs w:val="18"/>
        </w:rPr>
        <w:t>В настоящее время сформирована и утверждена нормативная правовая база, необходимая для реализации Подпрограммы. В дальнейшем разработка и утверждение дополнительных нормативных правовых актов будет обусловлена изменениями законодательства РФ, Кировской области и муниципальных правовых актов.</w:t>
      </w:r>
    </w:p>
    <w:p w:rsidR="00B60C2E" w:rsidRPr="0011500F" w:rsidRDefault="00B60C2E" w:rsidP="00B60C2E">
      <w:pPr>
        <w:ind w:firstLine="360"/>
        <w:jc w:val="both"/>
        <w:rPr>
          <w:sz w:val="18"/>
          <w:szCs w:val="18"/>
        </w:rPr>
      </w:pPr>
    </w:p>
    <w:p w:rsidR="00B60C2E" w:rsidRPr="0011500F" w:rsidRDefault="00B60C2E" w:rsidP="00B60C2E">
      <w:pPr>
        <w:jc w:val="center"/>
        <w:rPr>
          <w:b/>
          <w:sz w:val="18"/>
          <w:szCs w:val="18"/>
        </w:rPr>
      </w:pPr>
      <w:r w:rsidRPr="0011500F">
        <w:rPr>
          <w:b/>
          <w:sz w:val="18"/>
          <w:szCs w:val="18"/>
        </w:rPr>
        <w:t>5. Ресурсное обеспечение Подпрограммы</w:t>
      </w:r>
    </w:p>
    <w:p w:rsidR="00B60C2E" w:rsidRPr="0011500F" w:rsidRDefault="00B60C2E" w:rsidP="00B60C2E">
      <w:pPr>
        <w:ind w:firstLine="851"/>
        <w:jc w:val="both"/>
        <w:rPr>
          <w:sz w:val="18"/>
          <w:szCs w:val="18"/>
        </w:rPr>
      </w:pPr>
      <w:proofErr w:type="gramStart"/>
      <w:r w:rsidRPr="0011500F">
        <w:rPr>
          <w:sz w:val="18"/>
          <w:szCs w:val="18"/>
        </w:rPr>
        <w:t>Назначение и выплата денежных средств на содержание детей - сирот и детей, оставшихся без попечения родителей, вознаграждение приемным родителям и финансовое обеспечение выполнения отдельных государственных полномочий по обеспечению жилыми помещениями специализированного жилищного фонда осуществляется за счет субвенции бюджету муниципального образования из областного бюджета в соответствии с Законом Кировской области от 04.12.2012 № 222-30 «О социальной поддержке детей-сирот и детей, оставшихся без попечения</w:t>
      </w:r>
      <w:proofErr w:type="gramEnd"/>
      <w:r w:rsidRPr="0011500F">
        <w:rPr>
          <w:sz w:val="18"/>
          <w:szCs w:val="18"/>
        </w:rPr>
        <w:t xml:space="preserve"> родителей, лиц из числа детей-сирот и детей, оставшихся без попечения родителей, детей, попавших в сложную жизненную ситуацию».</w:t>
      </w:r>
    </w:p>
    <w:p w:rsidR="00B60C2E" w:rsidRPr="0011500F" w:rsidRDefault="00B60C2E" w:rsidP="00B60C2E">
      <w:pPr>
        <w:ind w:firstLine="851"/>
        <w:jc w:val="both"/>
        <w:rPr>
          <w:sz w:val="18"/>
          <w:szCs w:val="18"/>
        </w:rPr>
      </w:pPr>
    </w:p>
    <w:p w:rsidR="00B60C2E" w:rsidRPr="0011500F" w:rsidRDefault="00B60C2E" w:rsidP="00B60C2E">
      <w:pPr>
        <w:ind w:firstLine="851"/>
        <w:jc w:val="both"/>
        <w:rPr>
          <w:sz w:val="18"/>
          <w:szCs w:val="18"/>
        </w:rPr>
      </w:pPr>
    </w:p>
    <w:p w:rsidR="00B60C2E" w:rsidRPr="0011500F" w:rsidRDefault="00B60C2E" w:rsidP="00B60C2E">
      <w:pPr>
        <w:jc w:val="right"/>
        <w:rPr>
          <w:sz w:val="18"/>
          <w:szCs w:val="18"/>
        </w:rPr>
      </w:pPr>
      <w:r w:rsidRPr="0011500F">
        <w:rPr>
          <w:sz w:val="18"/>
          <w:szCs w:val="18"/>
        </w:rPr>
        <w:t xml:space="preserve"> (тыс. рублей.)</w:t>
      </w:r>
    </w:p>
    <w:tbl>
      <w:tblPr>
        <w:tblW w:w="0" w:type="auto"/>
        <w:tblInd w:w="-274" w:type="dxa"/>
        <w:tblLayout w:type="fixed"/>
        <w:tblCellMar>
          <w:left w:w="10" w:type="dxa"/>
          <w:right w:w="10" w:type="dxa"/>
        </w:tblCellMar>
        <w:tblLook w:val="0000"/>
      </w:tblPr>
      <w:tblGrid>
        <w:gridCol w:w="698"/>
        <w:gridCol w:w="1807"/>
        <w:gridCol w:w="865"/>
        <w:gridCol w:w="954"/>
        <w:gridCol w:w="874"/>
        <w:gridCol w:w="993"/>
        <w:gridCol w:w="850"/>
        <w:gridCol w:w="851"/>
        <w:gridCol w:w="850"/>
        <w:gridCol w:w="851"/>
      </w:tblGrid>
      <w:tr w:rsidR="00B60C2E" w:rsidRPr="0011500F" w:rsidTr="00B60C2E">
        <w:trPr>
          <w:trHeight w:val="466"/>
        </w:trPr>
        <w:tc>
          <w:tcPr>
            <w:tcW w:w="698" w:type="dxa"/>
            <w:vMerge w:val="restart"/>
            <w:tcBorders>
              <w:top w:val="single" w:sz="4" w:space="0" w:color="000000"/>
              <w:left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 xml:space="preserve">№ </w:t>
            </w:r>
            <w:proofErr w:type="spellStart"/>
            <w:proofErr w:type="gramStart"/>
            <w:r w:rsidRPr="0011500F">
              <w:rPr>
                <w:sz w:val="18"/>
                <w:szCs w:val="18"/>
              </w:rPr>
              <w:t>п</w:t>
            </w:r>
            <w:proofErr w:type="spellEnd"/>
            <w:proofErr w:type="gramEnd"/>
            <w:r w:rsidRPr="0011500F">
              <w:rPr>
                <w:sz w:val="18"/>
                <w:szCs w:val="18"/>
              </w:rPr>
              <w:t>/</w:t>
            </w:r>
            <w:proofErr w:type="spellStart"/>
            <w:r w:rsidRPr="0011500F">
              <w:rPr>
                <w:sz w:val="18"/>
                <w:szCs w:val="18"/>
              </w:rPr>
              <w:t>п</w:t>
            </w:r>
            <w:proofErr w:type="spellEnd"/>
          </w:p>
        </w:tc>
        <w:tc>
          <w:tcPr>
            <w:tcW w:w="1807" w:type="dxa"/>
            <w:vMerge w:val="restart"/>
            <w:tcBorders>
              <w:top w:val="single" w:sz="4" w:space="0" w:color="000000"/>
              <w:left w:val="single" w:sz="4" w:space="0" w:color="000000"/>
              <w:right w:val="single" w:sz="4" w:space="0" w:color="auto"/>
            </w:tcBorders>
            <w:shd w:val="clear" w:color="auto" w:fill="FFFFFF"/>
          </w:tcPr>
          <w:p w:rsidR="00B60C2E" w:rsidRPr="0011500F" w:rsidRDefault="00B60C2E" w:rsidP="00B60C2E">
            <w:pPr>
              <w:snapToGrid w:val="0"/>
              <w:rPr>
                <w:sz w:val="18"/>
                <w:szCs w:val="18"/>
              </w:rPr>
            </w:pPr>
            <w:r w:rsidRPr="0011500F">
              <w:rPr>
                <w:sz w:val="18"/>
                <w:szCs w:val="18"/>
              </w:rPr>
              <w:t>Источник финансирования</w:t>
            </w:r>
          </w:p>
        </w:tc>
        <w:tc>
          <w:tcPr>
            <w:tcW w:w="7088" w:type="dxa"/>
            <w:gridSpan w:val="8"/>
            <w:tcBorders>
              <w:top w:val="single" w:sz="4" w:space="0" w:color="auto"/>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center"/>
              <w:rPr>
                <w:sz w:val="18"/>
                <w:szCs w:val="18"/>
              </w:rPr>
            </w:pPr>
            <w:r w:rsidRPr="0011500F">
              <w:rPr>
                <w:sz w:val="18"/>
                <w:szCs w:val="18"/>
              </w:rPr>
              <w:t>Годы реализации Подпрограммы</w:t>
            </w:r>
          </w:p>
        </w:tc>
      </w:tr>
      <w:tr w:rsidR="00B60C2E" w:rsidRPr="0011500F" w:rsidTr="00B60C2E">
        <w:trPr>
          <w:trHeight w:val="237"/>
        </w:trPr>
        <w:tc>
          <w:tcPr>
            <w:tcW w:w="698" w:type="dxa"/>
            <w:vMerge/>
            <w:tcBorders>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1807" w:type="dxa"/>
            <w:vMerge/>
            <w:tcBorders>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86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2014 год</w:t>
            </w:r>
          </w:p>
        </w:tc>
        <w:tc>
          <w:tcPr>
            <w:tcW w:w="95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2015 год</w:t>
            </w:r>
          </w:p>
        </w:tc>
        <w:tc>
          <w:tcPr>
            <w:tcW w:w="8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2016 год</w:t>
            </w:r>
          </w:p>
        </w:tc>
        <w:tc>
          <w:tcPr>
            <w:tcW w:w="993"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2017 год</w:t>
            </w:r>
          </w:p>
          <w:p w:rsidR="00B60C2E" w:rsidRPr="0011500F" w:rsidRDefault="00B60C2E" w:rsidP="00B60C2E">
            <w:pPr>
              <w:jc w:val="center"/>
              <w:rPr>
                <w:sz w:val="18"/>
                <w:szCs w:val="18"/>
              </w:rPr>
            </w:pP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2018 год</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2019 год</w:t>
            </w:r>
          </w:p>
        </w:tc>
        <w:tc>
          <w:tcPr>
            <w:tcW w:w="850" w:type="dxa"/>
            <w:tcBorders>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center"/>
              <w:rPr>
                <w:sz w:val="18"/>
                <w:szCs w:val="18"/>
              </w:rPr>
            </w:pPr>
            <w:r w:rsidRPr="0011500F">
              <w:rPr>
                <w:sz w:val="18"/>
                <w:szCs w:val="18"/>
              </w:rPr>
              <w:t>2020 год</w:t>
            </w:r>
          </w:p>
        </w:tc>
        <w:tc>
          <w:tcPr>
            <w:tcW w:w="851" w:type="dxa"/>
            <w:tcBorders>
              <w:left w:val="single" w:sz="4" w:space="0" w:color="auto"/>
              <w:bottom w:val="single" w:sz="4" w:space="0" w:color="000000"/>
              <w:right w:val="single" w:sz="4" w:space="0" w:color="auto"/>
            </w:tcBorders>
            <w:shd w:val="clear" w:color="auto" w:fill="FFFFFF"/>
          </w:tcPr>
          <w:p w:rsidR="00B60C2E" w:rsidRPr="0011500F" w:rsidRDefault="00B60C2E" w:rsidP="00B60C2E">
            <w:pPr>
              <w:rPr>
                <w:sz w:val="18"/>
                <w:szCs w:val="18"/>
              </w:rPr>
            </w:pPr>
            <w:r w:rsidRPr="0011500F">
              <w:rPr>
                <w:sz w:val="18"/>
                <w:szCs w:val="18"/>
              </w:rPr>
              <w:t>2021 год</w:t>
            </w:r>
          </w:p>
        </w:tc>
      </w:tr>
      <w:tr w:rsidR="00B60C2E" w:rsidRPr="0011500F" w:rsidTr="00B60C2E">
        <w:trPr>
          <w:trHeight w:val="655"/>
        </w:trPr>
        <w:tc>
          <w:tcPr>
            <w:tcW w:w="69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1</w:t>
            </w:r>
          </w:p>
        </w:tc>
        <w:tc>
          <w:tcPr>
            <w:tcW w:w="180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Средства</w:t>
            </w:r>
          </w:p>
          <w:p w:rsidR="00B60C2E" w:rsidRPr="0011500F" w:rsidRDefault="00B60C2E" w:rsidP="00B60C2E">
            <w:pPr>
              <w:jc w:val="both"/>
              <w:rPr>
                <w:sz w:val="18"/>
                <w:szCs w:val="18"/>
              </w:rPr>
            </w:pPr>
            <w:r w:rsidRPr="0011500F">
              <w:rPr>
                <w:sz w:val="18"/>
                <w:szCs w:val="18"/>
              </w:rPr>
              <w:t>федерального</w:t>
            </w:r>
          </w:p>
          <w:p w:rsidR="00B60C2E" w:rsidRPr="0011500F" w:rsidRDefault="00B60C2E" w:rsidP="00B60C2E">
            <w:pPr>
              <w:jc w:val="both"/>
              <w:rPr>
                <w:sz w:val="18"/>
                <w:szCs w:val="18"/>
              </w:rPr>
            </w:pPr>
            <w:r w:rsidRPr="0011500F">
              <w:rPr>
                <w:sz w:val="18"/>
                <w:szCs w:val="18"/>
              </w:rPr>
              <w:t>бюджета</w:t>
            </w:r>
          </w:p>
        </w:tc>
        <w:tc>
          <w:tcPr>
            <w:tcW w:w="86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w:t>
            </w:r>
          </w:p>
        </w:tc>
        <w:tc>
          <w:tcPr>
            <w:tcW w:w="95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w:t>
            </w:r>
          </w:p>
        </w:tc>
        <w:tc>
          <w:tcPr>
            <w:tcW w:w="8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w:t>
            </w:r>
          </w:p>
        </w:tc>
        <w:tc>
          <w:tcPr>
            <w:tcW w:w="993"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r w:rsidRPr="0011500F">
              <w:rPr>
                <w:sz w:val="18"/>
                <w:szCs w:val="18"/>
              </w:rPr>
              <w:t>-</w:t>
            </w: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both"/>
              <w:rPr>
                <w:sz w:val="18"/>
                <w:szCs w:val="18"/>
              </w:rPr>
            </w:pPr>
          </w:p>
        </w:tc>
      </w:tr>
      <w:tr w:rsidR="00B60C2E" w:rsidRPr="0011500F" w:rsidTr="00B60C2E">
        <w:trPr>
          <w:trHeight w:val="707"/>
        </w:trPr>
        <w:tc>
          <w:tcPr>
            <w:tcW w:w="69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2.</w:t>
            </w:r>
          </w:p>
        </w:tc>
        <w:tc>
          <w:tcPr>
            <w:tcW w:w="180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Средства</w:t>
            </w:r>
          </w:p>
          <w:p w:rsidR="00B60C2E" w:rsidRPr="0011500F" w:rsidRDefault="00B60C2E" w:rsidP="00B60C2E">
            <w:pPr>
              <w:jc w:val="both"/>
              <w:rPr>
                <w:sz w:val="18"/>
                <w:szCs w:val="18"/>
              </w:rPr>
            </w:pPr>
            <w:r w:rsidRPr="0011500F">
              <w:rPr>
                <w:sz w:val="18"/>
                <w:szCs w:val="18"/>
              </w:rPr>
              <w:t>областного</w:t>
            </w:r>
          </w:p>
          <w:p w:rsidR="00B60C2E" w:rsidRPr="0011500F" w:rsidRDefault="00B60C2E" w:rsidP="00B60C2E">
            <w:pPr>
              <w:jc w:val="both"/>
              <w:rPr>
                <w:sz w:val="18"/>
                <w:szCs w:val="18"/>
              </w:rPr>
            </w:pPr>
            <w:r w:rsidRPr="0011500F">
              <w:rPr>
                <w:sz w:val="18"/>
                <w:szCs w:val="18"/>
              </w:rPr>
              <w:t>бюджета</w:t>
            </w:r>
          </w:p>
        </w:tc>
        <w:tc>
          <w:tcPr>
            <w:tcW w:w="86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18966,3</w:t>
            </w:r>
          </w:p>
        </w:tc>
        <w:tc>
          <w:tcPr>
            <w:tcW w:w="95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14984</w:t>
            </w:r>
          </w:p>
        </w:tc>
        <w:tc>
          <w:tcPr>
            <w:tcW w:w="8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6314,53</w:t>
            </w:r>
          </w:p>
        </w:tc>
        <w:tc>
          <w:tcPr>
            <w:tcW w:w="993"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17755,70</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13277,90</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13284,90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13284,90</w:t>
            </w: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13284,90</w:t>
            </w:r>
          </w:p>
        </w:tc>
      </w:tr>
      <w:tr w:rsidR="00B60C2E" w:rsidRPr="0011500F" w:rsidTr="00B60C2E">
        <w:trPr>
          <w:trHeight w:val="688"/>
        </w:trPr>
        <w:tc>
          <w:tcPr>
            <w:tcW w:w="69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lastRenderedPageBreak/>
              <w:t>3.</w:t>
            </w:r>
          </w:p>
        </w:tc>
        <w:tc>
          <w:tcPr>
            <w:tcW w:w="180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Средства местного бюджета</w:t>
            </w:r>
          </w:p>
        </w:tc>
        <w:tc>
          <w:tcPr>
            <w:tcW w:w="86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6,0</w:t>
            </w:r>
          </w:p>
        </w:tc>
        <w:tc>
          <w:tcPr>
            <w:tcW w:w="95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5,0</w:t>
            </w:r>
          </w:p>
        </w:tc>
        <w:tc>
          <w:tcPr>
            <w:tcW w:w="8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0,0</w:t>
            </w:r>
          </w:p>
        </w:tc>
        <w:tc>
          <w:tcPr>
            <w:tcW w:w="993"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3,0</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851" w:type="dxa"/>
            <w:tcBorders>
              <w:top w:val="single" w:sz="4" w:space="0" w:color="000000"/>
              <w:left w:val="single" w:sz="4" w:space="0" w:color="auto"/>
              <w:bottom w:val="single" w:sz="4" w:space="0" w:color="000000"/>
              <w:right w:val="single" w:sz="4" w:space="0" w:color="auto"/>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r>
      <w:tr w:rsidR="00B60C2E" w:rsidRPr="0011500F" w:rsidTr="00B60C2E">
        <w:trPr>
          <w:trHeight w:val="429"/>
        </w:trPr>
        <w:tc>
          <w:tcPr>
            <w:tcW w:w="69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4.</w:t>
            </w:r>
          </w:p>
        </w:tc>
        <w:tc>
          <w:tcPr>
            <w:tcW w:w="1807"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both"/>
              <w:rPr>
                <w:sz w:val="18"/>
                <w:szCs w:val="18"/>
              </w:rPr>
            </w:pPr>
            <w:r w:rsidRPr="0011500F">
              <w:rPr>
                <w:sz w:val="18"/>
                <w:szCs w:val="18"/>
              </w:rPr>
              <w:t>Всего по Подпрограмме:</w:t>
            </w:r>
          </w:p>
        </w:tc>
        <w:tc>
          <w:tcPr>
            <w:tcW w:w="86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18972,3</w:t>
            </w:r>
          </w:p>
        </w:tc>
        <w:tc>
          <w:tcPr>
            <w:tcW w:w="95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14989,0</w:t>
            </w:r>
          </w:p>
        </w:tc>
        <w:tc>
          <w:tcPr>
            <w:tcW w:w="874"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6314,53</w:t>
            </w:r>
          </w:p>
        </w:tc>
        <w:tc>
          <w:tcPr>
            <w:tcW w:w="993"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17758,70</w:t>
            </w:r>
          </w:p>
        </w:tc>
        <w:tc>
          <w:tcPr>
            <w:tcW w:w="85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13284,90</w:t>
            </w:r>
          </w:p>
        </w:tc>
        <w:tc>
          <w:tcPr>
            <w:tcW w:w="85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13284,90</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13284,90</w:t>
            </w:r>
          </w:p>
        </w:tc>
        <w:tc>
          <w:tcPr>
            <w:tcW w:w="851" w:type="dxa"/>
            <w:tcBorders>
              <w:top w:val="single" w:sz="4" w:space="0" w:color="000000"/>
              <w:left w:val="single" w:sz="4" w:space="0" w:color="auto"/>
              <w:bottom w:val="single" w:sz="4" w:space="0" w:color="auto"/>
              <w:right w:val="single" w:sz="4" w:space="0" w:color="auto"/>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13284,90</w:t>
            </w:r>
          </w:p>
        </w:tc>
      </w:tr>
    </w:tbl>
    <w:p w:rsidR="00B60C2E" w:rsidRPr="0011500F" w:rsidRDefault="00B60C2E" w:rsidP="00B60C2E">
      <w:pPr>
        <w:ind w:firstLine="851"/>
        <w:jc w:val="both"/>
        <w:rPr>
          <w:sz w:val="18"/>
          <w:szCs w:val="18"/>
        </w:rPr>
      </w:pPr>
    </w:p>
    <w:p w:rsidR="00B60C2E" w:rsidRPr="0011500F" w:rsidRDefault="00B60C2E" w:rsidP="00B60C2E">
      <w:pPr>
        <w:ind w:firstLine="851"/>
        <w:jc w:val="both"/>
        <w:rPr>
          <w:sz w:val="18"/>
          <w:szCs w:val="18"/>
        </w:rPr>
      </w:pPr>
      <w:r w:rsidRPr="0011500F">
        <w:rPr>
          <w:sz w:val="18"/>
          <w:szCs w:val="18"/>
        </w:rPr>
        <w:t>Финансовое обеспечение мероприятий планируется осуществлять за счет средств, выделяемых из федерального, областного и местного бюджетов. Объемы выделяемых бюджетных средств, направляемые на реализацию мероприятий Подпрограммы, уточняются ежегодно.</w:t>
      </w:r>
    </w:p>
    <w:p w:rsidR="00B60C2E" w:rsidRPr="0011500F" w:rsidRDefault="00B60C2E" w:rsidP="00B60C2E">
      <w:pPr>
        <w:ind w:firstLine="851"/>
        <w:jc w:val="both"/>
        <w:rPr>
          <w:sz w:val="18"/>
          <w:szCs w:val="18"/>
        </w:rPr>
      </w:pPr>
      <w:r w:rsidRPr="0011500F">
        <w:rPr>
          <w:sz w:val="18"/>
          <w:szCs w:val="18"/>
        </w:rPr>
        <w:t>Перечень мероприятий с указанием финансовых ресурсов и сроков, необходимых для их реализации, представлен в Приложении 1 к Подпрограмме.</w:t>
      </w:r>
    </w:p>
    <w:p w:rsidR="00B60C2E" w:rsidRPr="0011500F" w:rsidRDefault="00B60C2E" w:rsidP="00B60C2E">
      <w:pPr>
        <w:ind w:firstLine="360"/>
        <w:jc w:val="both"/>
        <w:rPr>
          <w:sz w:val="18"/>
          <w:szCs w:val="18"/>
        </w:rPr>
      </w:pPr>
    </w:p>
    <w:p w:rsidR="00B60C2E" w:rsidRPr="0011500F" w:rsidRDefault="00B60C2E" w:rsidP="00B60C2E">
      <w:pPr>
        <w:jc w:val="center"/>
        <w:rPr>
          <w:b/>
          <w:sz w:val="18"/>
          <w:szCs w:val="18"/>
        </w:rPr>
      </w:pPr>
      <w:r w:rsidRPr="0011500F">
        <w:rPr>
          <w:b/>
          <w:sz w:val="18"/>
          <w:szCs w:val="18"/>
        </w:rPr>
        <w:t>6. Анализ рисков реализации Подпрограммы и описание мер</w:t>
      </w:r>
    </w:p>
    <w:p w:rsidR="00B60C2E" w:rsidRPr="0011500F" w:rsidRDefault="00B60C2E" w:rsidP="00B60C2E">
      <w:pPr>
        <w:jc w:val="center"/>
        <w:rPr>
          <w:b/>
          <w:sz w:val="18"/>
          <w:szCs w:val="18"/>
        </w:rPr>
      </w:pPr>
      <w:r w:rsidRPr="0011500F">
        <w:rPr>
          <w:b/>
          <w:sz w:val="18"/>
          <w:szCs w:val="18"/>
        </w:rPr>
        <w:t>управления рисками</w:t>
      </w:r>
    </w:p>
    <w:p w:rsidR="00B60C2E" w:rsidRPr="0011500F" w:rsidRDefault="00B60C2E" w:rsidP="00B60C2E">
      <w:pPr>
        <w:jc w:val="center"/>
        <w:rPr>
          <w:b/>
          <w:sz w:val="18"/>
          <w:szCs w:val="18"/>
        </w:rPr>
      </w:pPr>
    </w:p>
    <w:p w:rsidR="00B60C2E" w:rsidRPr="0011500F" w:rsidRDefault="00B60C2E" w:rsidP="00B60C2E">
      <w:pPr>
        <w:ind w:firstLine="851"/>
        <w:jc w:val="both"/>
        <w:rPr>
          <w:sz w:val="18"/>
          <w:szCs w:val="18"/>
        </w:rPr>
      </w:pPr>
      <w:r w:rsidRPr="0011500F">
        <w:rPr>
          <w:sz w:val="18"/>
          <w:szCs w:val="18"/>
        </w:rPr>
        <w:t>К основным рискам реализации Подпрограммы относятся финансово- экономические риски, в том числе непредвиденные, нормативно-правовые риски, организационные и управленческие риски, социальные риски.</w:t>
      </w:r>
    </w:p>
    <w:p w:rsidR="00B60C2E" w:rsidRPr="0011500F" w:rsidRDefault="00B60C2E" w:rsidP="00B60C2E">
      <w:pPr>
        <w:ind w:firstLine="851"/>
        <w:jc w:val="both"/>
        <w:rPr>
          <w:sz w:val="18"/>
          <w:szCs w:val="18"/>
        </w:rPr>
      </w:pPr>
      <w:r w:rsidRPr="0011500F">
        <w:rPr>
          <w:sz w:val="18"/>
          <w:szCs w:val="18"/>
        </w:rPr>
        <w:t>Финансово-экономические риски связаны с возможным недофинансированием мероприятий Подпрограммы со стороны,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B60C2E" w:rsidRPr="0011500F" w:rsidRDefault="00B60C2E" w:rsidP="00B60C2E">
      <w:pPr>
        <w:ind w:firstLine="851"/>
        <w:jc w:val="both"/>
        <w:rPr>
          <w:sz w:val="18"/>
          <w:szCs w:val="18"/>
        </w:rPr>
      </w:pPr>
      <w:r w:rsidRPr="0011500F">
        <w:rPr>
          <w:sz w:val="18"/>
          <w:szCs w:val="18"/>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B60C2E" w:rsidRPr="0011500F" w:rsidRDefault="00B60C2E" w:rsidP="00B60C2E">
      <w:pPr>
        <w:ind w:firstLine="851"/>
        <w:jc w:val="both"/>
        <w:rPr>
          <w:sz w:val="18"/>
          <w:szCs w:val="18"/>
        </w:rPr>
      </w:pPr>
      <w:r w:rsidRPr="0011500F">
        <w:rPr>
          <w:sz w:val="18"/>
          <w:szCs w:val="18"/>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B60C2E" w:rsidRPr="0011500F" w:rsidRDefault="00B60C2E" w:rsidP="00B60C2E">
      <w:pPr>
        <w:rPr>
          <w:b/>
          <w:sz w:val="18"/>
          <w:szCs w:val="18"/>
        </w:rPr>
      </w:pPr>
    </w:p>
    <w:p w:rsidR="00B60C2E" w:rsidRPr="0011500F" w:rsidRDefault="00B60C2E" w:rsidP="00B60C2E">
      <w:pPr>
        <w:ind w:firstLine="360"/>
        <w:jc w:val="center"/>
        <w:rPr>
          <w:b/>
          <w:sz w:val="18"/>
          <w:szCs w:val="18"/>
        </w:rPr>
      </w:pPr>
      <w:r w:rsidRPr="0011500F">
        <w:rPr>
          <w:b/>
          <w:sz w:val="18"/>
          <w:szCs w:val="18"/>
        </w:rPr>
        <w:t>7. Методика оценки эффективности реализации</w:t>
      </w:r>
    </w:p>
    <w:p w:rsidR="00B60C2E" w:rsidRPr="0011500F" w:rsidRDefault="00B60C2E" w:rsidP="00B60C2E">
      <w:pPr>
        <w:ind w:firstLine="360"/>
        <w:jc w:val="center"/>
        <w:rPr>
          <w:b/>
          <w:sz w:val="18"/>
          <w:szCs w:val="18"/>
        </w:rPr>
      </w:pPr>
      <w:r w:rsidRPr="0011500F">
        <w:rPr>
          <w:b/>
          <w:sz w:val="18"/>
          <w:szCs w:val="18"/>
        </w:rPr>
        <w:t>муниципальной Подпрограммы</w:t>
      </w:r>
    </w:p>
    <w:p w:rsidR="00B60C2E" w:rsidRPr="0011500F" w:rsidRDefault="00B60C2E" w:rsidP="00B60C2E">
      <w:pPr>
        <w:rPr>
          <w:b/>
          <w:sz w:val="18"/>
          <w:szCs w:val="18"/>
        </w:rPr>
      </w:pPr>
    </w:p>
    <w:p w:rsidR="00B60C2E" w:rsidRPr="0011500F" w:rsidRDefault="00B60C2E" w:rsidP="00B60C2E">
      <w:pPr>
        <w:ind w:firstLine="851"/>
        <w:jc w:val="both"/>
        <w:rPr>
          <w:sz w:val="18"/>
          <w:szCs w:val="18"/>
        </w:rPr>
      </w:pPr>
      <w:r w:rsidRPr="0011500F">
        <w:rPr>
          <w:sz w:val="18"/>
          <w:szCs w:val="18"/>
        </w:rPr>
        <w:t xml:space="preserve">Оценка эффективности реализации  муниципальной Подпрограммы проводится ежегодно на основе </w:t>
      </w:r>
      <w:proofErr w:type="gramStart"/>
      <w:r w:rsidRPr="0011500F">
        <w:rPr>
          <w:sz w:val="18"/>
          <w:szCs w:val="18"/>
        </w:rPr>
        <w:t>оценки достижения показателей эффективности реализации муниципальной Подпрограммы</w:t>
      </w:r>
      <w:proofErr w:type="gramEnd"/>
      <w:r w:rsidRPr="0011500F">
        <w:rPr>
          <w:sz w:val="18"/>
          <w:szCs w:val="18"/>
        </w:rPr>
        <w:t xml:space="preserve"> с учетом объема ресурсов, направленных на реализацию.</w:t>
      </w:r>
    </w:p>
    <w:p w:rsidR="00B60C2E" w:rsidRPr="0011500F" w:rsidRDefault="00B60C2E" w:rsidP="00B60C2E">
      <w:pPr>
        <w:ind w:firstLine="851"/>
        <w:jc w:val="both"/>
        <w:rPr>
          <w:sz w:val="18"/>
          <w:szCs w:val="18"/>
        </w:rPr>
      </w:pPr>
      <w:r w:rsidRPr="0011500F">
        <w:rPr>
          <w:sz w:val="18"/>
          <w:szCs w:val="18"/>
        </w:rPr>
        <w:t xml:space="preserve">Оценка </w:t>
      </w:r>
      <w:proofErr w:type="gramStart"/>
      <w:r w:rsidRPr="0011500F">
        <w:rPr>
          <w:sz w:val="18"/>
          <w:szCs w:val="18"/>
        </w:rPr>
        <w:t>достижения показателей эффективности реализации муниципальной Подпрограммы</w:t>
      </w:r>
      <w:proofErr w:type="gramEnd"/>
      <w:r w:rsidRPr="0011500F">
        <w:rPr>
          <w:sz w:val="18"/>
          <w:szCs w:val="18"/>
        </w:rPr>
        <w:t xml:space="preserve"> осуществляется по формуле:</w:t>
      </w:r>
    </w:p>
    <w:p w:rsidR="00B60C2E" w:rsidRPr="0011500F" w:rsidRDefault="00B60C2E" w:rsidP="00B60C2E">
      <w:pPr>
        <w:ind w:firstLine="851"/>
        <w:jc w:val="both"/>
        <w:rPr>
          <w:sz w:val="18"/>
          <w:szCs w:val="18"/>
        </w:rPr>
      </w:pPr>
      <w:r w:rsidRPr="0011500F">
        <w:rPr>
          <w:noProof/>
          <w:sz w:val="18"/>
          <w:szCs w:val="18"/>
        </w:rPr>
        <w:lastRenderedPageBreak/>
        <w:drawing>
          <wp:inline distT="0" distB="0" distL="0" distR="0">
            <wp:extent cx="1971675" cy="1228725"/>
            <wp:effectExtent l="19050" t="0" r="9525" b="0"/>
            <wp:docPr id="31"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2"/>
                    <a:srcRect/>
                    <a:stretch>
                      <a:fillRect/>
                    </a:stretch>
                  </pic:blipFill>
                  <pic:spPr bwMode="auto">
                    <a:xfrm>
                      <a:off x="0" y="0"/>
                      <a:ext cx="1971675" cy="1228725"/>
                    </a:xfrm>
                    <a:prstGeom prst="rect">
                      <a:avLst/>
                    </a:prstGeom>
                    <a:solidFill>
                      <a:srgbClr val="FFFFFF"/>
                    </a:solidFill>
                    <a:ln w="9525">
                      <a:noFill/>
                      <a:miter lim="800000"/>
                      <a:headEnd/>
                      <a:tailEnd/>
                    </a:ln>
                  </pic:spPr>
                </pic:pic>
              </a:graphicData>
            </a:graphic>
          </wp:inline>
        </w:drawing>
      </w:r>
    </w:p>
    <w:p w:rsidR="00B60C2E" w:rsidRPr="0011500F" w:rsidRDefault="00B60C2E" w:rsidP="00B60C2E">
      <w:pPr>
        <w:ind w:firstLine="851"/>
        <w:jc w:val="both"/>
        <w:rPr>
          <w:sz w:val="18"/>
          <w:szCs w:val="18"/>
        </w:rPr>
      </w:pPr>
      <w:r w:rsidRPr="0011500F">
        <w:rPr>
          <w:sz w:val="18"/>
          <w:szCs w:val="18"/>
        </w:rPr>
        <w:t>ГП</w:t>
      </w:r>
    </w:p>
    <w:p w:rsidR="00B60C2E" w:rsidRPr="0011500F" w:rsidRDefault="00B60C2E" w:rsidP="00B60C2E">
      <w:pPr>
        <w:ind w:firstLine="851"/>
        <w:jc w:val="both"/>
        <w:rPr>
          <w:sz w:val="18"/>
          <w:szCs w:val="18"/>
        </w:rPr>
      </w:pPr>
      <w:proofErr w:type="gramStart"/>
      <w:r w:rsidRPr="0011500F">
        <w:rPr>
          <w:sz w:val="18"/>
          <w:szCs w:val="18"/>
        </w:rPr>
        <w:t>П</w:t>
      </w:r>
      <w:proofErr w:type="gramEnd"/>
      <w:r w:rsidRPr="0011500F">
        <w:rPr>
          <w:sz w:val="18"/>
          <w:szCs w:val="18"/>
        </w:rPr>
        <w:t xml:space="preserve"> - степень достижения показателей эффективности реализации эф</w:t>
      </w:r>
    </w:p>
    <w:p w:rsidR="00B60C2E" w:rsidRPr="0011500F" w:rsidRDefault="00B60C2E" w:rsidP="00B60C2E">
      <w:pPr>
        <w:ind w:left="360" w:firstLine="851"/>
        <w:jc w:val="both"/>
        <w:rPr>
          <w:sz w:val="18"/>
          <w:szCs w:val="18"/>
        </w:rPr>
      </w:pPr>
      <w:r w:rsidRPr="0011500F">
        <w:rPr>
          <w:sz w:val="18"/>
          <w:szCs w:val="18"/>
        </w:rPr>
        <w:t>муниципальной Подпрограммы в целом</w:t>
      </w:r>
      <w:proofErr w:type="gramStart"/>
      <w:r w:rsidRPr="0011500F">
        <w:rPr>
          <w:sz w:val="18"/>
          <w:szCs w:val="18"/>
        </w:rPr>
        <w:t xml:space="preserve"> (%); </w:t>
      </w:r>
      <w:proofErr w:type="gramEnd"/>
      <w:r w:rsidRPr="0011500F">
        <w:rPr>
          <w:sz w:val="18"/>
          <w:szCs w:val="18"/>
        </w:rPr>
        <w:t>ГП</w:t>
      </w:r>
    </w:p>
    <w:p w:rsidR="00B60C2E" w:rsidRPr="0011500F" w:rsidRDefault="00B60C2E" w:rsidP="00B60C2E">
      <w:pPr>
        <w:ind w:firstLine="851"/>
        <w:jc w:val="both"/>
        <w:rPr>
          <w:sz w:val="18"/>
          <w:szCs w:val="18"/>
        </w:rPr>
      </w:pPr>
      <w:proofErr w:type="gramStart"/>
      <w:r w:rsidRPr="0011500F">
        <w:rPr>
          <w:sz w:val="18"/>
          <w:szCs w:val="18"/>
        </w:rPr>
        <w:t>П</w:t>
      </w:r>
      <w:proofErr w:type="gramEnd"/>
      <w:r w:rsidRPr="0011500F">
        <w:rPr>
          <w:sz w:val="18"/>
          <w:szCs w:val="18"/>
        </w:rPr>
        <w:t xml:space="preserve"> - степень достижения </w:t>
      </w:r>
      <w:proofErr w:type="spellStart"/>
      <w:r w:rsidRPr="0011500F">
        <w:rPr>
          <w:sz w:val="18"/>
          <w:szCs w:val="18"/>
          <w:lang w:val="en-US"/>
        </w:rPr>
        <w:t>i</w:t>
      </w:r>
      <w:proofErr w:type="spellEnd"/>
      <w:r w:rsidRPr="0011500F">
        <w:rPr>
          <w:sz w:val="18"/>
          <w:szCs w:val="18"/>
        </w:rPr>
        <w:t>-</w:t>
      </w:r>
      <w:proofErr w:type="spellStart"/>
      <w:r w:rsidRPr="0011500F">
        <w:rPr>
          <w:sz w:val="18"/>
          <w:szCs w:val="18"/>
          <w:lang w:val="en-US"/>
        </w:rPr>
        <w:t>ro</w:t>
      </w:r>
      <w:proofErr w:type="spellEnd"/>
      <w:r w:rsidRPr="0011500F">
        <w:rPr>
          <w:sz w:val="18"/>
          <w:szCs w:val="18"/>
        </w:rPr>
        <w:t xml:space="preserve"> показателя эффективности реализации </w:t>
      </w:r>
      <w:proofErr w:type="spellStart"/>
      <w:r w:rsidRPr="0011500F">
        <w:rPr>
          <w:sz w:val="18"/>
          <w:szCs w:val="18"/>
          <w:lang w:val="en-US"/>
        </w:rPr>
        <w:t>i</w:t>
      </w:r>
      <w:proofErr w:type="spellEnd"/>
    </w:p>
    <w:p w:rsidR="00B60C2E" w:rsidRPr="0011500F" w:rsidRDefault="00B60C2E" w:rsidP="00B60C2E">
      <w:pPr>
        <w:ind w:left="360" w:firstLine="851"/>
        <w:jc w:val="both"/>
        <w:rPr>
          <w:sz w:val="18"/>
          <w:szCs w:val="18"/>
        </w:rPr>
      </w:pPr>
      <w:r w:rsidRPr="0011500F">
        <w:rPr>
          <w:sz w:val="18"/>
          <w:szCs w:val="18"/>
        </w:rPr>
        <w:t xml:space="preserve"> муниципальной Подпрограммы в целом</w:t>
      </w:r>
      <w:proofErr w:type="gramStart"/>
      <w:r w:rsidRPr="0011500F">
        <w:rPr>
          <w:sz w:val="18"/>
          <w:szCs w:val="18"/>
        </w:rPr>
        <w:t xml:space="preserve"> (%);</w:t>
      </w:r>
      <w:proofErr w:type="gramEnd"/>
    </w:p>
    <w:p w:rsidR="00B60C2E" w:rsidRPr="0011500F" w:rsidRDefault="00B60C2E" w:rsidP="00B60C2E">
      <w:pPr>
        <w:ind w:firstLine="851"/>
        <w:jc w:val="both"/>
        <w:rPr>
          <w:sz w:val="18"/>
          <w:szCs w:val="18"/>
        </w:rPr>
      </w:pPr>
      <w:proofErr w:type="spellStart"/>
      <w:proofErr w:type="gramStart"/>
      <w:r w:rsidRPr="0011500F">
        <w:rPr>
          <w:sz w:val="18"/>
          <w:szCs w:val="18"/>
        </w:rPr>
        <w:t>п</w:t>
      </w:r>
      <w:proofErr w:type="spellEnd"/>
      <w:proofErr w:type="gramEnd"/>
      <w:r w:rsidRPr="0011500F">
        <w:rPr>
          <w:sz w:val="18"/>
          <w:szCs w:val="18"/>
        </w:rPr>
        <w:t xml:space="preserve"> - количество показателей эффективности реализации    муниципальной Подпрограммы.</w:t>
      </w:r>
    </w:p>
    <w:p w:rsidR="00B60C2E" w:rsidRPr="0011500F" w:rsidRDefault="00B60C2E" w:rsidP="00B60C2E">
      <w:pPr>
        <w:ind w:firstLine="851"/>
        <w:jc w:val="both"/>
        <w:rPr>
          <w:sz w:val="18"/>
          <w:szCs w:val="18"/>
        </w:rPr>
      </w:pPr>
      <w:r w:rsidRPr="0011500F">
        <w:rPr>
          <w:sz w:val="18"/>
          <w:szCs w:val="18"/>
        </w:rPr>
        <w:t xml:space="preserve">Степень достижения </w:t>
      </w:r>
      <w:proofErr w:type="spellStart"/>
      <w:r w:rsidRPr="0011500F">
        <w:rPr>
          <w:sz w:val="18"/>
          <w:szCs w:val="18"/>
          <w:lang w:val="en-US"/>
        </w:rPr>
        <w:t>i</w:t>
      </w:r>
      <w:proofErr w:type="spellEnd"/>
      <w:r w:rsidRPr="0011500F">
        <w:rPr>
          <w:sz w:val="18"/>
          <w:szCs w:val="18"/>
        </w:rPr>
        <w:t>-</w:t>
      </w:r>
      <w:proofErr w:type="spellStart"/>
      <w:r w:rsidRPr="0011500F">
        <w:rPr>
          <w:sz w:val="18"/>
          <w:szCs w:val="18"/>
          <w:lang w:val="en-US"/>
        </w:rPr>
        <w:t>ro</w:t>
      </w:r>
      <w:proofErr w:type="spellEnd"/>
      <w:r w:rsidRPr="0011500F">
        <w:rPr>
          <w:sz w:val="18"/>
          <w:szCs w:val="18"/>
        </w:rPr>
        <w:t xml:space="preserve">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B60C2E" w:rsidRPr="0011500F" w:rsidRDefault="00B60C2E" w:rsidP="00B60C2E">
      <w:pPr>
        <w:ind w:firstLine="851"/>
        <w:jc w:val="both"/>
        <w:rPr>
          <w:sz w:val="18"/>
          <w:szCs w:val="18"/>
        </w:rPr>
      </w:pPr>
      <w:r w:rsidRPr="0011500F">
        <w:rPr>
          <w:sz w:val="18"/>
          <w:szCs w:val="18"/>
        </w:rPr>
        <w:t>для показателей, желаемой тенденцией развития которых является рост значений:</w:t>
      </w:r>
    </w:p>
    <w:p w:rsidR="00B60C2E" w:rsidRPr="0011500F" w:rsidRDefault="00B60C2E" w:rsidP="00B60C2E">
      <w:pPr>
        <w:ind w:firstLine="851"/>
        <w:rPr>
          <w:sz w:val="18"/>
          <w:szCs w:val="18"/>
        </w:rPr>
      </w:pPr>
    </w:p>
    <w:p w:rsidR="00B60C2E" w:rsidRPr="0011500F" w:rsidRDefault="00B60C2E" w:rsidP="00B60C2E">
      <w:pPr>
        <w:ind w:firstLine="851"/>
        <w:rPr>
          <w:sz w:val="18"/>
          <w:szCs w:val="18"/>
        </w:rPr>
      </w:pPr>
      <w:r w:rsidRPr="0011500F">
        <w:rPr>
          <w:noProof/>
          <w:sz w:val="18"/>
          <w:szCs w:val="18"/>
        </w:rPr>
        <w:drawing>
          <wp:inline distT="0" distB="0" distL="0" distR="0">
            <wp:extent cx="1647825" cy="561975"/>
            <wp:effectExtent l="19050" t="0" r="9525" b="0"/>
            <wp:docPr id="64"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3"/>
                    <a:srcRect/>
                    <a:stretch>
                      <a:fillRect/>
                    </a:stretch>
                  </pic:blipFill>
                  <pic:spPr bwMode="auto">
                    <a:xfrm>
                      <a:off x="0" y="0"/>
                      <a:ext cx="1647825" cy="561975"/>
                    </a:xfrm>
                    <a:prstGeom prst="rect">
                      <a:avLst/>
                    </a:prstGeom>
                    <a:solidFill>
                      <a:srgbClr val="FFFFFF"/>
                    </a:solidFill>
                    <a:ln w="9525">
                      <a:noFill/>
                      <a:miter lim="800000"/>
                      <a:headEnd/>
                      <a:tailEnd/>
                    </a:ln>
                  </pic:spPr>
                </pic:pic>
              </a:graphicData>
            </a:graphic>
          </wp:inline>
        </w:drawing>
      </w:r>
    </w:p>
    <w:p w:rsidR="00B60C2E" w:rsidRPr="0011500F" w:rsidRDefault="00B60C2E" w:rsidP="00B60C2E">
      <w:pPr>
        <w:ind w:firstLine="851"/>
        <w:jc w:val="both"/>
        <w:rPr>
          <w:sz w:val="18"/>
          <w:szCs w:val="18"/>
        </w:rPr>
      </w:pPr>
      <w:r w:rsidRPr="0011500F">
        <w:rPr>
          <w:sz w:val="18"/>
          <w:szCs w:val="18"/>
        </w:rPr>
        <w:t>для показателей, желаемой тенденцией развития которых является снижение значений:</w:t>
      </w:r>
    </w:p>
    <w:p w:rsidR="00B60C2E" w:rsidRPr="0011500F" w:rsidRDefault="00B60C2E" w:rsidP="00B60C2E">
      <w:pPr>
        <w:ind w:firstLine="851"/>
        <w:jc w:val="both"/>
        <w:rPr>
          <w:sz w:val="18"/>
          <w:szCs w:val="18"/>
        </w:rPr>
      </w:pPr>
      <w:r w:rsidRPr="0011500F">
        <w:rPr>
          <w:sz w:val="18"/>
          <w:szCs w:val="18"/>
        </w:rPr>
        <w:t>где:</w:t>
      </w:r>
    </w:p>
    <w:p w:rsidR="00B60C2E" w:rsidRPr="0011500F" w:rsidRDefault="00B60C2E" w:rsidP="00B60C2E">
      <w:pPr>
        <w:ind w:firstLine="851"/>
        <w:jc w:val="both"/>
        <w:rPr>
          <w:sz w:val="18"/>
          <w:szCs w:val="18"/>
        </w:rPr>
      </w:pPr>
      <w:proofErr w:type="gramStart"/>
      <w:r w:rsidRPr="0011500F">
        <w:rPr>
          <w:sz w:val="18"/>
          <w:szCs w:val="18"/>
        </w:rPr>
        <w:t>П</w:t>
      </w:r>
      <w:proofErr w:type="gramEnd"/>
      <w:r w:rsidRPr="0011500F">
        <w:rPr>
          <w:sz w:val="18"/>
          <w:szCs w:val="18"/>
        </w:rPr>
        <w:t xml:space="preserve"> - фактическое</w:t>
      </w:r>
      <w:r w:rsidRPr="0011500F">
        <w:rPr>
          <w:noProof/>
          <w:sz w:val="18"/>
          <w:szCs w:val="18"/>
        </w:rPr>
        <w:drawing>
          <wp:inline distT="0" distB="0" distL="0" distR="0">
            <wp:extent cx="1533525" cy="638175"/>
            <wp:effectExtent l="19050" t="0" r="9525" b="0"/>
            <wp:docPr id="65"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4"/>
                    <a:srcRect/>
                    <a:stretch>
                      <a:fillRect/>
                    </a:stretch>
                  </pic:blipFill>
                  <pic:spPr bwMode="auto">
                    <a:xfrm>
                      <a:off x="0" y="0"/>
                      <a:ext cx="1533525" cy="638175"/>
                    </a:xfrm>
                    <a:prstGeom prst="rect">
                      <a:avLst/>
                    </a:prstGeom>
                    <a:solidFill>
                      <a:srgbClr val="FFFFFF"/>
                    </a:solidFill>
                    <a:ln w="9525">
                      <a:noFill/>
                      <a:miter lim="800000"/>
                      <a:headEnd/>
                      <a:tailEnd/>
                    </a:ln>
                  </pic:spPr>
                </pic:pic>
              </a:graphicData>
            </a:graphic>
          </wp:inline>
        </w:drawing>
      </w:r>
      <w:r w:rsidRPr="0011500F">
        <w:rPr>
          <w:sz w:val="18"/>
          <w:szCs w:val="18"/>
        </w:rPr>
        <w:t xml:space="preserve">значение </w:t>
      </w:r>
      <w:proofErr w:type="spellStart"/>
      <w:r w:rsidRPr="0011500F">
        <w:rPr>
          <w:sz w:val="18"/>
          <w:szCs w:val="18"/>
          <w:lang w:val="en-US"/>
        </w:rPr>
        <w:t>i</w:t>
      </w:r>
      <w:proofErr w:type="spellEnd"/>
      <w:r w:rsidRPr="0011500F">
        <w:rPr>
          <w:sz w:val="18"/>
          <w:szCs w:val="18"/>
        </w:rPr>
        <w:t>-</w:t>
      </w:r>
      <w:proofErr w:type="spellStart"/>
      <w:r w:rsidRPr="0011500F">
        <w:rPr>
          <w:sz w:val="18"/>
          <w:szCs w:val="18"/>
          <w:lang w:val="en-US"/>
        </w:rPr>
        <w:t>ro</w:t>
      </w:r>
      <w:proofErr w:type="spellEnd"/>
      <w:r w:rsidRPr="0011500F">
        <w:rPr>
          <w:sz w:val="18"/>
          <w:szCs w:val="18"/>
        </w:rPr>
        <w:t xml:space="preserve"> показателя эффективности реализации </w:t>
      </w:r>
      <w:proofErr w:type="spellStart"/>
      <w:r w:rsidRPr="0011500F">
        <w:rPr>
          <w:sz w:val="18"/>
          <w:szCs w:val="18"/>
        </w:rPr>
        <w:t>ф</w:t>
      </w:r>
      <w:proofErr w:type="spellEnd"/>
      <w:r w:rsidRPr="0011500F">
        <w:rPr>
          <w:sz w:val="18"/>
          <w:szCs w:val="18"/>
        </w:rPr>
        <w:t>!</w:t>
      </w:r>
    </w:p>
    <w:p w:rsidR="00B60C2E" w:rsidRPr="0011500F" w:rsidRDefault="00B60C2E" w:rsidP="00B60C2E">
      <w:pPr>
        <w:ind w:firstLine="851"/>
        <w:jc w:val="both"/>
        <w:rPr>
          <w:sz w:val="18"/>
          <w:szCs w:val="18"/>
        </w:rPr>
      </w:pPr>
      <w:r w:rsidRPr="0011500F">
        <w:rPr>
          <w:sz w:val="18"/>
          <w:szCs w:val="18"/>
        </w:rPr>
        <w:t xml:space="preserve">муниципальной Подпрограммы (в соответствующих единицах измерения); </w:t>
      </w:r>
      <w:proofErr w:type="gramStart"/>
      <w:r w:rsidRPr="0011500F">
        <w:rPr>
          <w:sz w:val="18"/>
          <w:szCs w:val="18"/>
        </w:rPr>
        <w:t>П</w:t>
      </w:r>
      <w:proofErr w:type="gramEnd"/>
      <w:r w:rsidRPr="0011500F">
        <w:rPr>
          <w:sz w:val="18"/>
          <w:szCs w:val="18"/>
        </w:rPr>
        <w:t xml:space="preserve"> - плановое значение </w:t>
      </w:r>
      <w:proofErr w:type="spellStart"/>
      <w:r w:rsidRPr="0011500F">
        <w:rPr>
          <w:sz w:val="18"/>
          <w:szCs w:val="18"/>
          <w:lang w:val="en-US"/>
        </w:rPr>
        <w:t>i</w:t>
      </w:r>
      <w:proofErr w:type="spellEnd"/>
      <w:r w:rsidRPr="0011500F">
        <w:rPr>
          <w:sz w:val="18"/>
          <w:szCs w:val="18"/>
        </w:rPr>
        <w:t>-</w:t>
      </w:r>
      <w:proofErr w:type="spellStart"/>
      <w:r w:rsidRPr="0011500F">
        <w:rPr>
          <w:sz w:val="18"/>
          <w:szCs w:val="18"/>
          <w:lang w:val="en-US"/>
        </w:rPr>
        <w:t>ro</w:t>
      </w:r>
      <w:proofErr w:type="spellEnd"/>
      <w:r w:rsidRPr="0011500F">
        <w:rPr>
          <w:sz w:val="18"/>
          <w:szCs w:val="18"/>
        </w:rPr>
        <w:t xml:space="preserve"> показателя эффективности реализации </w:t>
      </w:r>
      <w:proofErr w:type="spellStart"/>
      <w:r w:rsidRPr="0011500F">
        <w:rPr>
          <w:sz w:val="18"/>
          <w:szCs w:val="18"/>
          <w:lang w:val="en-US"/>
        </w:rPr>
        <w:t>imi</w:t>
      </w:r>
      <w:proofErr w:type="spellEnd"/>
    </w:p>
    <w:p w:rsidR="00B60C2E" w:rsidRPr="0011500F" w:rsidRDefault="00B60C2E" w:rsidP="00B60C2E">
      <w:pPr>
        <w:ind w:left="360" w:firstLine="851"/>
        <w:jc w:val="both"/>
        <w:rPr>
          <w:sz w:val="18"/>
          <w:szCs w:val="18"/>
        </w:rPr>
      </w:pPr>
      <w:r w:rsidRPr="0011500F">
        <w:rPr>
          <w:sz w:val="18"/>
          <w:szCs w:val="18"/>
        </w:rPr>
        <w:t>муниципальной программы (в соответствующих единицах измерения).</w:t>
      </w:r>
    </w:p>
    <w:p w:rsidR="00B60C2E" w:rsidRPr="0011500F" w:rsidRDefault="00B60C2E" w:rsidP="00B60C2E">
      <w:pPr>
        <w:ind w:firstLine="851"/>
        <w:jc w:val="both"/>
        <w:rPr>
          <w:sz w:val="18"/>
          <w:szCs w:val="18"/>
        </w:rPr>
      </w:pPr>
      <w:r w:rsidRPr="0011500F">
        <w:rPr>
          <w:sz w:val="18"/>
          <w:szCs w:val="18"/>
        </w:rPr>
        <w:t xml:space="preserve">При условии выполнения значений показателей «не более», «не менее» степень достижения </w:t>
      </w:r>
      <w:proofErr w:type="spellStart"/>
      <w:r w:rsidRPr="0011500F">
        <w:rPr>
          <w:sz w:val="18"/>
          <w:szCs w:val="18"/>
          <w:lang w:val="en-US"/>
        </w:rPr>
        <w:t>i</w:t>
      </w:r>
      <w:proofErr w:type="spellEnd"/>
      <w:r w:rsidRPr="0011500F">
        <w:rPr>
          <w:sz w:val="18"/>
          <w:szCs w:val="18"/>
        </w:rPr>
        <w:t>-</w:t>
      </w:r>
      <w:proofErr w:type="spellStart"/>
      <w:r w:rsidRPr="0011500F">
        <w:rPr>
          <w:sz w:val="18"/>
          <w:szCs w:val="18"/>
          <w:lang w:val="en-US"/>
        </w:rPr>
        <w:t>ro</w:t>
      </w:r>
      <w:proofErr w:type="spellEnd"/>
      <w:r w:rsidRPr="0011500F">
        <w:rPr>
          <w:sz w:val="18"/>
          <w:szCs w:val="18"/>
        </w:rPr>
        <w:t xml:space="preserve"> показателя эффективности реализации муниципальной Подпрограммы считать равным 1.</w:t>
      </w:r>
    </w:p>
    <w:p w:rsidR="00B60C2E" w:rsidRPr="0011500F" w:rsidRDefault="00B60C2E" w:rsidP="00B60C2E">
      <w:pPr>
        <w:ind w:firstLine="851"/>
        <w:jc w:val="both"/>
        <w:rPr>
          <w:sz w:val="18"/>
          <w:szCs w:val="18"/>
        </w:rPr>
      </w:pPr>
      <w:r w:rsidRPr="0011500F">
        <w:rPr>
          <w:sz w:val="18"/>
          <w:szCs w:val="18"/>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B60C2E" w:rsidRPr="0011500F" w:rsidRDefault="00B60C2E" w:rsidP="00B60C2E">
      <w:pPr>
        <w:ind w:firstLine="851"/>
        <w:jc w:val="both"/>
        <w:rPr>
          <w:sz w:val="18"/>
          <w:szCs w:val="18"/>
        </w:rPr>
      </w:pPr>
      <w:r w:rsidRPr="0011500F">
        <w:rPr>
          <w:sz w:val="18"/>
          <w:szCs w:val="18"/>
        </w:rPr>
        <w:t>Оценка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B60C2E" w:rsidRPr="0011500F" w:rsidRDefault="00B60C2E" w:rsidP="00B60C2E">
      <w:pPr>
        <w:ind w:firstLine="851"/>
        <w:jc w:val="both"/>
        <w:rPr>
          <w:sz w:val="18"/>
          <w:szCs w:val="18"/>
        </w:rPr>
      </w:pPr>
      <w:r w:rsidRPr="0011500F">
        <w:rPr>
          <w:noProof/>
          <w:sz w:val="18"/>
          <w:szCs w:val="18"/>
        </w:rPr>
        <w:lastRenderedPageBreak/>
        <w:drawing>
          <wp:inline distT="0" distB="0" distL="0" distR="0">
            <wp:extent cx="1666875" cy="885825"/>
            <wp:effectExtent l="19050" t="0" r="9525" b="0"/>
            <wp:docPr id="66"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5"/>
                    <a:srcRect/>
                    <a:stretch>
                      <a:fillRect/>
                    </a:stretch>
                  </pic:blipFill>
                  <pic:spPr bwMode="auto">
                    <a:xfrm>
                      <a:off x="0" y="0"/>
                      <a:ext cx="1666875" cy="885825"/>
                    </a:xfrm>
                    <a:prstGeom prst="rect">
                      <a:avLst/>
                    </a:prstGeom>
                    <a:solidFill>
                      <a:srgbClr val="FFFFFF"/>
                    </a:solidFill>
                    <a:ln w="9525">
                      <a:noFill/>
                      <a:miter lim="800000"/>
                      <a:headEnd/>
                      <a:tailEnd/>
                    </a:ln>
                  </pic:spPr>
                </pic:pic>
              </a:graphicData>
            </a:graphic>
          </wp:inline>
        </w:drawing>
      </w:r>
    </w:p>
    <w:p w:rsidR="00B60C2E" w:rsidRPr="0011500F" w:rsidRDefault="00B60C2E" w:rsidP="00B60C2E">
      <w:pPr>
        <w:ind w:left="360" w:firstLine="851"/>
        <w:jc w:val="both"/>
        <w:rPr>
          <w:sz w:val="18"/>
          <w:szCs w:val="18"/>
        </w:rPr>
      </w:pPr>
      <w:r w:rsidRPr="0011500F">
        <w:rPr>
          <w:sz w:val="18"/>
          <w:szCs w:val="18"/>
        </w:rPr>
        <w:t>У - уровень финансирования муниципальной Подпрограммы в целом;</w:t>
      </w:r>
    </w:p>
    <w:p w:rsidR="00B60C2E" w:rsidRPr="0011500F" w:rsidRDefault="00B60C2E" w:rsidP="00B60C2E">
      <w:pPr>
        <w:ind w:firstLine="851"/>
        <w:jc w:val="both"/>
        <w:rPr>
          <w:sz w:val="18"/>
          <w:szCs w:val="18"/>
        </w:rPr>
      </w:pPr>
      <w:r w:rsidRPr="0011500F">
        <w:rPr>
          <w:sz w:val="18"/>
          <w:szCs w:val="18"/>
        </w:rPr>
        <w:t>Ф</w:t>
      </w:r>
    </w:p>
    <w:p w:rsidR="00B60C2E" w:rsidRPr="0011500F" w:rsidRDefault="00B60C2E" w:rsidP="00B60C2E">
      <w:pPr>
        <w:ind w:left="360" w:firstLine="851"/>
        <w:jc w:val="both"/>
        <w:rPr>
          <w:sz w:val="18"/>
          <w:szCs w:val="18"/>
        </w:rPr>
      </w:pPr>
      <w:r w:rsidRPr="0011500F">
        <w:rPr>
          <w:sz w:val="18"/>
          <w:szCs w:val="18"/>
        </w:rPr>
        <w:t>Ф - фактический объем финансовых ресурсов за счет всех источников</w:t>
      </w:r>
    </w:p>
    <w:p w:rsidR="00B60C2E" w:rsidRPr="0011500F" w:rsidRDefault="00B60C2E" w:rsidP="00B60C2E">
      <w:pPr>
        <w:ind w:firstLine="851"/>
        <w:jc w:val="both"/>
        <w:rPr>
          <w:sz w:val="18"/>
          <w:szCs w:val="18"/>
        </w:rPr>
      </w:pPr>
      <w:r w:rsidRPr="0011500F">
        <w:rPr>
          <w:sz w:val="18"/>
          <w:szCs w:val="18"/>
        </w:rPr>
        <w:t>Ф</w:t>
      </w:r>
    </w:p>
    <w:p w:rsidR="00B60C2E" w:rsidRPr="0011500F" w:rsidRDefault="00B60C2E" w:rsidP="00B60C2E">
      <w:pPr>
        <w:ind w:firstLine="851"/>
        <w:jc w:val="both"/>
        <w:rPr>
          <w:sz w:val="18"/>
          <w:szCs w:val="18"/>
        </w:rPr>
      </w:pPr>
      <w:r w:rsidRPr="0011500F">
        <w:rPr>
          <w:sz w:val="18"/>
          <w:szCs w:val="18"/>
        </w:rPr>
        <w:t>финансирования, направленный в отчетном периоде на реализацию мероприятий муниципальной Подпрограммы (тыс. руб.);</w:t>
      </w:r>
    </w:p>
    <w:p w:rsidR="00B60C2E" w:rsidRPr="0011500F" w:rsidRDefault="00B60C2E" w:rsidP="00B60C2E">
      <w:pPr>
        <w:ind w:left="360" w:firstLine="851"/>
        <w:jc w:val="both"/>
        <w:rPr>
          <w:sz w:val="18"/>
          <w:szCs w:val="18"/>
        </w:rPr>
      </w:pPr>
      <w:r w:rsidRPr="0011500F">
        <w:rPr>
          <w:sz w:val="18"/>
          <w:szCs w:val="18"/>
        </w:rPr>
        <w:t xml:space="preserve">Ф - плановый объем финансовых ресурсов за счет всех источников </w:t>
      </w:r>
      <w:proofErr w:type="spellStart"/>
      <w:proofErr w:type="gramStart"/>
      <w:r w:rsidRPr="0011500F">
        <w:rPr>
          <w:sz w:val="18"/>
          <w:szCs w:val="18"/>
        </w:rPr>
        <w:t>пл</w:t>
      </w:r>
      <w:proofErr w:type="spellEnd"/>
      <w:proofErr w:type="gramEnd"/>
    </w:p>
    <w:p w:rsidR="00B60C2E" w:rsidRPr="0011500F" w:rsidRDefault="00B60C2E" w:rsidP="00B60C2E">
      <w:pPr>
        <w:ind w:firstLine="851"/>
        <w:jc w:val="both"/>
        <w:rPr>
          <w:sz w:val="18"/>
          <w:szCs w:val="18"/>
        </w:rPr>
      </w:pPr>
      <w:r w:rsidRPr="0011500F">
        <w:rPr>
          <w:sz w:val="18"/>
          <w:szCs w:val="18"/>
        </w:rPr>
        <w:t>финансирования на реализацию мероприятий  муниципальной Подпрограммы на соответствующий отчетный период, установленный муниципальной Подпрограммы (тыс. руб.).</w:t>
      </w:r>
    </w:p>
    <w:p w:rsidR="00B60C2E" w:rsidRPr="0011500F" w:rsidRDefault="00B60C2E" w:rsidP="00B60C2E">
      <w:pPr>
        <w:ind w:firstLine="851"/>
        <w:jc w:val="both"/>
        <w:rPr>
          <w:sz w:val="18"/>
          <w:szCs w:val="18"/>
        </w:rPr>
      </w:pPr>
      <w:r w:rsidRPr="0011500F">
        <w:rPr>
          <w:sz w:val="18"/>
          <w:szCs w:val="18"/>
        </w:rPr>
        <w:t>Оценка эффективности реализации муниципальной Подпрограммы производится по формуле:</w:t>
      </w:r>
    </w:p>
    <w:p w:rsidR="00B60C2E" w:rsidRPr="0011500F" w:rsidRDefault="00B60C2E" w:rsidP="00B60C2E">
      <w:pPr>
        <w:ind w:firstLine="851"/>
        <w:jc w:val="both"/>
        <w:rPr>
          <w:sz w:val="18"/>
          <w:szCs w:val="18"/>
        </w:rPr>
      </w:pPr>
      <w:r w:rsidRPr="0011500F">
        <w:rPr>
          <w:noProof/>
          <w:sz w:val="18"/>
          <w:szCs w:val="18"/>
        </w:rPr>
        <w:drawing>
          <wp:inline distT="0" distB="0" distL="0" distR="0">
            <wp:extent cx="1647825" cy="923925"/>
            <wp:effectExtent l="19050" t="0" r="9525" b="0"/>
            <wp:docPr id="67"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6"/>
                    <a:srcRect/>
                    <a:stretch>
                      <a:fillRect/>
                    </a:stretch>
                  </pic:blipFill>
                  <pic:spPr bwMode="auto">
                    <a:xfrm>
                      <a:off x="0" y="0"/>
                      <a:ext cx="1647825" cy="923925"/>
                    </a:xfrm>
                    <a:prstGeom prst="rect">
                      <a:avLst/>
                    </a:prstGeom>
                    <a:solidFill>
                      <a:srgbClr val="FFFFFF"/>
                    </a:solidFill>
                    <a:ln w="9525">
                      <a:noFill/>
                      <a:miter lim="800000"/>
                      <a:headEnd/>
                      <a:tailEnd/>
                    </a:ln>
                  </pic:spPr>
                </pic:pic>
              </a:graphicData>
            </a:graphic>
          </wp:inline>
        </w:drawing>
      </w:r>
    </w:p>
    <w:p w:rsidR="00B60C2E" w:rsidRPr="0011500F" w:rsidRDefault="00B60C2E" w:rsidP="00B60C2E">
      <w:pPr>
        <w:ind w:left="360" w:firstLine="851"/>
        <w:jc w:val="both"/>
        <w:rPr>
          <w:sz w:val="18"/>
          <w:szCs w:val="18"/>
        </w:rPr>
      </w:pPr>
      <w:r w:rsidRPr="0011500F">
        <w:rPr>
          <w:sz w:val="18"/>
          <w:szCs w:val="18"/>
        </w:rPr>
        <w:t>Э - оценка эффективности реализации  муниципальной Подпрограммы</w:t>
      </w:r>
      <w:proofErr w:type="gramStart"/>
      <w:r w:rsidRPr="0011500F">
        <w:rPr>
          <w:sz w:val="18"/>
          <w:szCs w:val="18"/>
        </w:rPr>
        <w:t xml:space="preserve"> (%);</w:t>
      </w:r>
      <w:proofErr w:type="gramEnd"/>
    </w:p>
    <w:p w:rsidR="00B60C2E" w:rsidRPr="0011500F" w:rsidRDefault="00B60C2E" w:rsidP="00B60C2E">
      <w:pPr>
        <w:ind w:firstLine="851"/>
        <w:jc w:val="both"/>
        <w:rPr>
          <w:sz w:val="18"/>
          <w:szCs w:val="18"/>
        </w:rPr>
      </w:pPr>
      <w:r w:rsidRPr="0011500F">
        <w:rPr>
          <w:sz w:val="18"/>
          <w:szCs w:val="18"/>
        </w:rPr>
        <w:t>ГП</w:t>
      </w:r>
    </w:p>
    <w:p w:rsidR="00B60C2E" w:rsidRPr="0011500F" w:rsidRDefault="00B60C2E" w:rsidP="00B60C2E">
      <w:pPr>
        <w:ind w:firstLine="851"/>
        <w:jc w:val="both"/>
        <w:rPr>
          <w:sz w:val="18"/>
          <w:szCs w:val="18"/>
        </w:rPr>
      </w:pPr>
      <w:r w:rsidRPr="0011500F">
        <w:rPr>
          <w:sz w:val="18"/>
          <w:szCs w:val="18"/>
        </w:rPr>
        <w:t>ГП</w:t>
      </w:r>
    </w:p>
    <w:p w:rsidR="00B60C2E" w:rsidRPr="0011500F" w:rsidRDefault="00B60C2E" w:rsidP="00B60C2E">
      <w:pPr>
        <w:ind w:firstLine="851"/>
        <w:jc w:val="both"/>
        <w:rPr>
          <w:sz w:val="18"/>
          <w:szCs w:val="18"/>
        </w:rPr>
      </w:pPr>
      <w:proofErr w:type="gramStart"/>
      <w:r w:rsidRPr="0011500F">
        <w:rPr>
          <w:sz w:val="18"/>
          <w:szCs w:val="18"/>
        </w:rPr>
        <w:t>П</w:t>
      </w:r>
      <w:proofErr w:type="gramEnd"/>
      <w:r w:rsidRPr="0011500F">
        <w:rPr>
          <w:sz w:val="18"/>
          <w:szCs w:val="18"/>
        </w:rPr>
        <w:t xml:space="preserve"> - степень достижения показателей эффективности реализации эф</w:t>
      </w:r>
    </w:p>
    <w:p w:rsidR="00B60C2E" w:rsidRPr="0011500F" w:rsidRDefault="00B60C2E" w:rsidP="00B60C2E">
      <w:pPr>
        <w:ind w:firstLine="851"/>
        <w:jc w:val="both"/>
        <w:rPr>
          <w:sz w:val="18"/>
          <w:szCs w:val="18"/>
        </w:rPr>
      </w:pPr>
      <w:r w:rsidRPr="0011500F">
        <w:rPr>
          <w:sz w:val="18"/>
          <w:szCs w:val="18"/>
        </w:rPr>
        <w:t>муниципальной Подпрограммы</w:t>
      </w:r>
      <w:proofErr w:type="gramStart"/>
      <w:r w:rsidRPr="0011500F">
        <w:rPr>
          <w:sz w:val="18"/>
          <w:szCs w:val="18"/>
        </w:rPr>
        <w:t xml:space="preserve"> (%);</w:t>
      </w:r>
      <w:proofErr w:type="gramEnd"/>
    </w:p>
    <w:p w:rsidR="00B60C2E" w:rsidRPr="0011500F" w:rsidRDefault="00B60C2E" w:rsidP="00B60C2E">
      <w:pPr>
        <w:ind w:firstLine="851"/>
        <w:jc w:val="both"/>
        <w:rPr>
          <w:sz w:val="18"/>
          <w:szCs w:val="18"/>
        </w:rPr>
      </w:pPr>
      <w:r w:rsidRPr="0011500F">
        <w:rPr>
          <w:sz w:val="18"/>
          <w:szCs w:val="18"/>
        </w:rPr>
        <w:t>У - уровень финансирования Подпрограммы в целом</w:t>
      </w:r>
      <w:proofErr w:type="gramStart"/>
      <w:r w:rsidRPr="0011500F">
        <w:rPr>
          <w:sz w:val="18"/>
          <w:szCs w:val="18"/>
        </w:rPr>
        <w:t xml:space="preserve"> (%). </w:t>
      </w:r>
      <w:proofErr w:type="gramEnd"/>
      <w:r w:rsidRPr="0011500F">
        <w:rPr>
          <w:sz w:val="18"/>
          <w:szCs w:val="18"/>
        </w:rPr>
        <w:t>Ф</w:t>
      </w:r>
    </w:p>
    <w:p w:rsidR="00B60C2E" w:rsidRPr="0011500F" w:rsidRDefault="00B60C2E" w:rsidP="00B60C2E">
      <w:pPr>
        <w:ind w:firstLine="851"/>
        <w:jc w:val="both"/>
        <w:rPr>
          <w:sz w:val="18"/>
          <w:szCs w:val="18"/>
        </w:rPr>
      </w:pPr>
      <w:r w:rsidRPr="0011500F">
        <w:rPr>
          <w:sz w:val="18"/>
          <w:szCs w:val="18"/>
        </w:rPr>
        <w:t>В целях оценки эффективности реализации муниципальной Подпрограммы устанавливаются следующие критерии:</w:t>
      </w:r>
    </w:p>
    <w:p w:rsidR="00B60C2E" w:rsidRPr="0011500F" w:rsidRDefault="00B60C2E" w:rsidP="00B60C2E">
      <w:pPr>
        <w:ind w:left="360" w:firstLine="851"/>
        <w:jc w:val="both"/>
        <w:rPr>
          <w:sz w:val="18"/>
          <w:szCs w:val="18"/>
        </w:rPr>
      </w:pPr>
      <w:r w:rsidRPr="0011500F">
        <w:rPr>
          <w:sz w:val="18"/>
          <w:szCs w:val="18"/>
        </w:rPr>
        <w:t>если значение</w:t>
      </w:r>
      <w:proofErr w:type="gramStart"/>
      <w:r w:rsidRPr="0011500F">
        <w:rPr>
          <w:sz w:val="18"/>
          <w:szCs w:val="18"/>
        </w:rPr>
        <w:t xml:space="preserve"> Э</w:t>
      </w:r>
      <w:proofErr w:type="gramEnd"/>
      <w:r w:rsidRPr="0011500F">
        <w:rPr>
          <w:sz w:val="18"/>
          <w:szCs w:val="18"/>
        </w:rPr>
        <w:t xml:space="preserve"> равно 80% и выше, то уровень эффективности ГП</w:t>
      </w:r>
    </w:p>
    <w:p w:rsidR="00B60C2E" w:rsidRPr="0011500F" w:rsidRDefault="00B60C2E" w:rsidP="00B60C2E">
      <w:pPr>
        <w:ind w:firstLine="851"/>
        <w:jc w:val="both"/>
        <w:rPr>
          <w:sz w:val="18"/>
          <w:szCs w:val="18"/>
        </w:rPr>
      </w:pPr>
      <w:r w:rsidRPr="0011500F">
        <w:rPr>
          <w:sz w:val="18"/>
          <w:szCs w:val="18"/>
        </w:rPr>
        <w:t xml:space="preserve">Реализации муниципальной Подпрограммы оценивается как </w:t>
      </w:r>
      <w:proofErr w:type="gramStart"/>
      <w:r w:rsidRPr="0011500F">
        <w:rPr>
          <w:sz w:val="18"/>
          <w:szCs w:val="18"/>
        </w:rPr>
        <w:t>высокий</w:t>
      </w:r>
      <w:proofErr w:type="gramEnd"/>
      <w:r w:rsidRPr="0011500F">
        <w:rPr>
          <w:sz w:val="18"/>
          <w:szCs w:val="18"/>
        </w:rPr>
        <w:t>;</w:t>
      </w:r>
    </w:p>
    <w:p w:rsidR="00B60C2E" w:rsidRPr="0011500F" w:rsidRDefault="00B60C2E" w:rsidP="00B60C2E">
      <w:pPr>
        <w:ind w:left="360" w:firstLine="851"/>
        <w:jc w:val="both"/>
        <w:rPr>
          <w:sz w:val="18"/>
          <w:szCs w:val="18"/>
        </w:rPr>
      </w:pPr>
      <w:r w:rsidRPr="0011500F">
        <w:rPr>
          <w:sz w:val="18"/>
          <w:szCs w:val="18"/>
        </w:rPr>
        <w:t>если значение</w:t>
      </w:r>
      <w:proofErr w:type="gramStart"/>
      <w:r w:rsidRPr="0011500F">
        <w:rPr>
          <w:sz w:val="18"/>
          <w:szCs w:val="18"/>
        </w:rPr>
        <w:t xml:space="preserve"> Э</w:t>
      </w:r>
      <w:proofErr w:type="gramEnd"/>
      <w:r w:rsidRPr="0011500F">
        <w:rPr>
          <w:sz w:val="18"/>
          <w:szCs w:val="18"/>
        </w:rPr>
        <w:t xml:space="preserve"> от 60 до 80%, то уровень эффективности реализации ГП</w:t>
      </w:r>
    </w:p>
    <w:p w:rsidR="00B60C2E" w:rsidRPr="0011500F" w:rsidRDefault="00B60C2E" w:rsidP="00B60C2E">
      <w:pPr>
        <w:ind w:firstLine="851"/>
        <w:jc w:val="both"/>
        <w:rPr>
          <w:sz w:val="18"/>
          <w:szCs w:val="18"/>
        </w:rPr>
      </w:pPr>
      <w:r w:rsidRPr="0011500F">
        <w:rPr>
          <w:sz w:val="18"/>
          <w:szCs w:val="18"/>
        </w:rPr>
        <w:t xml:space="preserve">муниципальной Подпрограммы оценивается как </w:t>
      </w:r>
      <w:proofErr w:type="gramStart"/>
      <w:r w:rsidRPr="0011500F">
        <w:rPr>
          <w:sz w:val="18"/>
          <w:szCs w:val="18"/>
        </w:rPr>
        <w:t>удовлетворительный</w:t>
      </w:r>
      <w:proofErr w:type="gramEnd"/>
      <w:r w:rsidRPr="0011500F">
        <w:rPr>
          <w:sz w:val="18"/>
          <w:szCs w:val="18"/>
        </w:rPr>
        <w:t>;</w:t>
      </w:r>
    </w:p>
    <w:p w:rsidR="00B60C2E" w:rsidRPr="0011500F" w:rsidRDefault="00B60C2E" w:rsidP="00B60C2E">
      <w:pPr>
        <w:ind w:left="360" w:firstLine="851"/>
        <w:jc w:val="both"/>
        <w:rPr>
          <w:sz w:val="18"/>
          <w:szCs w:val="18"/>
        </w:rPr>
      </w:pPr>
      <w:r w:rsidRPr="0011500F">
        <w:rPr>
          <w:sz w:val="18"/>
          <w:szCs w:val="18"/>
        </w:rPr>
        <w:t>если значение</w:t>
      </w:r>
      <w:proofErr w:type="gramStart"/>
      <w:r w:rsidRPr="0011500F">
        <w:rPr>
          <w:sz w:val="18"/>
          <w:szCs w:val="18"/>
        </w:rPr>
        <w:t xml:space="preserve"> Э</w:t>
      </w:r>
      <w:proofErr w:type="gramEnd"/>
      <w:r w:rsidRPr="0011500F">
        <w:rPr>
          <w:sz w:val="18"/>
          <w:szCs w:val="18"/>
        </w:rPr>
        <w:t xml:space="preserve"> ниже 60%, то уровень эффективности реализации ГП</w:t>
      </w:r>
    </w:p>
    <w:p w:rsidR="00B60C2E" w:rsidRPr="0011500F" w:rsidRDefault="00B60C2E" w:rsidP="00B60C2E">
      <w:pPr>
        <w:ind w:firstLine="851"/>
        <w:jc w:val="both"/>
        <w:rPr>
          <w:sz w:val="18"/>
          <w:szCs w:val="18"/>
        </w:rPr>
      </w:pPr>
      <w:r w:rsidRPr="0011500F">
        <w:rPr>
          <w:sz w:val="18"/>
          <w:szCs w:val="18"/>
        </w:rPr>
        <w:t xml:space="preserve">муниципальной Подпрограммы оценивается как </w:t>
      </w:r>
      <w:proofErr w:type="gramStart"/>
      <w:r w:rsidRPr="0011500F">
        <w:rPr>
          <w:sz w:val="18"/>
          <w:szCs w:val="18"/>
        </w:rPr>
        <w:t>неудовлетворительный</w:t>
      </w:r>
      <w:proofErr w:type="gramEnd"/>
      <w:r w:rsidRPr="0011500F">
        <w:rPr>
          <w:sz w:val="18"/>
          <w:szCs w:val="18"/>
        </w:rPr>
        <w:t>.</w:t>
      </w:r>
    </w:p>
    <w:p w:rsidR="00B60C2E" w:rsidRPr="0011500F" w:rsidRDefault="00B60C2E" w:rsidP="00B60C2E">
      <w:pPr>
        <w:ind w:firstLine="851"/>
        <w:jc w:val="both"/>
        <w:rPr>
          <w:sz w:val="18"/>
          <w:szCs w:val="18"/>
        </w:rPr>
      </w:pPr>
      <w:r w:rsidRPr="0011500F">
        <w:rPr>
          <w:sz w:val="18"/>
          <w:szCs w:val="18"/>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B60C2E" w:rsidRPr="0011500F" w:rsidRDefault="00B60C2E" w:rsidP="00B60C2E">
      <w:pPr>
        <w:spacing w:after="60"/>
        <w:ind w:firstLine="851"/>
        <w:jc w:val="both"/>
        <w:rPr>
          <w:sz w:val="18"/>
          <w:szCs w:val="18"/>
        </w:rPr>
      </w:pPr>
      <w:r w:rsidRPr="0011500F">
        <w:rPr>
          <w:sz w:val="18"/>
          <w:szCs w:val="18"/>
        </w:rPr>
        <w:lastRenderedPageBreak/>
        <w:t xml:space="preserve">Ответственные исполнители муниципальной Подпрограммы: </w:t>
      </w:r>
      <w:proofErr w:type="gramStart"/>
      <w:r w:rsidRPr="0011500F">
        <w:rPr>
          <w:sz w:val="18"/>
          <w:szCs w:val="18"/>
        </w:rPr>
        <w:t>В срок до 1 апреля года, следующего за отчетным, в Правительство Кировской области по мере необходимости сдается доклад по итогам реализации Подпрограммы, включающего оценку степени достижения целей и решения задач Подпрограммы за весь период ее реализации.</w:t>
      </w:r>
      <w:proofErr w:type="gramEnd"/>
    </w:p>
    <w:p w:rsidR="00B60C2E" w:rsidRPr="0011500F" w:rsidRDefault="00B60C2E" w:rsidP="00B60C2E">
      <w:pPr>
        <w:pStyle w:val="ConsNormal"/>
        <w:widowControl/>
        <w:tabs>
          <w:tab w:val="left" w:pos="1080"/>
        </w:tabs>
        <w:ind w:right="0" w:firstLine="24"/>
        <w:jc w:val="both"/>
        <w:rPr>
          <w:rFonts w:ascii="Times New Roman" w:hAnsi="Times New Roman" w:cs="Times New Roman"/>
          <w:color w:val="FF0000"/>
          <w:sz w:val="18"/>
          <w:szCs w:val="18"/>
        </w:rPr>
      </w:pPr>
    </w:p>
    <w:p w:rsidR="00B60C2E" w:rsidRPr="0011500F" w:rsidRDefault="00B60C2E" w:rsidP="00B60C2E">
      <w:pPr>
        <w:spacing w:after="60"/>
        <w:ind w:firstLine="720"/>
        <w:jc w:val="right"/>
        <w:rPr>
          <w:sz w:val="18"/>
          <w:szCs w:val="18"/>
        </w:rPr>
      </w:pPr>
      <w:r w:rsidRPr="0011500F">
        <w:rPr>
          <w:sz w:val="18"/>
          <w:szCs w:val="18"/>
        </w:rPr>
        <w:t xml:space="preserve">Приложение № 1 к Подпрограмме </w:t>
      </w:r>
    </w:p>
    <w:p w:rsidR="00B60C2E" w:rsidRPr="0011500F" w:rsidRDefault="00B60C2E" w:rsidP="00B60C2E">
      <w:pPr>
        <w:tabs>
          <w:tab w:val="left" w:leader="underscore" w:pos="2718"/>
          <w:tab w:val="left" w:leader="underscore" w:pos="3606"/>
          <w:tab w:val="left" w:leader="underscore" w:pos="8838"/>
          <w:tab w:val="left" w:leader="underscore" w:pos="10086"/>
        </w:tabs>
        <w:ind w:firstLine="360"/>
        <w:jc w:val="center"/>
        <w:rPr>
          <w:b/>
          <w:sz w:val="18"/>
          <w:szCs w:val="18"/>
        </w:rPr>
      </w:pPr>
      <w:proofErr w:type="gramStart"/>
      <w:r w:rsidRPr="0011500F">
        <w:rPr>
          <w:b/>
          <w:sz w:val="18"/>
          <w:szCs w:val="18"/>
        </w:rPr>
        <w:t>Перечень мероприятий Подпрограммы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муниципальной образовании Орловский муниципальный район Кировской области» на 2014-2021 годы</w:t>
      </w:r>
      <w:proofErr w:type="gramEnd"/>
    </w:p>
    <w:tbl>
      <w:tblPr>
        <w:tblW w:w="9759" w:type="dxa"/>
        <w:tblInd w:w="-699" w:type="dxa"/>
        <w:tblLayout w:type="fixed"/>
        <w:tblCellMar>
          <w:left w:w="10" w:type="dxa"/>
          <w:right w:w="10" w:type="dxa"/>
        </w:tblCellMar>
        <w:tblLook w:val="0000"/>
      </w:tblPr>
      <w:tblGrid>
        <w:gridCol w:w="754"/>
        <w:gridCol w:w="265"/>
        <w:gridCol w:w="117"/>
        <w:gridCol w:w="801"/>
        <w:gridCol w:w="25"/>
        <w:gridCol w:w="806"/>
        <w:gridCol w:w="8"/>
        <w:gridCol w:w="780"/>
        <w:gridCol w:w="855"/>
        <w:gridCol w:w="720"/>
        <w:gridCol w:w="47"/>
        <w:gridCol w:w="658"/>
        <w:gridCol w:w="759"/>
        <w:gridCol w:w="36"/>
        <w:gridCol w:w="645"/>
        <w:gridCol w:w="737"/>
        <w:gridCol w:w="771"/>
        <w:gridCol w:w="79"/>
        <w:gridCol w:w="896"/>
      </w:tblGrid>
      <w:tr w:rsidR="00B60C2E" w:rsidRPr="0011500F" w:rsidTr="00B60C2E">
        <w:trPr>
          <w:trHeight w:val="571"/>
        </w:trPr>
        <w:tc>
          <w:tcPr>
            <w:tcW w:w="1019" w:type="dxa"/>
            <w:gridSpan w:val="2"/>
            <w:vMerge w:val="restart"/>
            <w:tcBorders>
              <w:top w:val="single" w:sz="4" w:space="0" w:color="000000"/>
              <w:left w:val="single" w:sz="4" w:space="0" w:color="000000"/>
            </w:tcBorders>
            <w:shd w:val="clear" w:color="auto" w:fill="FFFFFF"/>
          </w:tcPr>
          <w:p w:rsidR="00B60C2E" w:rsidRPr="0011500F" w:rsidRDefault="00B60C2E" w:rsidP="00B60C2E">
            <w:pPr>
              <w:snapToGrid w:val="0"/>
              <w:ind w:left="360" w:hanging="360"/>
              <w:rPr>
                <w:b/>
                <w:sz w:val="18"/>
                <w:szCs w:val="18"/>
              </w:rPr>
            </w:pPr>
            <w:r w:rsidRPr="0011500F">
              <w:rPr>
                <w:b/>
                <w:sz w:val="18"/>
                <w:szCs w:val="18"/>
              </w:rPr>
              <w:t>Решаемая задача, содержание мероприятия</w:t>
            </w:r>
          </w:p>
        </w:tc>
        <w:tc>
          <w:tcPr>
            <w:tcW w:w="918" w:type="dxa"/>
            <w:gridSpan w:val="2"/>
            <w:vMerge w:val="restart"/>
            <w:tcBorders>
              <w:top w:val="single" w:sz="4" w:space="0" w:color="000000"/>
              <w:left w:val="single" w:sz="4" w:space="0" w:color="000000"/>
              <w:right w:val="single" w:sz="4" w:space="0" w:color="auto"/>
            </w:tcBorders>
            <w:shd w:val="clear" w:color="auto" w:fill="FFFFFF"/>
          </w:tcPr>
          <w:p w:rsidR="00B60C2E" w:rsidRPr="0011500F" w:rsidRDefault="00B60C2E" w:rsidP="00B60C2E">
            <w:pPr>
              <w:snapToGrid w:val="0"/>
              <w:rPr>
                <w:b/>
                <w:sz w:val="18"/>
                <w:szCs w:val="18"/>
              </w:rPr>
            </w:pPr>
            <w:r w:rsidRPr="0011500F">
              <w:rPr>
                <w:b/>
                <w:sz w:val="18"/>
                <w:szCs w:val="18"/>
              </w:rPr>
              <w:t xml:space="preserve">Источник </w:t>
            </w:r>
            <w:proofErr w:type="spellStart"/>
            <w:proofErr w:type="gramStart"/>
            <w:r w:rsidRPr="0011500F">
              <w:rPr>
                <w:b/>
                <w:sz w:val="18"/>
                <w:szCs w:val="18"/>
              </w:rPr>
              <w:t>финансиров</w:t>
            </w:r>
            <w:proofErr w:type="spellEnd"/>
            <w:r w:rsidRPr="0011500F">
              <w:rPr>
                <w:b/>
                <w:sz w:val="18"/>
                <w:szCs w:val="18"/>
              </w:rPr>
              <w:t xml:space="preserve"> </w:t>
            </w:r>
            <w:proofErr w:type="spellStart"/>
            <w:r w:rsidRPr="0011500F">
              <w:rPr>
                <w:b/>
                <w:sz w:val="18"/>
                <w:szCs w:val="18"/>
              </w:rPr>
              <w:t>ания</w:t>
            </w:r>
            <w:proofErr w:type="spellEnd"/>
            <w:proofErr w:type="gramEnd"/>
          </w:p>
        </w:tc>
        <w:tc>
          <w:tcPr>
            <w:tcW w:w="6076" w:type="dxa"/>
            <w:gridSpan w:val="12"/>
            <w:tcBorders>
              <w:top w:val="single" w:sz="4" w:space="0" w:color="auto"/>
              <w:left w:val="single" w:sz="4" w:space="0" w:color="auto"/>
              <w:bottom w:val="single" w:sz="4" w:space="0" w:color="auto"/>
              <w:right w:val="single" w:sz="4" w:space="0" w:color="auto"/>
            </w:tcBorders>
            <w:shd w:val="clear" w:color="auto" w:fill="FFFFFF"/>
          </w:tcPr>
          <w:p w:rsidR="00B60C2E" w:rsidRPr="0011500F" w:rsidRDefault="00B60C2E" w:rsidP="00B60C2E">
            <w:pPr>
              <w:snapToGrid w:val="0"/>
              <w:rPr>
                <w:b/>
                <w:sz w:val="18"/>
                <w:szCs w:val="18"/>
              </w:rPr>
            </w:pPr>
            <w:r w:rsidRPr="0011500F">
              <w:rPr>
                <w:b/>
                <w:sz w:val="18"/>
                <w:szCs w:val="18"/>
              </w:rPr>
              <w:t>Объемы финансирования (тыс. руб.)</w:t>
            </w:r>
          </w:p>
        </w:tc>
        <w:tc>
          <w:tcPr>
            <w:tcW w:w="771" w:type="dxa"/>
            <w:vMerge w:val="restart"/>
            <w:tcBorders>
              <w:top w:val="single" w:sz="4" w:space="0" w:color="000000"/>
              <w:left w:val="single" w:sz="4" w:space="0" w:color="auto"/>
            </w:tcBorders>
            <w:shd w:val="clear" w:color="auto" w:fill="FFFFFF"/>
          </w:tcPr>
          <w:p w:rsidR="00B60C2E" w:rsidRPr="0011500F" w:rsidRDefault="00B60C2E" w:rsidP="00B60C2E">
            <w:pPr>
              <w:snapToGrid w:val="0"/>
              <w:rPr>
                <w:b/>
                <w:sz w:val="18"/>
                <w:szCs w:val="18"/>
              </w:rPr>
            </w:pPr>
            <w:r w:rsidRPr="0011500F">
              <w:rPr>
                <w:b/>
                <w:sz w:val="18"/>
                <w:szCs w:val="18"/>
              </w:rPr>
              <w:t>Всего</w:t>
            </w:r>
          </w:p>
        </w:tc>
        <w:tc>
          <w:tcPr>
            <w:tcW w:w="975" w:type="dxa"/>
            <w:gridSpan w:val="2"/>
            <w:vMerge w:val="restart"/>
            <w:tcBorders>
              <w:top w:val="single" w:sz="4" w:space="0" w:color="000000"/>
              <w:left w:val="single" w:sz="4" w:space="0" w:color="000000"/>
              <w:right w:val="single" w:sz="4" w:space="0" w:color="000000"/>
            </w:tcBorders>
            <w:shd w:val="clear" w:color="auto" w:fill="FFFFFF"/>
          </w:tcPr>
          <w:p w:rsidR="00B60C2E" w:rsidRPr="0011500F" w:rsidRDefault="00B60C2E" w:rsidP="00B60C2E">
            <w:pPr>
              <w:snapToGrid w:val="0"/>
              <w:rPr>
                <w:b/>
                <w:sz w:val="18"/>
                <w:szCs w:val="18"/>
              </w:rPr>
            </w:pPr>
            <w:r w:rsidRPr="0011500F">
              <w:rPr>
                <w:b/>
                <w:sz w:val="18"/>
                <w:szCs w:val="18"/>
              </w:rPr>
              <w:t>Ответственные исполнители, соисполнители участники</w:t>
            </w:r>
          </w:p>
        </w:tc>
      </w:tr>
      <w:tr w:rsidR="00B60C2E" w:rsidRPr="0011500F" w:rsidTr="00B60C2E">
        <w:trPr>
          <w:trHeight w:val="562"/>
        </w:trPr>
        <w:tc>
          <w:tcPr>
            <w:tcW w:w="1019" w:type="dxa"/>
            <w:gridSpan w:val="2"/>
            <w:vMerge/>
            <w:tcBorders>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918" w:type="dxa"/>
            <w:gridSpan w:val="2"/>
            <w:vMerge/>
            <w:tcBorders>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831" w:type="dxa"/>
            <w:gridSpan w:val="2"/>
            <w:tcBorders>
              <w:top w:val="single" w:sz="4" w:space="0" w:color="auto"/>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2014 год</w:t>
            </w:r>
          </w:p>
        </w:tc>
        <w:tc>
          <w:tcPr>
            <w:tcW w:w="788" w:type="dxa"/>
            <w:gridSpan w:val="2"/>
            <w:tcBorders>
              <w:top w:val="single" w:sz="4" w:space="0" w:color="auto"/>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2015 год</w:t>
            </w:r>
          </w:p>
        </w:tc>
        <w:tc>
          <w:tcPr>
            <w:tcW w:w="855" w:type="dxa"/>
            <w:tcBorders>
              <w:top w:val="single" w:sz="4" w:space="0" w:color="auto"/>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2016 год</w:t>
            </w:r>
          </w:p>
        </w:tc>
        <w:tc>
          <w:tcPr>
            <w:tcW w:w="720" w:type="dxa"/>
            <w:tcBorders>
              <w:top w:val="single" w:sz="4" w:space="0" w:color="auto"/>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2017 год</w:t>
            </w:r>
          </w:p>
        </w:tc>
        <w:tc>
          <w:tcPr>
            <w:tcW w:w="705" w:type="dxa"/>
            <w:gridSpan w:val="2"/>
            <w:tcBorders>
              <w:top w:val="single" w:sz="4" w:space="0" w:color="auto"/>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2018 год</w:t>
            </w:r>
          </w:p>
        </w:tc>
        <w:tc>
          <w:tcPr>
            <w:tcW w:w="759" w:type="dxa"/>
            <w:tcBorders>
              <w:top w:val="single" w:sz="4" w:space="0" w:color="auto"/>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2019 год</w:t>
            </w:r>
          </w:p>
        </w:tc>
        <w:tc>
          <w:tcPr>
            <w:tcW w:w="681" w:type="dxa"/>
            <w:gridSpan w:val="2"/>
            <w:tcBorders>
              <w:top w:val="single" w:sz="4" w:space="0" w:color="auto"/>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2020 год</w:t>
            </w:r>
          </w:p>
        </w:tc>
        <w:tc>
          <w:tcPr>
            <w:tcW w:w="737" w:type="dxa"/>
            <w:tcBorders>
              <w:left w:val="single" w:sz="4" w:space="0" w:color="000000"/>
              <w:bottom w:val="single" w:sz="4" w:space="0" w:color="000000"/>
              <w:right w:val="single" w:sz="4" w:space="0" w:color="000000"/>
            </w:tcBorders>
            <w:shd w:val="clear" w:color="auto" w:fill="FFFFFF"/>
          </w:tcPr>
          <w:p w:rsidR="00B60C2E" w:rsidRPr="0011500F" w:rsidRDefault="00B60C2E" w:rsidP="00B60C2E">
            <w:pPr>
              <w:rPr>
                <w:sz w:val="18"/>
                <w:szCs w:val="18"/>
              </w:rPr>
            </w:pPr>
            <w:r w:rsidRPr="0011500F">
              <w:rPr>
                <w:sz w:val="18"/>
                <w:szCs w:val="18"/>
              </w:rPr>
              <w:t>2021 год</w:t>
            </w:r>
          </w:p>
        </w:tc>
        <w:tc>
          <w:tcPr>
            <w:tcW w:w="771" w:type="dxa"/>
            <w:vMerge/>
            <w:tcBorders>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975" w:type="dxa"/>
            <w:gridSpan w:val="2"/>
            <w:vMerge/>
            <w:tcBorders>
              <w:left w:val="single" w:sz="4" w:space="0" w:color="000000"/>
              <w:bottom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653"/>
        </w:trPr>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rPr>
                <w:sz w:val="18"/>
                <w:szCs w:val="18"/>
              </w:rPr>
            </w:pPr>
          </w:p>
        </w:tc>
        <w:tc>
          <w:tcPr>
            <w:tcW w:w="9005" w:type="dxa"/>
            <w:gridSpan w:val="18"/>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rPr>
                <w:sz w:val="18"/>
                <w:szCs w:val="18"/>
              </w:rPr>
            </w:pPr>
          </w:p>
          <w:p w:rsidR="00B60C2E" w:rsidRPr="0011500F" w:rsidRDefault="00B60C2E" w:rsidP="00B60C2E">
            <w:pPr>
              <w:snapToGrid w:val="0"/>
              <w:rPr>
                <w:sz w:val="18"/>
                <w:szCs w:val="18"/>
              </w:rPr>
            </w:pPr>
            <w:r w:rsidRPr="0011500F">
              <w:rPr>
                <w:sz w:val="18"/>
                <w:szCs w:val="18"/>
              </w:rPr>
              <w:t>1. Обеспечение своевременных выплат на содержание подопечных и приемных детей,</w:t>
            </w:r>
          </w:p>
          <w:p w:rsidR="00B60C2E" w:rsidRPr="0011500F" w:rsidRDefault="00B60C2E" w:rsidP="00B60C2E">
            <w:pPr>
              <w:rPr>
                <w:sz w:val="18"/>
                <w:szCs w:val="18"/>
              </w:rPr>
            </w:pPr>
            <w:r w:rsidRPr="0011500F">
              <w:rPr>
                <w:sz w:val="18"/>
                <w:szCs w:val="18"/>
              </w:rPr>
              <w:t>вознаграждений приемным родителям</w:t>
            </w:r>
          </w:p>
        </w:tc>
      </w:tr>
      <w:tr w:rsidR="00B60C2E" w:rsidRPr="0011500F" w:rsidTr="00B60C2E">
        <w:trPr>
          <w:trHeight w:val="1944"/>
        </w:trPr>
        <w:tc>
          <w:tcPr>
            <w:tcW w:w="1019" w:type="dxa"/>
            <w:gridSpan w:val="2"/>
            <w:vMerge w:val="restart"/>
            <w:tcBorders>
              <w:top w:val="single" w:sz="4" w:space="0" w:color="000000"/>
              <w:left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1.1 Ежемесячное начисление и выплата денежных средств опекунам, попечителям, приемным родителям на содержание детей-сирот и детей, оставшихся без попечения родителей</w:t>
            </w:r>
          </w:p>
        </w:tc>
        <w:tc>
          <w:tcPr>
            <w:tcW w:w="943"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2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70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75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68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rPr>
                <w:sz w:val="18"/>
                <w:szCs w:val="18"/>
              </w:rPr>
            </w:pPr>
          </w:p>
        </w:tc>
        <w:tc>
          <w:tcPr>
            <w:tcW w:w="77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975" w:type="dxa"/>
            <w:gridSpan w:val="2"/>
            <w:vMerge w:val="restart"/>
            <w:tcBorders>
              <w:top w:val="single" w:sz="4" w:space="0" w:color="000000"/>
              <w:left w:val="single" w:sz="4" w:space="0" w:color="000000"/>
              <w:right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Специалист по опеке и попечительству МКУ «Централизованная бухгалтерия муниципальных учреждений образования»</w:t>
            </w:r>
          </w:p>
        </w:tc>
      </w:tr>
      <w:tr w:rsidR="00B60C2E" w:rsidRPr="0011500F" w:rsidTr="00B60C2E">
        <w:trPr>
          <w:trHeight w:val="467"/>
        </w:trPr>
        <w:tc>
          <w:tcPr>
            <w:tcW w:w="1019" w:type="dxa"/>
            <w:gridSpan w:val="2"/>
            <w:vMerge/>
            <w:tcBorders>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943"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4792,2</w:t>
            </w: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4354,0</w:t>
            </w: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4524,0</w:t>
            </w:r>
          </w:p>
        </w:tc>
        <w:tc>
          <w:tcPr>
            <w:tcW w:w="72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r w:rsidRPr="0011500F">
              <w:rPr>
                <w:sz w:val="18"/>
                <w:szCs w:val="18"/>
                <w:shd w:val="clear" w:color="auto" w:fill="FFFFFF"/>
              </w:rPr>
              <w:t>4452,0</w:t>
            </w:r>
          </w:p>
        </w:tc>
        <w:tc>
          <w:tcPr>
            <w:tcW w:w="70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r w:rsidRPr="0011500F">
              <w:rPr>
                <w:sz w:val="18"/>
                <w:szCs w:val="18"/>
                <w:shd w:val="clear" w:color="auto" w:fill="FFFFFF"/>
              </w:rPr>
              <w:t>4456,00</w:t>
            </w:r>
          </w:p>
        </w:tc>
        <w:tc>
          <w:tcPr>
            <w:tcW w:w="75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r w:rsidRPr="0011500F">
              <w:rPr>
                <w:sz w:val="18"/>
                <w:szCs w:val="18"/>
                <w:shd w:val="clear" w:color="auto" w:fill="FFFFFF"/>
              </w:rPr>
              <w:t>4456,0</w:t>
            </w:r>
          </w:p>
        </w:tc>
        <w:tc>
          <w:tcPr>
            <w:tcW w:w="68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r w:rsidRPr="0011500F">
              <w:rPr>
                <w:sz w:val="18"/>
                <w:szCs w:val="18"/>
                <w:shd w:val="clear" w:color="auto" w:fill="FFFFFF"/>
              </w:rPr>
              <w:t>4456,0</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rPr>
                <w:sz w:val="18"/>
                <w:szCs w:val="18"/>
                <w:shd w:val="clear" w:color="auto" w:fill="FFFFFF"/>
              </w:rPr>
            </w:pPr>
            <w:r w:rsidRPr="0011500F">
              <w:rPr>
                <w:sz w:val="18"/>
                <w:szCs w:val="18"/>
                <w:shd w:val="clear" w:color="auto" w:fill="FFFFFF"/>
              </w:rPr>
              <w:t>4456,0</w:t>
            </w:r>
          </w:p>
        </w:tc>
        <w:tc>
          <w:tcPr>
            <w:tcW w:w="77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r w:rsidRPr="0011500F">
              <w:rPr>
                <w:sz w:val="18"/>
                <w:szCs w:val="18"/>
                <w:shd w:val="clear" w:color="auto" w:fill="FFFFFF"/>
              </w:rPr>
              <w:t>35946,20</w:t>
            </w:r>
          </w:p>
        </w:tc>
        <w:tc>
          <w:tcPr>
            <w:tcW w:w="975" w:type="dxa"/>
            <w:gridSpan w:val="2"/>
            <w:vMerge/>
            <w:tcBorders>
              <w:left w:val="single" w:sz="4" w:space="0" w:color="000000"/>
              <w:bottom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1920"/>
        </w:trPr>
        <w:tc>
          <w:tcPr>
            <w:tcW w:w="1019" w:type="dxa"/>
            <w:gridSpan w:val="2"/>
            <w:vMerge w:val="restart"/>
            <w:tcBorders>
              <w:top w:val="single" w:sz="4" w:space="0" w:color="000000"/>
              <w:left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 xml:space="preserve">1.2. Ежемесячное начисление и выплата вознаграждения приемным родителям, взявших на воспитание в семьи детей-сирот, </w:t>
            </w:r>
            <w:r w:rsidRPr="0011500F">
              <w:rPr>
                <w:sz w:val="18"/>
                <w:szCs w:val="18"/>
              </w:rPr>
              <w:lastRenderedPageBreak/>
              <w:t>детей, оставшихся без попечения родителей</w:t>
            </w:r>
          </w:p>
        </w:tc>
        <w:tc>
          <w:tcPr>
            <w:tcW w:w="943"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lastRenderedPageBreak/>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2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0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5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68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rPr>
                <w:sz w:val="18"/>
                <w:szCs w:val="18"/>
              </w:rPr>
            </w:pPr>
          </w:p>
        </w:tc>
        <w:tc>
          <w:tcPr>
            <w:tcW w:w="77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975" w:type="dxa"/>
            <w:gridSpan w:val="2"/>
            <w:vMerge w:val="restart"/>
            <w:tcBorders>
              <w:top w:val="single" w:sz="4" w:space="0" w:color="000000"/>
              <w:left w:val="single" w:sz="4" w:space="0" w:color="000000"/>
              <w:right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Специалист по опеке и попечительству МКУ «Централизованная бухгалтерия муниципальных учреждений образования»</w:t>
            </w:r>
          </w:p>
        </w:tc>
      </w:tr>
      <w:tr w:rsidR="00B60C2E" w:rsidRPr="0011500F" w:rsidTr="00B60C2E">
        <w:trPr>
          <w:trHeight w:val="487"/>
        </w:trPr>
        <w:tc>
          <w:tcPr>
            <w:tcW w:w="1019" w:type="dxa"/>
            <w:gridSpan w:val="2"/>
            <w:vMerge/>
            <w:tcBorders>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943"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1394,9</w:t>
            </w: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1311,0</w:t>
            </w: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1138,0</w:t>
            </w:r>
          </w:p>
        </w:tc>
        <w:tc>
          <w:tcPr>
            <w:tcW w:w="72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880,70</w:t>
            </w:r>
          </w:p>
        </w:tc>
        <w:tc>
          <w:tcPr>
            <w:tcW w:w="70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1061,30</w:t>
            </w:r>
          </w:p>
        </w:tc>
        <w:tc>
          <w:tcPr>
            <w:tcW w:w="75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1061,30</w:t>
            </w:r>
          </w:p>
        </w:tc>
        <w:tc>
          <w:tcPr>
            <w:tcW w:w="68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1061,3</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1061,30</w:t>
            </w:r>
          </w:p>
        </w:tc>
        <w:tc>
          <w:tcPr>
            <w:tcW w:w="77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8969,80</w:t>
            </w:r>
          </w:p>
        </w:tc>
        <w:tc>
          <w:tcPr>
            <w:tcW w:w="975" w:type="dxa"/>
            <w:gridSpan w:val="2"/>
            <w:vMerge/>
            <w:tcBorders>
              <w:left w:val="single" w:sz="4" w:space="0" w:color="000000"/>
              <w:bottom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537"/>
        </w:trPr>
        <w:tc>
          <w:tcPr>
            <w:tcW w:w="1019" w:type="dxa"/>
            <w:gridSpan w:val="2"/>
            <w:vMerge w:val="restart"/>
            <w:tcBorders>
              <w:top w:val="single" w:sz="4" w:space="0" w:color="000000"/>
              <w:left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lastRenderedPageBreak/>
              <w:t>Итого по задаче 1:</w:t>
            </w:r>
          </w:p>
        </w:tc>
        <w:tc>
          <w:tcPr>
            <w:tcW w:w="943"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Всего:</w:t>
            </w:r>
          </w:p>
        </w:tc>
        <w:tc>
          <w:tcPr>
            <w:tcW w:w="814"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6187,1</w:t>
            </w: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5665,0</w:t>
            </w: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5662,0</w:t>
            </w:r>
          </w:p>
        </w:tc>
        <w:tc>
          <w:tcPr>
            <w:tcW w:w="72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5332,70</w:t>
            </w:r>
          </w:p>
        </w:tc>
        <w:tc>
          <w:tcPr>
            <w:tcW w:w="70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5517,30</w:t>
            </w:r>
          </w:p>
        </w:tc>
        <w:tc>
          <w:tcPr>
            <w:tcW w:w="75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5381,0</w:t>
            </w:r>
          </w:p>
        </w:tc>
        <w:tc>
          <w:tcPr>
            <w:tcW w:w="68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5381,0</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5381,0</w:t>
            </w:r>
          </w:p>
        </w:tc>
        <w:tc>
          <w:tcPr>
            <w:tcW w:w="77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44916,00</w:t>
            </w:r>
          </w:p>
        </w:tc>
        <w:tc>
          <w:tcPr>
            <w:tcW w:w="975" w:type="dxa"/>
            <w:gridSpan w:val="2"/>
            <w:vMerge w:val="restart"/>
            <w:tcBorders>
              <w:top w:val="single" w:sz="4" w:space="0" w:color="000000"/>
              <w:left w:val="single" w:sz="4" w:space="0" w:color="000000"/>
              <w:right w:val="single" w:sz="4" w:space="0" w:color="000000"/>
            </w:tcBorders>
            <w:shd w:val="clear" w:color="auto" w:fill="FFFFFF"/>
          </w:tcPr>
          <w:p w:rsidR="00B60C2E" w:rsidRPr="0011500F" w:rsidRDefault="00B60C2E" w:rsidP="00B60C2E">
            <w:pPr>
              <w:snapToGrid w:val="0"/>
              <w:rPr>
                <w:sz w:val="18"/>
                <w:szCs w:val="18"/>
              </w:rPr>
            </w:pPr>
          </w:p>
        </w:tc>
      </w:tr>
      <w:tr w:rsidR="00B60C2E" w:rsidRPr="0011500F" w:rsidTr="00B60C2E">
        <w:trPr>
          <w:trHeight w:val="960"/>
        </w:trPr>
        <w:tc>
          <w:tcPr>
            <w:tcW w:w="1019" w:type="dxa"/>
            <w:gridSpan w:val="2"/>
            <w:vMerge/>
            <w:tcBorders>
              <w:left w:val="single" w:sz="4" w:space="0" w:color="000000"/>
            </w:tcBorders>
            <w:shd w:val="clear" w:color="auto" w:fill="FFFFFF"/>
          </w:tcPr>
          <w:p w:rsidR="00B60C2E" w:rsidRPr="0011500F" w:rsidRDefault="00B60C2E" w:rsidP="00B60C2E">
            <w:pPr>
              <w:rPr>
                <w:sz w:val="18"/>
                <w:szCs w:val="18"/>
              </w:rPr>
            </w:pPr>
          </w:p>
        </w:tc>
        <w:tc>
          <w:tcPr>
            <w:tcW w:w="943"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Федеральный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72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70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75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68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77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975" w:type="dxa"/>
            <w:gridSpan w:val="2"/>
            <w:vMerge/>
            <w:tcBorders>
              <w:left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974"/>
        </w:trPr>
        <w:tc>
          <w:tcPr>
            <w:tcW w:w="1019" w:type="dxa"/>
            <w:gridSpan w:val="2"/>
            <w:vMerge/>
            <w:tcBorders>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943"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Областной бюджет</w:t>
            </w:r>
          </w:p>
        </w:tc>
        <w:tc>
          <w:tcPr>
            <w:tcW w:w="814"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6187,1</w:t>
            </w: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5665,0</w:t>
            </w: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5662,0</w:t>
            </w:r>
          </w:p>
        </w:tc>
        <w:tc>
          <w:tcPr>
            <w:tcW w:w="72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5332,70</w:t>
            </w:r>
          </w:p>
        </w:tc>
        <w:tc>
          <w:tcPr>
            <w:tcW w:w="70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5517,30</w:t>
            </w:r>
          </w:p>
        </w:tc>
        <w:tc>
          <w:tcPr>
            <w:tcW w:w="759"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5381,0</w:t>
            </w:r>
          </w:p>
        </w:tc>
        <w:tc>
          <w:tcPr>
            <w:tcW w:w="681"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5381,0</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5381,0</w:t>
            </w:r>
          </w:p>
        </w:tc>
        <w:tc>
          <w:tcPr>
            <w:tcW w:w="77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44916,00</w:t>
            </w:r>
          </w:p>
        </w:tc>
        <w:tc>
          <w:tcPr>
            <w:tcW w:w="975" w:type="dxa"/>
            <w:gridSpan w:val="2"/>
            <w:vMerge/>
            <w:tcBorders>
              <w:left w:val="single" w:sz="4" w:space="0" w:color="000000"/>
              <w:bottom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1306"/>
        </w:trPr>
        <w:tc>
          <w:tcPr>
            <w:tcW w:w="9759" w:type="dxa"/>
            <w:gridSpan w:val="19"/>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rPr>
                <w:sz w:val="18"/>
                <w:szCs w:val="18"/>
              </w:rPr>
            </w:pPr>
          </w:p>
          <w:p w:rsidR="00B60C2E" w:rsidRPr="0011500F" w:rsidRDefault="00B60C2E" w:rsidP="00B60C2E">
            <w:pPr>
              <w:snapToGrid w:val="0"/>
              <w:rPr>
                <w:sz w:val="18"/>
                <w:szCs w:val="18"/>
              </w:rPr>
            </w:pPr>
            <w:r w:rsidRPr="0011500F">
              <w:rPr>
                <w:sz w:val="18"/>
                <w:szCs w:val="18"/>
              </w:rPr>
              <w:t>2.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жилищного фонда</w:t>
            </w:r>
          </w:p>
        </w:tc>
      </w:tr>
      <w:tr w:rsidR="00B60C2E" w:rsidRPr="0011500F" w:rsidTr="00B60C2E">
        <w:trPr>
          <w:trHeight w:val="2563"/>
        </w:trPr>
        <w:tc>
          <w:tcPr>
            <w:tcW w:w="1136" w:type="dxa"/>
            <w:gridSpan w:val="3"/>
            <w:vMerge w:val="restart"/>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2.1. Предоставление по договорам найма специализированных жилых помещений специализированного жилищного фонда лицам из числа детей- сирот и детей, оставшихся без попечения родителей</w:t>
            </w: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2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0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rPr>
                <w:sz w:val="18"/>
                <w:szCs w:val="18"/>
              </w:rPr>
            </w:pPr>
          </w:p>
        </w:tc>
        <w:tc>
          <w:tcPr>
            <w:tcW w:w="77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97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 xml:space="preserve">Администрация Орловского района </w:t>
            </w:r>
          </w:p>
        </w:tc>
      </w:tr>
      <w:tr w:rsidR="00B60C2E" w:rsidRPr="0011500F" w:rsidTr="00B60C2E">
        <w:trPr>
          <w:trHeight w:val="2558"/>
        </w:trPr>
        <w:tc>
          <w:tcPr>
            <w:tcW w:w="1136" w:type="dxa"/>
            <w:gridSpan w:val="3"/>
            <w:vMerge/>
            <w:tcBorders>
              <w:top w:val="single" w:sz="4" w:space="0" w:color="000000"/>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12779,2</w:t>
            </w: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9314,0</w:t>
            </w: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652,53</w:t>
            </w:r>
          </w:p>
        </w:tc>
        <w:tc>
          <w:tcPr>
            <w:tcW w:w="72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12423,0</w:t>
            </w:r>
          </w:p>
        </w:tc>
        <w:tc>
          <w:tcPr>
            <w:tcW w:w="70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7760,70</w:t>
            </w: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7760,70</w:t>
            </w: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7760,70</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7760,70</w:t>
            </w:r>
          </w:p>
        </w:tc>
        <w:tc>
          <w:tcPr>
            <w:tcW w:w="77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66211,53</w:t>
            </w:r>
          </w:p>
        </w:tc>
        <w:tc>
          <w:tcPr>
            <w:tcW w:w="975" w:type="dxa"/>
            <w:gridSpan w:val="2"/>
            <w:vMerge/>
            <w:tcBorders>
              <w:top w:val="single" w:sz="4" w:space="0" w:color="000000"/>
              <w:left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2558"/>
        </w:trPr>
        <w:tc>
          <w:tcPr>
            <w:tcW w:w="1136" w:type="dxa"/>
            <w:gridSpan w:val="3"/>
            <w:vMerge w:val="restart"/>
            <w:tcBorders>
              <w:left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 xml:space="preserve">2.2 Обеспечение прав детей-сирот и детей, оставшихся без попечения родителей, лиц из числа детей-сирот и </w:t>
            </w:r>
            <w:r w:rsidRPr="0011500F">
              <w:rPr>
                <w:sz w:val="18"/>
                <w:szCs w:val="18"/>
              </w:rPr>
              <w:lastRenderedPageBreak/>
              <w:t>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w:t>
            </w: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lastRenderedPageBreak/>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2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0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rPr>
                <w:sz w:val="18"/>
                <w:szCs w:val="18"/>
              </w:rPr>
            </w:pPr>
          </w:p>
        </w:tc>
        <w:tc>
          <w:tcPr>
            <w:tcW w:w="77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975" w:type="dxa"/>
            <w:gridSpan w:val="2"/>
            <w:tcBorders>
              <w:left w:val="single" w:sz="4" w:space="0" w:color="000000"/>
              <w:right w:val="single" w:sz="4" w:space="0" w:color="000000"/>
            </w:tcBorders>
            <w:shd w:val="clear" w:color="auto" w:fill="FFFFFF"/>
          </w:tcPr>
          <w:p w:rsidR="00B60C2E" w:rsidRPr="0011500F" w:rsidRDefault="00B60C2E" w:rsidP="00B60C2E">
            <w:pPr>
              <w:snapToGrid w:val="0"/>
              <w:rPr>
                <w:sz w:val="18"/>
                <w:szCs w:val="18"/>
              </w:rPr>
            </w:pPr>
          </w:p>
        </w:tc>
      </w:tr>
      <w:tr w:rsidR="00B60C2E" w:rsidRPr="0011500F" w:rsidTr="00B60C2E">
        <w:trPr>
          <w:trHeight w:val="2558"/>
        </w:trPr>
        <w:tc>
          <w:tcPr>
            <w:tcW w:w="1136" w:type="dxa"/>
            <w:gridSpan w:val="3"/>
            <w:vMerge/>
            <w:tcBorders>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51,0</w:t>
            </w: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53,4</w:t>
            </w: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72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70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77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104,4</w:t>
            </w:r>
          </w:p>
        </w:tc>
        <w:tc>
          <w:tcPr>
            <w:tcW w:w="975" w:type="dxa"/>
            <w:gridSpan w:val="2"/>
            <w:tcBorders>
              <w:left w:val="single" w:sz="4" w:space="0" w:color="000000"/>
              <w:right w:val="single" w:sz="4" w:space="0" w:color="000000"/>
            </w:tcBorders>
            <w:shd w:val="clear" w:color="auto" w:fill="FFFFFF"/>
          </w:tcPr>
          <w:p w:rsidR="00B60C2E" w:rsidRPr="0011500F" w:rsidRDefault="00B60C2E" w:rsidP="00B60C2E">
            <w:pPr>
              <w:snapToGrid w:val="0"/>
              <w:rPr>
                <w:sz w:val="18"/>
                <w:szCs w:val="18"/>
              </w:rPr>
            </w:pPr>
          </w:p>
        </w:tc>
      </w:tr>
      <w:tr w:rsidR="00B60C2E" w:rsidRPr="0011500F" w:rsidTr="00B60C2E">
        <w:trPr>
          <w:trHeight w:val="393"/>
        </w:trPr>
        <w:tc>
          <w:tcPr>
            <w:tcW w:w="1136" w:type="dxa"/>
            <w:gridSpan w:val="3"/>
            <w:vMerge w:val="restart"/>
            <w:tcBorders>
              <w:top w:val="single" w:sz="4" w:space="0" w:color="000000"/>
              <w:left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lastRenderedPageBreak/>
              <w:t>Итого по задаче 2:</w:t>
            </w: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Всего:</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12830,2</w:t>
            </w: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9367,4</w:t>
            </w: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652,53</w:t>
            </w:r>
          </w:p>
        </w:tc>
        <w:tc>
          <w:tcPr>
            <w:tcW w:w="72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12423,00</w:t>
            </w:r>
          </w:p>
        </w:tc>
        <w:tc>
          <w:tcPr>
            <w:tcW w:w="70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7760,60</w:t>
            </w: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7760,60</w:t>
            </w: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7760,60</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7760,60</w:t>
            </w:r>
          </w:p>
        </w:tc>
        <w:tc>
          <w:tcPr>
            <w:tcW w:w="77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66315,53</w:t>
            </w:r>
          </w:p>
        </w:tc>
        <w:tc>
          <w:tcPr>
            <w:tcW w:w="975" w:type="dxa"/>
            <w:gridSpan w:val="2"/>
            <w:vMerge w:val="restart"/>
            <w:tcBorders>
              <w:left w:val="single" w:sz="4" w:space="0" w:color="000000"/>
              <w:right w:val="single" w:sz="4" w:space="0" w:color="000000"/>
            </w:tcBorders>
            <w:shd w:val="clear" w:color="auto" w:fill="FFFFFF"/>
          </w:tcPr>
          <w:p w:rsidR="00B60C2E" w:rsidRPr="0011500F" w:rsidRDefault="00B60C2E" w:rsidP="00B60C2E">
            <w:pPr>
              <w:snapToGrid w:val="0"/>
              <w:rPr>
                <w:sz w:val="18"/>
                <w:szCs w:val="18"/>
              </w:rPr>
            </w:pPr>
          </w:p>
        </w:tc>
      </w:tr>
      <w:tr w:rsidR="00B60C2E" w:rsidRPr="0011500F" w:rsidTr="00B60C2E">
        <w:trPr>
          <w:trHeight w:val="697"/>
        </w:trPr>
        <w:tc>
          <w:tcPr>
            <w:tcW w:w="1136" w:type="dxa"/>
            <w:gridSpan w:val="3"/>
            <w:vMerge/>
            <w:tcBorders>
              <w:left w:val="single" w:sz="4" w:space="0" w:color="000000"/>
            </w:tcBorders>
            <w:shd w:val="clear" w:color="auto" w:fill="FFFFFF"/>
          </w:tcPr>
          <w:p w:rsidR="00B60C2E" w:rsidRPr="0011500F" w:rsidRDefault="00B60C2E" w:rsidP="00B60C2E">
            <w:pPr>
              <w:rPr>
                <w:sz w:val="18"/>
                <w:szCs w:val="18"/>
              </w:rPr>
            </w:pP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72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70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rPr>
            </w:pPr>
          </w:p>
        </w:tc>
        <w:tc>
          <w:tcPr>
            <w:tcW w:w="77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975" w:type="dxa"/>
            <w:gridSpan w:val="2"/>
            <w:vMerge/>
            <w:tcBorders>
              <w:left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864"/>
        </w:trPr>
        <w:tc>
          <w:tcPr>
            <w:tcW w:w="1136" w:type="dxa"/>
            <w:gridSpan w:val="3"/>
            <w:vMerge/>
            <w:tcBorders>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12830,2</w:t>
            </w: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9367,4</w:t>
            </w: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652,53</w:t>
            </w:r>
          </w:p>
        </w:tc>
        <w:tc>
          <w:tcPr>
            <w:tcW w:w="72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12423,00</w:t>
            </w:r>
          </w:p>
        </w:tc>
        <w:tc>
          <w:tcPr>
            <w:tcW w:w="70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7760,60</w:t>
            </w: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7760,60</w:t>
            </w: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7760,60</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7760,60</w:t>
            </w:r>
          </w:p>
        </w:tc>
        <w:tc>
          <w:tcPr>
            <w:tcW w:w="77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66315,53</w:t>
            </w:r>
          </w:p>
        </w:tc>
        <w:tc>
          <w:tcPr>
            <w:tcW w:w="975" w:type="dxa"/>
            <w:gridSpan w:val="2"/>
            <w:vMerge/>
            <w:tcBorders>
              <w:left w:val="single" w:sz="4" w:space="0" w:color="000000"/>
              <w:bottom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653"/>
        </w:trPr>
        <w:tc>
          <w:tcPr>
            <w:tcW w:w="9759" w:type="dxa"/>
            <w:gridSpan w:val="19"/>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rPr>
                <w:sz w:val="18"/>
                <w:szCs w:val="18"/>
              </w:rPr>
            </w:pPr>
          </w:p>
          <w:p w:rsidR="00B60C2E" w:rsidRPr="0011500F" w:rsidRDefault="00B60C2E" w:rsidP="00B60C2E">
            <w:pPr>
              <w:snapToGrid w:val="0"/>
              <w:rPr>
                <w:sz w:val="18"/>
                <w:szCs w:val="18"/>
              </w:rPr>
            </w:pPr>
            <w:r w:rsidRPr="0011500F">
              <w:rPr>
                <w:sz w:val="18"/>
                <w:szCs w:val="18"/>
              </w:rPr>
              <w:t xml:space="preserve">3. Развитие семейных форм устройства детей, оставшихся без попечения родителей. </w:t>
            </w:r>
          </w:p>
        </w:tc>
      </w:tr>
      <w:tr w:rsidR="00B60C2E" w:rsidRPr="0011500F" w:rsidTr="00B60C2E">
        <w:trPr>
          <w:trHeight w:val="657"/>
        </w:trPr>
        <w:tc>
          <w:tcPr>
            <w:tcW w:w="1136" w:type="dxa"/>
            <w:gridSpan w:val="3"/>
            <w:vMerge w:val="restart"/>
            <w:tcBorders>
              <w:top w:val="single" w:sz="4" w:space="0" w:color="000000"/>
              <w:left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 xml:space="preserve">3.1. Размещение на официальном сайте администрации Орловского района в информационно-телекоммуникационной сети «Интернет» и средствах массовой информации о формах семейного устройства детей, оставшихся без попечения </w:t>
            </w:r>
            <w:r w:rsidRPr="0011500F">
              <w:rPr>
                <w:sz w:val="18"/>
                <w:szCs w:val="18"/>
              </w:rPr>
              <w:lastRenderedPageBreak/>
              <w:t xml:space="preserve">родителей, и детях, оставшихся без попечения родителей </w:t>
            </w: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lastRenderedPageBreak/>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67"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65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rPr>
                <w:sz w:val="18"/>
                <w:szCs w:val="18"/>
              </w:rPr>
            </w:pPr>
          </w:p>
        </w:tc>
        <w:tc>
          <w:tcPr>
            <w:tcW w:w="850"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896" w:type="dxa"/>
            <w:vMerge w:val="restart"/>
            <w:tcBorders>
              <w:top w:val="single" w:sz="4" w:space="0" w:color="000000"/>
              <w:left w:val="single" w:sz="4" w:space="0" w:color="000000"/>
              <w:right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Специалист по опеке и попечительству</w:t>
            </w:r>
          </w:p>
        </w:tc>
      </w:tr>
      <w:tr w:rsidR="00B60C2E" w:rsidRPr="0011500F" w:rsidTr="00B60C2E">
        <w:trPr>
          <w:trHeight w:val="648"/>
        </w:trPr>
        <w:tc>
          <w:tcPr>
            <w:tcW w:w="1136" w:type="dxa"/>
            <w:gridSpan w:val="3"/>
            <w:vMerge/>
            <w:tcBorders>
              <w:left w:val="single" w:sz="4" w:space="0" w:color="000000"/>
            </w:tcBorders>
            <w:shd w:val="clear" w:color="auto" w:fill="FFFFFF"/>
          </w:tcPr>
          <w:p w:rsidR="00B60C2E" w:rsidRPr="0011500F" w:rsidRDefault="00B60C2E" w:rsidP="00B60C2E">
            <w:pPr>
              <w:rPr>
                <w:sz w:val="18"/>
                <w:szCs w:val="18"/>
              </w:rPr>
            </w:pP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67"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65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rPr>
                <w:sz w:val="18"/>
                <w:szCs w:val="18"/>
              </w:rPr>
            </w:pPr>
          </w:p>
        </w:tc>
        <w:tc>
          <w:tcPr>
            <w:tcW w:w="850"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896" w:type="dxa"/>
            <w:vMerge/>
            <w:tcBorders>
              <w:left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975"/>
        </w:trPr>
        <w:tc>
          <w:tcPr>
            <w:tcW w:w="1136" w:type="dxa"/>
            <w:gridSpan w:val="3"/>
            <w:vMerge/>
            <w:tcBorders>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1,0</w:t>
            </w: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1,0</w:t>
            </w: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767"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65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850"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2</w:t>
            </w:r>
          </w:p>
        </w:tc>
        <w:tc>
          <w:tcPr>
            <w:tcW w:w="896" w:type="dxa"/>
            <w:vMerge/>
            <w:tcBorders>
              <w:left w:val="single" w:sz="4" w:space="0" w:color="000000"/>
              <w:bottom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480"/>
        </w:trPr>
        <w:tc>
          <w:tcPr>
            <w:tcW w:w="1136" w:type="dxa"/>
            <w:gridSpan w:val="3"/>
            <w:vMerge w:val="restart"/>
            <w:tcBorders>
              <w:top w:val="single" w:sz="4" w:space="0" w:color="000000"/>
              <w:left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lastRenderedPageBreak/>
              <w:t>3.2 Организация мероприятий, конкурсов, праздников для замещающих семей и их детей</w:t>
            </w: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767"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65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850"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896" w:type="dxa"/>
            <w:vMerge w:val="restart"/>
            <w:tcBorders>
              <w:left w:val="single" w:sz="4" w:space="0" w:color="000000"/>
              <w:right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Специалист по опеке и попечительству, РОМЦ по культуре при администрации Орловского района</w:t>
            </w:r>
          </w:p>
        </w:tc>
      </w:tr>
      <w:tr w:rsidR="00B60C2E" w:rsidRPr="0011500F" w:rsidTr="00B60C2E">
        <w:trPr>
          <w:trHeight w:val="450"/>
        </w:trPr>
        <w:tc>
          <w:tcPr>
            <w:tcW w:w="1136" w:type="dxa"/>
            <w:gridSpan w:val="3"/>
            <w:vMerge/>
            <w:tcBorders>
              <w:left w:val="single" w:sz="4" w:space="0" w:color="000000"/>
            </w:tcBorders>
            <w:shd w:val="clear" w:color="auto" w:fill="FFFFFF"/>
          </w:tcPr>
          <w:p w:rsidR="00B60C2E" w:rsidRPr="0011500F" w:rsidRDefault="00B60C2E" w:rsidP="00B60C2E">
            <w:pPr>
              <w:rPr>
                <w:sz w:val="18"/>
                <w:szCs w:val="18"/>
              </w:rPr>
            </w:pP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767"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65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850"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p>
        </w:tc>
        <w:tc>
          <w:tcPr>
            <w:tcW w:w="896" w:type="dxa"/>
            <w:vMerge/>
            <w:tcBorders>
              <w:left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420"/>
        </w:trPr>
        <w:tc>
          <w:tcPr>
            <w:tcW w:w="1136" w:type="dxa"/>
            <w:gridSpan w:val="3"/>
            <w:vMerge/>
            <w:tcBorders>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5,0</w:t>
            </w: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4,0</w:t>
            </w: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767"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3,0</w:t>
            </w:r>
          </w:p>
        </w:tc>
        <w:tc>
          <w:tcPr>
            <w:tcW w:w="65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850"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40,0</w:t>
            </w:r>
          </w:p>
        </w:tc>
        <w:tc>
          <w:tcPr>
            <w:tcW w:w="896" w:type="dxa"/>
            <w:vMerge/>
            <w:tcBorders>
              <w:left w:val="single" w:sz="4" w:space="0" w:color="000000"/>
              <w:bottom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194"/>
        </w:trPr>
        <w:tc>
          <w:tcPr>
            <w:tcW w:w="1136" w:type="dxa"/>
            <w:gridSpan w:val="3"/>
            <w:vMerge w:val="restart"/>
            <w:tcBorders>
              <w:left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Итого по задаче 3:</w:t>
            </w: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Всего</w:t>
            </w:r>
          </w:p>
          <w:p w:rsidR="00B60C2E" w:rsidRPr="0011500F" w:rsidRDefault="00B60C2E" w:rsidP="00B60C2E">
            <w:pPr>
              <w:rPr>
                <w:sz w:val="18"/>
                <w:szCs w:val="18"/>
              </w:rPr>
            </w:pP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6,0</w:t>
            </w: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5,0</w:t>
            </w: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767"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3,0</w:t>
            </w:r>
          </w:p>
        </w:tc>
        <w:tc>
          <w:tcPr>
            <w:tcW w:w="65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850"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42,0</w:t>
            </w:r>
          </w:p>
        </w:tc>
        <w:tc>
          <w:tcPr>
            <w:tcW w:w="896" w:type="dxa"/>
            <w:vMerge w:val="restart"/>
            <w:tcBorders>
              <w:left w:val="single" w:sz="4" w:space="0" w:color="000000"/>
              <w:right w:val="single" w:sz="4" w:space="0" w:color="000000"/>
            </w:tcBorders>
            <w:shd w:val="clear" w:color="auto" w:fill="FFFFFF"/>
          </w:tcPr>
          <w:p w:rsidR="00B60C2E" w:rsidRPr="0011500F" w:rsidRDefault="00B60C2E" w:rsidP="00B60C2E">
            <w:pPr>
              <w:snapToGrid w:val="0"/>
              <w:rPr>
                <w:sz w:val="18"/>
                <w:szCs w:val="18"/>
              </w:rPr>
            </w:pPr>
          </w:p>
        </w:tc>
      </w:tr>
      <w:tr w:rsidR="00B60C2E" w:rsidRPr="0011500F" w:rsidTr="00B60C2E">
        <w:trPr>
          <w:trHeight w:val="195"/>
        </w:trPr>
        <w:tc>
          <w:tcPr>
            <w:tcW w:w="1136" w:type="dxa"/>
            <w:gridSpan w:val="3"/>
            <w:vMerge/>
            <w:tcBorders>
              <w:left w:val="single" w:sz="4" w:space="0" w:color="000000"/>
            </w:tcBorders>
            <w:shd w:val="clear" w:color="auto" w:fill="FFFFFF"/>
          </w:tcPr>
          <w:p w:rsidR="00B60C2E" w:rsidRPr="0011500F" w:rsidRDefault="00B60C2E" w:rsidP="00B60C2E">
            <w:pPr>
              <w:rPr>
                <w:sz w:val="18"/>
                <w:szCs w:val="18"/>
              </w:rPr>
            </w:pP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767"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65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850"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896" w:type="dxa"/>
            <w:vMerge/>
            <w:tcBorders>
              <w:left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345"/>
        </w:trPr>
        <w:tc>
          <w:tcPr>
            <w:tcW w:w="1136" w:type="dxa"/>
            <w:gridSpan w:val="3"/>
            <w:vMerge/>
            <w:tcBorders>
              <w:left w:val="single" w:sz="4" w:space="0" w:color="000000"/>
            </w:tcBorders>
            <w:shd w:val="clear" w:color="auto" w:fill="FFFFFF"/>
          </w:tcPr>
          <w:p w:rsidR="00B60C2E" w:rsidRPr="0011500F" w:rsidRDefault="00B60C2E" w:rsidP="00B60C2E">
            <w:pPr>
              <w:rPr>
                <w:sz w:val="18"/>
                <w:szCs w:val="18"/>
              </w:rPr>
            </w:pP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767"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65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850"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896" w:type="dxa"/>
            <w:vMerge/>
            <w:tcBorders>
              <w:left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345"/>
        </w:trPr>
        <w:tc>
          <w:tcPr>
            <w:tcW w:w="1136" w:type="dxa"/>
            <w:gridSpan w:val="3"/>
            <w:vMerge/>
            <w:tcBorders>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6,0</w:t>
            </w: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5,0</w:t>
            </w: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767"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3,0</w:t>
            </w:r>
          </w:p>
        </w:tc>
        <w:tc>
          <w:tcPr>
            <w:tcW w:w="65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850"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42,0</w:t>
            </w:r>
          </w:p>
        </w:tc>
        <w:tc>
          <w:tcPr>
            <w:tcW w:w="896" w:type="dxa"/>
            <w:vMerge/>
            <w:tcBorders>
              <w:left w:val="single" w:sz="4" w:space="0" w:color="000000"/>
              <w:bottom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291"/>
        </w:trPr>
        <w:tc>
          <w:tcPr>
            <w:tcW w:w="1136" w:type="dxa"/>
            <w:gridSpan w:val="3"/>
            <w:vMerge w:val="restart"/>
            <w:tcBorders>
              <w:top w:val="single" w:sz="4" w:space="0" w:color="000000"/>
              <w:left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ИТОГО:</w:t>
            </w: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Всего:</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18972,3</w:t>
            </w: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14984,0</w:t>
            </w: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6314,53</w:t>
            </w:r>
          </w:p>
        </w:tc>
        <w:tc>
          <w:tcPr>
            <w:tcW w:w="767"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17758,70</w:t>
            </w:r>
          </w:p>
        </w:tc>
        <w:tc>
          <w:tcPr>
            <w:tcW w:w="65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shd w:val="clear" w:color="auto" w:fill="FFFFFF"/>
              </w:rPr>
            </w:pPr>
            <w:r w:rsidRPr="0011500F">
              <w:rPr>
                <w:sz w:val="18"/>
                <w:szCs w:val="18"/>
                <w:shd w:val="clear" w:color="auto" w:fill="FFFFFF"/>
              </w:rPr>
              <w:t>13284,9</w:t>
            </w: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13284,90</w:t>
            </w: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13284,9</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13284,9</w:t>
            </w:r>
          </w:p>
        </w:tc>
        <w:tc>
          <w:tcPr>
            <w:tcW w:w="850"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111169,13</w:t>
            </w:r>
          </w:p>
        </w:tc>
        <w:tc>
          <w:tcPr>
            <w:tcW w:w="896" w:type="dxa"/>
            <w:vMerge w:val="restart"/>
            <w:tcBorders>
              <w:top w:val="single" w:sz="4" w:space="0" w:color="000000"/>
              <w:left w:val="single" w:sz="4" w:space="0" w:color="000000"/>
              <w:right w:val="single" w:sz="4" w:space="0" w:color="000000"/>
            </w:tcBorders>
            <w:shd w:val="clear" w:color="auto" w:fill="FFFFFF"/>
          </w:tcPr>
          <w:p w:rsidR="00B60C2E" w:rsidRPr="0011500F" w:rsidRDefault="00B60C2E" w:rsidP="00B60C2E">
            <w:pPr>
              <w:snapToGrid w:val="0"/>
              <w:rPr>
                <w:sz w:val="18"/>
                <w:szCs w:val="18"/>
              </w:rPr>
            </w:pPr>
          </w:p>
        </w:tc>
      </w:tr>
      <w:tr w:rsidR="00B60C2E" w:rsidRPr="0011500F" w:rsidTr="00B60C2E">
        <w:trPr>
          <w:trHeight w:val="551"/>
        </w:trPr>
        <w:tc>
          <w:tcPr>
            <w:tcW w:w="1136" w:type="dxa"/>
            <w:gridSpan w:val="3"/>
            <w:vMerge/>
            <w:tcBorders>
              <w:left w:val="single" w:sz="4" w:space="0" w:color="000000"/>
            </w:tcBorders>
            <w:shd w:val="clear" w:color="auto" w:fill="FFFFFF"/>
          </w:tcPr>
          <w:p w:rsidR="00B60C2E" w:rsidRPr="0011500F" w:rsidRDefault="00B60C2E" w:rsidP="00B60C2E">
            <w:pPr>
              <w:rPr>
                <w:sz w:val="18"/>
                <w:szCs w:val="18"/>
              </w:rPr>
            </w:pP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Федеральный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767"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65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850"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p>
        </w:tc>
        <w:tc>
          <w:tcPr>
            <w:tcW w:w="896" w:type="dxa"/>
            <w:vMerge/>
            <w:tcBorders>
              <w:left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405"/>
        </w:trPr>
        <w:tc>
          <w:tcPr>
            <w:tcW w:w="1136" w:type="dxa"/>
            <w:gridSpan w:val="3"/>
            <w:vMerge/>
            <w:tcBorders>
              <w:left w:val="single" w:sz="4" w:space="0" w:color="000000"/>
            </w:tcBorders>
            <w:shd w:val="clear" w:color="auto" w:fill="FFFFFF"/>
          </w:tcPr>
          <w:p w:rsidR="00B60C2E" w:rsidRPr="0011500F" w:rsidRDefault="00B60C2E" w:rsidP="00B60C2E">
            <w:pPr>
              <w:rPr>
                <w:sz w:val="18"/>
                <w:szCs w:val="18"/>
              </w:rPr>
            </w:pP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Областной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18966,3</w:t>
            </w: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14979,0</w:t>
            </w: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6314,53</w:t>
            </w:r>
          </w:p>
        </w:tc>
        <w:tc>
          <w:tcPr>
            <w:tcW w:w="767"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17755,70</w:t>
            </w:r>
          </w:p>
        </w:tc>
        <w:tc>
          <w:tcPr>
            <w:tcW w:w="65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13277,9</w:t>
            </w: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13277,9</w:t>
            </w: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13277,9</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13277,9</w:t>
            </w:r>
          </w:p>
        </w:tc>
        <w:tc>
          <w:tcPr>
            <w:tcW w:w="850"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111127,13</w:t>
            </w:r>
          </w:p>
        </w:tc>
        <w:tc>
          <w:tcPr>
            <w:tcW w:w="896" w:type="dxa"/>
            <w:vMerge/>
            <w:tcBorders>
              <w:left w:val="single" w:sz="4" w:space="0" w:color="000000"/>
              <w:right w:val="single" w:sz="4" w:space="0" w:color="000000"/>
            </w:tcBorders>
            <w:shd w:val="clear" w:color="auto" w:fill="FFFFFF"/>
          </w:tcPr>
          <w:p w:rsidR="00B60C2E" w:rsidRPr="0011500F" w:rsidRDefault="00B60C2E" w:rsidP="00B60C2E">
            <w:pPr>
              <w:rPr>
                <w:sz w:val="18"/>
                <w:szCs w:val="18"/>
              </w:rPr>
            </w:pPr>
          </w:p>
        </w:tc>
      </w:tr>
      <w:tr w:rsidR="00B60C2E" w:rsidRPr="0011500F" w:rsidTr="00B60C2E">
        <w:trPr>
          <w:trHeight w:val="405"/>
        </w:trPr>
        <w:tc>
          <w:tcPr>
            <w:tcW w:w="1136" w:type="dxa"/>
            <w:gridSpan w:val="3"/>
            <w:vMerge/>
            <w:tcBorders>
              <w:left w:val="single" w:sz="4" w:space="0" w:color="000000"/>
              <w:bottom w:val="single" w:sz="4" w:space="0" w:color="000000"/>
            </w:tcBorders>
            <w:shd w:val="clear" w:color="auto" w:fill="FFFFFF"/>
          </w:tcPr>
          <w:p w:rsidR="00B60C2E" w:rsidRPr="0011500F" w:rsidRDefault="00B60C2E" w:rsidP="00B60C2E">
            <w:pPr>
              <w:rPr>
                <w:sz w:val="18"/>
                <w:szCs w:val="18"/>
              </w:rPr>
            </w:pPr>
          </w:p>
        </w:tc>
        <w:tc>
          <w:tcPr>
            <w:tcW w:w="801"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rPr>
                <w:sz w:val="18"/>
                <w:szCs w:val="18"/>
              </w:rPr>
            </w:pPr>
            <w:r w:rsidRPr="0011500F">
              <w:rPr>
                <w:sz w:val="18"/>
                <w:szCs w:val="18"/>
              </w:rPr>
              <w:t>Местный бюджет</w:t>
            </w:r>
          </w:p>
        </w:tc>
        <w:tc>
          <w:tcPr>
            <w:tcW w:w="839" w:type="dxa"/>
            <w:gridSpan w:val="3"/>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6,0</w:t>
            </w:r>
          </w:p>
        </w:tc>
        <w:tc>
          <w:tcPr>
            <w:tcW w:w="780"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rPr>
            </w:pPr>
            <w:r w:rsidRPr="0011500F">
              <w:rPr>
                <w:sz w:val="18"/>
                <w:szCs w:val="18"/>
              </w:rPr>
              <w:t>5,0</w:t>
            </w:r>
          </w:p>
        </w:tc>
        <w:tc>
          <w:tcPr>
            <w:tcW w:w="85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 xml:space="preserve">0  </w:t>
            </w:r>
          </w:p>
        </w:tc>
        <w:tc>
          <w:tcPr>
            <w:tcW w:w="767"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3,0</w:t>
            </w:r>
          </w:p>
        </w:tc>
        <w:tc>
          <w:tcPr>
            <w:tcW w:w="658"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795"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645" w:type="dxa"/>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7,0</w:t>
            </w:r>
          </w:p>
        </w:tc>
        <w:tc>
          <w:tcPr>
            <w:tcW w:w="850" w:type="dxa"/>
            <w:gridSpan w:val="2"/>
            <w:tcBorders>
              <w:top w:val="single" w:sz="4" w:space="0" w:color="000000"/>
              <w:left w:val="single" w:sz="4" w:space="0" w:color="000000"/>
              <w:bottom w:val="single" w:sz="4" w:space="0" w:color="000000"/>
            </w:tcBorders>
            <w:shd w:val="clear" w:color="auto" w:fill="FFFFFF"/>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42,00</w:t>
            </w:r>
          </w:p>
        </w:tc>
        <w:tc>
          <w:tcPr>
            <w:tcW w:w="896" w:type="dxa"/>
            <w:vMerge/>
            <w:tcBorders>
              <w:left w:val="single" w:sz="4" w:space="0" w:color="000000"/>
              <w:bottom w:val="single" w:sz="4" w:space="0" w:color="000000"/>
              <w:right w:val="single" w:sz="4" w:space="0" w:color="000000"/>
            </w:tcBorders>
            <w:shd w:val="clear" w:color="auto" w:fill="FFFFFF"/>
          </w:tcPr>
          <w:p w:rsidR="00B60C2E" w:rsidRPr="0011500F" w:rsidRDefault="00B60C2E" w:rsidP="00B60C2E">
            <w:pPr>
              <w:rPr>
                <w:sz w:val="18"/>
                <w:szCs w:val="18"/>
              </w:rPr>
            </w:pPr>
          </w:p>
        </w:tc>
      </w:tr>
    </w:tbl>
    <w:p w:rsidR="00B60C2E" w:rsidRPr="0011500F" w:rsidRDefault="00B60C2E" w:rsidP="00B60C2E">
      <w:pPr>
        <w:rPr>
          <w:sz w:val="18"/>
          <w:szCs w:val="18"/>
        </w:rPr>
      </w:pPr>
    </w:p>
    <w:p w:rsidR="00B60C2E" w:rsidRPr="0011500F" w:rsidRDefault="00B60C2E" w:rsidP="00B60C2E">
      <w:pPr>
        <w:pStyle w:val="ConsPlusNonformat"/>
        <w:jc w:val="center"/>
        <w:rPr>
          <w:rFonts w:ascii="Times New Roman" w:hAnsi="Times New Roman" w:cs="Times New Roman"/>
          <w:sz w:val="18"/>
          <w:szCs w:val="18"/>
        </w:rPr>
      </w:pPr>
      <w:r w:rsidRPr="0011500F">
        <w:rPr>
          <w:rFonts w:ascii="Times New Roman" w:hAnsi="Times New Roman" w:cs="Times New Roman"/>
          <w:sz w:val="18"/>
          <w:szCs w:val="18"/>
        </w:rPr>
        <w:t>____________________</w:t>
      </w: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 xml:space="preserve">Подпрограмма 6 по обеспечению деятельности  Муниципального казённого учреждения </w:t>
      </w:r>
    </w:p>
    <w:p w:rsidR="00B60C2E" w:rsidRPr="0011500F" w:rsidRDefault="00B60C2E" w:rsidP="00B60C2E">
      <w:pPr>
        <w:jc w:val="center"/>
        <w:rPr>
          <w:b/>
          <w:bCs/>
          <w:sz w:val="18"/>
          <w:szCs w:val="18"/>
        </w:rPr>
      </w:pPr>
      <w:r w:rsidRPr="0011500F">
        <w:rPr>
          <w:b/>
          <w:bCs/>
          <w:sz w:val="18"/>
          <w:szCs w:val="18"/>
        </w:rPr>
        <w:t xml:space="preserve">«Ресурсный центр образования» </w:t>
      </w:r>
    </w:p>
    <w:p w:rsidR="00B60C2E" w:rsidRPr="0011500F" w:rsidRDefault="00B60C2E" w:rsidP="00B60C2E">
      <w:pPr>
        <w:jc w:val="center"/>
        <w:rPr>
          <w:b/>
          <w:bCs/>
          <w:sz w:val="18"/>
          <w:szCs w:val="18"/>
        </w:rPr>
      </w:pPr>
      <w:r w:rsidRPr="0011500F">
        <w:rPr>
          <w:b/>
          <w:bCs/>
          <w:sz w:val="18"/>
          <w:szCs w:val="18"/>
        </w:rPr>
        <w:t xml:space="preserve"> на 2014-</w:t>
      </w:r>
      <w:smartTag w:uri="urn:schemas-microsoft-com:office:smarttags" w:element="metricconverter">
        <w:smartTagPr>
          <w:attr w:name="ProductID" w:val="2021 г"/>
        </w:smartTagPr>
        <w:r w:rsidRPr="0011500F">
          <w:rPr>
            <w:b/>
            <w:bCs/>
            <w:sz w:val="18"/>
            <w:szCs w:val="18"/>
          </w:rPr>
          <w:t>2021 г</w:t>
        </w:r>
      </w:smartTag>
      <w:r w:rsidRPr="0011500F">
        <w:rPr>
          <w:b/>
          <w:bCs/>
          <w:sz w:val="18"/>
          <w:szCs w:val="18"/>
        </w:rPr>
        <w:t>. г.</w:t>
      </w: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ПАСПОРТ</w:t>
      </w:r>
    </w:p>
    <w:p w:rsidR="00B60C2E" w:rsidRPr="0011500F" w:rsidRDefault="00B60C2E" w:rsidP="00B60C2E">
      <w:pPr>
        <w:jc w:val="center"/>
        <w:rPr>
          <w:bCs/>
          <w:sz w:val="18"/>
          <w:szCs w:val="18"/>
        </w:rPr>
      </w:pPr>
      <w:r w:rsidRPr="0011500F">
        <w:rPr>
          <w:bCs/>
          <w:sz w:val="18"/>
          <w:szCs w:val="18"/>
        </w:rPr>
        <w:lastRenderedPageBreak/>
        <w:t xml:space="preserve">подпрограммы по обеспечению деятельности Муниципального казённого учреждения </w:t>
      </w:r>
    </w:p>
    <w:p w:rsidR="00B60C2E" w:rsidRPr="0011500F" w:rsidRDefault="00B60C2E" w:rsidP="00B60C2E">
      <w:pPr>
        <w:jc w:val="center"/>
        <w:rPr>
          <w:bCs/>
          <w:sz w:val="18"/>
          <w:szCs w:val="18"/>
        </w:rPr>
      </w:pPr>
      <w:r w:rsidRPr="0011500F">
        <w:rPr>
          <w:bCs/>
          <w:sz w:val="18"/>
          <w:szCs w:val="18"/>
        </w:rPr>
        <w:t xml:space="preserve">«Ресурсный центр образования» </w:t>
      </w:r>
    </w:p>
    <w:p w:rsidR="00B60C2E" w:rsidRPr="0011500F" w:rsidRDefault="00B60C2E" w:rsidP="00B60C2E">
      <w:pPr>
        <w:jc w:val="center"/>
        <w:rPr>
          <w:bCs/>
          <w:sz w:val="18"/>
          <w:szCs w:val="18"/>
        </w:rPr>
      </w:pPr>
      <w:r w:rsidRPr="0011500F">
        <w:rPr>
          <w:bCs/>
          <w:sz w:val="18"/>
          <w:szCs w:val="18"/>
        </w:rPr>
        <w:t>на 2014-</w:t>
      </w:r>
      <w:smartTag w:uri="urn:schemas-microsoft-com:office:smarttags" w:element="metricconverter">
        <w:smartTagPr>
          <w:attr w:name="ProductID" w:val="2021 г"/>
        </w:smartTagPr>
        <w:r w:rsidRPr="0011500F">
          <w:rPr>
            <w:bCs/>
            <w:sz w:val="18"/>
            <w:szCs w:val="18"/>
          </w:rPr>
          <w:t>2021 г</w:t>
        </w:r>
      </w:smartTag>
      <w:r w:rsidRPr="0011500F">
        <w:rPr>
          <w:bCs/>
          <w:sz w:val="18"/>
          <w:szCs w:val="18"/>
        </w:rPr>
        <w:t>. г.</w:t>
      </w:r>
    </w:p>
    <w:p w:rsidR="00B60C2E" w:rsidRPr="0011500F" w:rsidRDefault="00B60C2E" w:rsidP="00B60C2E">
      <w:pPr>
        <w:rPr>
          <w:bCs/>
          <w:sz w:val="18"/>
          <w:szCs w:val="18"/>
        </w:rPr>
      </w:pPr>
    </w:p>
    <w:tbl>
      <w:tblPr>
        <w:tblW w:w="0" w:type="auto"/>
        <w:tblInd w:w="17" w:type="dxa"/>
        <w:tblLayout w:type="fixed"/>
        <w:tblLook w:val="0000"/>
      </w:tblPr>
      <w:tblGrid>
        <w:gridCol w:w="2550"/>
        <w:gridCol w:w="6613"/>
      </w:tblGrid>
      <w:tr w:rsidR="00B60C2E" w:rsidRPr="0011500F" w:rsidTr="00B60C2E">
        <w:tc>
          <w:tcPr>
            <w:tcW w:w="25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Ответственный исполнитель подпрограммы</w:t>
            </w:r>
          </w:p>
        </w:tc>
        <w:tc>
          <w:tcPr>
            <w:tcW w:w="6613"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bCs/>
                <w:sz w:val="18"/>
                <w:szCs w:val="18"/>
              </w:rPr>
            </w:pPr>
            <w:r w:rsidRPr="0011500F">
              <w:rPr>
                <w:bCs/>
                <w:sz w:val="18"/>
                <w:szCs w:val="18"/>
              </w:rPr>
              <w:t>МКУ «Ресурсный центр образования»</w:t>
            </w:r>
          </w:p>
        </w:tc>
      </w:tr>
      <w:tr w:rsidR="00B60C2E" w:rsidRPr="0011500F" w:rsidTr="00B60C2E">
        <w:tc>
          <w:tcPr>
            <w:tcW w:w="25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Участники подпрограммы</w:t>
            </w:r>
          </w:p>
        </w:tc>
        <w:tc>
          <w:tcPr>
            <w:tcW w:w="6613"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numPr>
                <w:ilvl w:val="0"/>
                <w:numId w:val="11"/>
              </w:numPr>
              <w:suppressAutoHyphens/>
              <w:snapToGrid w:val="0"/>
              <w:spacing w:after="0" w:line="240" w:lineRule="auto"/>
              <w:contextualSpacing w:val="0"/>
              <w:jc w:val="both"/>
              <w:rPr>
                <w:rFonts w:ascii="Times New Roman" w:hAnsi="Times New Roman"/>
                <w:bCs/>
                <w:sz w:val="18"/>
                <w:szCs w:val="18"/>
              </w:rPr>
            </w:pPr>
            <w:r w:rsidRPr="0011500F">
              <w:rPr>
                <w:rFonts w:ascii="Times New Roman" w:hAnsi="Times New Roman"/>
                <w:bCs/>
                <w:sz w:val="18"/>
                <w:szCs w:val="18"/>
              </w:rPr>
              <w:t>Районное управление образования</w:t>
            </w:r>
          </w:p>
          <w:p w:rsidR="00B60C2E" w:rsidRPr="0011500F" w:rsidRDefault="00B60C2E" w:rsidP="00B60C2E">
            <w:pPr>
              <w:pStyle w:val="aa"/>
              <w:numPr>
                <w:ilvl w:val="0"/>
                <w:numId w:val="11"/>
              </w:numPr>
              <w:suppressAutoHyphens/>
              <w:spacing w:after="0" w:line="240" w:lineRule="auto"/>
              <w:contextualSpacing w:val="0"/>
              <w:jc w:val="both"/>
              <w:rPr>
                <w:rFonts w:ascii="Times New Roman" w:hAnsi="Times New Roman"/>
                <w:bCs/>
                <w:sz w:val="18"/>
                <w:szCs w:val="18"/>
              </w:rPr>
            </w:pPr>
            <w:r w:rsidRPr="0011500F">
              <w:rPr>
                <w:rFonts w:ascii="Times New Roman" w:hAnsi="Times New Roman"/>
                <w:bCs/>
                <w:sz w:val="18"/>
                <w:szCs w:val="18"/>
              </w:rPr>
              <w:t>МКУ «Ресурсный центр образования»</w:t>
            </w:r>
          </w:p>
          <w:p w:rsidR="00B60C2E" w:rsidRPr="0011500F" w:rsidRDefault="00B60C2E" w:rsidP="00B60C2E">
            <w:pPr>
              <w:pStyle w:val="aa"/>
              <w:numPr>
                <w:ilvl w:val="0"/>
                <w:numId w:val="11"/>
              </w:numPr>
              <w:suppressAutoHyphens/>
              <w:spacing w:after="0" w:line="240" w:lineRule="auto"/>
              <w:contextualSpacing w:val="0"/>
              <w:jc w:val="both"/>
              <w:rPr>
                <w:rFonts w:ascii="Times New Roman" w:hAnsi="Times New Roman"/>
                <w:bCs/>
                <w:sz w:val="18"/>
                <w:szCs w:val="18"/>
              </w:rPr>
            </w:pPr>
            <w:r w:rsidRPr="0011500F">
              <w:rPr>
                <w:rFonts w:ascii="Times New Roman" w:hAnsi="Times New Roman"/>
                <w:bCs/>
                <w:sz w:val="18"/>
                <w:szCs w:val="18"/>
              </w:rPr>
              <w:t>МКУ «ЦБ МУО»</w:t>
            </w:r>
          </w:p>
          <w:p w:rsidR="00B60C2E" w:rsidRPr="0011500F" w:rsidRDefault="00B60C2E" w:rsidP="00B60C2E">
            <w:pPr>
              <w:pStyle w:val="aa"/>
              <w:numPr>
                <w:ilvl w:val="0"/>
                <w:numId w:val="11"/>
              </w:numPr>
              <w:suppressAutoHyphens/>
              <w:spacing w:after="0" w:line="240" w:lineRule="auto"/>
              <w:contextualSpacing w:val="0"/>
              <w:jc w:val="both"/>
              <w:rPr>
                <w:rFonts w:ascii="Times New Roman" w:hAnsi="Times New Roman"/>
                <w:bCs/>
                <w:sz w:val="18"/>
                <w:szCs w:val="18"/>
              </w:rPr>
            </w:pPr>
            <w:r w:rsidRPr="0011500F">
              <w:rPr>
                <w:rFonts w:ascii="Times New Roman" w:hAnsi="Times New Roman"/>
                <w:bCs/>
                <w:sz w:val="18"/>
                <w:szCs w:val="18"/>
              </w:rPr>
              <w:t>Образовательные учреждения Орловского района</w:t>
            </w:r>
          </w:p>
          <w:p w:rsidR="00B60C2E" w:rsidRPr="0011500F" w:rsidRDefault="00B60C2E" w:rsidP="00B60C2E">
            <w:pPr>
              <w:jc w:val="both"/>
              <w:rPr>
                <w:bCs/>
                <w:sz w:val="18"/>
                <w:szCs w:val="18"/>
              </w:rPr>
            </w:pPr>
          </w:p>
        </w:tc>
      </w:tr>
      <w:tr w:rsidR="00B60C2E" w:rsidRPr="0011500F" w:rsidTr="00B60C2E">
        <w:tc>
          <w:tcPr>
            <w:tcW w:w="25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Цель подпрограммы</w:t>
            </w:r>
          </w:p>
        </w:tc>
        <w:tc>
          <w:tcPr>
            <w:tcW w:w="6613"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ind w:firstLine="567"/>
              <w:jc w:val="both"/>
              <w:rPr>
                <w:sz w:val="18"/>
                <w:szCs w:val="18"/>
              </w:rPr>
            </w:pPr>
            <w:r w:rsidRPr="0011500F">
              <w:rPr>
                <w:sz w:val="18"/>
                <w:szCs w:val="18"/>
              </w:rPr>
              <w:t xml:space="preserve">Создание условий </w:t>
            </w:r>
            <w:proofErr w:type="gramStart"/>
            <w:r w:rsidRPr="0011500F">
              <w:rPr>
                <w:sz w:val="18"/>
                <w:szCs w:val="18"/>
              </w:rPr>
              <w:t>для</w:t>
            </w:r>
            <w:proofErr w:type="gramEnd"/>
            <w:r w:rsidRPr="0011500F">
              <w:rPr>
                <w:sz w:val="18"/>
                <w:szCs w:val="18"/>
              </w:rPr>
              <w:t>:</w:t>
            </w:r>
          </w:p>
          <w:p w:rsidR="00B60C2E" w:rsidRPr="0011500F" w:rsidRDefault="00B60C2E" w:rsidP="00B60C2E">
            <w:pPr>
              <w:pStyle w:val="aa"/>
              <w:numPr>
                <w:ilvl w:val="0"/>
                <w:numId w:val="27"/>
              </w:numPr>
              <w:suppressAutoHyphens/>
              <w:spacing w:after="0" w:line="240" w:lineRule="auto"/>
              <w:contextualSpacing w:val="0"/>
              <w:rPr>
                <w:rFonts w:ascii="Times New Roman" w:hAnsi="Times New Roman"/>
                <w:sz w:val="18"/>
                <w:szCs w:val="18"/>
              </w:rPr>
            </w:pPr>
            <w:r w:rsidRPr="0011500F">
              <w:rPr>
                <w:rFonts w:ascii="Times New Roman" w:hAnsi="Times New Roman"/>
                <w:sz w:val="18"/>
                <w:szCs w:val="18"/>
              </w:rPr>
              <w:t xml:space="preserve">учебно-методической поддержки образовательных учреждений в осуществлении региональной политики в области образования, </w:t>
            </w:r>
          </w:p>
          <w:p w:rsidR="00B60C2E" w:rsidRPr="0011500F" w:rsidRDefault="00B60C2E" w:rsidP="00B60C2E">
            <w:pPr>
              <w:pStyle w:val="aa"/>
              <w:numPr>
                <w:ilvl w:val="0"/>
                <w:numId w:val="27"/>
              </w:numPr>
              <w:suppressAutoHyphens/>
              <w:spacing w:after="0" w:line="240" w:lineRule="auto"/>
              <w:contextualSpacing w:val="0"/>
              <w:rPr>
                <w:rFonts w:ascii="Times New Roman" w:hAnsi="Times New Roman"/>
                <w:sz w:val="18"/>
                <w:szCs w:val="18"/>
              </w:rPr>
            </w:pPr>
            <w:r w:rsidRPr="0011500F">
              <w:rPr>
                <w:rFonts w:ascii="Times New Roman" w:hAnsi="Times New Roman"/>
                <w:sz w:val="18"/>
                <w:szCs w:val="18"/>
              </w:rPr>
              <w:t>совершенствования профессиональной квалификации педагогических работников, повышения уровня их профессионального мастерства.</w:t>
            </w:r>
          </w:p>
        </w:tc>
      </w:tr>
      <w:tr w:rsidR="00B60C2E" w:rsidRPr="0011500F" w:rsidTr="00B60C2E">
        <w:tc>
          <w:tcPr>
            <w:tcW w:w="25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Задачи подпрограммы</w:t>
            </w:r>
          </w:p>
        </w:tc>
        <w:tc>
          <w:tcPr>
            <w:tcW w:w="6613"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ff0"/>
              <w:snapToGrid w:val="0"/>
              <w:spacing w:before="0"/>
              <w:jc w:val="both"/>
              <w:rPr>
                <w:sz w:val="18"/>
                <w:szCs w:val="18"/>
              </w:rPr>
            </w:pPr>
            <w:r w:rsidRPr="0011500F">
              <w:rPr>
                <w:sz w:val="18"/>
                <w:szCs w:val="18"/>
              </w:rPr>
              <w:t>Осуществление непрерывного образования педагогических работников, совершенствование личностно-профессионального роста педагогов Орловского района.</w:t>
            </w:r>
          </w:p>
          <w:p w:rsidR="00B60C2E" w:rsidRPr="0011500F" w:rsidRDefault="00B60C2E" w:rsidP="00B60C2E">
            <w:pPr>
              <w:jc w:val="both"/>
              <w:rPr>
                <w:bCs/>
                <w:sz w:val="18"/>
                <w:szCs w:val="18"/>
              </w:rPr>
            </w:pPr>
          </w:p>
        </w:tc>
      </w:tr>
      <w:tr w:rsidR="00B60C2E" w:rsidRPr="0011500F" w:rsidTr="00B60C2E">
        <w:tc>
          <w:tcPr>
            <w:tcW w:w="25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Сроки реализации подпрограммы</w:t>
            </w:r>
          </w:p>
        </w:tc>
        <w:tc>
          <w:tcPr>
            <w:tcW w:w="6613"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bCs/>
                <w:sz w:val="18"/>
                <w:szCs w:val="18"/>
              </w:rPr>
            </w:pPr>
            <w:r w:rsidRPr="0011500F">
              <w:rPr>
                <w:bCs/>
                <w:sz w:val="18"/>
                <w:szCs w:val="18"/>
              </w:rPr>
              <w:t>2014-</w:t>
            </w:r>
            <w:smartTag w:uri="urn:schemas-microsoft-com:office:smarttags" w:element="metricconverter">
              <w:smartTagPr>
                <w:attr w:name="ProductID" w:val="2021 г"/>
              </w:smartTagPr>
              <w:r w:rsidRPr="0011500F">
                <w:rPr>
                  <w:bCs/>
                  <w:sz w:val="18"/>
                  <w:szCs w:val="18"/>
                </w:rPr>
                <w:t>2021 г</w:t>
              </w:r>
            </w:smartTag>
            <w:r w:rsidRPr="0011500F">
              <w:rPr>
                <w:bCs/>
                <w:sz w:val="18"/>
                <w:szCs w:val="18"/>
              </w:rPr>
              <w:t>.г.</w:t>
            </w:r>
          </w:p>
        </w:tc>
      </w:tr>
      <w:tr w:rsidR="00B60C2E" w:rsidRPr="0011500F" w:rsidTr="00B60C2E">
        <w:tc>
          <w:tcPr>
            <w:tcW w:w="25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Целевые индикаторы и показатели подпрограммы</w:t>
            </w:r>
          </w:p>
        </w:tc>
        <w:tc>
          <w:tcPr>
            <w:tcW w:w="6613"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bCs/>
                <w:sz w:val="18"/>
                <w:szCs w:val="18"/>
              </w:rPr>
            </w:pPr>
            <w:r w:rsidRPr="0011500F">
              <w:rPr>
                <w:bCs/>
                <w:sz w:val="18"/>
                <w:szCs w:val="18"/>
              </w:rPr>
              <w:t>Не предусмотрены</w:t>
            </w:r>
          </w:p>
        </w:tc>
      </w:tr>
      <w:tr w:rsidR="00B60C2E" w:rsidRPr="0011500F" w:rsidTr="00B60C2E">
        <w:tc>
          <w:tcPr>
            <w:tcW w:w="25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Объёмы бюджетных ассигнований подпрограммы</w:t>
            </w:r>
          </w:p>
        </w:tc>
        <w:tc>
          <w:tcPr>
            <w:tcW w:w="6613"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Финансирование, тыс. руб.</w:t>
            </w:r>
          </w:p>
          <w:p w:rsidR="00B60C2E" w:rsidRPr="0011500F" w:rsidRDefault="00B60C2E" w:rsidP="00B60C2E">
            <w:pPr>
              <w:pStyle w:val="ConsPlusCell"/>
              <w:rPr>
                <w:b/>
                <w:sz w:val="18"/>
                <w:szCs w:val="18"/>
              </w:rPr>
            </w:pPr>
            <w:r w:rsidRPr="0011500F">
              <w:rPr>
                <w:b/>
                <w:sz w:val="18"/>
                <w:szCs w:val="18"/>
              </w:rPr>
              <w:t>2014 год – 1996,3 тыс. руб.</w:t>
            </w:r>
          </w:p>
          <w:p w:rsidR="00B60C2E" w:rsidRPr="0011500F" w:rsidRDefault="00B60C2E" w:rsidP="00B60C2E">
            <w:pPr>
              <w:pStyle w:val="ConsPlusCell"/>
              <w:rPr>
                <w:sz w:val="18"/>
                <w:szCs w:val="18"/>
              </w:rPr>
            </w:pPr>
            <w:r w:rsidRPr="0011500F">
              <w:rPr>
                <w:sz w:val="18"/>
                <w:szCs w:val="18"/>
              </w:rPr>
              <w:t>Областной бюджет – 712,7 тыс. руб.</w:t>
            </w:r>
          </w:p>
          <w:p w:rsidR="00B60C2E" w:rsidRPr="0011500F" w:rsidRDefault="00B60C2E" w:rsidP="00B60C2E">
            <w:pPr>
              <w:pStyle w:val="ConsPlusCell"/>
              <w:rPr>
                <w:sz w:val="18"/>
                <w:szCs w:val="18"/>
              </w:rPr>
            </w:pPr>
            <w:r w:rsidRPr="0011500F">
              <w:rPr>
                <w:sz w:val="18"/>
                <w:szCs w:val="18"/>
              </w:rPr>
              <w:t>Местный бюджет  -   1283,6 тыс. руб.</w:t>
            </w:r>
          </w:p>
          <w:p w:rsidR="00B60C2E" w:rsidRPr="0011500F" w:rsidRDefault="00B60C2E" w:rsidP="00B60C2E">
            <w:pPr>
              <w:pStyle w:val="ConsPlusCell"/>
              <w:rPr>
                <w:b/>
                <w:sz w:val="18"/>
                <w:szCs w:val="18"/>
              </w:rPr>
            </w:pPr>
            <w:r w:rsidRPr="0011500F">
              <w:rPr>
                <w:b/>
                <w:sz w:val="18"/>
                <w:szCs w:val="18"/>
              </w:rPr>
              <w:t>2015 год – 1907,1 тыс. руб.</w:t>
            </w:r>
          </w:p>
          <w:p w:rsidR="00B60C2E" w:rsidRPr="0011500F" w:rsidRDefault="00B60C2E" w:rsidP="00B60C2E">
            <w:pPr>
              <w:pStyle w:val="ConsPlusCell"/>
              <w:rPr>
                <w:sz w:val="18"/>
                <w:szCs w:val="18"/>
              </w:rPr>
            </w:pPr>
            <w:r w:rsidRPr="0011500F">
              <w:rPr>
                <w:sz w:val="18"/>
                <w:szCs w:val="18"/>
              </w:rPr>
              <w:t>Областной бюджет – 751,1 тыс. руб.</w:t>
            </w:r>
          </w:p>
          <w:p w:rsidR="00B60C2E" w:rsidRPr="0011500F" w:rsidRDefault="00B60C2E" w:rsidP="00B60C2E">
            <w:pPr>
              <w:pStyle w:val="ConsPlusCell"/>
              <w:rPr>
                <w:sz w:val="18"/>
                <w:szCs w:val="18"/>
              </w:rPr>
            </w:pPr>
            <w:r w:rsidRPr="0011500F">
              <w:rPr>
                <w:sz w:val="18"/>
                <w:szCs w:val="18"/>
              </w:rPr>
              <w:t>Местный бюджет  -   1156 тыс. руб.</w:t>
            </w:r>
          </w:p>
          <w:p w:rsidR="00B60C2E" w:rsidRPr="0011500F" w:rsidRDefault="00B60C2E" w:rsidP="00B60C2E">
            <w:pPr>
              <w:pStyle w:val="ConsPlusCell"/>
              <w:rPr>
                <w:b/>
                <w:sz w:val="18"/>
                <w:szCs w:val="18"/>
                <w:shd w:val="clear" w:color="auto" w:fill="FFFFFF"/>
              </w:rPr>
            </w:pPr>
            <w:r w:rsidRPr="0011500F">
              <w:rPr>
                <w:b/>
                <w:sz w:val="18"/>
                <w:szCs w:val="18"/>
                <w:shd w:val="clear" w:color="auto" w:fill="FFFFFF"/>
              </w:rPr>
              <w:t>2016 год – 1704,32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Областной бюджет – 378,32 тыс. руб.</w:t>
            </w:r>
          </w:p>
          <w:p w:rsidR="00B60C2E" w:rsidRPr="0011500F" w:rsidRDefault="00B60C2E" w:rsidP="00B60C2E">
            <w:pPr>
              <w:pStyle w:val="ConsPlusCell"/>
              <w:rPr>
                <w:sz w:val="18"/>
                <w:szCs w:val="18"/>
                <w:shd w:val="clear" w:color="auto" w:fill="FFFFFF"/>
              </w:rPr>
            </w:pPr>
            <w:r w:rsidRPr="0011500F">
              <w:rPr>
                <w:sz w:val="18"/>
                <w:szCs w:val="18"/>
                <w:shd w:val="clear" w:color="auto" w:fill="FFFFFF"/>
              </w:rPr>
              <w:t>Местный бюджет  -   1326,00 тыс. руб.</w:t>
            </w:r>
          </w:p>
          <w:p w:rsidR="00B60C2E" w:rsidRPr="0011500F" w:rsidRDefault="00B60C2E" w:rsidP="00B60C2E">
            <w:pPr>
              <w:pStyle w:val="ConsPlusCell"/>
              <w:rPr>
                <w:b/>
                <w:sz w:val="18"/>
                <w:szCs w:val="18"/>
              </w:rPr>
            </w:pPr>
            <w:r w:rsidRPr="0011500F">
              <w:rPr>
                <w:b/>
                <w:sz w:val="18"/>
                <w:szCs w:val="18"/>
              </w:rPr>
              <w:t>2017 год – 1858,36 тыс. руб.</w:t>
            </w:r>
          </w:p>
          <w:p w:rsidR="00B60C2E" w:rsidRPr="0011500F" w:rsidRDefault="00B60C2E" w:rsidP="00B60C2E">
            <w:pPr>
              <w:pStyle w:val="ConsPlusCell"/>
              <w:rPr>
                <w:sz w:val="18"/>
                <w:szCs w:val="18"/>
              </w:rPr>
            </w:pPr>
            <w:r w:rsidRPr="0011500F">
              <w:rPr>
                <w:sz w:val="18"/>
                <w:szCs w:val="18"/>
              </w:rPr>
              <w:t>Областной бюджет – 719,29 тыс. руб.</w:t>
            </w:r>
          </w:p>
          <w:p w:rsidR="00B60C2E" w:rsidRPr="0011500F" w:rsidRDefault="00B60C2E" w:rsidP="00B60C2E">
            <w:pPr>
              <w:pStyle w:val="ConsPlusCell"/>
              <w:rPr>
                <w:sz w:val="18"/>
                <w:szCs w:val="18"/>
              </w:rPr>
            </w:pPr>
            <w:r w:rsidRPr="0011500F">
              <w:rPr>
                <w:sz w:val="18"/>
                <w:szCs w:val="18"/>
              </w:rPr>
              <w:t>Местный бюджет  -   1139,07 тыс. руб.</w:t>
            </w:r>
          </w:p>
          <w:p w:rsidR="00B60C2E" w:rsidRPr="0011500F" w:rsidRDefault="00B60C2E" w:rsidP="00B60C2E">
            <w:pPr>
              <w:pStyle w:val="ConsPlusCell"/>
              <w:rPr>
                <w:b/>
                <w:sz w:val="18"/>
                <w:szCs w:val="18"/>
              </w:rPr>
            </w:pPr>
            <w:r w:rsidRPr="0011500F">
              <w:rPr>
                <w:b/>
                <w:sz w:val="18"/>
                <w:szCs w:val="18"/>
              </w:rPr>
              <w:t>2018 год – 2010,57 тыс. руб.</w:t>
            </w:r>
          </w:p>
          <w:p w:rsidR="00B60C2E" w:rsidRPr="0011500F" w:rsidRDefault="00B60C2E" w:rsidP="00B60C2E">
            <w:pPr>
              <w:pStyle w:val="ConsPlusCell"/>
              <w:rPr>
                <w:sz w:val="18"/>
                <w:szCs w:val="18"/>
              </w:rPr>
            </w:pPr>
            <w:r w:rsidRPr="0011500F">
              <w:rPr>
                <w:sz w:val="18"/>
                <w:szCs w:val="18"/>
              </w:rPr>
              <w:t>Областной бюджет – 741,99 тыс. руб.</w:t>
            </w:r>
          </w:p>
          <w:p w:rsidR="00B60C2E" w:rsidRPr="0011500F" w:rsidRDefault="00B60C2E" w:rsidP="00B60C2E">
            <w:pPr>
              <w:pStyle w:val="ConsPlusCell"/>
              <w:rPr>
                <w:sz w:val="18"/>
                <w:szCs w:val="18"/>
              </w:rPr>
            </w:pPr>
            <w:r w:rsidRPr="0011500F">
              <w:rPr>
                <w:sz w:val="18"/>
                <w:szCs w:val="18"/>
              </w:rPr>
              <w:t>Местный бюджет  -   1268,58 тыс. руб.</w:t>
            </w:r>
          </w:p>
          <w:p w:rsidR="00B60C2E" w:rsidRPr="0011500F" w:rsidRDefault="00B60C2E" w:rsidP="00B60C2E">
            <w:pPr>
              <w:pStyle w:val="ConsPlusCell"/>
              <w:rPr>
                <w:b/>
                <w:sz w:val="18"/>
                <w:szCs w:val="18"/>
              </w:rPr>
            </w:pPr>
            <w:r w:rsidRPr="0011500F">
              <w:rPr>
                <w:b/>
                <w:sz w:val="18"/>
                <w:szCs w:val="18"/>
              </w:rPr>
              <w:t>2019 год – 2106,74 тыс. руб.</w:t>
            </w:r>
          </w:p>
          <w:p w:rsidR="00B60C2E" w:rsidRPr="0011500F" w:rsidRDefault="00B60C2E" w:rsidP="00B60C2E">
            <w:pPr>
              <w:pStyle w:val="ConsPlusCell"/>
              <w:rPr>
                <w:sz w:val="18"/>
                <w:szCs w:val="18"/>
              </w:rPr>
            </w:pPr>
            <w:r w:rsidRPr="0011500F">
              <w:rPr>
                <w:sz w:val="18"/>
                <w:szCs w:val="18"/>
              </w:rPr>
              <w:t>Областной бюджет – 741,94 тыс. руб.</w:t>
            </w:r>
          </w:p>
          <w:p w:rsidR="00B60C2E" w:rsidRPr="0011500F" w:rsidRDefault="00B60C2E" w:rsidP="00B60C2E">
            <w:pPr>
              <w:pStyle w:val="ConsPlusCell"/>
              <w:rPr>
                <w:sz w:val="18"/>
                <w:szCs w:val="18"/>
              </w:rPr>
            </w:pPr>
            <w:r w:rsidRPr="0011500F">
              <w:rPr>
                <w:sz w:val="18"/>
                <w:szCs w:val="18"/>
              </w:rPr>
              <w:t>Местный бюджет  -   1364,80 тыс. руб.</w:t>
            </w:r>
          </w:p>
          <w:p w:rsidR="00B60C2E" w:rsidRPr="0011500F" w:rsidRDefault="00B60C2E" w:rsidP="00B60C2E">
            <w:pPr>
              <w:pStyle w:val="ConsPlusCell"/>
              <w:rPr>
                <w:b/>
                <w:sz w:val="18"/>
                <w:szCs w:val="18"/>
              </w:rPr>
            </w:pPr>
            <w:r w:rsidRPr="0011500F">
              <w:rPr>
                <w:b/>
                <w:sz w:val="18"/>
                <w:szCs w:val="18"/>
              </w:rPr>
              <w:t>2020 год – 2140,48 тыс. руб.</w:t>
            </w:r>
          </w:p>
          <w:p w:rsidR="00B60C2E" w:rsidRPr="0011500F" w:rsidRDefault="00B60C2E" w:rsidP="00B60C2E">
            <w:pPr>
              <w:pStyle w:val="ConsPlusCell"/>
              <w:rPr>
                <w:sz w:val="18"/>
                <w:szCs w:val="18"/>
              </w:rPr>
            </w:pPr>
            <w:r w:rsidRPr="0011500F">
              <w:rPr>
                <w:sz w:val="18"/>
                <w:szCs w:val="18"/>
              </w:rPr>
              <w:t>Областной бюджет – 741,94 тыс. руб.</w:t>
            </w:r>
          </w:p>
          <w:p w:rsidR="00B60C2E" w:rsidRPr="0011500F" w:rsidRDefault="00B60C2E" w:rsidP="00B60C2E">
            <w:pPr>
              <w:pStyle w:val="ConsPlusCell"/>
              <w:rPr>
                <w:sz w:val="18"/>
                <w:szCs w:val="18"/>
              </w:rPr>
            </w:pPr>
            <w:r w:rsidRPr="0011500F">
              <w:rPr>
                <w:sz w:val="18"/>
                <w:szCs w:val="18"/>
              </w:rPr>
              <w:t>Местный бюджет  -   1398,54 тыс. руб.</w:t>
            </w:r>
          </w:p>
          <w:p w:rsidR="00B60C2E" w:rsidRPr="0011500F" w:rsidRDefault="00B60C2E" w:rsidP="00B60C2E">
            <w:pPr>
              <w:pStyle w:val="ConsPlusCell"/>
              <w:rPr>
                <w:b/>
                <w:sz w:val="18"/>
                <w:szCs w:val="18"/>
              </w:rPr>
            </w:pPr>
            <w:r w:rsidRPr="0011500F">
              <w:rPr>
                <w:b/>
                <w:sz w:val="18"/>
                <w:szCs w:val="18"/>
              </w:rPr>
              <w:t>2021 год – 2140,48 тыс. руб.</w:t>
            </w:r>
          </w:p>
          <w:p w:rsidR="00B60C2E" w:rsidRPr="0011500F" w:rsidRDefault="00B60C2E" w:rsidP="00B60C2E">
            <w:pPr>
              <w:pStyle w:val="ConsPlusCell"/>
              <w:rPr>
                <w:sz w:val="18"/>
                <w:szCs w:val="18"/>
              </w:rPr>
            </w:pPr>
            <w:r w:rsidRPr="0011500F">
              <w:rPr>
                <w:sz w:val="18"/>
                <w:szCs w:val="18"/>
              </w:rPr>
              <w:t>Областной бюджет – 741,94 тыс. руб.</w:t>
            </w:r>
          </w:p>
          <w:p w:rsidR="00B60C2E" w:rsidRPr="0011500F" w:rsidRDefault="00B60C2E" w:rsidP="00B60C2E">
            <w:pPr>
              <w:pStyle w:val="ConsPlusCell"/>
              <w:rPr>
                <w:sz w:val="18"/>
                <w:szCs w:val="18"/>
              </w:rPr>
            </w:pPr>
            <w:r w:rsidRPr="0011500F">
              <w:rPr>
                <w:sz w:val="18"/>
                <w:szCs w:val="18"/>
              </w:rPr>
              <w:t xml:space="preserve">Местный бюджет  -   1398,54 тыс. </w:t>
            </w:r>
            <w:proofErr w:type="spellStart"/>
            <w:r w:rsidRPr="0011500F">
              <w:rPr>
                <w:sz w:val="18"/>
                <w:szCs w:val="18"/>
              </w:rPr>
              <w:t>руб</w:t>
            </w:r>
            <w:proofErr w:type="spellEnd"/>
          </w:p>
          <w:p w:rsidR="00B60C2E" w:rsidRPr="0011500F" w:rsidRDefault="00B60C2E" w:rsidP="00B60C2E">
            <w:pPr>
              <w:pStyle w:val="ConsPlusCell"/>
              <w:rPr>
                <w:bCs/>
                <w:sz w:val="18"/>
                <w:szCs w:val="18"/>
              </w:rPr>
            </w:pPr>
            <w:r w:rsidRPr="0011500F">
              <w:rPr>
                <w:b/>
                <w:sz w:val="18"/>
                <w:szCs w:val="18"/>
              </w:rPr>
              <w:t>ИТОГО: 15864,35 тыс. руб.</w:t>
            </w:r>
          </w:p>
        </w:tc>
      </w:tr>
      <w:tr w:rsidR="00B60C2E" w:rsidRPr="0011500F" w:rsidTr="00B60C2E">
        <w:tc>
          <w:tcPr>
            <w:tcW w:w="255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Cs/>
                <w:sz w:val="18"/>
                <w:szCs w:val="18"/>
              </w:rPr>
            </w:pPr>
            <w:r w:rsidRPr="0011500F">
              <w:rPr>
                <w:bCs/>
                <w:sz w:val="18"/>
                <w:szCs w:val="18"/>
              </w:rPr>
              <w:t>Ожидаемые результаты реализации подпрограммы</w:t>
            </w:r>
          </w:p>
        </w:tc>
        <w:tc>
          <w:tcPr>
            <w:tcW w:w="6613"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bCs/>
                <w:sz w:val="18"/>
                <w:szCs w:val="18"/>
              </w:rPr>
            </w:pPr>
            <w:r w:rsidRPr="0011500F">
              <w:rPr>
                <w:sz w:val="18"/>
                <w:szCs w:val="18"/>
              </w:rPr>
              <w:t xml:space="preserve">Единое информационно-образовательное  пространство на территории Орловского района, обеспечивающее соответствующие условия для перехода к новому качеству образования на основе информационных технологий, инновационной деятельности   школ и учителей - победителей </w:t>
            </w:r>
            <w:r w:rsidRPr="0011500F">
              <w:rPr>
                <w:sz w:val="18"/>
                <w:szCs w:val="18"/>
              </w:rPr>
              <w:lastRenderedPageBreak/>
              <w:t>ПНПО,  результатов участия в  конкурсах различных уровней.</w:t>
            </w:r>
          </w:p>
        </w:tc>
      </w:tr>
    </w:tbl>
    <w:p w:rsidR="00B60C2E" w:rsidRPr="0011500F" w:rsidRDefault="00B60C2E" w:rsidP="00B60C2E">
      <w:pPr>
        <w:jc w:val="center"/>
        <w:rPr>
          <w:sz w:val="18"/>
          <w:szCs w:val="18"/>
        </w:rPr>
      </w:pPr>
    </w:p>
    <w:p w:rsidR="00B60C2E" w:rsidRPr="0011500F" w:rsidRDefault="00B60C2E" w:rsidP="00B60C2E">
      <w:pPr>
        <w:jc w:val="center"/>
        <w:rPr>
          <w:bCs/>
          <w:sz w:val="18"/>
          <w:szCs w:val="18"/>
        </w:rPr>
      </w:pPr>
    </w:p>
    <w:p w:rsidR="00B60C2E" w:rsidRPr="0011500F" w:rsidRDefault="00B60C2E" w:rsidP="00B60C2E">
      <w:pPr>
        <w:jc w:val="center"/>
        <w:rPr>
          <w:bCs/>
          <w:sz w:val="18"/>
          <w:szCs w:val="18"/>
        </w:rPr>
      </w:pPr>
      <w:r w:rsidRPr="0011500F">
        <w:rPr>
          <w:bCs/>
          <w:sz w:val="18"/>
          <w:szCs w:val="18"/>
        </w:rPr>
        <w:t>Характеристика</w:t>
      </w:r>
    </w:p>
    <w:p w:rsidR="00B60C2E" w:rsidRPr="0011500F" w:rsidRDefault="00B60C2E" w:rsidP="00B60C2E">
      <w:pPr>
        <w:jc w:val="center"/>
        <w:rPr>
          <w:bCs/>
          <w:sz w:val="18"/>
          <w:szCs w:val="18"/>
        </w:rPr>
      </w:pPr>
      <w:r w:rsidRPr="0011500F">
        <w:rPr>
          <w:bCs/>
          <w:sz w:val="18"/>
          <w:szCs w:val="18"/>
        </w:rPr>
        <w:t xml:space="preserve">подпрограммы по обеспечению деятельности Муниципального казённого учреждения </w:t>
      </w:r>
    </w:p>
    <w:p w:rsidR="00B60C2E" w:rsidRPr="0011500F" w:rsidRDefault="00B60C2E" w:rsidP="00B60C2E">
      <w:pPr>
        <w:jc w:val="center"/>
        <w:rPr>
          <w:bCs/>
          <w:sz w:val="18"/>
          <w:szCs w:val="18"/>
        </w:rPr>
      </w:pPr>
      <w:r w:rsidRPr="0011500F">
        <w:rPr>
          <w:bCs/>
          <w:sz w:val="18"/>
          <w:szCs w:val="18"/>
        </w:rPr>
        <w:t xml:space="preserve">«Ресурсный центр образования» </w:t>
      </w:r>
    </w:p>
    <w:p w:rsidR="00B60C2E" w:rsidRPr="0011500F" w:rsidRDefault="00B60C2E" w:rsidP="00B60C2E">
      <w:pPr>
        <w:jc w:val="center"/>
        <w:rPr>
          <w:bCs/>
          <w:sz w:val="18"/>
          <w:szCs w:val="18"/>
        </w:rPr>
      </w:pPr>
      <w:r w:rsidRPr="0011500F">
        <w:rPr>
          <w:bCs/>
          <w:sz w:val="18"/>
          <w:szCs w:val="18"/>
        </w:rPr>
        <w:t>на 2014-</w:t>
      </w:r>
      <w:smartTag w:uri="urn:schemas-microsoft-com:office:smarttags" w:element="metricconverter">
        <w:smartTagPr>
          <w:attr w:name="ProductID" w:val="2021 г"/>
        </w:smartTagPr>
        <w:r w:rsidRPr="0011500F">
          <w:rPr>
            <w:bCs/>
            <w:sz w:val="18"/>
            <w:szCs w:val="18"/>
          </w:rPr>
          <w:t>2021 г</w:t>
        </w:r>
      </w:smartTag>
      <w:r w:rsidRPr="0011500F">
        <w:rPr>
          <w:bCs/>
          <w:sz w:val="18"/>
          <w:szCs w:val="18"/>
        </w:rPr>
        <w:t>.г.</w:t>
      </w:r>
    </w:p>
    <w:p w:rsidR="00B60C2E" w:rsidRPr="0011500F" w:rsidRDefault="00B60C2E" w:rsidP="00B60C2E">
      <w:pPr>
        <w:pStyle w:val="a8"/>
        <w:ind w:left="709"/>
        <w:jc w:val="both"/>
        <w:rPr>
          <w:rFonts w:ascii="Times New Roman" w:hAnsi="Times New Roman"/>
          <w:sz w:val="18"/>
          <w:szCs w:val="18"/>
        </w:rPr>
      </w:pPr>
    </w:p>
    <w:p w:rsidR="00B60C2E" w:rsidRPr="0011500F" w:rsidRDefault="00B60C2E" w:rsidP="00B60C2E">
      <w:pPr>
        <w:pStyle w:val="aa"/>
        <w:ind w:left="0" w:firstLine="851"/>
        <w:jc w:val="both"/>
        <w:rPr>
          <w:rFonts w:ascii="Times New Roman" w:hAnsi="Times New Roman"/>
          <w:sz w:val="18"/>
          <w:szCs w:val="18"/>
        </w:rPr>
      </w:pPr>
      <w:r w:rsidRPr="0011500F">
        <w:rPr>
          <w:rFonts w:ascii="Times New Roman" w:hAnsi="Times New Roman"/>
          <w:bCs/>
          <w:sz w:val="18"/>
          <w:szCs w:val="18"/>
        </w:rPr>
        <w:t>Муниципальное казенное учреждение «</w:t>
      </w:r>
      <w:r w:rsidRPr="0011500F">
        <w:rPr>
          <w:rFonts w:ascii="Times New Roman" w:hAnsi="Times New Roman"/>
          <w:sz w:val="18"/>
          <w:szCs w:val="18"/>
        </w:rPr>
        <w:t xml:space="preserve">Ресурсный центр образования» (далее – Учреждение) создано в соответствии с Гражданским кодексом Российской Федерации, Бюджетным кодексом Российской Федерации, Законом Российской Федерации </w:t>
      </w:r>
      <w:r w:rsidRPr="0011500F">
        <w:rPr>
          <w:rFonts w:ascii="Times New Roman" w:hAnsi="Times New Roman"/>
          <w:bCs/>
          <w:sz w:val="18"/>
          <w:szCs w:val="18"/>
        </w:rPr>
        <w:t xml:space="preserve">от 10.07.1992 N 3266-1 </w:t>
      </w:r>
      <w:r w:rsidRPr="0011500F">
        <w:rPr>
          <w:rFonts w:ascii="Times New Roman" w:hAnsi="Times New Roman"/>
          <w:sz w:val="18"/>
          <w:szCs w:val="18"/>
        </w:rPr>
        <w:t xml:space="preserve">«Об образовании», Федеральным законом </w:t>
      </w:r>
      <w:r w:rsidRPr="0011500F">
        <w:rPr>
          <w:rFonts w:ascii="Times New Roman" w:hAnsi="Times New Roman"/>
          <w:bCs/>
          <w:sz w:val="18"/>
          <w:szCs w:val="18"/>
        </w:rPr>
        <w:t xml:space="preserve">от 12.01.1996 N 7-ФЗ </w:t>
      </w:r>
      <w:r w:rsidRPr="0011500F">
        <w:rPr>
          <w:rFonts w:ascii="Times New Roman" w:hAnsi="Times New Roman"/>
          <w:sz w:val="18"/>
          <w:szCs w:val="18"/>
        </w:rPr>
        <w:t xml:space="preserve">«О некоммерческих организациях». </w:t>
      </w:r>
      <w:r w:rsidRPr="0011500F">
        <w:rPr>
          <w:rFonts w:ascii="Times New Roman" w:hAnsi="Times New Roman"/>
          <w:bCs/>
          <w:sz w:val="18"/>
          <w:szCs w:val="18"/>
        </w:rPr>
        <w:t>Муниципальное казенное учреждение «</w:t>
      </w:r>
      <w:r w:rsidRPr="0011500F">
        <w:rPr>
          <w:rFonts w:ascii="Times New Roman" w:hAnsi="Times New Roman"/>
          <w:sz w:val="18"/>
          <w:szCs w:val="18"/>
        </w:rPr>
        <w:t xml:space="preserve">Ресурсный центр образования» действует на основании Устава, утверждённого Постановлением администрации Орловского района Кировской области от 18.10.2012  № 611 – П. </w:t>
      </w:r>
    </w:p>
    <w:p w:rsidR="00B60C2E" w:rsidRPr="0011500F" w:rsidRDefault="00B60C2E" w:rsidP="00B60C2E">
      <w:pPr>
        <w:pStyle w:val="a8"/>
        <w:ind w:firstLine="851"/>
        <w:jc w:val="both"/>
        <w:rPr>
          <w:rFonts w:ascii="Times New Roman" w:hAnsi="Times New Roman"/>
          <w:sz w:val="18"/>
          <w:szCs w:val="18"/>
        </w:rPr>
      </w:pPr>
    </w:p>
    <w:p w:rsidR="00B60C2E" w:rsidRPr="0011500F" w:rsidRDefault="00B60C2E" w:rsidP="00B60C2E">
      <w:pPr>
        <w:pStyle w:val="a8"/>
        <w:ind w:firstLine="851"/>
        <w:jc w:val="both"/>
        <w:rPr>
          <w:rFonts w:ascii="Times New Roman" w:hAnsi="Times New Roman"/>
          <w:sz w:val="18"/>
          <w:szCs w:val="18"/>
        </w:rPr>
      </w:pPr>
      <w:r w:rsidRPr="0011500F">
        <w:rPr>
          <w:rFonts w:ascii="Times New Roman" w:hAnsi="Times New Roman"/>
          <w:sz w:val="18"/>
          <w:szCs w:val="18"/>
        </w:rPr>
        <w:t>В штате учреждения – 10 штатных единиц:</w:t>
      </w:r>
    </w:p>
    <w:p w:rsidR="00B60C2E" w:rsidRPr="0011500F" w:rsidRDefault="00B60C2E" w:rsidP="00B60C2E">
      <w:pPr>
        <w:pStyle w:val="a8"/>
        <w:ind w:firstLine="851"/>
        <w:jc w:val="both"/>
        <w:rPr>
          <w:rFonts w:ascii="Times New Roman" w:hAnsi="Times New Roman"/>
          <w:sz w:val="18"/>
          <w:szCs w:val="18"/>
        </w:rPr>
      </w:pPr>
      <w:r w:rsidRPr="0011500F">
        <w:rPr>
          <w:rFonts w:ascii="Times New Roman" w:hAnsi="Times New Roman"/>
          <w:sz w:val="18"/>
          <w:szCs w:val="18"/>
        </w:rPr>
        <w:t>Директор – 1 единица</w:t>
      </w:r>
    </w:p>
    <w:p w:rsidR="00B60C2E" w:rsidRPr="0011500F" w:rsidRDefault="00B60C2E" w:rsidP="00B60C2E">
      <w:pPr>
        <w:pStyle w:val="a8"/>
        <w:ind w:firstLine="851"/>
        <w:jc w:val="both"/>
        <w:rPr>
          <w:rFonts w:ascii="Times New Roman" w:hAnsi="Times New Roman"/>
          <w:sz w:val="18"/>
          <w:szCs w:val="18"/>
        </w:rPr>
      </w:pPr>
      <w:r w:rsidRPr="0011500F">
        <w:rPr>
          <w:rFonts w:ascii="Times New Roman" w:hAnsi="Times New Roman"/>
          <w:sz w:val="18"/>
          <w:szCs w:val="18"/>
        </w:rPr>
        <w:t>Методист  - 4 единиц</w:t>
      </w:r>
    </w:p>
    <w:p w:rsidR="00B60C2E" w:rsidRPr="0011500F" w:rsidRDefault="00B60C2E" w:rsidP="00B60C2E">
      <w:pPr>
        <w:pStyle w:val="a8"/>
        <w:ind w:firstLine="851"/>
        <w:jc w:val="both"/>
        <w:rPr>
          <w:rFonts w:ascii="Times New Roman" w:hAnsi="Times New Roman"/>
          <w:sz w:val="18"/>
          <w:szCs w:val="18"/>
        </w:rPr>
      </w:pPr>
      <w:r w:rsidRPr="0011500F">
        <w:rPr>
          <w:rFonts w:ascii="Times New Roman" w:hAnsi="Times New Roman"/>
          <w:sz w:val="18"/>
          <w:szCs w:val="18"/>
        </w:rPr>
        <w:t>Юрисконсульт – 1 единица</w:t>
      </w:r>
    </w:p>
    <w:p w:rsidR="00B60C2E" w:rsidRPr="0011500F" w:rsidRDefault="00B60C2E" w:rsidP="00B60C2E">
      <w:pPr>
        <w:pStyle w:val="a8"/>
        <w:ind w:firstLine="851"/>
        <w:jc w:val="both"/>
        <w:rPr>
          <w:rFonts w:ascii="Times New Roman" w:hAnsi="Times New Roman"/>
          <w:sz w:val="18"/>
          <w:szCs w:val="18"/>
        </w:rPr>
      </w:pPr>
      <w:r w:rsidRPr="0011500F">
        <w:rPr>
          <w:rFonts w:ascii="Times New Roman" w:hAnsi="Times New Roman"/>
          <w:sz w:val="18"/>
          <w:szCs w:val="18"/>
        </w:rPr>
        <w:t>Водитель автомобиля – 1 единица</w:t>
      </w:r>
    </w:p>
    <w:p w:rsidR="00B60C2E" w:rsidRPr="0011500F" w:rsidRDefault="00B60C2E" w:rsidP="00B60C2E">
      <w:pPr>
        <w:pStyle w:val="a8"/>
        <w:ind w:firstLine="851"/>
        <w:jc w:val="both"/>
        <w:rPr>
          <w:rFonts w:ascii="Times New Roman" w:hAnsi="Times New Roman"/>
          <w:sz w:val="18"/>
          <w:szCs w:val="18"/>
        </w:rPr>
      </w:pPr>
      <w:r w:rsidRPr="0011500F">
        <w:rPr>
          <w:rFonts w:ascii="Times New Roman" w:hAnsi="Times New Roman"/>
          <w:sz w:val="18"/>
          <w:szCs w:val="18"/>
        </w:rPr>
        <w:t>Специалист по организации закупок – 1 единица</w:t>
      </w:r>
    </w:p>
    <w:p w:rsidR="00B60C2E" w:rsidRPr="0011500F" w:rsidRDefault="00B60C2E" w:rsidP="00B60C2E">
      <w:pPr>
        <w:pStyle w:val="a8"/>
        <w:ind w:firstLine="851"/>
        <w:jc w:val="both"/>
        <w:rPr>
          <w:rFonts w:ascii="Times New Roman" w:hAnsi="Times New Roman"/>
          <w:sz w:val="18"/>
          <w:szCs w:val="18"/>
        </w:rPr>
      </w:pPr>
      <w:r w:rsidRPr="0011500F">
        <w:rPr>
          <w:rFonts w:ascii="Times New Roman" w:hAnsi="Times New Roman"/>
          <w:sz w:val="18"/>
          <w:szCs w:val="18"/>
        </w:rPr>
        <w:t>Специалист делопроизводитель – 1 единица</w:t>
      </w:r>
    </w:p>
    <w:p w:rsidR="00B60C2E" w:rsidRPr="0011500F" w:rsidRDefault="00B60C2E" w:rsidP="00B60C2E">
      <w:pPr>
        <w:ind w:firstLine="851"/>
        <w:jc w:val="both"/>
        <w:rPr>
          <w:sz w:val="18"/>
          <w:szCs w:val="18"/>
        </w:rPr>
      </w:pPr>
      <w:proofErr w:type="gramStart"/>
      <w:r w:rsidRPr="0011500F">
        <w:rPr>
          <w:sz w:val="18"/>
          <w:szCs w:val="18"/>
          <w:u w:val="single"/>
        </w:rPr>
        <w:t>Целью</w:t>
      </w:r>
      <w:r w:rsidRPr="0011500F">
        <w:rPr>
          <w:sz w:val="18"/>
          <w:szCs w:val="18"/>
        </w:rPr>
        <w:t xml:space="preserve"> деятельности МКУ «Ресурсный центр образования»</w:t>
      </w:r>
      <w:r w:rsidRPr="0011500F">
        <w:rPr>
          <w:bCs/>
          <w:sz w:val="18"/>
          <w:szCs w:val="18"/>
        </w:rPr>
        <w:t xml:space="preserve"> </w:t>
      </w:r>
      <w:r w:rsidRPr="0011500F">
        <w:rPr>
          <w:sz w:val="18"/>
          <w:szCs w:val="18"/>
        </w:rPr>
        <w:t>является создание условий для учебно-методической поддержки образовательных учреждений в осуществлении региональной политики в области образования, совершенствования профессиональной квалификации педагогических работников, повышения уровня их профессионального мастерства на основе использования достижений педагогической науки и передового педагогического опыта, обеспечение образовательных учреждений всеми необходимыми для его деятельности материальными ресурсами требуемого качества и их рациональное использование.</w:t>
      </w:r>
      <w:proofErr w:type="gramEnd"/>
    </w:p>
    <w:p w:rsidR="00B60C2E" w:rsidRPr="0011500F" w:rsidRDefault="00B60C2E" w:rsidP="00B60C2E">
      <w:pPr>
        <w:ind w:firstLine="567"/>
        <w:jc w:val="both"/>
        <w:rPr>
          <w:sz w:val="18"/>
          <w:szCs w:val="18"/>
        </w:rPr>
      </w:pPr>
    </w:p>
    <w:p w:rsidR="00B60C2E" w:rsidRPr="0011500F" w:rsidRDefault="00B60C2E" w:rsidP="00B60C2E">
      <w:pPr>
        <w:pStyle w:val="310"/>
        <w:rPr>
          <w:sz w:val="18"/>
          <w:szCs w:val="18"/>
        </w:rPr>
      </w:pPr>
      <w:r w:rsidRPr="0011500F">
        <w:rPr>
          <w:sz w:val="18"/>
          <w:szCs w:val="18"/>
        </w:rPr>
        <w:t xml:space="preserve">        Основными </w:t>
      </w:r>
      <w:r w:rsidRPr="0011500F">
        <w:rPr>
          <w:sz w:val="18"/>
          <w:szCs w:val="18"/>
          <w:u w:val="single"/>
        </w:rPr>
        <w:t>задачами</w:t>
      </w:r>
      <w:r w:rsidRPr="0011500F">
        <w:rPr>
          <w:sz w:val="18"/>
          <w:szCs w:val="18"/>
        </w:rPr>
        <w:t xml:space="preserve"> деятельности МКУ «Ресурсный центр образования» являются:</w:t>
      </w:r>
    </w:p>
    <w:p w:rsidR="00B60C2E" w:rsidRPr="0011500F" w:rsidRDefault="00B60C2E" w:rsidP="00B60C2E">
      <w:pPr>
        <w:pStyle w:val="310"/>
        <w:numPr>
          <w:ilvl w:val="0"/>
          <w:numId w:val="8"/>
        </w:numPr>
        <w:tabs>
          <w:tab w:val="left" w:pos="0"/>
        </w:tabs>
        <w:ind w:left="0" w:firstLine="567"/>
        <w:rPr>
          <w:sz w:val="18"/>
          <w:szCs w:val="18"/>
        </w:rPr>
      </w:pPr>
      <w:r w:rsidRPr="0011500F">
        <w:rPr>
          <w:sz w:val="18"/>
          <w:szCs w:val="18"/>
        </w:rPr>
        <w:t>Совершенствование педагогического мастерства работников образования и повышение качества дошкольного и общего образования (в том числе дополнительного образования детей).</w:t>
      </w:r>
    </w:p>
    <w:p w:rsidR="00B60C2E" w:rsidRPr="0011500F" w:rsidRDefault="00B60C2E" w:rsidP="00B60C2E">
      <w:pPr>
        <w:numPr>
          <w:ilvl w:val="0"/>
          <w:numId w:val="8"/>
        </w:numPr>
        <w:tabs>
          <w:tab w:val="left" w:pos="0"/>
        </w:tabs>
        <w:suppressAutoHyphens/>
        <w:spacing w:after="0" w:line="216" w:lineRule="auto"/>
        <w:ind w:left="0" w:firstLine="567"/>
        <w:jc w:val="both"/>
        <w:rPr>
          <w:sz w:val="18"/>
          <w:szCs w:val="18"/>
        </w:rPr>
      </w:pPr>
      <w:r w:rsidRPr="0011500F">
        <w:rPr>
          <w:sz w:val="18"/>
          <w:szCs w:val="18"/>
        </w:rPr>
        <w:t>Информационное обеспечение научно-методической деятельности образовательных учрежде</w:t>
      </w:r>
      <w:r w:rsidRPr="0011500F">
        <w:rPr>
          <w:sz w:val="18"/>
          <w:szCs w:val="18"/>
        </w:rPr>
        <w:softHyphen/>
        <w:t>ний.</w:t>
      </w:r>
    </w:p>
    <w:p w:rsidR="00B60C2E" w:rsidRPr="0011500F" w:rsidRDefault="00B60C2E" w:rsidP="00B60C2E">
      <w:pPr>
        <w:numPr>
          <w:ilvl w:val="0"/>
          <w:numId w:val="8"/>
        </w:numPr>
        <w:tabs>
          <w:tab w:val="left" w:pos="0"/>
        </w:tabs>
        <w:suppressAutoHyphens/>
        <w:spacing w:after="0" w:line="216" w:lineRule="auto"/>
        <w:ind w:left="0" w:firstLine="567"/>
        <w:jc w:val="both"/>
        <w:rPr>
          <w:sz w:val="18"/>
          <w:szCs w:val="18"/>
        </w:rPr>
      </w:pPr>
      <w:r w:rsidRPr="0011500F">
        <w:rPr>
          <w:sz w:val="18"/>
          <w:szCs w:val="18"/>
        </w:rPr>
        <w:t>Реализация программ и услуг в области образования, участие в выполнении организационных и координирующих функций по изучению потребностей в образовательных услугах и возможности их удовлетворения.</w:t>
      </w:r>
    </w:p>
    <w:p w:rsidR="00B60C2E" w:rsidRPr="0011500F" w:rsidRDefault="00B60C2E" w:rsidP="00B60C2E">
      <w:pPr>
        <w:numPr>
          <w:ilvl w:val="0"/>
          <w:numId w:val="8"/>
        </w:numPr>
        <w:tabs>
          <w:tab w:val="left" w:pos="0"/>
        </w:tabs>
        <w:suppressAutoHyphens/>
        <w:spacing w:after="0" w:line="240" w:lineRule="auto"/>
        <w:ind w:left="0" w:firstLine="567"/>
        <w:jc w:val="both"/>
        <w:rPr>
          <w:sz w:val="18"/>
          <w:szCs w:val="18"/>
        </w:rPr>
      </w:pPr>
      <w:r w:rsidRPr="0011500F">
        <w:rPr>
          <w:sz w:val="18"/>
          <w:szCs w:val="18"/>
        </w:rPr>
        <w:t>Совершенствование работы по организации питания детей в образовательных учреждениях района.</w:t>
      </w:r>
    </w:p>
    <w:p w:rsidR="00B60C2E" w:rsidRPr="0011500F" w:rsidRDefault="00B60C2E" w:rsidP="00B60C2E">
      <w:pPr>
        <w:numPr>
          <w:ilvl w:val="0"/>
          <w:numId w:val="8"/>
        </w:numPr>
        <w:tabs>
          <w:tab w:val="left" w:pos="0"/>
        </w:tabs>
        <w:suppressAutoHyphens/>
        <w:spacing w:after="0" w:line="240" w:lineRule="auto"/>
        <w:ind w:left="0" w:firstLine="567"/>
        <w:jc w:val="both"/>
        <w:rPr>
          <w:sz w:val="18"/>
          <w:szCs w:val="18"/>
        </w:rPr>
      </w:pPr>
      <w:r w:rsidRPr="0011500F">
        <w:rPr>
          <w:sz w:val="18"/>
          <w:szCs w:val="18"/>
        </w:rPr>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B60C2E" w:rsidRPr="0011500F" w:rsidRDefault="00B60C2E" w:rsidP="00B60C2E">
      <w:pPr>
        <w:ind w:left="567"/>
        <w:jc w:val="both"/>
        <w:rPr>
          <w:sz w:val="18"/>
          <w:szCs w:val="18"/>
        </w:rPr>
      </w:pPr>
    </w:p>
    <w:p w:rsidR="00B60C2E" w:rsidRPr="0011500F" w:rsidRDefault="00B60C2E" w:rsidP="00B60C2E">
      <w:pPr>
        <w:ind w:firstLine="709"/>
        <w:jc w:val="both"/>
        <w:rPr>
          <w:sz w:val="18"/>
          <w:szCs w:val="18"/>
          <w:u w:val="single"/>
        </w:rPr>
      </w:pPr>
      <w:r w:rsidRPr="0011500F">
        <w:rPr>
          <w:sz w:val="18"/>
          <w:szCs w:val="18"/>
        </w:rPr>
        <w:t xml:space="preserve">Для достижения указанных целей Учреждение осуществляет следующие </w:t>
      </w:r>
      <w:r w:rsidRPr="0011500F">
        <w:rPr>
          <w:sz w:val="18"/>
          <w:szCs w:val="18"/>
          <w:u w:val="single"/>
        </w:rPr>
        <w:t>виды деятельности:</w:t>
      </w:r>
    </w:p>
    <w:p w:rsidR="00B60C2E" w:rsidRPr="0011500F" w:rsidRDefault="00B60C2E" w:rsidP="00B60C2E">
      <w:pPr>
        <w:numPr>
          <w:ilvl w:val="0"/>
          <w:numId w:val="7"/>
        </w:numPr>
        <w:tabs>
          <w:tab w:val="left" w:pos="0"/>
          <w:tab w:val="left" w:pos="1134"/>
        </w:tabs>
        <w:suppressAutoHyphens/>
        <w:spacing w:after="0" w:line="216" w:lineRule="auto"/>
        <w:ind w:left="0" w:firstLine="709"/>
        <w:jc w:val="both"/>
        <w:rPr>
          <w:sz w:val="18"/>
          <w:szCs w:val="18"/>
        </w:rPr>
      </w:pPr>
      <w:r w:rsidRPr="0011500F">
        <w:rPr>
          <w:sz w:val="18"/>
          <w:szCs w:val="18"/>
        </w:rPr>
        <w:t>координация и научно-методическое обеспечение муниципальной системы образования;</w:t>
      </w:r>
    </w:p>
    <w:p w:rsidR="00B60C2E" w:rsidRPr="0011500F" w:rsidRDefault="00B60C2E" w:rsidP="00B60C2E">
      <w:pPr>
        <w:numPr>
          <w:ilvl w:val="0"/>
          <w:numId w:val="7"/>
        </w:numPr>
        <w:tabs>
          <w:tab w:val="left" w:pos="0"/>
          <w:tab w:val="left" w:pos="1134"/>
        </w:tabs>
        <w:suppressAutoHyphens/>
        <w:spacing w:after="0" w:line="216" w:lineRule="auto"/>
        <w:ind w:left="0" w:firstLine="709"/>
        <w:jc w:val="both"/>
        <w:rPr>
          <w:sz w:val="18"/>
          <w:szCs w:val="18"/>
        </w:rPr>
      </w:pPr>
      <w:r w:rsidRPr="0011500F">
        <w:rPr>
          <w:sz w:val="18"/>
          <w:szCs w:val="18"/>
        </w:rPr>
        <w:t>обеспечение условий личностного развития и удовлетворения творческих интересов ра</w:t>
      </w:r>
      <w:r w:rsidRPr="0011500F">
        <w:rPr>
          <w:sz w:val="18"/>
          <w:szCs w:val="18"/>
        </w:rPr>
        <w:softHyphen/>
        <w:t>ботников образования;</w:t>
      </w:r>
    </w:p>
    <w:p w:rsidR="00B60C2E" w:rsidRPr="0011500F" w:rsidRDefault="00B60C2E" w:rsidP="00B60C2E">
      <w:pPr>
        <w:numPr>
          <w:ilvl w:val="0"/>
          <w:numId w:val="7"/>
        </w:numPr>
        <w:tabs>
          <w:tab w:val="left" w:pos="0"/>
          <w:tab w:val="left" w:pos="1134"/>
        </w:tabs>
        <w:suppressAutoHyphens/>
        <w:spacing w:after="0" w:line="216" w:lineRule="auto"/>
        <w:ind w:left="0" w:firstLine="709"/>
        <w:jc w:val="both"/>
        <w:rPr>
          <w:sz w:val="18"/>
          <w:szCs w:val="18"/>
        </w:rPr>
      </w:pPr>
      <w:r w:rsidRPr="0011500F">
        <w:rPr>
          <w:sz w:val="18"/>
          <w:szCs w:val="18"/>
        </w:rPr>
        <w:t>учебное консультирование обучающихся педагогов в рамках содержания образовательных программ.</w:t>
      </w:r>
    </w:p>
    <w:p w:rsidR="00B60C2E" w:rsidRPr="0011500F" w:rsidRDefault="00B60C2E" w:rsidP="00B60C2E">
      <w:pPr>
        <w:numPr>
          <w:ilvl w:val="0"/>
          <w:numId w:val="7"/>
        </w:numPr>
        <w:tabs>
          <w:tab w:val="left" w:pos="0"/>
          <w:tab w:val="left" w:pos="1134"/>
        </w:tabs>
        <w:suppressAutoHyphens/>
        <w:spacing w:after="0" w:line="216" w:lineRule="auto"/>
        <w:ind w:left="0" w:firstLine="709"/>
        <w:jc w:val="both"/>
        <w:rPr>
          <w:sz w:val="18"/>
          <w:szCs w:val="18"/>
        </w:rPr>
      </w:pPr>
      <w:r w:rsidRPr="0011500F">
        <w:rPr>
          <w:sz w:val="18"/>
          <w:szCs w:val="18"/>
        </w:rPr>
        <w:t>создание системы передачи, сбора и анализа информации о ходе и результатах образовательного процесса в образовательных учреждениях района;</w:t>
      </w:r>
    </w:p>
    <w:p w:rsidR="00B60C2E" w:rsidRPr="0011500F" w:rsidRDefault="00B60C2E" w:rsidP="00B60C2E">
      <w:pPr>
        <w:numPr>
          <w:ilvl w:val="0"/>
          <w:numId w:val="7"/>
        </w:numPr>
        <w:tabs>
          <w:tab w:val="left" w:pos="0"/>
          <w:tab w:val="left" w:pos="1134"/>
        </w:tabs>
        <w:suppressAutoHyphens/>
        <w:spacing w:after="0" w:line="216" w:lineRule="auto"/>
        <w:ind w:left="0" w:firstLine="709"/>
        <w:jc w:val="both"/>
        <w:rPr>
          <w:sz w:val="18"/>
          <w:szCs w:val="18"/>
        </w:rPr>
      </w:pPr>
      <w:r w:rsidRPr="0011500F">
        <w:rPr>
          <w:sz w:val="18"/>
          <w:szCs w:val="18"/>
        </w:rPr>
        <w:t>экспертно-аналитическая и оперативная поддержка деятельности образовательных учреждений в вопросах эффективности образовательного процесса.</w:t>
      </w:r>
    </w:p>
    <w:p w:rsidR="00B60C2E" w:rsidRPr="0011500F" w:rsidRDefault="00B60C2E" w:rsidP="00B60C2E">
      <w:pPr>
        <w:numPr>
          <w:ilvl w:val="0"/>
          <w:numId w:val="15"/>
        </w:numPr>
        <w:tabs>
          <w:tab w:val="left" w:pos="0"/>
          <w:tab w:val="left" w:pos="1134"/>
        </w:tabs>
        <w:suppressAutoHyphens/>
        <w:spacing w:after="0" w:line="216" w:lineRule="auto"/>
        <w:ind w:left="0" w:firstLine="709"/>
        <w:jc w:val="both"/>
        <w:rPr>
          <w:sz w:val="18"/>
          <w:szCs w:val="18"/>
        </w:rPr>
      </w:pPr>
      <w:r w:rsidRPr="0011500F">
        <w:rPr>
          <w:sz w:val="18"/>
          <w:szCs w:val="18"/>
        </w:rPr>
        <w:t>оказание консультационной методической поддержки работникам муниципального образования в сфере применения информационных технологий в образовательном процессе;</w:t>
      </w:r>
    </w:p>
    <w:p w:rsidR="00B60C2E" w:rsidRPr="0011500F" w:rsidRDefault="00B60C2E" w:rsidP="00B60C2E">
      <w:pPr>
        <w:numPr>
          <w:ilvl w:val="0"/>
          <w:numId w:val="15"/>
        </w:numPr>
        <w:tabs>
          <w:tab w:val="left" w:pos="0"/>
          <w:tab w:val="left" w:pos="1134"/>
        </w:tabs>
        <w:suppressAutoHyphens/>
        <w:spacing w:after="0" w:line="216" w:lineRule="auto"/>
        <w:ind w:left="0" w:firstLine="709"/>
        <w:jc w:val="both"/>
        <w:rPr>
          <w:sz w:val="18"/>
          <w:szCs w:val="18"/>
        </w:rPr>
      </w:pPr>
      <w:r w:rsidRPr="0011500F">
        <w:rPr>
          <w:sz w:val="18"/>
          <w:szCs w:val="18"/>
        </w:rPr>
        <w:t>методическое руководство, интеграция и координация работ по информатизации процесса обучения;</w:t>
      </w:r>
    </w:p>
    <w:p w:rsidR="00B60C2E" w:rsidRPr="0011500F" w:rsidRDefault="00B60C2E" w:rsidP="00B60C2E">
      <w:pPr>
        <w:numPr>
          <w:ilvl w:val="0"/>
          <w:numId w:val="15"/>
        </w:numPr>
        <w:tabs>
          <w:tab w:val="left" w:pos="0"/>
          <w:tab w:val="left" w:pos="1134"/>
        </w:tabs>
        <w:suppressAutoHyphens/>
        <w:spacing w:after="0" w:line="216" w:lineRule="auto"/>
        <w:ind w:left="0" w:firstLine="709"/>
        <w:jc w:val="both"/>
        <w:rPr>
          <w:sz w:val="18"/>
          <w:szCs w:val="18"/>
        </w:rPr>
      </w:pPr>
      <w:r w:rsidRPr="0011500F">
        <w:rPr>
          <w:sz w:val="18"/>
          <w:szCs w:val="18"/>
        </w:rPr>
        <w:t>создание централизованного муниципального банка научно-методических ресурсов и единого банка электронных ресурсов образовательных учреждений района;</w:t>
      </w:r>
    </w:p>
    <w:p w:rsidR="00B60C2E" w:rsidRPr="0011500F" w:rsidRDefault="00B60C2E" w:rsidP="00B60C2E">
      <w:pPr>
        <w:numPr>
          <w:ilvl w:val="0"/>
          <w:numId w:val="15"/>
        </w:numPr>
        <w:tabs>
          <w:tab w:val="left" w:pos="0"/>
          <w:tab w:val="left" w:pos="1134"/>
        </w:tabs>
        <w:suppressAutoHyphens/>
        <w:spacing w:after="0" w:line="240" w:lineRule="auto"/>
        <w:ind w:left="0" w:firstLine="709"/>
        <w:jc w:val="both"/>
        <w:rPr>
          <w:sz w:val="18"/>
          <w:szCs w:val="18"/>
        </w:rPr>
      </w:pPr>
      <w:r w:rsidRPr="0011500F">
        <w:rPr>
          <w:sz w:val="18"/>
          <w:szCs w:val="18"/>
        </w:rPr>
        <w:lastRenderedPageBreak/>
        <w:t>организация обеспечения образовательных учреждений всеми необходимыми для его деятельности материальными ресурсами требуемого качества и их рациональное использование;</w:t>
      </w:r>
    </w:p>
    <w:p w:rsidR="00B60C2E" w:rsidRPr="0011500F" w:rsidRDefault="00B60C2E" w:rsidP="00B60C2E">
      <w:pPr>
        <w:numPr>
          <w:ilvl w:val="0"/>
          <w:numId w:val="15"/>
        </w:numPr>
        <w:tabs>
          <w:tab w:val="left" w:pos="0"/>
          <w:tab w:val="left" w:pos="1134"/>
        </w:tabs>
        <w:suppressAutoHyphens/>
        <w:spacing w:after="0" w:line="240" w:lineRule="auto"/>
        <w:ind w:left="0" w:firstLine="709"/>
        <w:jc w:val="both"/>
        <w:rPr>
          <w:sz w:val="18"/>
          <w:szCs w:val="18"/>
        </w:rPr>
      </w:pPr>
      <w:r w:rsidRPr="0011500F">
        <w:rPr>
          <w:sz w:val="18"/>
          <w:szCs w:val="18"/>
        </w:rPr>
        <w:t>организация обеспечение доставки материальных ресурсов в соответствии с предусмотренными в договорах сроками, контроль их количества, качества и комплектности и хранение на складах управления образования Орловского района;</w:t>
      </w:r>
    </w:p>
    <w:p w:rsidR="00B60C2E" w:rsidRPr="0011500F" w:rsidRDefault="00B60C2E" w:rsidP="00B60C2E">
      <w:pPr>
        <w:numPr>
          <w:ilvl w:val="0"/>
          <w:numId w:val="15"/>
        </w:numPr>
        <w:tabs>
          <w:tab w:val="left" w:pos="0"/>
          <w:tab w:val="left" w:pos="1134"/>
        </w:tabs>
        <w:suppressAutoHyphens/>
        <w:spacing w:after="0" w:line="240" w:lineRule="auto"/>
        <w:ind w:left="0" w:firstLine="709"/>
        <w:jc w:val="both"/>
        <w:rPr>
          <w:sz w:val="18"/>
          <w:szCs w:val="18"/>
        </w:rPr>
      </w:pPr>
      <w:r w:rsidRPr="0011500F">
        <w:rPr>
          <w:sz w:val="18"/>
          <w:szCs w:val="18"/>
        </w:rPr>
        <w:t>организация учёта, составления и своевременное представление отчётности о деятельности, внедрение передовых приёмов и методов труда;</w:t>
      </w:r>
    </w:p>
    <w:p w:rsidR="00B60C2E" w:rsidRPr="0011500F" w:rsidRDefault="00B60C2E" w:rsidP="00B60C2E">
      <w:pPr>
        <w:numPr>
          <w:ilvl w:val="0"/>
          <w:numId w:val="15"/>
        </w:numPr>
        <w:tabs>
          <w:tab w:val="left" w:pos="0"/>
          <w:tab w:val="left" w:pos="1134"/>
        </w:tabs>
        <w:suppressAutoHyphens/>
        <w:spacing w:after="0" w:line="240" w:lineRule="auto"/>
        <w:ind w:left="0" w:firstLine="709"/>
        <w:jc w:val="both"/>
        <w:rPr>
          <w:sz w:val="18"/>
          <w:szCs w:val="18"/>
        </w:rPr>
      </w:pPr>
      <w:r w:rsidRPr="0011500F">
        <w:rPr>
          <w:sz w:val="18"/>
          <w:szCs w:val="18"/>
        </w:rPr>
        <w:t xml:space="preserve">организация подвоза работников районного управления образования, образовательных учреждений и обучающихся (воспитанников) </w:t>
      </w:r>
      <w:proofErr w:type="gramStart"/>
      <w:r w:rsidRPr="0011500F">
        <w:rPr>
          <w:sz w:val="18"/>
          <w:szCs w:val="18"/>
        </w:rPr>
        <w:t>на</w:t>
      </w:r>
      <w:proofErr w:type="gramEnd"/>
      <w:r w:rsidRPr="0011500F">
        <w:rPr>
          <w:sz w:val="18"/>
          <w:szCs w:val="18"/>
        </w:rPr>
        <w:t xml:space="preserve"> </w:t>
      </w:r>
      <w:proofErr w:type="gramStart"/>
      <w:r w:rsidRPr="0011500F">
        <w:rPr>
          <w:sz w:val="18"/>
          <w:szCs w:val="18"/>
        </w:rPr>
        <w:t>различного</w:t>
      </w:r>
      <w:proofErr w:type="gramEnd"/>
      <w:r w:rsidRPr="0011500F">
        <w:rPr>
          <w:sz w:val="18"/>
          <w:szCs w:val="18"/>
        </w:rPr>
        <w:t xml:space="preserve"> рода мероприятия;</w:t>
      </w:r>
    </w:p>
    <w:p w:rsidR="00B60C2E" w:rsidRPr="0011500F" w:rsidRDefault="00B60C2E" w:rsidP="00B60C2E">
      <w:pPr>
        <w:numPr>
          <w:ilvl w:val="0"/>
          <w:numId w:val="15"/>
        </w:numPr>
        <w:tabs>
          <w:tab w:val="left" w:pos="0"/>
          <w:tab w:val="left" w:pos="1134"/>
        </w:tabs>
        <w:suppressAutoHyphens/>
        <w:spacing w:after="0" w:line="240" w:lineRule="auto"/>
        <w:ind w:left="0" w:firstLine="709"/>
        <w:jc w:val="both"/>
        <w:rPr>
          <w:sz w:val="18"/>
          <w:szCs w:val="18"/>
        </w:rPr>
      </w:pPr>
      <w:r w:rsidRPr="0011500F">
        <w:rPr>
          <w:sz w:val="18"/>
          <w:szCs w:val="18"/>
        </w:rPr>
        <w:t>оказание поддержки муниципальным учреждениям образования в области строительства;</w:t>
      </w:r>
    </w:p>
    <w:p w:rsidR="00B60C2E" w:rsidRPr="0011500F" w:rsidRDefault="00B60C2E" w:rsidP="00B60C2E">
      <w:pPr>
        <w:numPr>
          <w:ilvl w:val="0"/>
          <w:numId w:val="15"/>
        </w:numPr>
        <w:tabs>
          <w:tab w:val="left" w:pos="0"/>
          <w:tab w:val="left" w:pos="1134"/>
        </w:tabs>
        <w:suppressAutoHyphens/>
        <w:spacing w:after="0" w:line="240" w:lineRule="auto"/>
        <w:ind w:left="0" w:firstLine="709"/>
        <w:jc w:val="both"/>
        <w:rPr>
          <w:sz w:val="18"/>
          <w:szCs w:val="18"/>
        </w:rPr>
      </w:pPr>
      <w:r w:rsidRPr="0011500F">
        <w:rPr>
          <w:sz w:val="18"/>
          <w:szCs w:val="18"/>
        </w:rPr>
        <w:t>разработка сметной документации;</w:t>
      </w:r>
    </w:p>
    <w:p w:rsidR="00B60C2E" w:rsidRPr="0011500F" w:rsidRDefault="00B60C2E" w:rsidP="00B60C2E">
      <w:pPr>
        <w:numPr>
          <w:ilvl w:val="0"/>
          <w:numId w:val="15"/>
        </w:numPr>
        <w:tabs>
          <w:tab w:val="left" w:pos="0"/>
          <w:tab w:val="left" w:pos="1134"/>
        </w:tabs>
        <w:suppressAutoHyphens/>
        <w:spacing w:after="0" w:line="240" w:lineRule="auto"/>
        <w:ind w:left="0" w:firstLine="709"/>
        <w:jc w:val="both"/>
        <w:rPr>
          <w:sz w:val="18"/>
          <w:szCs w:val="18"/>
        </w:rPr>
      </w:pPr>
      <w:r w:rsidRPr="0011500F">
        <w:rPr>
          <w:sz w:val="18"/>
          <w:szCs w:val="18"/>
        </w:rPr>
        <w:t>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w:t>
      </w:r>
    </w:p>
    <w:p w:rsidR="00B60C2E" w:rsidRPr="0011500F" w:rsidRDefault="00B60C2E" w:rsidP="00B60C2E">
      <w:pPr>
        <w:jc w:val="both"/>
        <w:rPr>
          <w:sz w:val="18"/>
          <w:szCs w:val="18"/>
        </w:rPr>
      </w:pPr>
    </w:p>
    <w:p w:rsidR="00B60C2E" w:rsidRPr="0011500F" w:rsidRDefault="00B60C2E" w:rsidP="00B60C2E">
      <w:pPr>
        <w:ind w:firstLine="708"/>
        <w:jc w:val="both"/>
        <w:rPr>
          <w:sz w:val="18"/>
          <w:szCs w:val="18"/>
        </w:rPr>
      </w:pPr>
      <w:r w:rsidRPr="0011500F">
        <w:rPr>
          <w:sz w:val="18"/>
          <w:szCs w:val="18"/>
        </w:rPr>
        <w:t xml:space="preserve">Муниципальная методическая служба, являясь одним из основных звеньев в системе непрерывного профессионального образования, обеспечивает научно - методическое, организационное, мотивационное, информационное и </w:t>
      </w:r>
      <w:proofErr w:type="spellStart"/>
      <w:r w:rsidRPr="0011500F">
        <w:rPr>
          <w:sz w:val="18"/>
          <w:szCs w:val="18"/>
        </w:rPr>
        <w:t>информатизационное</w:t>
      </w:r>
      <w:proofErr w:type="spellEnd"/>
      <w:r w:rsidRPr="0011500F">
        <w:rPr>
          <w:sz w:val="18"/>
          <w:szCs w:val="18"/>
        </w:rPr>
        <w:t xml:space="preserve"> сопровождение всех инновационных изменений в деятельности современного педагога. Новые требования к профессиональной деятельности педагога формируют образовательный запрос службам методической поддержки и сопровождения. </w:t>
      </w:r>
    </w:p>
    <w:p w:rsidR="00B60C2E" w:rsidRPr="0011500F" w:rsidRDefault="00B60C2E" w:rsidP="00B60C2E">
      <w:pPr>
        <w:ind w:firstLine="708"/>
        <w:jc w:val="both"/>
        <w:rPr>
          <w:sz w:val="18"/>
          <w:szCs w:val="18"/>
        </w:rPr>
      </w:pPr>
      <w:r w:rsidRPr="0011500F">
        <w:rPr>
          <w:sz w:val="18"/>
          <w:szCs w:val="18"/>
        </w:rPr>
        <w:t xml:space="preserve">Важным условием своей </w:t>
      </w:r>
      <w:proofErr w:type="spellStart"/>
      <w:r w:rsidRPr="0011500F">
        <w:rPr>
          <w:sz w:val="18"/>
          <w:szCs w:val="18"/>
        </w:rPr>
        <w:t>востребованности</w:t>
      </w:r>
      <w:proofErr w:type="spellEnd"/>
      <w:r w:rsidRPr="0011500F">
        <w:rPr>
          <w:sz w:val="18"/>
          <w:szCs w:val="18"/>
        </w:rPr>
        <w:t xml:space="preserve"> является миссия ресурсного центра образования: содействие успешной реализации государственной политики в области образования и повышения качества дошкольного и общего среднего образования; формирование у педагогических и управленческих кадров потребности непрерывного профессионального роста как условия достижения эффективности и результативности образования; развитие инновационного потенциала районной образовательной системы.</w:t>
      </w:r>
    </w:p>
    <w:p w:rsidR="00B60C2E" w:rsidRPr="0011500F" w:rsidRDefault="00B60C2E" w:rsidP="00B60C2E">
      <w:pPr>
        <w:ind w:firstLine="708"/>
        <w:jc w:val="both"/>
        <w:rPr>
          <w:sz w:val="18"/>
          <w:szCs w:val="18"/>
        </w:rPr>
      </w:pPr>
      <w:r w:rsidRPr="0011500F">
        <w:rPr>
          <w:sz w:val="18"/>
          <w:szCs w:val="18"/>
        </w:rPr>
        <w:t>В  систему  образования  района  входят 15  образовательных  учреждений,  из них</w:t>
      </w:r>
    </w:p>
    <w:p w:rsidR="00B60C2E" w:rsidRPr="0011500F" w:rsidRDefault="00B60C2E" w:rsidP="00B60C2E">
      <w:pPr>
        <w:jc w:val="both"/>
        <w:rPr>
          <w:sz w:val="18"/>
          <w:szCs w:val="18"/>
        </w:rPr>
      </w:pPr>
      <w:r w:rsidRPr="0011500F">
        <w:rPr>
          <w:sz w:val="18"/>
          <w:szCs w:val="18"/>
        </w:rPr>
        <w:t>5 дошкольных  учреждений</w:t>
      </w:r>
    </w:p>
    <w:p w:rsidR="00B60C2E" w:rsidRPr="0011500F" w:rsidRDefault="00B60C2E" w:rsidP="00B60C2E">
      <w:pPr>
        <w:jc w:val="both"/>
        <w:rPr>
          <w:sz w:val="18"/>
          <w:szCs w:val="18"/>
        </w:rPr>
      </w:pPr>
      <w:r w:rsidRPr="0011500F">
        <w:rPr>
          <w:sz w:val="18"/>
          <w:szCs w:val="18"/>
        </w:rPr>
        <w:t>8 общеобразовательных школ, из них:</w:t>
      </w:r>
    </w:p>
    <w:p w:rsidR="00B60C2E" w:rsidRPr="0011500F" w:rsidRDefault="00B60C2E" w:rsidP="00B60C2E">
      <w:pPr>
        <w:jc w:val="both"/>
        <w:rPr>
          <w:sz w:val="18"/>
          <w:szCs w:val="18"/>
        </w:rPr>
      </w:pPr>
      <w:r w:rsidRPr="0011500F">
        <w:rPr>
          <w:sz w:val="18"/>
          <w:szCs w:val="18"/>
        </w:rPr>
        <w:t xml:space="preserve">5 </w:t>
      </w:r>
      <w:proofErr w:type="gramStart"/>
      <w:r w:rsidRPr="0011500F">
        <w:rPr>
          <w:sz w:val="18"/>
          <w:szCs w:val="18"/>
        </w:rPr>
        <w:t>основных</w:t>
      </w:r>
      <w:proofErr w:type="gramEnd"/>
      <w:r w:rsidRPr="0011500F">
        <w:rPr>
          <w:sz w:val="18"/>
          <w:szCs w:val="18"/>
        </w:rPr>
        <w:t xml:space="preserve"> общеобразовательных школы</w:t>
      </w:r>
    </w:p>
    <w:p w:rsidR="00B60C2E" w:rsidRPr="0011500F" w:rsidRDefault="00B60C2E" w:rsidP="00B60C2E">
      <w:pPr>
        <w:jc w:val="both"/>
        <w:rPr>
          <w:sz w:val="18"/>
          <w:szCs w:val="18"/>
        </w:rPr>
      </w:pPr>
      <w:r w:rsidRPr="0011500F">
        <w:rPr>
          <w:sz w:val="18"/>
          <w:szCs w:val="18"/>
        </w:rPr>
        <w:t>3 средних общеобразовательных школ</w:t>
      </w:r>
    </w:p>
    <w:p w:rsidR="00B60C2E" w:rsidRPr="0011500F" w:rsidRDefault="00B60C2E" w:rsidP="00B60C2E">
      <w:pPr>
        <w:jc w:val="both"/>
        <w:rPr>
          <w:sz w:val="18"/>
          <w:szCs w:val="18"/>
        </w:rPr>
      </w:pPr>
      <w:r w:rsidRPr="0011500F">
        <w:rPr>
          <w:sz w:val="18"/>
          <w:szCs w:val="18"/>
        </w:rPr>
        <w:t>2 учреждения дополнительного образования</w:t>
      </w:r>
    </w:p>
    <w:p w:rsidR="00B60C2E" w:rsidRPr="0011500F" w:rsidRDefault="00B60C2E" w:rsidP="00B60C2E">
      <w:pPr>
        <w:jc w:val="both"/>
        <w:rPr>
          <w:sz w:val="18"/>
          <w:szCs w:val="18"/>
        </w:rPr>
      </w:pPr>
    </w:p>
    <w:p w:rsidR="00B60C2E" w:rsidRPr="0011500F" w:rsidRDefault="00B60C2E" w:rsidP="00B60C2E">
      <w:pPr>
        <w:ind w:firstLine="708"/>
        <w:jc w:val="both"/>
        <w:rPr>
          <w:sz w:val="18"/>
          <w:szCs w:val="18"/>
        </w:rPr>
      </w:pPr>
      <w:r w:rsidRPr="0011500F">
        <w:rPr>
          <w:sz w:val="18"/>
          <w:szCs w:val="18"/>
        </w:rPr>
        <w:t>Образовательный процесс осуществляют в районе 230 педагогов:</w:t>
      </w:r>
    </w:p>
    <w:p w:rsidR="00B60C2E" w:rsidRPr="0011500F" w:rsidRDefault="00B60C2E" w:rsidP="00B60C2E">
      <w:pPr>
        <w:jc w:val="both"/>
        <w:rPr>
          <w:sz w:val="18"/>
          <w:szCs w:val="18"/>
        </w:rPr>
      </w:pPr>
      <w:r w:rsidRPr="0011500F">
        <w:rPr>
          <w:sz w:val="18"/>
          <w:szCs w:val="18"/>
        </w:rPr>
        <w:t>74  – в дошкольных образовательных учреждениях</w:t>
      </w:r>
    </w:p>
    <w:p w:rsidR="00B60C2E" w:rsidRPr="0011500F" w:rsidRDefault="00B60C2E" w:rsidP="00B60C2E">
      <w:pPr>
        <w:jc w:val="both"/>
        <w:rPr>
          <w:sz w:val="18"/>
          <w:szCs w:val="18"/>
        </w:rPr>
      </w:pPr>
      <w:r w:rsidRPr="0011500F">
        <w:rPr>
          <w:sz w:val="18"/>
          <w:szCs w:val="18"/>
        </w:rPr>
        <w:t>14 - в учреждениях дополнительного образования</w:t>
      </w:r>
    </w:p>
    <w:p w:rsidR="00B60C2E" w:rsidRPr="0011500F" w:rsidRDefault="00B60C2E" w:rsidP="00B60C2E">
      <w:pPr>
        <w:jc w:val="both"/>
        <w:rPr>
          <w:sz w:val="18"/>
          <w:szCs w:val="18"/>
        </w:rPr>
      </w:pPr>
      <w:r w:rsidRPr="0011500F">
        <w:rPr>
          <w:sz w:val="18"/>
          <w:szCs w:val="18"/>
        </w:rPr>
        <w:t>142 - в школах</w:t>
      </w:r>
    </w:p>
    <w:p w:rsidR="00B60C2E" w:rsidRPr="0011500F" w:rsidRDefault="00B60C2E" w:rsidP="00B60C2E">
      <w:pPr>
        <w:jc w:val="both"/>
        <w:rPr>
          <w:sz w:val="18"/>
          <w:szCs w:val="18"/>
        </w:rPr>
      </w:pPr>
    </w:p>
    <w:p w:rsidR="00B60C2E" w:rsidRPr="0011500F" w:rsidRDefault="00B60C2E" w:rsidP="00B60C2E">
      <w:pPr>
        <w:jc w:val="both"/>
        <w:rPr>
          <w:sz w:val="18"/>
          <w:szCs w:val="18"/>
        </w:rPr>
      </w:pPr>
      <w:r w:rsidRPr="0011500F">
        <w:rPr>
          <w:sz w:val="18"/>
          <w:szCs w:val="18"/>
        </w:rPr>
        <w:t>Ведомственные и государственные награды имеют 49 педагогов:</w:t>
      </w:r>
    </w:p>
    <w:p w:rsidR="00B60C2E" w:rsidRPr="0011500F" w:rsidRDefault="00B60C2E" w:rsidP="00B60C2E">
      <w:pPr>
        <w:jc w:val="both"/>
        <w:rPr>
          <w:sz w:val="18"/>
          <w:szCs w:val="18"/>
        </w:rPr>
      </w:pPr>
    </w:p>
    <w:p w:rsidR="00B60C2E" w:rsidRPr="0011500F" w:rsidRDefault="00B60C2E" w:rsidP="00B60C2E">
      <w:pPr>
        <w:jc w:val="both"/>
        <w:rPr>
          <w:sz w:val="18"/>
          <w:szCs w:val="18"/>
        </w:rPr>
      </w:pPr>
      <w:r w:rsidRPr="0011500F">
        <w:rPr>
          <w:sz w:val="18"/>
          <w:szCs w:val="18"/>
        </w:rPr>
        <w:t xml:space="preserve">3     - «Заслуженный учитель РФ» </w:t>
      </w:r>
    </w:p>
    <w:p w:rsidR="00B60C2E" w:rsidRPr="0011500F" w:rsidRDefault="00B60C2E" w:rsidP="00B60C2E">
      <w:pPr>
        <w:jc w:val="both"/>
        <w:rPr>
          <w:sz w:val="18"/>
          <w:szCs w:val="18"/>
        </w:rPr>
      </w:pPr>
      <w:r w:rsidRPr="0011500F">
        <w:rPr>
          <w:sz w:val="18"/>
          <w:szCs w:val="18"/>
        </w:rPr>
        <w:t>16   – «Отличник народного образования РФ»</w:t>
      </w:r>
    </w:p>
    <w:p w:rsidR="00B60C2E" w:rsidRPr="0011500F" w:rsidRDefault="00B60C2E" w:rsidP="00B60C2E">
      <w:pPr>
        <w:jc w:val="both"/>
        <w:rPr>
          <w:sz w:val="18"/>
          <w:szCs w:val="18"/>
        </w:rPr>
      </w:pPr>
      <w:r w:rsidRPr="0011500F">
        <w:rPr>
          <w:sz w:val="18"/>
          <w:szCs w:val="18"/>
        </w:rPr>
        <w:t>9     - «Почетный работник образования»</w:t>
      </w:r>
    </w:p>
    <w:p w:rsidR="00B60C2E" w:rsidRPr="0011500F" w:rsidRDefault="00B60C2E" w:rsidP="00B60C2E">
      <w:pPr>
        <w:jc w:val="both"/>
        <w:rPr>
          <w:sz w:val="18"/>
          <w:szCs w:val="18"/>
        </w:rPr>
      </w:pPr>
      <w:r w:rsidRPr="0011500F">
        <w:rPr>
          <w:sz w:val="18"/>
          <w:szCs w:val="18"/>
        </w:rPr>
        <w:t>1     – «Отличник физической культуры и спорта РФ»</w:t>
      </w:r>
    </w:p>
    <w:p w:rsidR="00B60C2E" w:rsidRPr="0011500F" w:rsidRDefault="00B60C2E" w:rsidP="00B60C2E">
      <w:pPr>
        <w:jc w:val="both"/>
        <w:rPr>
          <w:sz w:val="18"/>
          <w:szCs w:val="18"/>
        </w:rPr>
      </w:pPr>
      <w:r w:rsidRPr="0011500F">
        <w:rPr>
          <w:sz w:val="18"/>
          <w:szCs w:val="18"/>
        </w:rPr>
        <w:lastRenderedPageBreak/>
        <w:t>22   - Грамота Министерства образования РФ.</w:t>
      </w:r>
    </w:p>
    <w:p w:rsidR="00B60C2E" w:rsidRPr="0011500F" w:rsidRDefault="00B60C2E" w:rsidP="00B60C2E">
      <w:pPr>
        <w:jc w:val="both"/>
        <w:rPr>
          <w:sz w:val="18"/>
          <w:szCs w:val="18"/>
        </w:rPr>
      </w:pPr>
    </w:p>
    <w:p w:rsidR="00B60C2E" w:rsidRPr="0011500F" w:rsidRDefault="00B60C2E" w:rsidP="00B60C2E">
      <w:pPr>
        <w:pStyle w:val="a8"/>
        <w:ind w:firstLine="851"/>
        <w:jc w:val="both"/>
        <w:rPr>
          <w:rFonts w:ascii="Times New Roman" w:hAnsi="Times New Roman"/>
          <w:sz w:val="18"/>
          <w:szCs w:val="18"/>
        </w:rPr>
      </w:pPr>
      <w:r w:rsidRPr="0011500F">
        <w:rPr>
          <w:rFonts w:ascii="Times New Roman" w:hAnsi="Times New Roman"/>
          <w:sz w:val="18"/>
          <w:szCs w:val="18"/>
        </w:rPr>
        <w:t xml:space="preserve">Одной из наиболее  важных форм повышения квалификации педагогических и руководящих работников является </w:t>
      </w:r>
      <w:r w:rsidRPr="0011500F">
        <w:rPr>
          <w:rFonts w:ascii="Times New Roman" w:hAnsi="Times New Roman"/>
          <w:sz w:val="18"/>
          <w:szCs w:val="18"/>
          <w:u w:val="single"/>
        </w:rPr>
        <w:t>аттестация</w:t>
      </w:r>
      <w:r w:rsidRPr="0011500F">
        <w:rPr>
          <w:rFonts w:ascii="Times New Roman" w:hAnsi="Times New Roman"/>
          <w:sz w:val="18"/>
          <w:szCs w:val="18"/>
        </w:rPr>
        <w:t>.</w:t>
      </w:r>
    </w:p>
    <w:p w:rsidR="00B60C2E" w:rsidRPr="0011500F" w:rsidRDefault="00B60C2E" w:rsidP="00B60C2E">
      <w:pPr>
        <w:pStyle w:val="a8"/>
        <w:ind w:firstLine="851"/>
        <w:jc w:val="both"/>
        <w:rPr>
          <w:rFonts w:ascii="Times New Roman" w:hAnsi="Times New Roman"/>
          <w:sz w:val="18"/>
          <w:szCs w:val="18"/>
        </w:rPr>
      </w:pPr>
      <w:r w:rsidRPr="0011500F">
        <w:rPr>
          <w:rFonts w:ascii="Times New Roman" w:hAnsi="Times New Roman"/>
          <w:sz w:val="18"/>
          <w:szCs w:val="18"/>
        </w:rPr>
        <w:t xml:space="preserve"> Для успешной аттестации методическая служба района организует свою деятельность </w:t>
      </w:r>
      <w:proofErr w:type="gramStart"/>
      <w:r w:rsidRPr="0011500F">
        <w:rPr>
          <w:rFonts w:ascii="Times New Roman" w:hAnsi="Times New Roman"/>
          <w:sz w:val="18"/>
          <w:szCs w:val="18"/>
        </w:rPr>
        <w:t>через</w:t>
      </w:r>
      <w:proofErr w:type="gramEnd"/>
      <w:r w:rsidRPr="0011500F">
        <w:rPr>
          <w:rFonts w:ascii="Times New Roman" w:hAnsi="Times New Roman"/>
          <w:sz w:val="18"/>
          <w:szCs w:val="18"/>
        </w:rPr>
        <w:t>:</w:t>
      </w:r>
    </w:p>
    <w:p w:rsidR="00B60C2E" w:rsidRPr="0011500F" w:rsidRDefault="00B60C2E" w:rsidP="00B60C2E">
      <w:pPr>
        <w:pStyle w:val="a8"/>
        <w:ind w:firstLine="851"/>
        <w:jc w:val="both"/>
        <w:rPr>
          <w:rFonts w:ascii="Times New Roman" w:hAnsi="Times New Roman"/>
          <w:sz w:val="18"/>
          <w:szCs w:val="18"/>
        </w:rPr>
      </w:pPr>
      <w:r w:rsidRPr="0011500F">
        <w:rPr>
          <w:rFonts w:ascii="Times New Roman" w:hAnsi="Times New Roman"/>
          <w:sz w:val="18"/>
          <w:szCs w:val="18"/>
        </w:rPr>
        <w:t>•  консультирование отдельных педагогов и управленцев по вопросам основного содержания нормативно-правовой базы аттестации;</w:t>
      </w:r>
    </w:p>
    <w:p w:rsidR="00B60C2E" w:rsidRPr="0011500F" w:rsidRDefault="00B60C2E" w:rsidP="00B60C2E">
      <w:pPr>
        <w:pStyle w:val="a8"/>
        <w:ind w:firstLine="851"/>
        <w:jc w:val="both"/>
        <w:rPr>
          <w:rFonts w:ascii="Times New Roman" w:hAnsi="Times New Roman"/>
          <w:sz w:val="18"/>
          <w:szCs w:val="18"/>
        </w:rPr>
      </w:pPr>
      <w:r w:rsidRPr="0011500F">
        <w:rPr>
          <w:rFonts w:ascii="Times New Roman" w:hAnsi="Times New Roman"/>
          <w:sz w:val="18"/>
          <w:szCs w:val="18"/>
        </w:rPr>
        <w:t>•  консультирование педагогов по процессу экспертизы деятельности педагога;</w:t>
      </w:r>
    </w:p>
    <w:p w:rsidR="00B60C2E" w:rsidRPr="0011500F" w:rsidRDefault="00B60C2E" w:rsidP="00B60C2E">
      <w:pPr>
        <w:pStyle w:val="a8"/>
        <w:ind w:firstLine="851"/>
        <w:jc w:val="both"/>
        <w:rPr>
          <w:rFonts w:ascii="Times New Roman" w:hAnsi="Times New Roman"/>
          <w:sz w:val="18"/>
          <w:szCs w:val="18"/>
        </w:rPr>
      </w:pPr>
      <w:r w:rsidRPr="0011500F">
        <w:rPr>
          <w:rFonts w:ascii="Times New Roman" w:hAnsi="Times New Roman"/>
          <w:sz w:val="18"/>
          <w:szCs w:val="18"/>
        </w:rPr>
        <w:t>• консультирование процесса повышения педагогического мастерства;</w:t>
      </w:r>
    </w:p>
    <w:p w:rsidR="00B60C2E" w:rsidRPr="0011500F" w:rsidRDefault="00B60C2E" w:rsidP="00B60C2E">
      <w:pPr>
        <w:pStyle w:val="a8"/>
        <w:ind w:firstLine="851"/>
        <w:jc w:val="both"/>
        <w:rPr>
          <w:rFonts w:ascii="Times New Roman" w:hAnsi="Times New Roman"/>
          <w:sz w:val="18"/>
          <w:szCs w:val="18"/>
        </w:rPr>
      </w:pPr>
      <w:r w:rsidRPr="0011500F">
        <w:rPr>
          <w:rFonts w:ascii="Times New Roman" w:hAnsi="Times New Roman"/>
          <w:sz w:val="18"/>
          <w:szCs w:val="18"/>
        </w:rPr>
        <w:t xml:space="preserve">•  консультирование по созданию </w:t>
      </w:r>
      <w:proofErr w:type="spellStart"/>
      <w:r w:rsidRPr="0011500F">
        <w:rPr>
          <w:rFonts w:ascii="Times New Roman" w:hAnsi="Times New Roman"/>
          <w:sz w:val="18"/>
          <w:szCs w:val="18"/>
        </w:rPr>
        <w:t>портфолио</w:t>
      </w:r>
      <w:proofErr w:type="spellEnd"/>
      <w:r w:rsidRPr="0011500F">
        <w:rPr>
          <w:rFonts w:ascii="Times New Roman" w:hAnsi="Times New Roman"/>
          <w:sz w:val="18"/>
          <w:szCs w:val="18"/>
        </w:rPr>
        <w:t>;</w:t>
      </w:r>
    </w:p>
    <w:p w:rsidR="00B60C2E" w:rsidRPr="0011500F" w:rsidRDefault="00B60C2E" w:rsidP="00B60C2E">
      <w:pPr>
        <w:pStyle w:val="a8"/>
        <w:ind w:firstLine="851"/>
        <w:jc w:val="both"/>
        <w:rPr>
          <w:rFonts w:ascii="Times New Roman" w:hAnsi="Times New Roman"/>
          <w:sz w:val="18"/>
          <w:szCs w:val="18"/>
        </w:rPr>
      </w:pPr>
      <w:r w:rsidRPr="0011500F">
        <w:rPr>
          <w:rFonts w:ascii="Times New Roman" w:hAnsi="Times New Roman"/>
          <w:sz w:val="18"/>
          <w:szCs w:val="18"/>
        </w:rPr>
        <w:t xml:space="preserve">•  консультирование процесса описания опыта работы. </w:t>
      </w:r>
    </w:p>
    <w:p w:rsidR="00B60C2E" w:rsidRPr="0011500F" w:rsidRDefault="00B60C2E" w:rsidP="00B60C2E">
      <w:pPr>
        <w:ind w:firstLine="708"/>
        <w:jc w:val="both"/>
        <w:rPr>
          <w:sz w:val="18"/>
          <w:szCs w:val="18"/>
        </w:rPr>
      </w:pPr>
      <w:r w:rsidRPr="0011500F">
        <w:rPr>
          <w:sz w:val="18"/>
          <w:szCs w:val="18"/>
        </w:rPr>
        <w:t>На сегодняшний день имеют квалификационную категорию</w:t>
      </w:r>
    </w:p>
    <w:p w:rsidR="00B60C2E" w:rsidRPr="0011500F" w:rsidRDefault="00B60C2E" w:rsidP="00B60C2E">
      <w:pPr>
        <w:ind w:firstLine="708"/>
        <w:jc w:val="both"/>
        <w:rPr>
          <w:sz w:val="18"/>
          <w:szCs w:val="18"/>
        </w:rPr>
      </w:pPr>
      <w:r w:rsidRPr="0011500F">
        <w:rPr>
          <w:sz w:val="18"/>
          <w:szCs w:val="18"/>
        </w:rPr>
        <w:t xml:space="preserve"> 129– 56 % педагогов:</w:t>
      </w:r>
    </w:p>
    <w:p w:rsidR="00B60C2E" w:rsidRPr="0011500F" w:rsidRDefault="00B60C2E" w:rsidP="00B60C2E">
      <w:pPr>
        <w:ind w:firstLine="708"/>
        <w:jc w:val="both"/>
        <w:rPr>
          <w:sz w:val="18"/>
          <w:szCs w:val="18"/>
        </w:rPr>
      </w:pPr>
      <w:r w:rsidRPr="0011500F">
        <w:rPr>
          <w:sz w:val="18"/>
          <w:szCs w:val="18"/>
        </w:rPr>
        <w:t xml:space="preserve"> 34    – высшую квалификационную категорию   - 15 % </w:t>
      </w:r>
    </w:p>
    <w:p w:rsidR="00B60C2E" w:rsidRPr="0011500F" w:rsidRDefault="00B60C2E" w:rsidP="00B60C2E">
      <w:pPr>
        <w:ind w:firstLine="708"/>
        <w:jc w:val="both"/>
        <w:rPr>
          <w:sz w:val="18"/>
          <w:szCs w:val="18"/>
        </w:rPr>
      </w:pPr>
      <w:r w:rsidRPr="0011500F">
        <w:rPr>
          <w:sz w:val="18"/>
          <w:szCs w:val="18"/>
        </w:rPr>
        <w:t xml:space="preserve"> 87 -  первую квалификационную категорию    -  38 %</w:t>
      </w:r>
    </w:p>
    <w:p w:rsidR="00B60C2E" w:rsidRPr="0011500F" w:rsidRDefault="00B60C2E" w:rsidP="00B60C2E">
      <w:pPr>
        <w:ind w:firstLine="708"/>
        <w:jc w:val="both"/>
        <w:rPr>
          <w:sz w:val="18"/>
          <w:szCs w:val="18"/>
        </w:rPr>
      </w:pPr>
      <w:r w:rsidRPr="0011500F">
        <w:rPr>
          <w:sz w:val="18"/>
          <w:szCs w:val="18"/>
        </w:rPr>
        <w:t xml:space="preserve"> 8   - вторую категорию   -  3 %,</w:t>
      </w:r>
    </w:p>
    <w:p w:rsidR="00B60C2E" w:rsidRPr="0011500F" w:rsidRDefault="00B60C2E" w:rsidP="00B60C2E">
      <w:pPr>
        <w:ind w:firstLine="708"/>
        <w:jc w:val="both"/>
        <w:rPr>
          <w:sz w:val="18"/>
          <w:szCs w:val="18"/>
        </w:rPr>
      </w:pPr>
      <w:r w:rsidRPr="0011500F">
        <w:rPr>
          <w:sz w:val="18"/>
          <w:szCs w:val="18"/>
        </w:rPr>
        <w:t xml:space="preserve"> 43   человек не имеют категорий – 19 %.</w:t>
      </w:r>
    </w:p>
    <w:p w:rsidR="00B60C2E" w:rsidRPr="0011500F" w:rsidRDefault="00B60C2E" w:rsidP="00B60C2E">
      <w:pPr>
        <w:ind w:firstLine="708"/>
        <w:jc w:val="both"/>
        <w:rPr>
          <w:sz w:val="18"/>
          <w:szCs w:val="18"/>
        </w:rPr>
      </w:pPr>
      <w:r w:rsidRPr="0011500F">
        <w:rPr>
          <w:sz w:val="18"/>
          <w:szCs w:val="18"/>
        </w:rPr>
        <w:t>53 – СЗД – 23 %</w:t>
      </w:r>
    </w:p>
    <w:p w:rsidR="00B60C2E" w:rsidRPr="0011500F" w:rsidRDefault="00B60C2E" w:rsidP="00B60C2E">
      <w:pPr>
        <w:ind w:firstLine="708"/>
        <w:jc w:val="both"/>
        <w:rPr>
          <w:sz w:val="18"/>
          <w:szCs w:val="18"/>
        </w:rPr>
      </w:pPr>
      <w:r w:rsidRPr="0011500F">
        <w:rPr>
          <w:sz w:val="18"/>
          <w:szCs w:val="18"/>
        </w:rPr>
        <w:t xml:space="preserve"> 128  -  55 %  имеют высшее  образование </w:t>
      </w:r>
    </w:p>
    <w:p w:rsidR="00B60C2E" w:rsidRPr="0011500F" w:rsidRDefault="00B60C2E" w:rsidP="00B60C2E">
      <w:pPr>
        <w:ind w:firstLine="708"/>
        <w:jc w:val="both"/>
        <w:rPr>
          <w:sz w:val="18"/>
          <w:szCs w:val="18"/>
        </w:rPr>
      </w:pPr>
      <w:r w:rsidRPr="0011500F">
        <w:rPr>
          <w:sz w:val="18"/>
          <w:szCs w:val="18"/>
        </w:rPr>
        <w:t xml:space="preserve"> 78  -  33 %  - среднее специальное </w:t>
      </w:r>
    </w:p>
    <w:p w:rsidR="00B60C2E" w:rsidRPr="0011500F" w:rsidRDefault="00B60C2E" w:rsidP="00B60C2E">
      <w:pPr>
        <w:ind w:firstLine="708"/>
        <w:jc w:val="both"/>
        <w:rPr>
          <w:sz w:val="18"/>
          <w:szCs w:val="18"/>
        </w:rPr>
      </w:pPr>
    </w:p>
    <w:p w:rsidR="00B60C2E" w:rsidRPr="0011500F" w:rsidRDefault="00B60C2E" w:rsidP="00B60C2E">
      <w:pPr>
        <w:pStyle w:val="a8"/>
        <w:jc w:val="center"/>
        <w:rPr>
          <w:rFonts w:ascii="Times New Roman" w:hAnsi="Times New Roman"/>
          <w:sz w:val="18"/>
          <w:szCs w:val="18"/>
        </w:rPr>
      </w:pPr>
      <w:r w:rsidRPr="0011500F">
        <w:rPr>
          <w:rFonts w:ascii="Times New Roman" w:hAnsi="Times New Roman"/>
          <w:sz w:val="18"/>
          <w:szCs w:val="18"/>
        </w:rPr>
        <w:t xml:space="preserve">Обоснование потребности в </w:t>
      </w:r>
      <w:proofErr w:type="gramStart"/>
      <w:r w:rsidRPr="0011500F">
        <w:rPr>
          <w:rFonts w:ascii="Times New Roman" w:hAnsi="Times New Roman"/>
          <w:sz w:val="18"/>
          <w:szCs w:val="18"/>
        </w:rPr>
        <w:t>необходимых</w:t>
      </w:r>
      <w:proofErr w:type="gramEnd"/>
    </w:p>
    <w:p w:rsidR="00B60C2E" w:rsidRPr="0011500F" w:rsidRDefault="00B60C2E" w:rsidP="00B60C2E">
      <w:pPr>
        <w:pStyle w:val="a8"/>
        <w:jc w:val="center"/>
        <w:rPr>
          <w:rFonts w:ascii="Times New Roman" w:hAnsi="Times New Roman"/>
          <w:sz w:val="18"/>
          <w:szCs w:val="18"/>
        </w:rPr>
      </w:pPr>
      <w:proofErr w:type="gramStart"/>
      <w:r w:rsidRPr="0011500F">
        <w:rPr>
          <w:rFonts w:ascii="Times New Roman" w:hAnsi="Times New Roman"/>
          <w:sz w:val="18"/>
          <w:szCs w:val="18"/>
        </w:rPr>
        <w:t>ресурсах</w:t>
      </w:r>
      <w:proofErr w:type="gramEnd"/>
      <w:r w:rsidRPr="0011500F">
        <w:rPr>
          <w:rFonts w:ascii="Times New Roman" w:hAnsi="Times New Roman"/>
          <w:sz w:val="18"/>
          <w:szCs w:val="18"/>
        </w:rPr>
        <w:t xml:space="preserve"> для реализации подпрограммы</w:t>
      </w:r>
    </w:p>
    <w:p w:rsidR="00B60C2E" w:rsidRPr="0011500F" w:rsidRDefault="00B60C2E" w:rsidP="00B60C2E">
      <w:pPr>
        <w:ind w:firstLine="851"/>
        <w:jc w:val="both"/>
        <w:rPr>
          <w:sz w:val="18"/>
          <w:szCs w:val="18"/>
        </w:rPr>
      </w:pPr>
      <w:r w:rsidRPr="0011500F">
        <w:rPr>
          <w:sz w:val="18"/>
          <w:szCs w:val="18"/>
        </w:rPr>
        <w:t xml:space="preserve">Финансирование мероприятий подпрограммы осуществляется за счет средств бюджета муниципального района в объеме, установленном на соответствующий финансовый год, в порядке, установленном для исполнения расходов бюджета района. </w:t>
      </w:r>
    </w:p>
    <w:p w:rsidR="00B60C2E" w:rsidRPr="0011500F" w:rsidRDefault="00B60C2E" w:rsidP="00B60C2E">
      <w:pPr>
        <w:ind w:firstLine="851"/>
        <w:jc w:val="both"/>
        <w:rPr>
          <w:sz w:val="18"/>
          <w:szCs w:val="18"/>
        </w:rPr>
      </w:pPr>
      <w:r w:rsidRPr="0011500F">
        <w:rPr>
          <w:sz w:val="18"/>
          <w:szCs w:val="18"/>
        </w:rPr>
        <w:t xml:space="preserve">Стоимость всех мероприятий рассчитывается исходя из следующих критериев: </w:t>
      </w:r>
    </w:p>
    <w:p w:rsidR="00B60C2E" w:rsidRPr="0011500F" w:rsidRDefault="00B60C2E" w:rsidP="00B60C2E">
      <w:pPr>
        <w:numPr>
          <w:ilvl w:val="0"/>
          <w:numId w:val="21"/>
        </w:numPr>
        <w:suppressAutoHyphens/>
        <w:spacing w:after="0" w:line="240" w:lineRule="auto"/>
        <w:ind w:left="0" w:firstLine="851"/>
        <w:jc w:val="both"/>
        <w:rPr>
          <w:sz w:val="18"/>
          <w:szCs w:val="18"/>
        </w:rPr>
      </w:pPr>
      <w:r w:rsidRPr="0011500F">
        <w:rPr>
          <w:sz w:val="18"/>
          <w:szCs w:val="18"/>
        </w:rPr>
        <w:t>Выполнение мероприятий по оплате труда сотрудников МКУ  «РЦО» и начисления на выплаты по оплате труда в порядке, установленном законодательством, – в пределах общей численности сотрудников МКУ «РЦО».</w:t>
      </w:r>
    </w:p>
    <w:p w:rsidR="00B60C2E" w:rsidRPr="0011500F" w:rsidRDefault="00B60C2E" w:rsidP="00B60C2E">
      <w:pPr>
        <w:ind w:firstLine="851"/>
        <w:jc w:val="both"/>
        <w:rPr>
          <w:sz w:val="18"/>
          <w:szCs w:val="18"/>
        </w:rPr>
      </w:pPr>
      <w:r w:rsidRPr="0011500F">
        <w:rPr>
          <w:sz w:val="18"/>
          <w:szCs w:val="18"/>
        </w:rPr>
        <w:t xml:space="preserve">2. Выполнение мероприятий по организации оказания услуг связи. </w:t>
      </w:r>
    </w:p>
    <w:p w:rsidR="00B60C2E" w:rsidRPr="0011500F" w:rsidRDefault="00B60C2E" w:rsidP="00B60C2E">
      <w:pPr>
        <w:pStyle w:val="aa"/>
        <w:numPr>
          <w:ilvl w:val="0"/>
          <w:numId w:val="24"/>
        </w:numPr>
        <w:suppressAutoHyphens/>
        <w:spacing w:after="0" w:line="240" w:lineRule="auto"/>
        <w:ind w:left="0" w:firstLine="851"/>
        <w:contextualSpacing w:val="0"/>
        <w:jc w:val="both"/>
        <w:rPr>
          <w:rFonts w:ascii="Times New Roman" w:hAnsi="Times New Roman"/>
          <w:sz w:val="18"/>
          <w:szCs w:val="18"/>
        </w:rPr>
      </w:pPr>
      <w:r w:rsidRPr="0011500F">
        <w:rPr>
          <w:rFonts w:ascii="Times New Roman" w:hAnsi="Times New Roman"/>
          <w:sz w:val="18"/>
          <w:szCs w:val="18"/>
        </w:rPr>
        <w:t>услуги телефонной связи - исходя из количества стационарных местных и ежемесячной абонементной платы, установленной договором на предоставление данной услуги, а также, фактические объемы в стоимостном выражении за прошлый год междугородних переговоров с применением коэффициента дефлятора</w:t>
      </w:r>
    </w:p>
    <w:p w:rsidR="00B60C2E" w:rsidRPr="0011500F" w:rsidRDefault="00B60C2E" w:rsidP="00B60C2E">
      <w:pPr>
        <w:pStyle w:val="aa"/>
        <w:numPr>
          <w:ilvl w:val="0"/>
          <w:numId w:val="24"/>
        </w:numPr>
        <w:suppressAutoHyphens/>
        <w:spacing w:after="0" w:line="240" w:lineRule="auto"/>
        <w:ind w:left="0" w:firstLine="851"/>
        <w:contextualSpacing w:val="0"/>
        <w:jc w:val="both"/>
        <w:rPr>
          <w:rFonts w:ascii="Times New Roman" w:hAnsi="Times New Roman"/>
          <w:sz w:val="18"/>
          <w:szCs w:val="18"/>
        </w:rPr>
      </w:pPr>
      <w:r w:rsidRPr="0011500F">
        <w:rPr>
          <w:rFonts w:ascii="Times New Roman" w:hAnsi="Times New Roman"/>
          <w:sz w:val="18"/>
          <w:szCs w:val="18"/>
        </w:rPr>
        <w:t xml:space="preserve">доступ к сети «Интернет» (электронная почта) </w:t>
      </w:r>
    </w:p>
    <w:p w:rsidR="00B60C2E" w:rsidRPr="0011500F" w:rsidRDefault="00B60C2E" w:rsidP="00B60C2E">
      <w:pPr>
        <w:pStyle w:val="aa"/>
        <w:numPr>
          <w:ilvl w:val="0"/>
          <w:numId w:val="24"/>
        </w:numPr>
        <w:suppressAutoHyphens/>
        <w:spacing w:after="0" w:line="240" w:lineRule="auto"/>
        <w:ind w:left="0" w:firstLine="851"/>
        <w:contextualSpacing w:val="0"/>
        <w:jc w:val="both"/>
        <w:rPr>
          <w:rFonts w:ascii="Times New Roman" w:hAnsi="Times New Roman"/>
          <w:sz w:val="18"/>
          <w:szCs w:val="18"/>
        </w:rPr>
      </w:pPr>
      <w:r w:rsidRPr="0011500F">
        <w:rPr>
          <w:rFonts w:ascii="Times New Roman" w:hAnsi="Times New Roman"/>
          <w:sz w:val="18"/>
          <w:szCs w:val="18"/>
        </w:rPr>
        <w:t xml:space="preserve">почтовой связи – исходя из необходимости обеспечения МКУ «РЦО» конвертами, открытками, почтовыми знаками в соответствии с объемами переписки. </w:t>
      </w:r>
    </w:p>
    <w:p w:rsidR="00B60C2E" w:rsidRPr="0011500F" w:rsidRDefault="00B60C2E" w:rsidP="00B60C2E">
      <w:pPr>
        <w:ind w:firstLine="851"/>
        <w:jc w:val="both"/>
        <w:rPr>
          <w:sz w:val="18"/>
          <w:szCs w:val="18"/>
        </w:rPr>
      </w:pPr>
      <w:r w:rsidRPr="0011500F">
        <w:rPr>
          <w:sz w:val="18"/>
          <w:szCs w:val="18"/>
        </w:rPr>
        <w:t xml:space="preserve"> 3. Организация приобретения канцелярских товаров – исходя из фактических объемов закупаемых товаров за прошлый год в расчете на численность сотрудников МКУ «РЦО» и средней рыночной стоимости канцелярских товаров. </w:t>
      </w:r>
    </w:p>
    <w:p w:rsidR="00B60C2E" w:rsidRPr="0011500F" w:rsidRDefault="00B60C2E" w:rsidP="00B60C2E">
      <w:pPr>
        <w:ind w:firstLine="851"/>
        <w:jc w:val="both"/>
        <w:rPr>
          <w:sz w:val="18"/>
          <w:szCs w:val="18"/>
        </w:rPr>
      </w:pPr>
      <w:r w:rsidRPr="0011500F">
        <w:rPr>
          <w:sz w:val="18"/>
          <w:szCs w:val="18"/>
        </w:rPr>
        <w:t>4.  Оказание услуг по техническому обслуживанию и ремонту электронно-вычислительной и копировально-множительной техники  МКУ «РЦО».</w:t>
      </w:r>
    </w:p>
    <w:p w:rsidR="00B60C2E" w:rsidRPr="0011500F" w:rsidRDefault="00B60C2E" w:rsidP="00B60C2E">
      <w:pPr>
        <w:ind w:firstLine="851"/>
        <w:jc w:val="both"/>
        <w:rPr>
          <w:sz w:val="18"/>
          <w:szCs w:val="18"/>
        </w:rPr>
      </w:pPr>
      <w:r w:rsidRPr="0011500F">
        <w:rPr>
          <w:sz w:val="18"/>
          <w:szCs w:val="18"/>
        </w:rPr>
        <w:t xml:space="preserve">5. Выполнение мероприятий по оплате сотрудникам МКУ «РЦО» командировочных расходов – исходя из предполагаемого количества поездок на среднюю стоимость одной поездки. </w:t>
      </w:r>
    </w:p>
    <w:p w:rsidR="00B60C2E" w:rsidRPr="0011500F" w:rsidRDefault="00B60C2E" w:rsidP="00B60C2E">
      <w:pPr>
        <w:ind w:firstLine="851"/>
        <w:jc w:val="both"/>
        <w:rPr>
          <w:sz w:val="18"/>
          <w:szCs w:val="18"/>
        </w:rPr>
      </w:pPr>
      <w:r w:rsidRPr="0011500F">
        <w:rPr>
          <w:sz w:val="18"/>
          <w:szCs w:val="18"/>
        </w:rPr>
        <w:t>6. Обеспечение   ГСМ.</w:t>
      </w:r>
    </w:p>
    <w:p w:rsidR="00B60C2E" w:rsidRPr="0011500F" w:rsidRDefault="00B60C2E" w:rsidP="00B60C2E">
      <w:pPr>
        <w:ind w:firstLine="851"/>
        <w:jc w:val="both"/>
        <w:rPr>
          <w:sz w:val="18"/>
          <w:szCs w:val="18"/>
        </w:rPr>
      </w:pPr>
      <w:r w:rsidRPr="0011500F">
        <w:rPr>
          <w:sz w:val="18"/>
          <w:szCs w:val="18"/>
        </w:rPr>
        <w:t>7.Обслуживание программы «</w:t>
      </w:r>
      <w:proofErr w:type="spellStart"/>
      <w:r w:rsidRPr="0011500F">
        <w:rPr>
          <w:sz w:val="18"/>
          <w:szCs w:val="18"/>
        </w:rPr>
        <w:t>Арос</w:t>
      </w:r>
      <w:proofErr w:type="spellEnd"/>
      <w:r w:rsidRPr="0011500F">
        <w:rPr>
          <w:sz w:val="18"/>
          <w:szCs w:val="18"/>
        </w:rPr>
        <w:t>»</w:t>
      </w:r>
    </w:p>
    <w:p w:rsidR="00B60C2E" w:rsidRPr="0011500F" w:rsidRDefault="00B60C2E" w:rsidP="00B60C2E">
      <w:pPr>
        <w:ind w:firstLine="851"/>
        <w:jc w:val="both"/>
        <w:rPr>
          <w:sz w:val="18"/>
          <w:szCs w:val="18"/>
        </w:rPr>
      </w:pPr>
      <w:r w:rsidRPr="0011500F">
        <w:rPr>
          <w:sz w:val="18"/>
          <w:szCs w:val="18"/>
        </w:rPr>
        <w:lastRenderedPageBreak/>
        <w:t>8. Услуги по содержанию имущества</w:t>
      </w:r>
    </w:p>
    <w:p w:rsidR="00B60C2E" w:rsidRPr="0011500F" w:rsidRDefault="00B60C2E" w:rsidP="00B60C2E">
      <w:pPr>
        <w:spacing w:before="280" w:after="280"/>
        <w:jc w:val="center"/>
        <w:rPr>
          <w:b/>
          <w:bCs/>
          <w:sz w:val="18"/>
          <w:szCs w:val="18"/>
        </w:rPr>
      </w:pPr>
      <w:r w:rsidRPr="0011500F">
        <w:rPr>
          <w:b/>
          <w:bCs/>
          <w:sz w:val="18"/>
          <w:szCs w:val="18"/>
        </w:rPr>
        <w:t>4. Перечень мероприятий программы</w:t>
      </w:r>
    </w:p>
    <w:p w:rsidR="00B60C2E" w:rsidRPr="0011500F" w:rsidRDefault="00B60C2E" w:rsidP="00B60C2E">
      <w:pPr>
        <w:spacing w:before="280" w:after="280"/>
        <w:jc w:val="center"/>
        <w:rPr>
          <w:sz w:val="18"/>
          <w:szCs w:val="18"/>
        </w:rPr>
      </w:pPr>
      <w:r w:rsidRPr="0011500F">
        <w:rPr>
          <w:b/>
          <w:bCs/>
          <w:sz w:val="18"/>
          <w:szCs w:val="18"/>
        </w:rPr>
        <w:t xml:space="preserve"> (2014-</w:t>
      </w:r>
      <w:smartTag w:uri="urn:schemas-microsoft-com:office:smarttags" w:element="metricconverter">
        <w:smartTagPr>
          <w:attr w:name="ProductID" w:val="2021 г"/>
        </w:smartTagPr>
        <w:r w:rsidRPr="0011500F">
          <w:rPr>
            <w:b/>
            <w:bCs/>
            <w:sz w:val="18"/>
            <w:szCs w:val="18"/>
          </w:rPr>
          <w:t>2021 г</w:t>
        </w:r>
      </w:smartTag>
      <w:r w:rsidRPr="0011500F">
        <w:rPr>
          <w:b/>
          <w:bCs/>
          <w:sz w:val="18"/>
          <w:szCs w:val="18"/>
        </w:rPr>
        <w:t>.г.)</w:t>
      </w:r>
      <w:r w:rsidRPr="0011500F">
        <w:rPr>
          <w:sz w:val="18"/>
          <w:szCs w:val="18"/>
        </w:rPr>
        <w:t xml:space="preserve">  Тыс</w:t>
      </w:r>
      <w:proofErr w:type="gramStart"/>
      <w:r w:rsidRPr="0011500F">
        <w:rPr>
          <w:sz w:val="18"/>
          <w:szCs w:val="18"/>
        </w:rPr>
        <w:t>.р</w:t>
      </w:r>
      <w:proofErr w:type="gramEnd"/>
      <w:r w:rsidRPr="0011500F">
        <w:rPr>
          <w:sz w:val="18"/>
          <w:szCs w:val="18"/>
        </w:rPr>
        <w:t xml:space="preserve">уб.  </w:t>
      </w:r>
    </w:p>
    <w:tbl>
      <w:tblPr>
        <w:tblW w:w="9842" w:type="dxa"/>
        <w:tblInd w:w="47" w:type="dxa"/>
        <w:tblLayout w:type="fixed"/>
        <w:tblLook w:val="0000"/>
      </w:tblPr>
      <w:tblGrid>
        <w:gridCol w:w="605"/>
        <w:gridCol w:w="1583"/>
        <w:gridCol w:w="977"/>
        <w:gridCol w:w="880"/>
        <w:gridCol w:w="974"/>
        <w:gridCol w:w="968"/>
        <w:gridCol w:w="1001"/>
        <w:gridCol w:w="1077"/>
        <w:gridCol w:w="1092"/>
        <w:gridCol w:w="685"/>
      </w:tblGrid>
      <w:tr w:rsidR="00B60C2E" w:rsidRPr="0011500F" w:rsidTr="00B60C2E">
        <w:trPr>
          <w:trHeight w:val="243"/>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294" w:firstLine="294"/>
              <w:jc w:val="both"/>
              <w:rPr>
                <w:rFonts w:ascii="Times New Roman" w:hAnsi="Times New Roman"/>
                <w:b/>
                <w:bCs/>
                <w:sz w:val="18"/>
                <w:szCs w:val="18"/>
              </w:rPr>
            </w:pPr>
            <w:r w:rsidRPr="0011500F">
              <w:rPr>
                <w:rFonts w:ascii="Times New Roman" w:hAnsi="Times New Roman"/>
                <w:b/>
                <w:bCs/>
                <w:sz w:val="18"/>
                <w:szCs w:val="18"/>
              </w:rPr>
              <w:t>№</w:t>
            </w:r>
          </w:p>
        </w:tc>
        <w:tc>
          <w:tcPr>
            <w:tcW w:w="1583"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b/>
                <w:bCs/>
                <w:sz w:val="18"/>
                <w:szCs w:val="18"/>
              </w:rPr>
            </w:pPr>
            <w:r w:rsidRPr="0011500F">
              <w:rPr>
                <w:rFonts w:ascii="Times New Roman" w:hAnsi="Times New Roman"/>
                <w:b/>
                <w:bCs/>
                <w:sz w:val="18"/>
                <w:szCs w:val="18"/>
              </w:rPr>
              <w:t>Наименование пункта</w:t>
            </w:r>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b/>
                <w:bCs/>
                <w:sz w:val="18"/>
                <w:szCs w:val="18"/>
              </w:rPr>
            </w:pPr>
            <w:r w:rsidRPr="0011500F">
              <w:rPr>
                <w:rFonts w:ascii="Times New Roman" w:hAnsi="Times New Roman"/>
                <w:b/>
                <w:bCs/>
                <w:sz w:val="18"/>
                <w:szCs w:val="18"/>
              </w:rPr>
              <w:t>2014</w:t>
            </w:r>
          </w:p>
        </w:tc>
        <w:tc>
          <w:tcPr>
            <w:tcW w:w="880"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b/>
                <w:bCs/>
                <w:sz w:val="18"/>
                <w:szCs w:val="18"/>
              </w:rPr>
            </w:pPr>
            <w:r w:rsidRPr="0011500F">
              <w:rPr>
                <w:rFonts w:ascii="Times New Roman" w:hAnsi="Times New Roman"/>
                <w:b/>
                <w:bCs/>
                <w:sz w:val="18"/>
                <w:szCs w:val="18"/>
              </w:rPr>
              <w:t>2015</w:t>
            </w:r>
          </w:p>
        </w:tc>
        <w:tc>
          <w:tcPr>
            <w:tcW w:w="974"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b/>
                <w:bCs/>
                <w:sz w:val="18"/>
                <w:szCs w:val="18"/>
              </w:rPr>
            </w:pPr>
            <w:r w:rsidRPr="0011500F">
              <w:rPr>
                <w:rFonts w:ascii="Times New Roman" w:hAnsi="Times New Roman"/>
                <w:b/>
                <w:bCs/>
                <w:sz w:val="18"/>
                <w:szCs w:val="18"/>
              </w:rPr>
              <w:t>2016</w:t>
            </w:r>
          </w:p>
        </w:tc>
        <w:tc>
          <w:tcPr>
            <w:tcW w:w="968"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b/>
                <w:bCs/>
                <w:sz w:val="18"/>
                <w:szCs w:val="18"/>
                <w:shd w:val="clear" w:color="auto" w:fill="FFFFFF"/>
              </w:rPr>
            </w:pPr>
            <w:r w:rsidRPr="0011500F">
              <w:rPr>
                <w:rFonts w:ascii="Times New Roman" w:hAnsi="Times New Roman"/>
                <w:b/>
                <w:bCs/>
                <w:sz w:val="18"/>
                <w:szCs w:val="18"/>
                <w:shd w:val="clear" w:color="auto" w:fill="FFFFFF"/>
              </w:rPr>
              <w:t>2017</w:t>
            </w:r>
          </w:p>
        </w:tc>
        <w:tc>
          <w:tcPr>
            <w:tcW w:w="1001"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b/>
                <w:bCs/>
                <w:sz w:val="18"/>
                <w:szCs w:val="18"/>
              </w:rPr>
            </w:pPr>
            <w:r w:rsidRPr="0011500F">
              <w:rPr>
                <w:rFonts w:ascii="Times New Roman" w:hAnsi="Times New Roman"/>
                <w:b/>
                <w:bCs/>
                <w:sz w:val="18"/>
                <w:szCs w:val="18"/>
              </w:rPr>
              <w:t>2018</w:t>
            </w:r>
          </w:p>
        </w:tc>
        <w:tc>
          <w:tcPr>
            <w:tcW w:w="10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b/>
                <w:bCs/>
                <w:sz w:val="18"/>
                <w:szCs w:val="18"/>
              </w:rPr>
            </w:pPr>
            <w:r w:rsidRPr="0011500F">
              <w:rPr>
                <w:rFonts w:ascii="Times New Roman" w:hAnsi="Times New Roman"/>
                <w:b/>
                <w:bCs/>
                <w:sz w:val="18"/>
                <w:szCs w:val="18"/>
              </w:rPr>
              <w:t>2019</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b/>
                <w:bCs/>
                <w:sz w:val="18"/>
                <w:szCs w:val="18"/>
              </w:rPr>
            </w:pPr>
            <w:r w:rsidRPr="0011500F">
              <w:rPr>
                <w:rFonts w:ascii="Times New Roman" w:hAnsi="Times New Roman"/>
                <w:b/>
                <w:bCs/>
                <w:sz w:val="18"/>
                <w:szCs w:val="18"/>
              </w:rPr>
              <w:t>2020</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b/>
                <w:bCs/>
                <w:sz w:val="18"/>
                <w:szCs w:val="18"/>
              </w:rPr>
            </w:pPr>
            <w:r w:rsidRPr="0011500F">
              <w:rPr>
                <w:rFonts w:ascii="Times New Roman" w:hAnsi="Times New Roman"/>
                <w:b/>
                <w:bCs/>
                <w:sz w:val="18"/>
                <w:szCs w:val="18"/>
              </w:rPr>
              <w:t>2021</w:t>
            </w:r>
          </w:p>
        </w:tc>
      </w:tr>
      <w:tr w:rsidR="00B60C2E" w:rsidRPr="0011500F" w:rsidTr="00B60C2E">
        <w:trPr>
          <w:trHeight w:val="446"/>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294" w:firstLine="294"/>
              <w:jc w:val="both"/>
              <w:rPr>
                <w:rFonts w:ascii="Times New Roman" w:hAnsi="Times New Roman"/>
                <w:sz w:val="18"/>
                <w:szCs w:val="18"/>
              </w:rPr>
            </w:pPr>
            <w:r w:rsidRPr="0011500F">
              <w:rPr>
                <w:rFonts w:ascii="Times New Roman" w:hAnsi="Times New Roman"/>
                <w:sz w:val="18"/>
                <w:szCs w:val="18"/>
              </w:rPr>
              <w:t>1.</w:t>
            </w:r>
          </w:p>
        </w:tc>
        <w:tc>
          <w:tcPr>
            <w:tcW w:w="1583"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 xml:space="preserve">Заработная плата </w:t>
            </w:r>
          </w:p>
          <w:p w:rsidR="00B60C2E" w:rsidRPr="0011500F" w:rsidRDefault="00B60C2E" w:rsidP="00B60C2E">
            <w:pPr>
              <w:pStyle w:val="aa"/>
              <w:ind w:left="0"/>
              <w:jc w:val="both"/>
              <w:rPr>
                <w:rFonts w:ascii="Times New Roman" w:hAnsi="Times New Roman"/>
                <w:sz w:val="18"/>
                <w:szCs w:val="18"/>
              </w:rPr>
            </w:pPr>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1801,6</w:t>
            </w:r>
          </w:p>
        </w:tc>
        <w:tc>
          <w:tcPr>
            <w:tcW w:w="880"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1786,3</w:t>
            </w:r>
          </w:p>
        </w:tc>
        <w:tc>
          <w:tcPr>
            <w:tcW w:w="974"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1535,12</w:t>
            </w:r>
          </w:p>
        </w:tc>
        <w:tc>
          <w:tcPr>
            <w:tcW w:w="968"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1717,29</w:t>
            </w:r>
          </w:p>
        </w:tc>
        <w:tc>
          <w:tcPr>
            <w:tcW w:w="1001"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1955,50</w:t>
            </w:r>
          </w:p>
        </w:tc>
        <w:tc>
          <w:tcPr>
            <w:tcW w:w="10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1956,20</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1956,20</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1956,20</w:t>
            </w:r>
          </w:p>
        </w:tc>
      </w:tr>
      <w:tr w:rsidR="00B60C2E" w:rsidRPr="0011500F" w:rsidTr="00B60C2E">
        <w:trPr>
          <w:trHeight w:val="144"/>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2.</w:t>
            </w:r>
          </w:p>
        </w:tc>
        <w:tc>
          <w:tcPr>
            <w:tcW w:w="1583"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Материальная помощь</w:t>
            </w:r>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880"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974"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968"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1001"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10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r>
      <w:tr w:rsidR="00B60C2E" w:rsidRPr="0011500F" w:rsidTr="00B60C2E">
        <w:trPr>
          <w:trHeight w:val="412"/>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3.</w:t>
            </w:r>
          </w:p>
        </w:tc>
        <w:tc>
          <w:tcPr>
            <w:tcW w:w="1583"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 xml:space="preserve">Услуги связи                          </w:t>
            </w:r>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63,3</w:t>
            </w:r>
          </w:p>
          <w:p w:rsidR="00B60C2E" w:rsidRPr="0011500F" w:rsidRDefault="00B60C2E" w:rsidP="00B60C2E">
            <w:pPr>
              <w:pStyle w:val="aa"/>
              <w:ind w:left="0"/>
              <w:jc w:val="center"/>
              <w:rPr>
                <w:rFonts w:ascii="Times New Roman" w:hAnsi="Times New Roman"/>
                <w:sz w:val="18"/>
                <w:szCs w:val="18"/>
              </w:rPr>
            </w:pPr>
          </w:p>
        </w:tc>
        <w:tc>
          <w:tcPr>
            <w:tcW w:w="8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15,0</w:t>
            </w:r>
          </w:p>
        </w:tc>
        <w:tc>
          <w:tcPr>
            <w:tcW w:w="97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43,5</w:t>
            </w:r>
          </w:p>
        </w:tc>
        <w:tc>
          <w:tcPr>
            <w:tcW w:w="968"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27,56</w:t>
            </w:r>
          </w:p>
          <w:p w:rsidR="00B60C2E" w:rsidRPr="0011500F" w:rsidRDefault="00B60C2E" w:rsidP="00B60C2E">
            <w:pPr>
              <w:jc w:val="center"/>
              <w:rPr>
                <w:sz w:val="18"/>
                <w:szCs w:val="18"/>
                <w:shd w:val="clear" w:color="auto" w:fill="FFFFFF"/>
              </w:rPr>
            </w:pPr>
          </w:p>
        </w:tc>
        <w:tc>
          <w:tcPr>
            <w:tcW w:w="1001"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19,77</w:t>
            </w:r>
          </w:p>
          <w:p w:rsidR="00B60C2E" w:rsidRPr="0011500F" w:rsidRDefault="00B60C2E" w:rsidP="00B60C2E">
            <w:pPr>
              <w:jc w:val="center"/>
              <w:rPr>
                <w:sz w:val="18"/>
                <w:szCs w:val="18"/>
                <w:shd w:val="clear" w:color="auto" w:fill="FFFFFF"/>
              </w:rPr>
            </w:pPr>
          </w:p>
        </w:tc>
        <w:tc>
          <w:tcPr>
            <w:tcW w:w="1077"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11,0</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11</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11</w:t>
            </w:r>
          </w:p>
        </w:tc>
      </w:tr>
      <w:tr w:rsidR="00B60C2E" w:rsidRPr="0011500F" w:rsidTr="00B60C2E">
        <w:trPr>
          <w:trHeight w:val="669"/>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4.</w:t>
            </w:r>
          </w:p>
        </w:tc>
        <w:tc>
          <w:tcPr>
            <w:tcW w:w="1583"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 xml:space="preserve">Командировочные расходы                                                     </w:t>
            </w:r>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16,0</w:t>
            </w:r>
          </w:p>
        </w:tc>
        <w:tc>
          <w:tcPr>
            <w:tcW w:w="8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2,8</w:t>
            </w:r>
          </w:p>
        </w:tc>
        <w:tc>
          <w:tcPr>
            <w:tcW w:w="97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1,9</w:t>
            </w:r>
          </w:p>
        </w:tc>
        <w:tc>
          <w:tcPr>
            <w:tcW w:w="968"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12,39</w:t>
            </w:r>
          </w:p>
        </w:tc>
        <w:tc>
          <w:tcPr>
            <w:tcW w:w="1001"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1077"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r>
      <w:tr w:rsidR="00B60C2E" w:rsidRPr="0011500F" w:rsidTr="00B60C2E">
        <w:trPr>
          <w:trHeight w:val="565"/>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5.</w:t>
            </w:r>
          </w:p>
        </w:tc>
        <w:tc>
          <w:tcPr>
            <w:tcW w:w="1583"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Канцтовары</w:t>
            </w:r>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18,0</w:t>
            </w:r>
          </w:p>
          <w:p w:rsidR="00B60C2E" w:rsidRPr="0011500F" w:rsidRDefault="00B60C2E" w:rsidP="00B60C2E">
            <w:pPr>
              <w:pStyle w:val="aa"/>
              <w:ind w:left="0"/>
              <w:jc w:val="center"/>
              <w:rPr>
                <w:rFonts w:ascii="Times New Roman" w:hAnsi="Times New Roman"/>
                <w:sz w:val="18"/>
                <w:szCs w:val="18"/>
              </w:rPr>
            </w:pPr>
          </w:p>
        </w:tc>
        <w:tc>
          <w:tcPr>
            <w:tcW w:w="880"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0,2</w:t>
            </w:r>
          </w:p>
        </w:tc>
        <w:tc>
          <w:tcPr>
            <w:tcW w:w="974"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20,0</w:t>
            </w:r>
          </w:p>
        </w:tc>
        <w:tc>
          <w:tcPr>
            <w:tcW w:w="968"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0,0</w:t>
            </w:r>
          </w:p>
        </w:tc>
        <w:tc>
          <w:tcPr>
            <w:tcW w:w="1001"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2,2</w:t>
            </w:r>
          </w:p>
          <w:p w:rsidR="00B60C2E" w:rsidRPr="0011500F" w:rsidRDefault="00B60C2E" w:rsidP="00B60C2E">
            <w:pPr>
              <w:pStyle w:val="aa"/>
              <w:snapToGrid w:val="0"/>
              <w:ind w:left="0"/>
              <w:jc w:val="center"/>
              <w:rPr>
                <w:rFonts w:ascii="Times New Roman" w:hAnsi="Times New Roman"/>
                <w:sz w:val="18"/>
                <w:szCs w:val="18"/>
                <w:shd w:val="clear" w:color="auto" w:fill="FFFFFF"/>
              </w:rPr>
            </w:pPr>
          </w:p>
        </w:tc>
        <w:tc>
          <w:tcPr>
            <w:tcW w:w="10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1,5</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1,5</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1,5</w:t>
            </w:r>
          </w:p>
        </w:tc>
      </w:tr>
      <w:tr w:rsidR="00B60C2E" w:rsidRPr="0011500F" w:rsidTr="00B60C2E">
        <w:trPr>
          <w:trHeight w:val="496"/>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6.</w:t>
            </w:r>
          </w:p>
        </w:tc>
        <w:tc>
          <w:tcPr>
            <w:tcW w:w="1583"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Грамоты</w:t>
            </w:r>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1,5</w:t>
            </w:r>
          </w:p>
        </w:tc>
        <w:tc>
          <w:tcPr>
            <w:tcW w:w="880"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974"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968"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1001"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10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1,5</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1,5</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1,5</w:t>
            </w:r>
          </w:p>
        </w:tc>
      </w:tr>
      <w:tr w:rsidR="00B60C2E" w:rsidRPr="0011500F" w:rsidTr="00B60C2E">
        <w:trPr>
          <w:trHeight w:val="640"/>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7.</w:t>
            </w:r>
          </w:p>
        </w:tc>
        <w:tc>
          <w:tcPr>
            <w:tcW w:w="1583"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Услуги по содержанию имущества</w:t>
            </w:r>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6,7</w:t>
            </w:r>
          </w:p>
        </w:tc>
        <w:tc>
          <w:tcPr>
            <w:tcW w:w="880"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1,4</w:t>
            </w:r>
          </w:p>
        </w:tc>
        <w:tc>
          <w:tcPr>
            <w:tcW w:w="974"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58,1</w:t>
            </w:r>
          </w:p>
        </w:tc>
        <w:tc>
          <w:tcPr>
            <w:tcW w:w="968"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10,84</w:t>
            </w:r>
          </w:p>
        </w:tc>
        <w:tc>
          <w:tcPr>
            <w:tcW w:w="1001"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5,0</w:t>
            </w:r>
          </w:p>
        </w:tc>
        <w:tc>
          <w:tcPr>
            <w:tcW w:w="1077"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6,7</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6,7</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6,7</w:t>
            </w:r>
          </w:p>
        </w:tc>
      </w:tr>
      <w:tr w:rsidR="00B60C2E" w:rsidRPr="0011500F" w:rsidTr="00B60C2E">
        <w:trPr>
          <w:trHeight w:val="1113"/>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8.</w:t>
            </w:r>
          </w:p>
        </w:tc>
        <w:tc>
          <w:tcPr>
            <w:tcW w:w="1583"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Подписка на методическую литературу</w:t>
            </w:r>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17,0</w:t>
            </w:r>
          </w:p>
        </w:tc>
        <w:tc>
          <w:tcPr>
            <w:tcW w:w="880"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974"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968"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1001"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10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17,3</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17,3</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17,3</w:t>
            </w:r>
          </w:p>
        </w:tc>
      </w:tr>
      <w:tr w:rsidR="00B60C2E" w:rsidRPr="0011500F" w:rsidTr="00B60C2E">
        <w:trPr>
          <w:trHeight w:val="347"/>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9.</w:t>
            </w:r>
          </w:p>
        </w:tc>
        <w:tc>
          <w:tcPr>
            <w:tcW w:w="1583"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proofErr w:type="gramStart"/>
            <w:r w:rsidRPr="0011500F">
              <w:rPr>
                <w:rFonts w:ascii="Times New Roman" w:hAnsi="Times New Roman"/>
                <w:sz w:val="18"/>
                <w:szCs w:val="18"/>
              </w:rPr>
              <w:t>Обучение специалиста по закупкам</w:t>
            </w:r>
            <w:proofErr w:type="gramEnd"/>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880"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974"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968"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12,6</w:t>
            </w:r>
          </w:p>
        </w:tc>
        <w:tc>
          <w:tcPr>
            <w:tcW w:w="1001"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10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r>
      <w:tr w:rsidR="00B60C2E" w:rsidRPr="0011500F" w:rsidTr="00B60C2E">
        <w:trPr>
          <w:trHeight w:val="381"/>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10</w:t>
            </w:r>
          </w:p>
          <w:p w:rsidR="00B60C2E" w:rsidRPr="0011500F" w:rsidRDefault="00B60C2E" w:rsidP="00B60C2E">
            <w:pPr>
              <w:pStyle w:val="aa"/>
              <w:ind w:left="0"/>
              <w:jc w:val="both"/>
              <w:rPr>
                <w:rFonts w:ascii="Times New Roman" w:hAnsi="Times New Roman"/>
                <w:sz w:val="18"/>
                <w:szCs w:val="18"/>
              </w:rPr>
            </w:pPr>
          </w:p>
        </w:tc>
        <w:tc>
          <w:tcPr>
            <w:tcW w:w="1583"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Налог на имущество, транспортный налог</w:t>
            </w:r>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880"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974"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7,6</w:t>
            </w:r>
          </w:p>
        </w:tc>
        <w:tc>
          <w:tcPr>
            <w:tcW w:w="968"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1,9</w:t>
            </w:r>
          </w:p>
        </w:tc>
        <w:tc>
          <w:tcPr>
            <w:tcW w:w="1001"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10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r>
      <w:tr w:rsidR="00B60C2E" w:rsidRPr="0011500F" w:rsidTr="00B60C2E">
        <w:trPr>
          <w:trHeight w:val="207"/>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11</w:t>
            </w:r>
          </w:p>
        </w:tc>
        <w:tc>
          <w:tcPr>
            <w:tcW w:w="1583"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Покупка принтера – сканера, роутера</w:t>
            </w:r>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880"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974"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968"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0,0</w:t>
            </w:r>
          </w:p>
        </w:tc>
        <w:tc>
          <w:tcPr>
            <w:tcW w:w="1001"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0</w:t>
            </w:r>
          </w:p>
        </w:tc>
        <w:tc>
          <w:tcPr>
            <w:tcW w:w="10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0</w:t>
            </w:r>
          </w:p>
        </w:tc>
      </w:tr>
      <w:tr w:rsidR="00B60C2E" w:rsidRPr="0011500F" w:rsidTr="00B60C2E">
        <w:trPr>
          <w:trHeight w:val="220"/>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12</w:t>
            </w:r>
          </w:p>
        </w:tc>
        <w:tc>
          <w:tcPr>
            <w:tcW w:w="1583"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Содержание и обслуживание автотранспорта</w:t>
            </w:r>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35,2</w:t>
            </w:r>
          </w:p>
        </w:tc>
        <w:tc>
          <w:tcPr>
            <w:tcW w:w="8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11,7</w:t>
            </w:r>
          </w:p>
        </w:tc>
        <w:tc>
          <w:tcPr>
            <w:tcW w:w="974"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38,1</w:t>
            </w:r>
          </w:p>
        </w:tc>
        <w:tc>
          <w:tcPr>
            <w:tcW w:w="968"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75,78</w:t>
            </w:r>
          </w:p>
        </w:tc>
        <w:tc>
          <w:tcPr>
            <w:tcW w:w="1001"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28,10</w:t>
            </w:r>
          </w:p>
        </w:tc>
        <w:tc>
          <w:tcPr>
            <w:tcW w:w="1077"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112,54</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146,28</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146,28</w:t>
            </w:r>
          </w:p>
        </w:tc>
      </w:tr>
      <w:tr w:rsidR="00B60C2E" w:rsidRPr="0011500F" w:rsidTr="00B60C2E">
        <w:trPr>
          <w:trHeight w:val="1316"/>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13</w:t>
            </w:r>
          </w:p>
        </w:tc>
        <w:tc>
          <w:tcPr>
            <w:tcW w:w="1583"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Обслуживание программы «АРОС»</w:t>
            </w:r>
          </w:p>
          <w:p w:rsidR="00B60C2E" w:rsidRPr="0011500F" w:rsidRDefault="00B60C2E" w:rsidP="00B60C2E">
            <w:pPr>
              <w:pStyle w:val="aa"/>
              <w:numPr>
                <w:ilvl w:val="0"/>
                <w:numId w:val="20"/>
              </w:numPr>
              <w:suppressAutoHyphens/>
              <w:spacing w:after="0" w:line="240" w:lineRule="auto"/>
              <w:contextualSpacing w:val="0"/>
              <w:jc w:val="both"/>
              <w:rPr>
                <w:rFonts w:ascii="Times New Roman" w:hAnsi="Times New Roman"/>
                <w:sz w:val="18"/>
                <w:szCs w:val="18"/>
              </w:rPr>
            </w:pPr>
            <w:r w:rsidRPr="0011500F">
              <w:rPr>
                <w:rFonts w:ascii="Times New Roman" w:hAnsi="Times New Roman"/>
                <w:sz w:val="18"/>
                <w:szCs w:val="18"/>
              </w:rPr>
              <w:t>Обслуживание программы «АРОС»</w:t>
            </w:r>
          </w:p>
          <w:p w:rsidR="00B60C2E" w:rsidRPr="0011500F" w:rsidRDefault="00B60C2E" w:rsidP="00B60C2E">
            <w:pPr>
              <w:pStyle w:val="aa"/>
              <w:numPr>
                <w:ilvl w:val="0"/>
                <w:numId w:val="20"/>
              </w:numPr>
              <w:suppressAutoHyphens/>
              <w:spacing w:after="0" w:line="240" w:lineRule="auto"/>
              <w:contextualSpacing w:val="0"/>
              <w:jc w:val="both"/>
              <w:rPr>
                <w:rFonts w:ascii="Times New Roman" w:hAnsi="Times New Roman"/>
                <w:sz w:val="18"/>
                <w:szCs w:val="18"/>
              </w:rPr>
            </w:pPr>
            <w:r w:rsidRPr="0011500F">
              <w:rPr>
                <w:rFonts w:ascii="Times New Roman" w:hAnsi="Times New Roman"/>
                <w:sz w:val="18"/>
                <w:szCs w:val="18"/>
              </w:rPr>
              <w:t xml:space="preserve">Обновление </w:t>
            </w:r>
            <w:proofErr w:type="spellStart"/>
            <w:r w:rsidRPr="0011500F">
              <w:rPr>
                <w:rFonts w:ascii="Times New Roman" w:hAnsi="Times New Roman"/>
                <w:sz w:val="18"/>
                <w:szCs w:val="18"/>
              </w:rPr>
              <w:t>ТЕРов</w:t>
            </w:r>
            <w:proofErr w:type="spellEnd"/>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p>
          <w:p w:rsidR="00B60C2E" w:rsidRPr="0011500F" w:rsidRDefault="00B60C2E" w:rsidP="00B60C2E">
            <w:pPr>
              <w:pStyle w:val="aa"/>
              <w:ind w:left="0"/>
              <w:jc w:val="center"/>
              <w:rPr>
                <w:rFonts w:ascii="Times New Roman" w:hAnsi="Times New Roman"/>
                <w:sz w:val="18"/>
                <w:szCs w:val="18"/>
              </w:rPr>
            </w:pPr>
            <w:r w:rsidRPr="0011500F">
              <w:rPr>
                <w:rFonts w:ascii="Times New Roman" w:hAnsi="Times New Roman"/>
                <w:sz w:val="18"/>
                <w:szCs w:val="18"/>
              </w:rPr>
              <w:t>27,0</w:t>
            </w:r>
          </w:p>
        </w:tc>
        <w:tc>
          <w:tcPr>
            <w:tcW w:w="8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8,1</w:t>
            </w:r>
          </w:p>
        </w:tc>
        <w:tc>
          <w:tcPr>
            <w:tcW w:w="97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00"/>
              </w:rPr>
            </w:pPr>
          </w:p>
          <w:p w:rsidR="00B60C2E" w:rsidRPr="0011500F" w:rsidRDefault="00B60C2E" w:rsidP="00B60C2E">
            <w:pPr>
              <w:jc w:val="center"/>
              <w:rPr>
                <w:sz w:val="18"/>
                <w:szCs w:val="18"/>
                <w:shd w:val="clear" w:color="auto" w:fill="FFFF00"/>
              </w:rPr>
            </w:pPr>
          </w:p>
          <w:p w:rsidR="00B60C2E" w:rsidRPr="0011500F" w:rsidRDefault="00B60C2E" w:rsidP="00B60C2E">
            <w:pPr>
              <w:jc w:val="center"/>
              <w:rPr>
                <w:sz w:val="18"/>
                <w:szCs w:val="18"/>
                <w:shd w:val="clear" w:color="auto" w:fill="FFFFFF"/>
              </w:rPr>
            </w:pPr>
            <w:r w:rsidRPr="0011500F">
              <w:rPr>
                <w:sz w:val="18"/>
                <w:szCs w:val="18"/>
                <w:shd w:val="clear" w:color="auto" w:fill="FFFFFF"/>
              </w:rPr>
              <w:t>0</w:t>
            </w:r>
          </w:p>
        </w:tc>
        <w:tc>
          <w:tcPr>
            <w:tcW w:w="968"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w:t>
            </w:r>
          </w:p>
        </w:tc>
        <w:tc>
          <w:tcPr>
            <w:tcW w:w="1001"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shd w:val="clear" w:color="auto" w:fill="FFFFFF"/>
              </w:rPr>
            </w:pPr>
          </w:p>
          <w:p w:rsidR="00B60C2E" w:rsidRPr="0011500F" w:rsidRDefault="00B60C2E" w:rsidP="00B60C2E">
            <w:pPr>
              <w:rPr>
                <w:sz w:val="18"/>
                <w:szCs w:val="18"/>
                <w:shd w:val="clear" w:color="auto" w:fill="FFFFFF"/>
              </w:rPr>
            </w:pPr>
          </w:p>
          <w:p w:rsidR="00B60C2E" w:rsidRPr="0011500F" w:rsidRDefault="00B60C2E" w:rsidP="00B60C2E">
            <w:pPr>
              <w:jc w:val="center"/>
              <w:rPr>
                <w:sz w:val="18"/>
                <w:szCs w:val="18"/>
                <w:shd w:val="clear" w:color="auto" w:fill="FFFFFF"/>
              </w:rPr>
            </w:pPr>
            <w:r w:rsidRPr="0011500F">
              <w:rPr>
                <w:sz w:val="18"/>
                <w:szCs w:val="18"/>
                <w:shd w:val="clear" w:color="auto" w:fill="FFFFFF"/>
              </w:rPr>
              <w:t>0</w:t>
            </w:r>
          </w:p>
        </w:tc>
        <w:tc>
          <w:tcPr>
            <w:tcW w:w="1077"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0</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p>
          <w:p w:rsidR="00B60C2E" w:rsidRPr="0011500F" w:rsidRDefault="00B60C2E" w:rsidP="00B60C2E">
            <w:pPr>
              <w:snapToGrid w:val="0"/>
              <w:rPr>
                <w:sz w:val="18"/>
                <w:szCs w:val="18"/>
              </w:rPr>
            </w:pPr>
          </w:p>
          <w:p w:rsidR="00B60C2E" w:rsidRPr="0011500F" w:rsidRDefault="00B60C2E" w:rsidP="00B60C2E">
            <w:pPr>
              <w:snapToGrid w:val="0"/>
              <w:rPr>
                <w:sz w:val="18"/>
                <w:szCs w:val="18"/>
              </w:rPr>
            </w:pPr>
            <w:r w:rsidRPr="0011500F">
              <w:rPr>
                <w:sz w:val="18"/>
                <w:szCs w:val="18"/>
              </w:rPr>
              <w:t>0</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p>
          <w:p w:rsidR="00B60C2E" w:rsidRPr="0011500F" w:rsidRDefault="00B60C2E" w:rsidP="00B60C2E">
            <w:pPr>
              <w:snapToGrid w:val="0"/>
              <w:rPr>
                <w:sz w:val="18"/>
                <w:szCs w:val="18"/>
              </w:rPr>
            </w:pPr>
          </w:p>
          <w:p w:rsidR="00B60C2E" w:rsidRPr="0011500F" w:rsidRDefault="00B60C2E" w:rsidP="00B60C2E">
            <w:pPr>
              <w:snapToGrid w:val="0"/>
              <w:rPr>
                <w:sz w:val="18"/>
                <w:szCs w:val="18"/>
              </w:rPr>
            </w:pPr>
            <w:r w:rsidRPr="0011500F">
              <w:rPr>
                <w:sz w:val="18"/>
                <w:szCs w:val="18"/>
              </w:rPr>
              <w:t>0</w:t>
            </w:r>
          </w:p>
        </w:tc>
      </w:tr>
      <w:tr w:rsidR="00B60C2E" w:rsidRPr="0011500F" w:rsidTr="00B60C2E">
        <w:trPr>
          <w:trHeight w:val="901"/>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14</w:t>
            </w:r>
          </w:p>
        </w:tc>
        <w:tc>
          <w:tcPr>
            <w:tcW w:w="1583"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46"/>
              <w:rPr>
                <w:rFonts w:ascii="Times New Roman" w:hAnsi="Times New Roman"/>
                <w:sz w:val="18"/>
                <w:szCs w:val="18"/>
              </w:rPr>
            </w:pPr>
            <w:r w:rsidRPr="0011500F">
              <w:rPr>
                <w:rFonts w:ascii="Times New Roman" w:hAnsi="Times New Roman"/>
                <w:sz w:val="18"/>
                <w:szCs w:val="18"/>
              </w:rPr>
              <w:t>Проведение районных мероприятий:</w:t>
            </w:r>
          </w:p>
          <w:p w:rsidR="00B60C2E" w:rsidRPr="0011500F" w:rsidRDefault="00B60C2E" w:rsidP="00B60C2E">
            <w:pPr>
              <w:pStyle w:val="aa"/>
              <w:ind w:left="46"/>
              <w:rPr>
                <w:rFonts w:ascii="Times New Roman" w:hAnsi="Times New Roman"/>
                <w:sz w:val="18"/>
                <w:szCs w:val="18"/>
              </w:rPr>
            </w:pPr>
            <w:r w:rsidRPr="0011500F">
              <w:rPr>
                <w:rFonts w:ascii="Times New Roman" w:hAnsi="Times New Roman"/>
                <w:sz w:val="18"/>
                <w:szCs w:val="18"/>
              </w:rPr>
              <w:t xml:space="preserve">Районные  </w:t>
            </w:r>
            <w:r w:rsidRPr="0011500F">
              <w:rPr>
                <w:rFonts w:ascii="Times New Roman" w:hAnsi="Times New Roman"/>
                <w:sz w:val="18"/>
                <w:szCs w:val="18"/>
              </w:rPr>
              <w:lastRenderedPageBreak/>
              <w:t>педагогические и методические конкурсы (размножение конкурсных заданий, приобретение призов для поощрения участников)</w:t>
            </w:r>
          </w:p>
          <w:p w:rsidR="00B60C2E" w:rsidRPr="0011500F" w:rsidRDefault="00B60C2E" w:rsidP="00B60C2E">
            <w:pPr>
              <w:pStyle w:val="aa"/>
              <w:ind w:left="46"/>
              <w:rPr>
                <w:rFonts w:ascii="Times New Roman" w:hAnsi="Times New Roman"/>
                <w:sz w:val="18"/>
                <w:szCs w:val="18"/>
              </w:rPr>
            </w:pPr>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lastRenderedPageBreak/>
              <w:t>10,0</w:t>
            </w:r>
          </w:p>
        </w:tc>
        <w:tc>
          <w:tcPr>
            <w:tcW w:w="8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0</w:t>
            </w:r>
          </w:p>
        </w:tc>
        <w:tc>
          <w:tcPr>
            <w:tcW w:w="974"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shd w:val="clear" w:color="auto" w:fill="FFFFFF"/>
              </w:rPr>
            </w:pPr>
            <w:r w:rsidRPr="0011500F">
              <w:rPr>
                <w:sz w:val="18"/>
                <w:szCs w:val="18"/>
                <w:shd w:val="clear" w:color="auto" w:fill="FFFFFF"/>
              </w:rPr>
              <w:t>0</w:t>
            </w:r>
          </w:p>
        </w:tc>
        <w:tc>
          <w:tcPr>
            <w:tcW w:w="968"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0</w:t>
            </w:r>
          </w:p>
        </w:tc>
        <w:tc>
          <w:tcPr>
            <w:tcW w:w="1001"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0</w:t>
            </w:r>
          </w:p>
        </w:tc>
        <w:tc>
          <w:tcPr>
            <w:tcW w:w="1077"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0</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0</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0</w:t>
            </w:r>
          </w:p>
        </w:tc>
      </w:tr>
      <w:tr w:rsidR="00B60C2E" w:rsidRPr="0011500F" w:rsidTr="00B60C2E">
        <w:trPr>
          <w:trHeight w:val="144"/>
        </w:trPr>
        <w:tc>
          <w:tcPr>
            <w:tcW w:w="605"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p>
        </w:tc>
        <w:tc>
          <w:tcPr>
            <w:tcW w:w="1583"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both"/>
              <w:rPr>
                <w:rFonts w:ascii="Times New Roman" w:hAnsi="Times New Roman"/>
                <w:sz w:val="18"/>
                <w:szCs w:val="18"/>
              </w:rPr>
            </w:pPr>
            <w:r w:rsidRPr="0011500F">
              <w:rPr>
                <w:rFonts w:ascii="Times New Roman" w:hAnsi="Times New Roman"/>
                <w:sz w:val="18"/>
                <w:szCs w:val="18"/>
              </w:rPr>
              <w:t>Итого</w:t>
            </w:r>
          </w:p>
        </w:tc>
        <w:tc>
          <w:tcPr>
            <w:tcW w:w="9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1996,3</w:t>
            </w:r>
          </w:p>
        </w:tc>
        <w:tc>
          <w:tcPr>
            <w:tcW w:w="880"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1907,1</w:t>
            </w:r>
          </w:p>
        </w:tc>
        <w:tc>
          <w:tcPr>
            <w:tcW w:w="974"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shd w:val="clear" w:color="auto" w:fill="FFFFFF"/>
              </w:rPr>
            </w:pPr>
            <w:r w:rsidRPr="0011500F">
              <w:rPr>
                <w:rFonts w:ascii="Times New Roman" w:hAnsi="Times New Roman"/>
                <w:sz w:val="18"/>
                <w:szCs w:val="18"/>
                <w:shd w:val="clear" w:color="auto" w:fill="FFFFFF"/>
              </w:rPr>
              <w:t>1704,32</w:t>
            </w:r>
          </w:p>
        </w:tc>
        <w:tc>
          <w:tcPr>
            <w:tcW w:w="968"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1858,36</w:t>
            </w:r>
          </w:p>
        </w:tc>
        <w:tc>
          <w:tcPr>
            <w:tcW w:w="1001"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2010,57</w:t>
            </w:r>
          </w:p>
        </w:tc>
        <w:tc>
          <w:tcPr>
            <w:tcW w:w="1077" w:type="dxa"/>
            <w:tcBorders>
              <w:top w:val="single" w:sz="4" w:space="0" w:color="000000"/>
              <w:left w:val="single" w:sz="4" w:space="0" w:color="000000"/>
              <w:bottom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2106,74</w:t>
            </w:r>
          </w:p>
        </w:tc>
        <w:tc>
          <w:tcPr>
            <w:tcW w:w="109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2140,48</w:t>
            </w:r>
          </w:p>
        </w:tc>
        <w:tc>
          <w:tcPr>
            <w:tcW w:w="68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pStyle w:val="aa"/>
              <w:snapToGrid w:val="0"/>
              <w:ind w:left="0"/>
              <w:jc w:val="center"/>
              <w:rPr>
                <w:rFonts w:ascii="Times New Roman" w:hAnsi="Times New Roman"/>
                <w:sz w:val="18"/>
                <w:szCs w:val="18"/>
              </w:rPr>
            </w:pPr>
            <w:r w:rsidRPr="0011500F">
              <w:rPr>
                <w:rFonts w:ascii="Times New Roman" w:hAnsi="Times New Roman"/>
                <w:sz w:val="18"/>
                <w:szCs w:val="18"/>
              </w:rPr>
              <w:t>2140,48</w:t>
            </w:r>
          </w:p>
        </w:tc>
      </w:tr>
    </w:tbl>
    <w:p w:rsidR="00B60C2E" w:rsidRPr="0011500F" w:rsidRDefault="00B60C2E" w:rsidP="00B60C2E">
      <w:pPr>
        <w:jc w:val="center"/>
        <w:rPr>
          <w:sz w:val="18"/>
          <w:szCs w:val="18"/>
        </w:rPr>
      </w:pP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______________</w:t>
      </w:r>
    </w:p>
    <w:p w:rsidR="00B60C2E" w:rsidRPr="0011500F" w:rsidRDefault="00B60C2E" w:rsidP="00B60C2E">
      <w:pPr>
        <w:pStyle w:val="ConsPlusNonformat"/>
        <w:jc w:val="center"/>
        <w:rPr>
          <w:rFonts w:ascii="Times New Roman" w:hAnsi="Times New Roman" w:cs="Times New Roman"/>
          <w:b/>
          <w:sz w:val="18"/>
          <w:szCs w:val="18"/>
        </w:rPr>
      </w:pPr>
    </w:p>
    <w:p w:rsidR="00B60C2E" w:rsidRPr="0011500F" w:rsidRDefault="00B60C2E" w:rsidP="00B60C2E">
      <w:pPr>
        <w:pStyle w:val="ConsPlusNonformat"/>
        <w:jc w:val="center"/>
        <w:rPr>
          <w:rFonts w:ascii="Times New Roman" w:hAnsi="Times New Roman" w:cs="Times New Roman"/>
          <w:b/>
          <w:sz w:val="18"/>
          <w:szCs w:val="18"/>
        </w:rPr>
      </w:pPr>
    </w:p>
    <w:p w:rsidR="00B60C2E" w:rsidRPr="0011500F" w:rsidRDefault="00B60C2E" w:rsidP="00B60C2E">
      <w:pPr>
        <w:pStyle w:val="ConsPlusNonformat"/>
        <w:jc w:val="center"/>
        <w:rPr>
          <w:rFonts w:ascii="Times New Roman" w:hAnsi="Times New Roman" w:cs="Times New Roman"/>
          <w:b/>
          <w:sz w:val="18"/>
          <w:szCs w:val="18"/>
        </w:rPr>
      </w:pPr>
    </w:p>
    <w:p w:rsidR="00B60C2E" w:rsidRPr="0011500F" w:rsidRDefault="00B60C2E" w:rsidP="00B60C2E">
      <w:pPr>
        <w:pStyle w:val="ConsPlusNonformat"/>
        <w:jc w:val="center"/>
        <w:rPr>
          <w:rFonts w:ascii="Times New Roman" w:hAnsi="Times New Roman" w:cs="Times New Roman"/>
          <w:b/>
          <w:sz w:val="18"/>
          <w:szCs w:val="18"/>
        </w:rPr>
      </w:pPr>
      <w:r w:rsidRPr="0011500F">
        <w:rPr>
          <w:rFonts w:ascii="Times New Roman" w:hAnsi="Times New Roman" w:cs="Times New Roman"/>
          <w:b/>
          <w:sz w:val="18"/>
          <w:szCs w:val="18"/>
        </w:rPr>
        <w:t>ПАСПОРТ</w:t>
      </w:r>
    </w:p>
    <w:p w:rsidR="00B60C2E" w:rsidRPr="0011500F" w:rsidRDefault="00B60C2E" w:rsidP="00B60C2E">
      <w:pPr>
        <w:pStyle w:val="ConsPlusNonformat"/>
        <w:jc w:val="center"/>
        <w:rPr>
          <w:rFonts w:ascii="Times New Roman" w:hAnsi="Times New Roman" w:cs="Times New Roman"/>
          <w:b/>
          <w:sz w:val="18"/>
          <w:szCs w:val="18"/>
        </w:rPr>
      </w:pPr>
      <w:r w:rsidRPr="0011500F">
        <w:rPr>
          <w:rFonts w:ascii="Times New Roman" w:hAnsi="Times New Roman" w:cs="Times New Roman"/>
          <w:b/>
          <w:sz w:val="18"/>
          <w:szCs w:val="18"/>
        </w:rPr>
        <w:t>подпрограммы 7</w:t>
      </w:r>
    </w:p>
    <w:p w:rsidR="00B60C2E" w:rsidRPr="0011500F" w:rsidRDefault="00B60C2E" w:rsidP="00B60C2E">
      <w:pPr>
        <w:jc w:val="center"/>
        <w:rPr>
          <w:b/>
          <w:bCs/>
          <w:sz w:val="18"/>
          <w:szCs w:val="18"/>
        </w:rPr>
      </w:pPr>
      <w:r w:rsidRPr="0011500F">
        <w:rPr>
          <w:b/>
          <w:bCs/>
          <w:sz w:val="18"/>
          <w:szCs w:val="18"/>
        </w:rPr>
        <w:t xml:space="preserve">«ПРОФИЛАКТИКА НЕГАТИВНЫХ ПРОЯВЛЕНИЙ В </w:t>
      </w:r>
      <w:proofErr w:type="gramStart"/>
      <w:r w:rsidRPr="0011500F">
        <w:rPr>
          <w:b/>
          <w:bCs/>
          <w:sz w:val="18"/>
          <w:szCs w:val="18"/>
        </w:rPr>
        <w:t>ПОДРОСТКОВОЙ</w:t>
      </w:r>
      <w:proofErr w:type="gramEnd"/>
      <w:r w:rsidRPr="0011500F">
        <w:rPr>
          <w:b/>
          <w:bCs/>
          <w:sz w:val="18"/>
          <w:szCs w:val="18"/>
        </w:rPr>
        <w:t xml:space="preserve">  </w:t>
      </w:r>
    </w:p>
    <w:p w:rsidR="00B60C2E" w:rsidRPr="0011500F" w:rsidRDefault="00B60C2E" w:rsidP="00B60C2E">
      <w:pPr>
        <w:jc w:val="center"/>
        <w:rPr>
          <w:b/>
          <w:bCs/>
          <w:sz w:val="18"/>
          <w:szCs w:val="18"/>
        </w:rPr>
      </w:pPr>
      <w:r w:rsidRPr="0011500F">
        <w:rPr>
          <w:b/>
          <w:bCs/>
          <w:sz w:val="18"/>
          <w:szCs w:val="18"/>
        </w:rPr>
        <w:t xml:space="preserve"> СРЕДЕ ОБРАЗОВАТЕЛЬНЫХ УЧРЕЖДЕНИЙ ОРЛОВСКОГО РАЙОНА»</w:t>
      </w:r>
    </w:p>
    <w:p w:rsidR="00B60C2E" w:rsidRPr="0011500F" w:rsidRDefault="00B60C2E" w:rsidP="00B60C2E">
      <w:pPr>
        <w:jc w:val="center"/>
        <w:rPr>
          <w:b/>
          <w:bCs/>
          <w:sz w:val="18"/>
          <w:szCs w:val="18"/>
        </w:rPr>
      </w:pPr>
      <w:r w:rsidRPr="0011500F">
        <w:rPr>
          <w:b/>
          <w:bCs/>
          <w:sz w:val="18"/>
          <w:szCs w:val="18"/>
        </w:rPr>
        <w:t>НА 2014-2021 ГОДЫ</w:t>
      </w:r>
    </w:p>
    <w:p w:rsidR="00B60C2E" w:rsidRPr="0011500F" w:rsidRDefault="00B60C2E" w:rsidP="00B60C2E">
      <w:pPr>
        <w:pStyle w:val="ConsPlusNonformat"/>
        <w:jc w:val="center"/>
        <w:rPr>
          <w:rFonts w:ascii="Times New Roman" w:hAnsi="Times New Roman" w:cs="Times New Roman"/>
          <w:sz w:val="18"/>
          <w:szCs w:val="18"/>
        </w:rPr>
      </w:pPr>
    </w:p>
    <w:tbl>
      <w:tblPr>
        <w:tblW w:w="0" w:type="auto"/>
        <w:tblInd w:w="4" w:type="dxa"/>
        <w:tblLayout w:type="fixed"/>
        <w:tblCellMar>
          <w:left w:w="75" w:type="dxa"/>
          <w:right w:w="75" w:type="dxa"/>
        </w:tblCellMar>
        <w:tblLook w:val="0000"/>
      </w:tblPr>
      <w:tblGrid>
        <w:gridCol w:w="2861"/>
        <w:gridCol w:w="6141"/>
      </w:tblGrid>
      <w:tr w:rsidR="00B60C2E" w:rsidRPr="0011500F" w:rsidTr="00B60C2E">
        <w:trPr>
          <w:trHeight w:val="400"/>
        </w:trPr>
        <w:tc>
          <w:tcPr>
            <w:tcW w:w="2861"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Ответственный исполнитель муниципальной подпрограммы                                </w:t>
            </w:r>
          </w:p>
        </w:tc>
        <w:tc>
          <w:tcPr>
            <w:tcW w:w="614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sz w:val="18"/>
                <w:szCs w:val="18"/>
              </w:rPr>
            </w:pPr>
            <w:r w:rsidRPr="0011500F">
              <w:rPr>
                <w:sz w:val="18"/>
                <w:szCs w:val="18"/>
              </w:rPr>
              <w:t>МКУ «Ресурсный центр образования»</w:t>
            </w:r>
          </w:p>
        </w:tc>
      </w:tr>
      <w:tr w:rsidR="00B60C2E" w:rsidRPr="0011500F" w:rsidTr="00B60C2E">
        <w:tc>
          <w:tcPr>
            <w:tcW w:w="286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Соисполнители муниципальной программы  </w:t>
            </w:r>
          </w:p>
        </w:tc>
        <w:tc>
          <w:tcPr>
            <w:tcW w:w="614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Образовательные учреждения Орловского района</w:t>
            </w:r>
          </w:p>
        </w:tc>
      </w:tr>
      <w:tr w:rsidR="00B60C2E" w:rsidRPr="0011500F" w:rsidTr="00B60C2E">
        <w:tc>
          <w:tcPr>
            <w:tcW w:w="2861" w:type="dxa"/>
            <w:tcBorders>
              <w:left w:val="single" w:sz="4" w:space="0" w:color="000000"/>
              <w:bottom w:val="single" w:sz="4" w:space="0" w:color="000000"/>
            </w:tcBorders>
          </w:tcPr>
          <w:p w:rsidR="00B60C2E" w:rsidRPr="0011500F" w:rsidRDefault="00B60C2E" w:rsidP="00B60C2E">
            <w:pPr>
              <w:pStyle w:val="ConsPlusCell"/>
              <w:snapToGrid w:val="0"/>
              <w:rPr>
                <w:bCs/>
                <w:sz w:val="18"/>
                <w:szCs w:val="18"/>
              </w:rPr>
            </w:pPr>
            <w:r w:rsidRPr="0011500F">
              <w:rPr>
                <w:sz w:val="18"/>
                <w:szCs w:val="18"/>
              </w:rPr>
              <w:t xml:space="preserve">Наименование подпрограмм </w:t>
            </w:r>
            <w:hyperlink w:anchor="Par1039" w:history="1">
              <w:r w:rsidRPr="0011500F">
                <w:rPr>
                  <w:rStyle w:val="afb"/>
                  <w:sz w:val="18"/>
                  <w:szCs w:val="18"/>
                </w:rPr>
                <w:t>&lt;*&gt;</w:t>
              </w:r>
            </w:hyperlink>
          </w:p>
        </w:tc>
        <w:tc>
          <w:tcPr>
            <w:tcW w:w="6141" w:type="dxa"/>
            <w:tcBorders>
              <w:left w:val="single" w:sz="4" w:space="0" w:color="000000"/>
              <w:bottom w:val="single" w:sz="4" w:space="0" w:color="000000"/>
              <w:right w:val="single" w:sz="4" w:space="0" w:color="000000"/>
            </w:tcBorders>
          </w:tcPr>
          <w:p w:rsidR="00B60C2E" w:rsidRPr="0011500F" w:rsidRDefault="00B60C2E" w:rsidP="00B60C2E">
            <w:pPr>
              <w:snapToGrid w:val="0"/>
              <w:jc w:val="both"/>
              <w:rPr>
                <w:bCs/>
                <w:sz w:val="18"/>
                <w:szCs w:val="18"/>
              </w:rPr>
            </w:pPr>
            <w:r w:rsidRPr="0011500F">
              <w:rPr>
                <w:bCs/>
                <w:sz w:val="18"/>
                <w:szCs w:val="18"/>
              </w:rPr>
              <w:t>«ПРОФИЛАКТИКА НЕГАТИВНЫХ ПРОЯВЛЕНИЙ В ПОДРОСТКОВОЙ  СРЕДЕ ОБРАЗОВАТЕЛЬНЫХ УЧРЕЖДЕНИЙ ОРЛОВСКОГО РАЙОНА»</w:t>
            </w:r>
          </w:p>
          <w:p w:rsidR="00B60C2E" w:rsidRPr="0011500F" w:rsidRDefault="00B60C2E" w:rsidP="00B60C2E">
            <w:pPr>
              <w:pStyle w:val="ConsPlusCell"/>
              <w:jc w:val="both"/>
              <w:rPr>
                <w:bCs/>
                <w:sz w:val="18"/>
                <w:szCs w:val="18"/>
              </w:rPr>
            </w:pPr>
            <w:r w:rsidRPr="0011500F">
              <w:rPr>
                <w:bCs/>
                <w:sz w:val="18"/>
                <w:szCs w:val="18"/>
              </w:rPr>
              <w:t>НА 2014-2021 ГОДЫ</w:t>
            </w:r>
          </w:p>
        </w:tc>
      </w:tr>
      <w:tr w:rsidR="00B60C2E" w:rsidRPr="0011500F" w:rsidTr="00B60C2E">
        <w:trPr>
          <w:trHeight w:val="400"/>
        </w:trPr>
        <w:tc>
          <w:tcPr>
            <w:tcW w:w="286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Программно-целевые            инструменты</w:t>
            </w:r>
            <w:r w:rsidRPr="0011500F">
              <w:rPr>
                <w:sz w:val="18"/>
                <w:szCs w:val="18"/>
              </w:rPr>
              <w:br/>
              <w:t xml:space="preserve">муниципальной программы                </w:t>
            </w:r>
          </w:p>
        </w:tc>
        <w:tc>
          <w:tcPr>
            <w:tcW w:w="614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Не предусмотрены</w:t>
            </w:r>
          </w:p>
        </w:tc>
      </w:tr>
      <w:tr w:rsidR="00B60C2E" w:rsidRPr="0011500F" w:rsidTr="00B60C2E">
        <w:tc>
          <w:tcPr>
            <w:tcW w:w="286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Цели муниципальной программы           </w:t>
            </w:r>
          </w:p>
        </w:tc>
        <w:tc>
          <w:tcPr>
            <w:tcW w:w="6141" w:type="dxa"/>
            <w:tcBorders>
              <w:left w:val="single" w:sz="4" w:space="0" w:color="000000"/>
              <w:bottom w:val="single" w:sz="4" w:space="0" w:color="000000"/>
              <w:right w:val="single" w:sz="4" w:space="0" w:color="000000"/>
            </w:tcBorders>
          </w:tcPr>
          <w:p w:rsidR="00B60C2E" w:rsidRPr="0011500F" w:rsidRDefault="00B60C2E" w:rsidP="00B60C2E">
            <w:pPr>
              <w:snapToGrid w:val="0"/>
              <w:jc w:val="both"/>
              <w:rPr>
                <w:sz w:val="18"/>
                <w:szCs w:val="18"/>
              </w:rPr>
            </w:pPr>
            <w:r w:rsidRPr="0011500F">
              <w:rPr>
                <w:sz w:val="18"/>
                <w:szCs w:val="18"/>
              </w:rPr>
              <w:t>решение проблем профилактики безнадзорности и правонарушений среди обучающихся, защиты их прав, социальной реабилитации и адаптации</w:t>
            </w:r>
          </w:p>
        </w:tc>
      </w:tr>
      <w:tr w:rsidR="00B60C2E" w:rsidRPr="0011500F" w:rsidTr="00B60C2E">
        <w:tc>
          <w:tcPr>
            <w:tcW w:w="286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Задачи муниципальной программы         </w:t>
            </w:r>
          </w:p>
        </w:tc>
        <w:tc>
          <w:tcPr>
            <w:tcW w:w="6141" w:type="dxa"/>
            <w:tcBorders>
              <w:left w:val="single" w:sz="4" w:space="0" w:color="000000"/>
              <w:bottom w:val="single" w:sz="4" w:space="0" w:color="000000"/>
              <w:right w:val="single" w:sz="4" w:space="0" w:color="000000"/>
            </w:tcBorders>
          </w:tcPr>
          <w:p w:rsidR="00B60C2E" w:rsidRPr="0011500F" w:rsidRDefault="00B60C2E" w:rsidP="00B60C2E">
            <w:pPr>
              <w:numPr>
                <w:ilvl w:val="0"/>
                <w:numId w:val="25"/>
              </w:numPr>
              <w:suppressAutoHyphens/>
              <w:snapToGrid w:val="0"/>
              <w:spacing w:after="0" w:line="240" w:lineRule="auto"/>
              <w:jc w:val="both"/>
              <w:rPr>
                <w:sz w:val="18"/>
                <w:szCs w:val="18"/>
              </w:rPr>
            </w:pPr>
            <w:r w:rsidRPr="0011500F">
              <w:rPr>
                <w:sz w:val="18"/>
                <w:szCs w:val="18"/>
              </w:rPr>
              <w:t>повышение эффективности деятельности образовательных учреждений в организации и ведении воспитательно-профилактической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B60C2E" w:rsidRPr="0011500F" w:rsidRDefault="00B60C2E" w:rsidP="00B60C2E">
            <w:pPr>
              <w:numPr>
                <w:ilvl w:val="0"/>
                <w:numId w:val="25"/>
              </w:numPr>
              <w:suppressAutoHyphens/>
              <w:spacing w:after="0" w:line="240" w:lineRule="auto"/>
              <w:jc w:val="both"/>
              <w:rPr>
                <w:sz w:val="18"/>
                <w:szCs w:val="18"/>
              </w:rPr>
            </w:pPr>
            <w:r w:rsidRPr="0011500F">
              <w:rPr>
                <w:sz w:val="18"/>
                <w:szCs w:val="18"/>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B60C2E" w:rsidRPr="0011500F" w:rsidRDefault="00B60C2E" w:rsidP="00B60C2E">
            <w:pPr>
              <w:numPr>
                <w:ilvl w:val="0"/>
                <w:numId w:val="25"/>
              </w:numPr>
              <w:suppressAutoHyphens/>
              <w:spacing w:after="0" w:line="240" w:lineRule="auto"/>
              <w:jc w:val="both"/>
              <w:rPr>
                <w:sz w:val="18"/>
                <w:szCs w:val="18"/>
              </w:rPr>
            </w:pPr>
            <w:r w:rsidRPr="0011500F">
              <w:rPr>
                <w:sz w:val="18"/>
                <w:szCs w:val="18"/>
              </w:rPr>
              <w:t>разработка и использование в образовательных учреждениях новых программ, методик, технологий воспитательно-профилактической направленности;</w:t>
            </w:r>
          </w:p>
          <w:p w:rsidR="00B60C2E" w:rsidRPr="0011500F" w:rsidRDefault="00B60C2E" w:rsidP="00B60C2E">
            <w:pPr>
              <w:numPr>
                <w:ilvl w:val="0"/>
                <w:numId w:val="25"/>
              </w:numPr>
              <w:suppressAutoHyphens/>
              <w:spacing w:after="0" w:line="240" w:lineRule="auto"/>
              <w:jc w:val="both"/>
              <w:rPr>
                <w:sz w:val="18"/>
                <w:szCs w:val="18"/>
              </w:rPr>
            </w:pPr>
            <w:r w:rsidRPr="0011500F">
              <w:rPr>
                <w:sz w:val="18"/>
                <w:szCs w:val="18"/>
              </w:rPr>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11500F">
              <w:rPr>
                <w:sz w:val="18"/>
                <w:szCs w:val="18"/>
              </w:rPr>
              <w:t>внеучебное</w:t>
            </w:r>
            <w:proofErr w:type="spellEnd"/>
            <w:r w:rsidRPr="0011500F">
              <w:rPr>
                <w:sz w:val="18"/>
                <w:szCs w:val="18"/>
              </w:rPr>
              <w:t xml:space="preserve"> время;</w:t>
            </w:r>
          </w:p>
          <w:p w:rsidR="00B60C2E" w:rsidRPr="0011500F" w:rsidRDefault="00B60C2E" w:rsidP="00B60C2E">
            <w:pPr>
              <w:numPr>
                <w:ilvl w:val="0"/>
                <w:numId w:val="25"/>
              </w:numPr>
              <w:suppressAutoHyphens/>
              <w:spacing w:after="0" w:line="240" w:lineRule="auto"/>
              <w:jc w:val="both"/>
              <w:rPr>
                <w:sz w:val="18"/>
                <w:szCs w:val="18"/>
              </w:rPr>
            </w:pPr>
            <w:r w:rsidRPr="0011500F">
              <w:rPr>
                <w:sz w:val="18"/>
                <w:szCs w:val="18"/>
              </w:rPr>
              <w:t>совершенствование форм и методов правового воспитания, развитие детских и подростковых объединений, ученического самоуправления</w:t>
            </w:r>
          </w:p>
          <w:p w:rsidR="00B60C2E" w:rsidRPr="0011500F" w:rsidRDefault="00B60C2E" w:rsidP="00B60C2E">
            <w:pPr>
              <w:numPr>
                <w:ilvl w:val="0"/>
                <w:numId w:val="25"/>
              </w:numPr>
              <w:suppressAutoHyphens/>
              <w:spacing w:after="0" w:line="240" w:lineRule="auto"/>
              <w:jc w:val="both"/>
              <w:rPr>
                <w:sz w:val="18"/>
                <w:szCs w:val="18"/>
              </w:rPr>
            </w:pPr>
            <w:r w:rsidRPr="0011500F">
              <w:rPr>
                <w:sz w:val="18"/>
                <w:szCs w:val="18"/>
              </w:rPr>
              <w:lastRenderedPageBreak/>
              <w:t>переподготовка и повышение квалификации педагогических работников, социальных педагогов, педагогов-психологов.</w:t>
            </w:r>
          </w:p>
          <w:p w:rsidR="00B60C2E" w:rsidRPr="0011500F" w:rsidRDefault="00B60C2E" w:rsidP="00B60C2E">
            <w:pPr>
              <w:jc w:val="both"/>
              <w:rPr>
                <w:sz w:val="18"/>
                <w:szCs w:val="18"/>
              </w:rPr>
            </w:pPr>
          </w:p>
        </w:tc>
      </w:tr>
      <w:tr w:rsidR="00B60C2E" w:rsidRPr="0011500F" w:rsidTr="00B60C2E">
        <w:trPr>
          <w:trHeight w:val="400"/>
        </w:trPr>
        <w:tc>
          <w:tcPr>
            <w:tcW w:w="286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lastRenderedPageBreak/>
              <w:t>Целевые     показатели      эффективности</w:t>
            </w:r>
            <w:r w:rsidRPr="0011500F">
              <w:rPr>
                <w:sz w:val="18"/>
                <w:szCs w:val="18"/>
              </w:rPr>
              <w:br/>
              <w:t xml:space="preserve">реализации муниципальной программы     </w:t>
            </w:r>
          </w:p>
        </w:tc>
        <w:tc>
          <w:tcPr>
            <w:tcW w:w="614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bCs/>
                <w:sz w:val="18"/>
                <w:szCs w:val="18"/>
              </w:rPr>
            </w:pPr>
            <w:r w:rsidRPr="0011500F">
              <w:rPr>
                <w:sz w:val="18"/>
                <w:szCs w:val="18"/>
              </w:rPr>
              <w:t xml:space="preserve">Снижение </w:t>
            </w:r>
            <w:r w:rsidRPr="0011500F">
              <w:rPr>
                <w:b/>
                <w:bCs/>
                <w:sz w:val="18"/>
                <w:szCs w:val="18"/>
              </w:rPr>
              <w:t xml:space="preserve"> </w:t>
            </w:r>
            <w:r w:rsidRPr="0011500F">
              <w:rPr>
                <w:bCs/>
                <w:sz w:val="18"/>
                <w:szCs w:val="18"/>
              </w:rPr>
              <w:t>количества преступлений и правонарушений в подростковой  среде образовательных учреждений</w:t>
            </w:r>
          </w:p>
        </w:tc>
      </w:tr>
      <w:tr w:rsidR="00B60C2E" w:rsidRPr="0011500F" w:rsidTr="00B60C2E">
        <w:trPr>
          <w:trHeight w:val="400"/>
        </w:trPr>
        <w:tc>
          <w:tcPr>
            <w:tcW w:w="286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Этапы и сроки реализации муниципальной</w:t>
            </w:r>
            <w:r w:rsidRPr="0011500F">
              <w:rPr>
                <w:sz w:val="18"/>
                <w:szCs w:val="18"/>
              </w:rPr>
              <w:br/>
              <w:t xml:space="preserve">программы                                </w:t>
            </w:r>
          </w:p>
        </w:tc>
        <w:tc>
          <w:tcPr>
            <w:tcW w:w="614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2014-2021 годы</w:t>
            </w:r>
          </w:p>
          <w:p w:rsidR="00B60C2E" w:rsidRPr="0011500F" w:rsidRDefault="00B60C2E" w:rsidP="00B60C2E">
            <w:pPr>
              <w:pStyle w:val="ConsPlusCell"/>
              <w:rPr>
                <w:sz w:val="18"/>
                <w:szCs w:val="18"/>
              </w:rPr>
            </w:pPr>
            <w:r w:rsidRPr="0011500F">
              <w:rPr>
                <w:sz w:val="18"/>
                <w:szCs w:val="18"/>
                <w:lang w:val="en-US"/>
              </w:rPr>
              <w:t>I</w:t>
            </w:r>
            <w:r w:rsidRPr="0011500F">
              <w:rPr>
                <w:sz w:val="18"/>
                <w:szCs w:val="18"/>
              </w:rPr>
              <w:t xml:space="preserve"> этап – </w:t>
            </w:r>
            <w:smartTag w:uri="urn:schemas-microsoft-com:office:smarttags" w:element="metricconverter">
              <w:smartTagPr>
                <w:attr w:name="ProductID" w:val="2014 г"/>
              </w:smartTagPr>
              <w:r w:rsidRPr="0011500F">
                <w:rPr>
                  <w:sz w:val="18"/>
                  <w:szCs w:val="18"/>
                </w:rPr>
                <w:t>2014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II</w:t>
            </w:r>
            <w:r w:rsidRPr="0011500F">
              <w:rPr>
                <w:sz w:val="18"/>
                <w:szCs w:val="18"/>
              </w:rPr>
              <w:t xml:space="preserve"> этап </w:t>
            </w:r>
            <w:proofErr w:type="gramStart"/>
            <w:r w:rsidRPr="0011500F">
              <w:rPr>
                <w:sz w:val="18"/>
                <w:szCs w:val="18"/>
              </w:rPr>
              <w:t xml:space="preserve">-  </w:t>
            </w:r>
            <w:smartTag w:uri="urn:schemas-microsoft-com:office:smarttags" w:element="metricconverter">
              <w:smartTagPr>
                <w:attr w:name="ProductID" w:val="2015 г"/>
              </w:smartTagPr>
              <w:r w:rsidRPr="0011500F">
                <w:rPr>
                  <w:sz w:val="18"/>
                  <w:szCs w:val="18"/>
                </w:rPr>
                <w:t>2015</w:t>
              </w:r>
              <w:proofErr w:type="gramEnd"/>
              <w:r w:rsidRPr="0011500F">
                <w:rPr>
                  <w:sz w:val="18"/>
                  <w:szCs w:val="18"/>
                </w:rPr>
                <w:t xml:space="preserve">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III</w:t>
            </w:r>
            <w:r w:rsidRPr="0011500F">
              <w:rPr>
                <w:sz w:val="18"/>
                <w:szCs w:val="18"/>
              </w:rPr>
              <w:t xml:space="preserve"> этап – </w:t>
            </w:r>
            <w:smartTag w:uri="urn:schemas-microsoft-com:office:smarttags" w:element="metricconverter">
              <w:smartTagPr>
                <w:attr w:name="ProductID" w:val="2016 г"/>
              </w:smartTagPr>
              <w:r w:rsidRPr="0011500F">
                <w:rPr>
                  <w:sz w:val="18"/>
                  <w:szCs w:val="18"/>
                </w:rPr>
                <w:t>2016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IV</w:t>
            </w:r>
            <w:r w:rsidRPr="0011500F">
              <w:rPr>
                <w:sz w:val="18"/>
                <w:szCs w:val="18"/>
              </w:rPr>
              <w:t xml:space="preserve"> этап – </w:t>
            </w:r>
            <w:smartTag w:uri="urn:schemas-microsoft-com:office:smarttags" w:element="metricconverter">
              <w:smartTagPr>
                <w:attr w:name="ProductID" w:val="2017 г"/>
              </w:smartTagPr>
              <w:r w:rsidRPr="0011500F">
                <w:rPr>
                  <w:sz w:val="18"/>
                  <w:szCs w:val="18"/>
                </w:rPr>
                <w:t>2017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VI</w:t>
            </w:r>
            <w:r w:rsidRPr="0011500F">
              <w:rPr>
                <w:sz w:val="18"/>
                <w:szCs w:val="18"/>
              </w:rPr>
              <w:t xml:space="preserve"> этап – </w:t>
            </w:r>
            <w:smartTag w:uri="urn:schemas-microsoft-com:office:smarttags" w:element="metricconverter">
              <w:smartTagPr>
                <w:attr w:name="ProductID" w:val="2018 г"/>
              </w:smartTagPr>
              <w:r w:rsidRPr="0011500F">
                <w:rPr>
                  <w:sz w:val="18"/>
                  <w:szCs w:val="18"/>
                </w:rPr>
                <w:t>2018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V</w:t>
            </w:r>
            <w:r w:rsidRPr="0011500F">
              <w:rPr>
                <w:sz w:val="18"/>
                <w:szCs w:val="18"/>
              </w:rPr>
              <w:t xml:space="preserve"> этап – </w:t>
            </w:r>
            <w:smartTag w:uri="urn:schemas-microsoft-com:office:smarttags" w:element="metricconverter">
              <w:smartTagPr>
                <w:attr w:name="ProductID" w:val="2019 г"/>
              </w:smartTagPr>
              <w:r w:rsidRPr="0011500F">
                <w:rPr>
                  <w:sz w:val="18"/>
                  <w:szCs w:val="18"/>
                </w:rPr>
                <w:t>2019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VI</w:t>
            </w:r>
            <w:r w:rsidRPr="0011500F">
              <w:rPr>
                <w:sz w:val="18"/>
                <w:szCs w:val="18"/>
              </w:rPr>
              <w:t xml:space="preserve"> этап – </w:t>
            </w:r>
            <w:smartTag w:uri="urn:schemas-microsoft-com:office:smarttags" w:element="metricconverter">
              <w:smartTagPr>
                <w:attr w:name="ProductID" w:val="2020 г"/>
              </w:smartTagPr>
              <w:r w:rsidRPr="0011500F">
                <w:rPr>
                  <w:sz w:val="18"/>
                  <w:szCs w:val="18"/>
                </w:rPr>
                <w:t>2020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VII</w:t>
            </w:r>
            <w:r w:rsidRPr="0011500F">
              <w:rPr>
                <w:sz w:val="18"/>
                <w:szCs w:val="18"/>
              </w:rPr>
              <w:t xml:space="preserve"> этап – </w:t>
            </w:r>
            <w:smartTag w:uri="urn:schemas-microsoft-com:office:smarttags" w:element="metricconverter">
              <w:smartTagPr>
                <w:attr w:name="ProductID" w:val="2021 г"/>
              </w:smartTagPr>
              <w:r w:rsidRPr="0011500F">
                <w:rPr>
                  <w:sz w:val="18"/>
                  <w:szCs w:val="18"/>
                </w:rPr>
                <w:t>2021 г</w:t>
              </w:r>
            </w:smartTag>
            <w:r w:rsidRPr="0011500F">
              <w:rPr>
                <w:sz w:val="18"/>
                <w:szCs w:val="18"/>
              </w:rPr>
              <w:t>.</w:t>
            </w:r>
          </w:p>
        </w:tc>
      </w:tr>
      <w:tr w:rsidR="00B60C2E" w:rsidRPr="0011500F" w:rsidTr="00B60C2E">
        <w:trPr>
          <w:trHeight w:val="2255"/>
        </w:trPr>
        <w:tc>
          <w:tcPr>
            <w:tcW w:w="286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Объемы    ассигнований    муниципальной</w:t>
            </w:r>
            <w:r w:rsidRPr="0011500F">
              <w:rPr>
                <w:sz w:val="18"/>
                <w:szCs w:val="18"/>
              </w:rPr>
              <w:br/>
              <w:t xml:space="preserve">программы                                </w:t>
            </w:r>
          </w:p>
        </w:tc>
        <w:tc>
          <w:tcPr>
            <w:tcW w:w="614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Источники финансирования, тыс. руб.</w:t>
            </w:r>
          </w:p>
          <w:p w:rsidR="00B60C2E" w:rsidRPr="0011500F" w:rsidRDefault="00B60C2E" w:rsidP="00B60C2E">
            <w:pPr>
              <w:pStyle w:val="ConsPlusCell"/>
              <w:rPr>
                <w:sz w:val="18"/>
                <w:szCs w:val="18"/>
              </w:rPr>
            </w:pPr>
            <w:r w:rsidRPr="0011500F">
              <w:rPr>
                <w:sz w:val="18"/>
                <w:szCs w:val="18"/>
              </w:rPr>
              <w:t>Местный бюджет</w:t>
            </w:r>
          </w:p>
          <w:p w:rsidR="00B60C2E" w:rsidRPr="0011500F" w:rsidRDefault="00B60C2E" w:rsidP="00B60C2E">
            <w:pPr>
              <w:pStyle w:val="ConsPlusCell"/>
              <w:rPr>
                <w:sz w:val="18"/>
                <w:szCs w:val="18"/>
              </w:rPr>
            </w:pPr>
            <w:smartTag w:uri="urn:schemas-microsoft-com:office:smarttags" w:element="metricconverter">
              <w:smartTagPr>
                <w:attr w:name="ProductID" w:val="2014 г"/>
              </w:smartTagPr>
              <w:r w:rsidRPr="0011500F">
                <w:rPr>
                  <w:sz w:val="18"/>
                  <w:szCs w:val="18"/>
                </w:rPr>
                <w:t>2014 г</w:t>
              </w:r>
            </w:smartTag>
            <w:r w:rsidRPr="0011500F">
              <w:rPr>
                <w:sz w:val="18"/>
                <w:szCs w:val="18"/>
              </w:rPr>
              <w:t>. – 0 тыс. руб.</w:t>
            </w:r>
          </w:p>
          <w:p w:rsidR="00B60C2E" w:rsidRPr="0011500F" w:rsidRDefault="00B60C2E" w:rsidP="00B60C2E">
            <w:pPr>
              <w:pStyle w:val="ConsPlusCell"/>
              <w:rPr>
                <w:sz w:val="18"/>
                <w:szCs w:val="18"/>
              </w:rPr>
            </w:pPr>
            <w:smartTag w:uri="urn:schemas-microsoft-com:office:smarttags" w:element="metricconverter">
              <w:smartTagPr>
                <w:attr w:name="ProductID" w:val="2015 г"/>
              </w:smartTagPr>
              <w:r w:rsidRPr="0011500F">
                <w:rPr>
                  <w:sz w:val="18"/>
                  <w:szCs w:val="18"/>
                </w:rPr>
                <w:t>2015 г</w:t>
              </w:r>
            </w:smartTag>
            <w:r w:rsidRPr="0011500F">
              <w:rPr>
                <w:sz w:val="18"/>
                <w:szCs w:val="18"/>
              </w:rPr>
              <w:t xml:space="preserve">. – 5,0 тыс. руб. </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6 г"/>
              </w:smartTagPr>
              <w:r w:rsidRPr="0011500F">
                <w:rPr>
                  <w:sz w:val="18"/>
                  <w:szCs w:val="18"/>
                </w:rPr>
                <w:t>2016 г</w:t>
              </w:r>
            </w:smartTag>
            <w:r w:rsidRPr="0011500F">
              <w:rPr>
                <w:sz w:val="18"/>
                <w:szCs w:val="18"/>
              </w:rPr>
              <w:t xml:space="preserve">. </w:t>
            </w:r>
            <w:r w:rsidRPr="0011500F">
              <w:rPr>
                <w:sz w:val="18"/>
                <w:szCs w:val="18"/>
                <w:shd w:val="clear" w:color="auto" w:fill="FFFFFF"/>
              </w:rPr>
              <w:t>– 5,0 тыс. руб.</w:t>
            </w:r>
          </w:p>
          <w:p w:rsidR="00B60C2E" w:rsidRPr="0011500F" w:rsidRDefault="00B60C2E" w:rsidP="00B60C2E">
            <w:pPr>
              <w:pStyle w:val="ConsPlusCell"/>
              <w:rPr>
                <w:sz w:val="18"/>
                <w:szCs w:val="18"/>
              </w:rPr>
            </w:pPr>
            <w:smartTag w:uri="urn:schemas-microsoft-com:office:smarttags" w:element="metricconverter">
              <w:smartTagPr>
                <w:attr w:name="ProductID" w:val="2017 г"/>
              </w:smartTagPr>
              <w:r w:rsidRPr="0011500F">
                <w:rPr>
                  <w:sz w:val="18"/>
                  <w:szCs w:val="18"/>
                </w:rPr>
                <w:t>2017 г</w:t>
              </w:r>
            </w:smartTag>
            <w:r w:rsidRPr="0011500F">
              <w:rPr>
                <w:sz w:val="18"/>
                <w:szCs w:val="18"/>
              </w:rPr>
              <w:t>. – 5,0 тыс. руб.</w:t>
            </w:r>
          </w:p>
          <w:p w:rsidR="00B60C2E" w:rsidRPr="0011500F" w:rsidRDefault="00B60C2E" w:rsidP="00B60C2E">
            <w:pPr>
              <w:pStyle w:val="ConsPlusCell"/>
              <w:rPr>
                <w:sz w:val="18"/>
                <w:szCs w:val="18"/>
              </w:rPr>
            </w:pPr>
            <w:smartTag w:uri="urn:schemas-microsoft-com:office:smarttags" w:element="metricconverter">
              <w:smartTagPr>
                <w:attr w:name="ProductID" w:val="2018 г"/>
              </w:smartTagPr>
              <w:r w:rsidRPr="0011500F">
                <w:rPr>
                  <w:sz w:val="18"/>
                  <w:szCs w:val="18"/>
                </w:rPr>
                <w:t>2018 г</w:t>
              </w:r>
            </w:smartTag>
            <w:r w:rsidRPr="0011500F">
              <w:rPr>
                <w:sz w:val="18"/>
                <w:szCs w:val="18"/>
              </w:rPr>
              <w:t>. – 5,0 тыс</w:t>
            </w:r>
            <w:proofErr w:type="gramStart"/>
            <w:r w:rsidRPr="0011500F">
              <w:rPr>
                <w:sz w:val="18"/>
                <w:szCs w:val="18"/>
              </w:rPr>
              <w:t>.р</w:t>
            </w:r>
            <w:proofErr w:type="gramEnd"/>
            <w:r w:rsidRPr="0011500F">
              <w:rPr>
                <w:sz w:val="18"/>
                <w:szCs w:val="18"/>
              </w:rPr>
              <w:t>уб.</w:t>
            </w:r>
          </w:p>
          <w:p w:rsidR="00B60C2E" w:rsidRPr="0011500F" w:rsidRDefault="00B60C2E" w:rsidP="00B60C2E">
            <w:pPr>
              <w:pStyle w:val="ConsPlusCell"/>
              <w:rPr>
                <w:sz w:val="18"/>
                <w:szCs w:val="18"/>
              </w:rPr>
            </w:pPr>
            <w:smartTag w:uri="urn:schemas-microsoft-com:office:smarttags" w:element="metricconverter">
              <w:smartTagPr>
                <w:attr w:name="ProductID" w:val="2019 г"/>
              </w:smartTagPr>
              <w:r w:rsidRPr="0011500F">
                <w:rPr>
                  <w:sz w:val="18"/>
                  <w:szCs w:val="18"/>
                </w:rPr>
                <w:t>2019 г</w:t>
              </w:r>
            </w:smartTag>
            <w:r w:rsidRPr="0011500F">
              <w:rPr>
                <w:sz w:val="18"/>
                <w:szCs w:val="18"/>
              </w:rPr>
              <w:t>. – 5,0 тыс</w:t>
            </w:r>
            <w:proofErr w:type="gramStart"/>
            <w:r w:rsidRPr="0011500F">
              <w:rPr>
                <w:sz w:val="18"/>
                <w:szCs w:val="18"/>
              </w:rPr>
              <w:t>.р</w:t>
            </w:r>
            <w:proofErr w:type="gramEnd"/>
            <w:r w:rsidRPr="0011500F">
              <w:rPr>
                <w:sz w:val="18"/>
                <w:szCs w:val="18"/>
              </w:rPr>
              <w:t>уб.</w:t>
            </w:r>
          </w:p>
          <w:p w:rsidR="00B60C2E" w:rsidRPr="0011500F" w:rsidRDefault="00B60C2E" w:rsidP="00B60C2E">
            <w:pPr>
              <w:pStyle w:val="ConsPlusCell"/>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 - 5,0 тыс. руб.</w:t>
            </w:r>
          </w:p>
          <w:p w:rsidR="00B60C2E" w:rsidRPr="0011500F" w:rsidRDefault="00B60C2E" w:rsidP="00B60C2E">
            <w:pPr>
              <w:pStyle w:val="ConsPlusCell"/>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 - 5,0 тыс. руб.</w:t>
            </w:r>
          </w:p>
          <w:p w:rsidR="00B60C2E" w:rsidRPr="0011500F" w:rsidRDefault="00B60C2E" w:rsidP="00B60C2E">
            <w:pPr>
              <w:pStyle w:val="ConsPlusCell"/>
              <w:rPr>
                <w:sz w:val="18"/>
                <w:szCs w:val="18"/>
              </w:rPr>
            </w:pPr>
            <w:smartTag w:uri="urn:schemas-microsoft-com:office:smarttags" w:element="metricconverter">
              <w:smartTagPr>
                <w:attr w:name="ProductID" w:val="2021 г"/>
              </w:smartTagPr>
              <w:r w:rsidRPr="0011500F">
                <w:rPr>
                  <w:sz w:val="18"/>
                  <w:szCs w:val="18"/>
                </w:rPr>
                <w:t>2021 г</w:t>
              </w:r>
            </w:smartTag>
            <w:r w:rsidRPr="0011500F">
              <w:rPr>
                <w:sz w:val="18"/>
                <w:szCs w:val="18"/>
              </w:rPr>
              <w:t>. - 5,0 тыс. руб.</w:t>
            </w:r>
          </w:p>
          <w:p w:rsidR="00B60C2E" w:rsidRPr="0011500F" w:rsidRDefault="00B60C2E" w:rsidP="00B60C2E">
            <w:pPr>
              <w:pStyle w:val="ConsPlusCell"/>
              <w:rPr>
                <w:b/>
                <w:sz w:val="18"/>
                <w:szCs w:val="18"/>
                <w:shd w:val="clear" w:color="auto" w:fill="FFFFFF"/>
              </w:rPr>
            </w:pPr>
            <w:r w:rsidRPr="0011500F">
              <w:rPr>
                <w:b/>
                <w:sz w:val="18"/>
                <w:szCs w:val="18"/>
              </w:rPr>
              <w:t>Всего: 40</w:t>
            </w:r>
            <w:r w:rsidRPr="0011500F">
              <w:rPr>
                <w:b/>
                <w:sz w:val="18"/>
                <w:szCs w:val="18"/>
                <w:shd w:val="clear" w:color="auto" w:fill="FFFFFF"/>
              </w:rPr>
              <w:t>,0 тыс. руб.</w:t>
            </w:r>
          </w:p>
        </w:tc>
      </w:tr>
      <w:tr w:rsidR="00B60C2E" w:rsidRPr="0011500F" w:rsidTr="00B60C2E">
        <w:trPr>
          <w:trHeight w:val="840"/>
        </w:trPr>
        <w:tc>
          <w:tcPr>
            <w:tcW w:w="2861"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Ожидаемые конечные результаты  реализации</w:t>
            </w:r>
            <w:r w:rsidRPr="0011500F">
              <w:rPr>
                <w:sz w:val="18"/>
                <w:szCs w:val="18"/>
              </w:rPr>
              <w:br/>
              <w:t xml:space="preserve">муниципальной программы                </w:t>
            </w:r>
          </w:p>
        </w:tc>
        <w:tc>
          <w:tcPr>
            <w:tcW w:w="6141" w:type="dxa"/>
            <w:tcBorders>
              <w:left w:val="single" w:sz="4" w:space="0" w:color="000000"/>
              <w:bottom w:val="single" w:sz="4" w:space="0" w:color="000000"/>
              <w:right w:val="single" w:sz="4" w:space="0" w:color="000000"/>
            </w:tcBorders>
          </w:tcPr>
          <w:p w:rsidR="00B60C2E" w:rsidRPr="0011500F" w:rsidRDefault="00B60C2E" w:rsidP="00B60C2E">
            <w:pPr>
              <w:tabs>
                <w:tab w:val="left" w:pos="372"/>
              </w:tabs>
              <w:snapToGrid w:val="0"/>
              <w:jc w:val="both"/>
              <w:rPr>
                <w:sz w:val="18"/>
                <w:szCs w:val="18"/>
              </w:rPr>
            </w:pPr>
            <w:r w:rsidRPr="0011500F">
              <w:rPr>
                <w:sz w:val="18"/>
                <w:szCs w:val="18"/>
              </w:rPr>
              <w:t>К 2018 году:</w:t>
            </w:r>
          </w:p>
          <w:p w:rsidR="00B60C2E" w:rsidRPr="0011500F" w:rsidRDefault="00B60C2E" w:rsidP="00B60C2E">
            <w:pPr>
              <w:tabs>
                <w:tab w:val="left" w:pos="372"/>
              </w:tabs>
              <w:jc w:val="both"/>
              <w:rPr>
                <w:sz w:val="18"/>
                <w:szCs w:val="18"/>
              </w:rPr>
            </w:pPr>
            <w:r w:rsidRPr="0011500F">
              <w:rPr>
                <w:sz w:val="18"/>
                <w:szCs w:val="18"/>
              </w:rPr>
              <w:t>- снижение подростковой преступности в образовательных учреждениях Орловского района;</w:t>
            </w:r>
          </w:p>
          <w:p w:rsidR="00B60C2E" w:rsidRPr="0011500F" w:rsidRDefault="00B60C2E" w:rsidP="00B60C2E">
            <w:pPr>
              <w:tabs>
                <w:tab w:val="left" w:pos="372"/>
              </w:tabs>
              <w:jc w:val="both"/>
              <w:rPr>
                <w:sz w:val="18"/>
                <w:szCs w:val="18"/>
              </w:rPr>
            </w:pPr>
            <w:r w:rsidRPr="0011500F">
              <w:rPr>
                <w:sz w:val="18"/>
                <w:szCs w:val="18"/>
              </w:rPr>
              <w:t>- повышение эффективности воспитательно-профилактической работы в образовательных учреждениях;</w:t>
            </w:r>
          </w:p>
          <w:p w:rsidR="00B60C2E" w:rsidRPr="0011500F" w:rsidRDefault="00B60C2E" w:rsidP="00B60C2E">
            <w:pPr>
              <w:tabs>
                <w:tab w:val="left" w:pos="372"/>
              </w:tabs>
              <w:jc w:val="both"/>
              <w:rPr>
                <w:sz w:val="18"/>
                <w:szCs w:val="18"/>
              </w:rPr>
            </w:pPr>
            <w:r w:rsidRPr="0011500F">
              <w:rPr>
                <w:sz w:val="18"/>
                <w:szCs w:val="18"/>
              </w:rPr>
              <w:t>- отсутствие учащихся уклоняющихся и не посещающих образовательные учреждения;</w:t>
            </w:r>
          </w:p>
          <w:p w:rsidR="00B60C2E" w:rsidRPr="0011500F" w:rsidRDefault="00B60C2E" w:rsidP="00B60C2E">
            <w:pPr>
              <w:tabs>
                <w:tab w:val="left" w:pos="372"/>
              </w:tabs>
              <w:jc w:val="both"/>
              <w:rPr>
                <w:sz w:val="18"/>
                <w:szCs w:val="18"/>
              </w:rPr>
            </w:pPr>
            <w:r w:rsidRPr="0011500F">
              <w:rPr>
                <w:sz w:val="18"/>
                <w:szCs w:val="18"/>
              </w:rPr>
              <w:t>- создание в образовательных учреждениях системы защиты детей от жестокого обращения со стороны родителей или иных законных представителей;</w:t>
            </w:r>
          </w:p>
          <w:p w:rsidR="00B60C2E" w:rsidRPr="0011500F" w:rsidRDefault="00B60C2E" w:rsidP="00B60C2E">
            <w:pPr>
              <w:jc w:val="both"/>
              <w:rPr>
                <w:sz w:val="18"/>
                <w:szCs w:val="18"/>
              </w:rPr>
            </w:pPr>
            <w:r w:rsidRPr="0011500F">
              <w:rPr>
                <w:sz w:val="18"/>
                <w:szCs w:val="18"/>
              </w:rPr>
              <w:t>- развитие ученического самоуправления, детских общественных организаций.</w:t>
            </w:r>
          </w:p>
          <w:p w:rsidR="00B60C2E" w:rsidRPr="0011500F" w:rsidRDefault="00B60C2E" w:rsidP="00B60C2E">
            <w:pPr>
              <w:tabs>
                <w:tab w:val="left" w:pos="372"/>
              </w:tabs>
              <w:jc w:val="both"/>
              <w:rPr>
                <w:i/>
                <w:iCs/>
                <w:sz w:val="18"/>
                <w:szCs w:val="18"/>
              </w:rPr>
            </w:pPr>
          </w:p>
        </w:tc>
      </w:tr>
    </w:tbl>
    <w:p w:rsidR="00B60C2E" w:rsidRPr="0011500F" w:rsidRDefault="00B60C2E" w:rsidP="00B60C2E">
      <w:pPr>
        <w:ind w:left="709"/>
        <w:jc w:val="both"/>
        <w:rPr>
          <w:sz w:val="18"/>
          <w:szCs w:val="18"/>
        </w:rPr>
      </w:pPr>
    </w:p>
    <w:p w:rsidR="00B60C2E" w:rsidRPr="0011500F" w:rsidRDefault="00B60C2E" w:rsidP="00B60C2E">
      <w:pPr>
        <w:ind w:left="709"/>
        <w:jc w:val="both"/>
        <w:rPr>
          <w:sz w:val="18"/>
          <w:szCs w:val="18"/>
        </w:rPr>
      </w:pPr>
    </w:p>
    <w:p w:rsidR="00B60C2E" w:rsidRPr="0011500F" w:rsidRDefault="00B60C2E" w:rsidP="00B60C2E">
      <w:pPr>
        <w:ind w:left="709"/>
        <w:jc w:val="both"/>
        <w:rPr>
          <w:b/>
          <w:bCs/>
          <w:sz w:val="18"/>
          <w:szCs w:val="18"/>
        </w:rPr>
      </w:pPr>
    </w:p>
    <w:p w:rsidR="00B60C2E" w:rsidRPr="0011500F" w:rsidRDefault="00B60C2E" w:rsidP="00B60C2E">
      <w:pPr>
        <w:ind w:firstLine="709"/>
        <w:jc w:val="both"/>
        <w:rPr>
          <w:b/>
          <w:bCs/>
          <w:sz w:val="18"/>
          <w:szCs w:val="18"/>
        </w:rPr>
      </w:pPr>
      <w:r w:rsidRPr="0011500F">
        <w:rPr>
          <w:b/>
          <w:bCs/>
          <w:sz w:val="18"/>
          <w:szCs w:val="18"/>
        </w:rPr>
        <w:t>Раздел 1. Общая характеристика сферы реализации муниципальной программы «Профилактика негативных проявлений в подростковой среде образовательных учреждений Орловского района» на 2014-</w:t>
      </w:r>
      <w:smartTag w:uri="urn:schemas-microsoft-com:office:smarttags" w:element="metricconverter">
        <w:smartTagPr>
          <w:attr w:name="ProductID" w:val="2021 г"/>
        </w:smartTagPr>
        <w:r w:rsidRPr="0011500F">
          <w:rPr>
            <w:b/>
            <w:bCs/>
            <w:sz w:val="18"/>
            <w:szCs w:val="18"/>
          </w:rPr>
          <w:t>2021 г</w:t>
        </w:r>
      </w:smartTag>
      <w:r w:rsidRPr="0011500F">
        <w:rPr>
          <w:b/>
          <w:bCs/>
          <w:sz w:val="18"/>
          <w:szCs w:val="18"/>
        </w:rPr>
        <w:t>.г.</w:t>
      </w:r>
    </w:p>
    <w:p w:rsidR="00B60C2E" w:rsidRPr="0011500F" w:rsidRDefault="00B60C2E" w:rsidP="00B60C2E">
      <w:pPr>
        <w:pStyle w:val="a4"/>
        <w:ind w:firstLine="709"/>
        <w:rPr>
          <w:sz w:val="18"/>
          <w:szCs w:val="18"/>
        </w:rPr>
      </w:pPr>
      <w:r w:rsidRPr="0011500F">
        <w:rPr>
          <w:sz w:val="18"/>
          <w:szCs w:val="18"/>
        </w:rPr>
        <w:t xml:space="preserve"> Профилактическая работа в образовательных учреждениях района осуществляется в соответствии с Федеральным Законом РФ от 24.06.1999 № 120 «Об основах системы профилактики, безнадзорности и правонарушений несовершеннолетних и в рамках проекта «Профилактика негативных проявлений в подростковой среде образовательных учреждений Орловского района».</w:t>
      </w:r>
    </w:p>
    <w:p w:rsidR="00B60C2E" w:rsidRPr="0011500F" w:rsidRDefault="00B60C2E" w:rsidP="00B60C2E">
      <w:pPr>
        <w:pStyle w:val="210"/>
        <w:ind w:firstLine="851"/>
        <w:rPr>
          <w:sz w:val="18"/>
          <w:szCs w:val="18"/>
        </w:rPr>
      </w:pPr>
      <w:r w:rsidRPr="0011500F">
        <w:rPr>
          <w:sz w:val="18"/>
          <w:szCs w:val="18"/>
        </w:rPr>
        <w:t xml:space="preserve">В образовательных учреждениях осуществляются меры по разработке и реализации программ, планов и методик, направленных на профилактику правонарушений и формирование законопослушного поведения несовершеннолетних. Выявляются несовершеннолетние, находящиеся в социально опасном положении, а также не посещающие или систематически пропускающие по неуважительным причинам занятия в школе, принимаются меры по </w:t>
      </w:r>
      <w:r w:rsidRPr="0011500F">
        <w:rPr>
          <w:sz w:val="18"/>
          <w:szCs w:val="18"/>
        </w:rPr>
        <w:lastRenderedPageBreak/>
        <w:t>их воспитанию и получению ими основного общего образования. Руководителями образовательных учреждений и обеспечивается организация общедоступных спортивных секций, объединений по интересам, клубов и привлекаются к участию в них несовершеннолетние.</w:t>
      </w:r>
    </w:p>
    <w:p w:rsidR="00B60C2E" w:rsidRPr="0011500F" w:rsidRDefault="00B60C2E" w:rsidP="00B60C2E">
      <w:pPr>
        <w:pStyle w:val="210"/>
        <w:ind w:firstLine="851"/>
        <w:rPr>
          <w:sz w:val="18"/>
          <w:szCs w:val="18"/>
        </w:rPr>
      </w:pPr>
      <w:r w:rsidRPr="0011500F">
        <w:rPr>
          <w:sz w:val="18"/>
          <w:szCs w:val="18"/>
        </w:rPr>
        <w:t>В целом, реализация содержания проекта «Профилактика негативных проявлений в подростковой среде образовательных учреждений Орловского района» наладила  механизм управления совершенствованием структуры и содержания профилактической работы, стимулировала активность управления образования в последовательном создании необходимых условий для реализации профилактических программ.</w:t>
      </w:r>
    </w:p>
    <w:p w:rsidR="00B60C2E" w:rsidRPr="0011500F" w:rsidRDefault="00B60C2E" w:rsidP="00B60C2E">
      <w:pPr>
        <w:pStyle w:val="210"/>
        <w:ind w:firstLine="851"/>
        <w:rPr>
          <w:sz w:val="18"/>
          <w:szCs w:val="18"/>
        </w:rPr>
      </w:pPr>
      <w:r w:rsidRPr="0011500F">
        <w:rPr>
          <w:sz w:val="18"/>
          <w:szCs w:val="18"/>
        </w:rPr>
        <w:t>С целью дальнейшего решения проблем профилактики преступлений и правонарушений среди обучающихся  требуется разработка комплексных подходов и программ различной направленности, которые будут предусматривать решение проблем с детской и подростковой преступностью.</w:t>
      </w:r>
    </w:p>
    <w:p w:rsidR="00B60C2E" w:rsidRPr="0011500F" w:rsidRDefault="00B60C2E" w:rsidP="00B60C2E">
      <w:pPr>
        <w:jc w:val="both"/>
        <w:rPr>
          <w:b/>
          <w:bCs/>
          <w:sz w:val="18"/>
          <w:szCs w:val="18"/>
        </w:rPr>
      </w:pP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p>
    <w:p w:rsidR="00B60C2E" w:rsidRPr="0011500F" w:rsidRDefault="00B60C2E" w:rsidP="00B60C2E">
      <w:pPr>
        <w:jc w:val="center"/>
        <w:rPr>
          <w:b/>
          <w:bCs/>
          <w:sz w:val="18"/>
          <w:szCs w:val="18"/>
        </w:rPr>
      </w:pPr>
      <w:r w:rsidRPr="0011500F">
        <w:rPr>
          <w:b/>
          <w:bCs/>
          <w:sz w:val="18"/>
          <w:szCs w:val="18"/>
        </w:rPr>
        <w:t>Цель и задачи программы</w:t>
      </w:r>
    </w:p>
    <w:p w:rsidR="00B60C2E" w:rsidRPr="0011500F" w:rsidRDefault="00B60C2E" w:rsidP="00B60C2E">
      <w:pPr>
        <w:jc w:val="center"/>
        <w:rPr>
          <w:b/>
          <w:bCs/>
          <w:sz w:val="18"/>
          <w:szCs w:val="18"/>
        </w:rPr>
      </w:pPr>
    </w:p>
    <w:p w:rsidR="00B60C2E" w:rsidRPr="0011500F" w:rsidRDefault="00B60C2E" w:rsidP="00B60C2E">
      <w:pPr>
        <w:jc w:val="both"/>
        <w:rPr>
          <w:sz w:val="18"/>
          <w:szCs w:val="18"/>
        </w:rPr>
      </w:pPr>
    </w:p>
    <w:p w:rsidR="00B60C2E" w:rsidRPr="0011500F" w:rsidRDefault="00B60C2E" w:rsidP="00B60C2E">
      <w:pPr>
        <w:jc w:val="both"/>
        <w:rPr>
          <w:sz w:val="18"/>
          <w:szCs w:val="18"/>
        </w:rPr>
      </w:pPr>
      <w:r w:rsidRPr="0011500F">
        <w:rPr>
          <w:sz w:val="18"/>
          <w:szCs w:val="18"/>
        </w:rPr>
        <w:t xml:space="preserve">         Целью Программы является дальнейшее решение проблем профилактики безнадзорности и правонарушений среди обучающихся, защиты их прав, социальной реабилитации и адаптации. Реализация районных целевых программ</w:t>
      </w:r>
      <w:r w:rsidRPr="0011500F">
        <w:rPr>
          <w:b/>
          <w:bCs/>
          <w:i/>
          <w:iCs/>
          <w:sz w:val="18"/>
          <w:szCs w:val="18"/>
        </w:rPr>
        <w:t xml:space="preserve"> </w:t>
      </w:r>
      <w:r w:rsidRPr="0011500F">
        <w:rPr>
          <w:sz w:val="18"/>
          <w:szCs w:val="18"/>
        </w:rPr>
        <w:t>«Комплексные меры противодействия немедицинскому потреблению наркотических средств и их незаконному обороту в Орловском районе на 2014-2021 годы», «Профилактика безнадзорности и правонарушений среди несовершеннолетних в Орловском районе на 2014-2021 годы», «Профилактика правонарушений  в муниципальном образовании Орловский район  на 2014-2021 годы».</w:t>
      </w:r>
    </w:p>
    <w:p w:rsidR="00B60C2E" w:rsidRPr="0011500F" w:rsidRDefault="00B60C2E" w:rsidP="00B60C2E">
      <w:pPr>
        <w:pStyle w:val="a4"/>
        <w:tabs>
          <w:tab w:val="left" w:pos="0"/>
        </w:tabs>
        <w:rPr>
          <w:sz w:val="18"/>
          <w:szCs w:val="18"/>
        </w:rPr>
      </w:pPr>
    </w:p>
    <w:p w:rsidR="00B60C2E" w:rsidRPr="0011500F" w:rsidRDefault="00B60C2E" w:rsidP="00B60C2E">
      <w:pPr>
        <w:jc w:val="both"/>
        <w:rPr>
          <w:sz w:val="18"/>
          <w:szCs w:val="18"/>
        </w:rPr>
      </w:pPr>
      <w:r w:rsidRPr="0011500F">
        <w:rPr>
          <w:sz w:val="18"/>
          <w:szCs w:val="18"/>
        </w:rPr>
        <w:t>Программа предусматривает решение следующих задач:</w:t>
      </w:r>
    </w:p>
    <w:p w:rsidR="00B60C2E" w:rsidRPr="0011500F" w:rsidRDefault="00B60C2E" w:rsidP="00B60C2E">
      <w:pPr>
        <w:numPr>
          <w:ilvl w:val="0"/>
          <w:numId w:val="12"/>
        </w:numPr>
        <w:suppressAutoHyphens/>
        <w:spacing w:after="0" w:line="240" w:lineRule="auto"/>
        <w:jc w:val="both"/>
        <w:rPr>
          <w:sz w:val="18"/>
          <w:szCs w:val="18"/>
        </w:rPr>
      </w:pPr>
      <w:r w:rsidRPr="0011500F">
        <w:rPr>
          <w:sz w:val="18"/>
          <w:szCs w:val="18"/>
        </w:rPr>
        <w:t>повышение эффективности деятельности образовательных учреждений в организации и ведении воспитательно-профилактической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B60C2E" w:rsidRPr="0011500F" w:rsidRDefault="00B60C2E" w:rsidP="00B60C2E">
      <w:pPr>
        <w:numPr>
          <w:ilvl w:val="0"/>
          <w:numId w:val="12"/>
        </w:numPr>
        <w:suppressAutoHyphens/>
        <w:spacing w:after="0" w:line="240" w:lineRule="auto"/>
        <w:jc w:val="both"/>
        <w:rPr>
          <w:sz w:val="18"/>
          <w:szCs w:val="18"/>
        </w:rPr>
      </w:pPr>
      <w:r w:rsidRPr="0011500F">
        <w:rPr>
          <w:sz w:val="18"/>
          <w:szCs w:val="18"/>
        </w:rPr>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B60C2E" w:rsidRPr="0011500F" w:rsidRDefault="00B60C2E" w:rsidP="00B60C2E">
      <w:pPr>
        <w:numPr>
          <w:ilvl w:val="0"/>
          <w:numId w:val="12"/>
        </w:numPr>
        <w:suppressAutoHyphens/>
        <w:spacing w:after="0" w:line="240" w:lineRule="auto"/>
        <w:jc w:val="both"/>
        <w:rPr>
          <w:sz w:val="18"/>
          <w:szCs w:val="18"/>
        </w:rPr>
      </w:pPr>
      <w:r w:rsidRPr="0011500F">
        <w:rPr>
          <w:sz w:val="18"/>
          <w:szCs w:val="18"/>
        </w:rPr>
        <w:t>разработка и использование в образовательных учреждениях новых программ, методик, технологий воспитательно-профилактической направленности;</w:t>
      </w:r>
    </w:p>
    <w:p w:rsidR="00B60C2E" w:rsidRPr="0011500F" w:rsidRDefault="00B60C2E" w:rsidP="00B60C2E">
      <w:pPr>
        <w:numPr>
          <w:ilvl w:val="0"/>
          <w:numId w:val="12"/>
        </w:numPr>
        <w:suppressAutoHyphens/>
        <w:spacing w:after="0" w:line="240" w:lineRule="auto"/>
        <w:jc w:val="both"/>
        <w:rPr>
          <w:sz w:val="18"/>
          <w:szCs w:val="18"/>
        </w:rPr>
      </w:pPr>
      <w:r w:rsidRPr="0011500F">
        <w:rPr>
          <w:sz w:val="18"/>
          <w:szCs w:val="18"/>
        </w:rPr>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11500F">
        <w:rPr>
          <w:sz w:val="18"/>
          <w:szCs w:val="18"/>
        </w:rPr>
        <w:t>внеучебное</w:t>
      </w:r>
      <w:proofErr w:type="spellEnd"/>
      <w:r w:rsidRPr="0011500F">
        <w:rPr>
          <w:sz w:val="18"/>
          <w:szCs w:val="18"/>
        </w:rPr>
        <w:t xml:space="preserve"> время;</w:t>
      </w:r>
    </w:p>
    <w:p w:rsidR="00B60C2E" w:rsidRPr="0011500F" w:rsidRDefault="00B60C2E" w:rsidP="00B60C2E">
      <w:pPr>
        <w:numPr>
          <w:ilvl w:val="0"/>
          <w:numId w:val="12"/>
        </w:numPr>
        <w:suppressAutoHyphens/>
        <w:spacing w:after="0" w:line="240" w:lineRule="auto"/>
        <w:jc w:val="both"/>
        <w:rPr>
          <w:sz w:val="18"/>
          <w:szCs w:val="18"/>
        </w:rPr>
      </w:pPr>
      <w:r w:rsidRPr="0011500F">
        <w:rPr>
          <w:sz w:val="18"/>
          <w:szCs w:val="18"/>
        </w:rPr>
        <w:t>совершенствование форм и методов правового воспитания, развитие детских и подростковых объединений, ученического самоуправления</w:t>
      </w:r>
    </w:p>
    <w:p w:rsidR="00B60C2E" w:rsidRPr="0011500F" w:rsidRDefault="00B60C2E" w:rsidP="00B60C2E">
      <w:pPr>
        <w:numPr>
          <w:ilvl w:val="0"/>
          <w:numId w:val="12"/>
        </w:numPr>
        <w:suppressAutoHyphens/>
        <w:spacing w:after="0" w:line="240" w:lineRule="auto"/>
        <w:jc w:val="both"/>
        <w:rPr>
          <w:sz w:val="18"/>
          <w:szCs w:val="18"/>
        </w:rPr>
      </w:pPr>
      <w:r w:rsidRPr="0011500F">
        <w:rPr>
          <w:sz w:val="18"/>
          <w:szCs w:val="18"/>
        </w:rPr>
        <w:t>переподготовка и повышение квалификации педагогических работников, социальных педагогов, педагогов-психологов.</w:t>
      </w:r>
    </w:p>
    <w:p w:rsidR="00B60C2E" w:rsidRPr="0011500F" w:rsidRDefault="00B60C2E" w:rsidP="00B60C2E">
      <w:pPr>
        <w:jc w:val="both"/>
        <w:rPr>
          <w:sz w:val="18"/>
          <w:szCs w:val="18"/>
        </w:rPr>
      </w:pPr>
      <w:r w:rsidRPr="0011500F">
        <w:rPr>
          <w:sz w:val="18"/>
          <w:szCs w:val="18"/>
        </w:rPr>
        <w:t xml:space="preserve">      </w:t>
      </w:r>
      <w:r w:rsidRPr="0011500F">
        <w:rPr>
          <w:b/>
          <w:bCs/>
          <w:sz w:val="18"/>
          <w:szCs w:val="18"/>
        </w:rPr>
        <w:t>Управление программой</w:t>
      </w:r>
      <w:r w:rsidRPr="0011500F">
        <w:rPr>
          <w:sz w:val="18"/>
          <w:szCs w:val="18"/>
        </w:rPr>
        <w:t xml:space="preserve"> предполагается через реализацию следующих механизмов:</w:t>
      </w:r>
    </w:p>
    <w:p w:rsidR="00B60C2E" w:rsidRPr="0011500F" w:rsidRDefault="00B60C2E" w:rsidP="00B60C2E">
      <w:pPr>
        <w:numPr>
          <w:ilvl w:val="0"/>
          <w:numId w:val="22"/>
        </w:numPr>
        <w:suppressAutoHyphens/>
        <w:spacing w:after="0" w:line="240" w:lineRule="auto"/>
        <w:jc w:val="both"/>
        <w:rPr>
          <w:sz w:val="18"/>
          <w:szCs w:val="18"/>
        </w:rPr>
      </w:pPr>
      <w:r w:rsidRPr="0011500F">
        <w:rPr>
          <w:sz w:val="18"/>
          <w:szCs w:val="18"/>
        </w:rPr>
        <w:t>участие в межведомственных программах, проектах и мероприятиях;</w:t>
      </w:r>
    </w:p>
    <w:tbl>
      <w:tblPr>
        <w:tblpPr w:leftFromText="180" w:rightFromText="180" w:vertAnchor="text" w:horzAnchor="margin" w:tblpY="160"/>
        <w:tblW w:w="0" w:type="auto"/>
        <w:tblLayout w:type="fixed"/>
        <w:tblLook w:val="0000"/>
      </w:tblPr>
      <w:tblGrid>
        <w:gridCol w:w="685"/>
        <w:gridCol w:w="4660"/>
        <w:gridCol w:w="1284"/>
        <w:gridCol w:w="1299"/>
        <w:gridCol w:w="11"/>
        <w:gridCol w:w="1459"/>
        <w:gridCol w:w="21"/>
      </w:tblGrid>
      <w:tr w:rsidR="00B60C2E" w:rsidRPr="0011500F" w:rsidTr="00B60C2E">
        <w:trPr>
          <w:gridAfter w:val="1"/>
          <w:wAfter w:w="21" w:type="dxa"/>
          <w:cantSplit/>
        </w:trPr>
        <w:tc>
          <w:tcPr>
            <w:tcW w:w="685" w:type="dxa"/>
            <w:tcBorders>
              <w:top w:val="single" w:sz="4" w:space="0" w:color="000000"/>
              <w:left w:val="single" w:sz="4" w:space="0" w:color="000000"/>
              <w:bottom w:val="single" w:sz="4" w:space="0" w:color="000000"/>
            </w:tcBorders>
          </w:tcPr>
          <w:p w:rsidR="00B60C2E" w:rsidRPr="0011500F" w:rsidRDefault="00B60C2E" w:rsidP="00B60C2E">
            <w:pPr>
              <w:snapToGrid w:val="0"/>
              <w:rPr>
                <w:b/>
                <w:bCs/>
                <w:i/>
                <w:iCs/>
                <w:sz w:val="18"/>
                <w:szCs w:val="18"/>
              </w:rPr>
            </w:pPr>
          </w:p>
        </w:tc>
        <w:tc>
          <w:tcPr>
            <w:tcW w:w="5944"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b/>
                <w:bCs/>
                <w:i/>
                <w:iCs/>
                <w:sz w:val="18"/>
                <w:szCs w:val="18"/>
              </w:rPr>
            </w:pPr>
            <w:r w:rsidRPr="0011500F">
              <w:rPr>
                <w:b/>
                <w:bCs/>
                <w:i/>
                <w:iCs/>
                <w:sz w:val="18"/>
                <w:szCs w:val="18"/>
              </w:rPr>
              <w:t>Создание информационных ресурсов</w:t>
            </w:r>
          </w:p>
        </w:tc>
        <w:tc>
          <w:tcPr>
            <w:tcW w:w="129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Ответственные</w:t>
            </w:r>
          </w:p>
        </w:tc>
        <w:tc>
          <w:tcPr>
            <w:tcW w:w="1470" w:type="dxa"/>
            <w:gridSpan w:val="2"/>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Объем финансирования</w:t>
            </w:r>
          </w:p>
        </w:tc>
      </w:tr>
      <w:tr w:rsidR="00B60C2E" w:rsidRPr="0011500F" w:rsidTr="00B60C2E">
        <w:tc>
          <w:tcPr>
            <w:tcW w:w="68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1</w:t>
            </w:r>
          </w:p>
        </w:tc>
        <w:tc>
          <w:tcPr>
            <w:tcW w:w="466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 xml:space="preserve">Выпуск информационных бюллетеней по проблемам негативных проявлений в подростковой среде </w:t>
            </w:r>
          </w:p>
        </w:tc>
        <w:tc>
          <w:tcPr>
            <w:tcW w:w="128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w:t>
            </w:r>
          </w:p>
        </w:tc>
        <w:tc>
          <w:tcPr>
            <w:tcW w:w="131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МКУ «РЦО»,</w:t>
            </w:r>
          </w:p>
        </w:tc>
        <w:tc>
          <w:tcPr>
            <w:tcW w:w="1480" w:type="dxa"/>
            <w:gridSpan w:val="2"/>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p>
        </w:tc>
      </w:tr>
      <w:tr w:rsidR="00B60C2E" w:rsidRPr="0011500F" w:rsidTr="00B60C2E">
        <w:tc>
          <w:tcPr>
            <w:tcW w:w="68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2</w:t>
            </w:r>
          </w:p>
        </w:tc>
        <w:tc>
          <w:tcPr>
            <w:tcW w:w="466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Проведение семинаров, совещаний, конференций для всех категорий руководящих и педагогических работников</w:t>
            </w:r>
          </w:p>
        </w:tc>
        <w:tc>
          <w:tcPr>
            <w:tcW w:w="128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w:t>
            </w:r>
          </w:p>
          <w:p w:rsidR="00B60C2E" w:rsidRPr="0011500F" w:rsidRDefault="00B60C2E" w:rsidP="00B60C2E">
            <w:pPr>
              <w:rPr>
                <w:sz w:val="18"/>
                <w:szCs w:val="18"/>
              </w:rPr>
            </w:pPr>
          </w:p>
        </w:tc>
        <w:tc>
          <w:tcPr>
            <w:tcW w:w="131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РУО,  МКУ «РЦО»,</w:t>
            </w:r>
          </w:p>
        </w:tc>
        <w:tc>
          <w:tcPr>
            <w:tcW w:w="1480" w:type="dxa"/>
            <w:gridSpan w:val="2"/>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p>
        </w:tc>
      </w:tr>
      <w:tr w:rsidR="00B60C2E" w:rsidRPr="0011500F" w:rsidTr="00B60C2E">
        <w:tc>
          <w:tcPr>
            <w:tcW w:w="68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3</w:t>
            </w:r>
          </w:p>
        </w:tc>
        <w:tc>
          <w:tcPr>
            <w:tcW w:w="466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Формирование информационно-аналитического банка по организации работы с детьми «группы риска»</w:t>
            </w:r>
          </w:p>
        </w:tc>
        <w:tc>
          <w:tcPr>
            <w:tcW w:w="128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постоянно</w:t>
            </w:r>
          </w:p>
        </w:tc>
        <w:tc>
          <w:tcPr>
            <w:tcW w:w="131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РУО,  МКУ «РЦО»,</w:t>
            </w:r>
          </w:p>
        </w:tc>
        <w:tc>
          <w:tcPr>
            <w:tcW w:w="1480" w:type="dxa"/>
            <w:gridSpan w:val="2"/>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p>
        </w:tc>
      </w:tr>
      <w:tr w:rsidR="00B60C2E" w:rsidRPr="0011500F" w:rsidTr="00B60C2E">
        <w:tc>
          <w:tcPr>
            <w:tcW w:w="68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lastRenderedPageBreak/>
              <w:t>4</w:t>
            </w:r>
          </w:p>
        </w:tc>
        <w:tc>
          <w:tcPr>
            <w:tcW w:w="466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Подготовка информационно-аналитических материалов по итогам реализации программы</w:t>
            </w:r>
          </w:p>
        </w:tc>
        <w:tc>
          <w:tcPr>
            <w:tcW w:w="128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Декабрь</w:t>
            </w:r>
          </w:p>
          <w:p w:rsidR="00B60C2E" w:rsidRPr="0011500F" w:rsidRDefault="00B60C2E" w:rsidP="00B60C2E">
            <w:pPr>
              <w:rPr>
                <w:sz w:val="18"/>
                <w:szCs w:val="18"/>
              </w:rPr>
            </w:pPr>
            <w:r w:rsidRPr="0011500F">
              <w:rPr>
                <w:sz w:val="18"/>
                <w:szCs w:val="18"/>
              </w:rPr>
              <w:t>2014г.</w:t>
            </w:r>
          </w:p>
          <w:p w:rsidR="00B60C2E" w:rsidRPr="0011500F" w:rsidRDefault="00B60C2E" w:rsidP="00B60C2E">
            <w:pPr>
              <w:rPr>
                <w:sz w:val="18"/>
                <w:szCs w:val="18"/>
              </w:rPr>
            </w:pPr>
            <w:smartTag w:uri="urn:schemas-microsoft-com:office:smarttags" w:element="metricconverter">
              <w:smartTagPr>
                <w:attr w:name="ProductID" w:val="2015 г"/>
              </w:smartTagPr>
              <w:r w:rsidRPr="0011500F">
                <w:rPr>
                  <w:sz w:val="18"/>
                  <w:szCs w:val="18"/>
                </w:rPr>
                <w:t>2015 г</w:t>
              </w:r>
            </w:smartTag>
            <w:r w:rsidRPr="0011500F">
              <w:rPr>
                <w:sz w:val="18"/>
                <w:szCs w:val="18"/>
              </w:rPr>
              <w:t>.</w:t>
            </w:r>
          </w:p>
          <w:p w:rsidR="00B60C2E" w:rsidRPr="0011500F" w:rsidRDefault="00B60C2E" w:rsidP="00B60C2E">
            <w:pPr>
              <w:rPr>
                <w:sz w:val="18"/>
                <w:szCs w:val="18"/>
              </w:rPr>
            </w:pPr>
            <w:smartTag w:uri="urn:schemas-microsoft-com:office:smarttags" w:element="metricconverter">
              <w:smartTagPr>
                <w:attr w:name="ProductID" w:val="2016 г"/>
              </w:smartTagPr>
              <w:r w:rsidRPr="0011500F">
                <w:rPr>
                  <w:sz w:val="18"/>
                  <w:szCs w:val="18"/>
                </w:rPr>
                <w:t>2016 г</w:t>
              </w:r>
            </w:smartTag>
            <w:r w:rsidRPr="0011500F">
              <w:rPr>
                <w:sz w:val="18"/>
                <w:szCs w:val="18"/>
              </w:rPr>
              <w:t>.</w:t>
            </w:r>
          </w:p>
          <w:p w:rsidR="00B60C2E" w:rsidRPr="0011500F" w:rsidRDefault="00B60C2E" w:rsidP="00B60C2E">
            <w:pPr>
              <w:rPr>
                <w:sz w:val="18"/>
                <w:szCs w:val="18"/>
              </w:rPr>
            </w:pPr>
            <w:smartTag w:uri="urn:schemas-microsoft-com:office:smarttags" w:element="metricconverter">
              <w:smartTagPr>
                <w:attr w:name="ProductID" w:val="2017 г"/>
              </w:smartTagPr>
              <w:r w:rsidRPr="0011500F">
                <w:rPr>
                  <w:sz w:val="18"/>
                  <w:szCs w:val="18"/>
                </w:rPr>
                <w:t>2017 г</w:t>
              </w:r>
            </w:smartTag>
            <w:r w:rsidRPr="0011500F">
              <w:rPr>
                <w:sz w:val="18"/>
                <w:szCs w:val="18"/>
              </w:rPr>
              <w:t xml:space="preserve">. </w:t>
            </w:r>
          </w:p>
          <w:p w:rsidR="00B60C2E" w:rsidRPr="0011500F" w:rsidRDefault="00B60C2E" w:rsidP="00B60C2E">
            <w:pPr>
              <w:rPr>
                <w:sz w:val="18"/>
                <w:szCs w:val="18"/>
              </w:rPr>
            </w:pPr>
            <w:smartTag w:uri="urn:schemas-microsoft-com:office:smarttags" w:element="metricconverter">
              <w:smartTagPr>
                <w:attr w:name="ProductID" w:val="2018 г"/>
              </w:smartTagPr>
              <w:r w:rsidRPr="0011500F">
                <w:rPr>
                  <w:sz w:val="18"/>
                  <w:szCs w:val="18"/>
                </w:rPr>
                <w:t>2018 г</w:t>
              </w:r>
            </w:smartTag>
            <w:r w:rsidRPr="0011500F">
              <w:rPr>
                <w:sz w:val="18"/>
                <w:szCs w:val="18"/>
              </w:rPr>
              <w:t>.</w:t>
            </w:r>
          </w:p>
          <w:p w:rsidR="00B60C2E" w:rsidRPr="0011500F" w:rsidRDefault="00B60C2E" w:rsidP="00B60C2E">
            <w:pPr>
              <w:rPr>
                <w:sz w:val="18"/>
                <w:szCs w:val="18"/>
              </w:rPr>
            </w:pPr>
            <w:smartTag w:uri="urn:schemas-microsoft-com:office:smarttags" w:element="metricconverter">
              <w:smartTagPr>
                <w:attr w:name="ProductID" w:val="2019 г"/>
              </w:smartTagPr>
              <w:r w:rsidRPr="0011500F">
                <w:rPr>
                  <w:sz w:val="18"/>
                  <w:szCs w:val="18"/>
                </w:rPr>
                <w:t>2019 г</w:t>
              </w:r>
            </w:smartTag>
            <w:r w:rsidRPr="0011500F">
              <w:rPr>
                <w:sz w:val="18"/>
                <w:szCs w:val="18"/>
              </w:rPr>
              <w:t xml:space="preserve">. </w:t>
            </w:r>
          </w:p>
          <w:p w:rsidR="00B60C2E" w:rsidRPr="0011500F" w:rsidRDefault="00B60C2E" w:rsidP="00B60C2E">
            <w:pPr>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w:t>
            </w:r>
          </w:p>
          <w:p w:rsidR="00B60C2E" w:rsidRPr="0011500F" w:rsidRDefault="00B60C2E" w:rsidP="00B60C2E">
            <w:pPr>
              <w:rPr>
                <w:sz w:val="18"/>
                <w:szCs w:val="18"/>
              </w:rPr>
            </w:pPr>
            <w:smartTag w:uri="urn:schemas-microsoft-com:office:smarttags" w:element="metricconverter">
              <w:smartTagPr>
                <w:attr w:name="ProductID" w:val="2021 г"/>
              </w:smartTagPr>
              <w:r w:rsidRPr="0011500F">
                <w:rPr>
                  <w:sz w:val="18"/>
                  <w:szCs w:val="18"/>
                </w:rPr>
                <w:t>2021 г</w:t>
              </w:r>
            </w:smartTag>
            <w:r w:rsidRPr="0011500F">
              <w:rPr>
                <w:sz w:val="18"/>
                <w:szCs w:val="18"/>
              </w:rPr>
              <w:t>.</w:t>
            </w:r>
          </w:p>
        </w:tc>
        <w:tc>
          <w:tcPr>
            <w:tcW w:w="131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РУО,  МКУ «РЦО»,</w:t>
            </w:r>
          </w:p>
        </w:tc>
        <w:tc>
          <w:tcPr>
            <w:tcW w:w="1480" w:type="dxa"/>
            <w:gridSpan w:val="2"/>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p>
        </w:tc>
      </w:tr>
      <w:tr w:rsidR="00B60C2E" w:rsidRPr="0011500F" w:rsidTr="00B60C2E">
        <w:trPr>
          <w:cantSplit/>
        </w:trPr>
        <w:tc>
          <w:tcPr>
            <w:tcW w:w="685" w:type="dxa"/>
            <w:tcBorders>
              <w:top w:val="single" w:sz="4" w:space="0" w:color="000000"/>
              <w:left w:val="single" w:sz="4" w:space="0" w:color="000000"/>
              <w:bottom w:val="single" w:sz="4" w:space="0" w:color="000000"/>
            </w:tcBorders>
          </w:tcPr>
          <w:p w:rsidR="00B60C2E" w:rsidRPr="0011500F" w:rsidRDefault="00B60C2E" w:rsidP="00B60C2E">
            <w:pPr>
              <w:snapToGrid w:val="0"/>
              <w:rPr>
                <w:b/>
                <w:bCs/>
                <w:i/>
                <w:iCs/>
                <w:sz w:val="18"/>
                <w:szCs w:val="18"/>
              </w:rPr>
            </w:pPr>
          </w:p>
        </w:tc>
        <w:tc>
          <w:tcPr>
            <w:tcW w:w="7254" w:type="dxa"/>
            <w:gridSpan w:val="4"/>
            <w:tcBorders>
              <w:top w:val="single" w:sz="4" w:space="0" w:color="000000"/>
              <w:left w:val="single" w:sz="4" w:space="0" w:color="000000"/>
              <w:bottom w:val="single" w:sz="4" w:space="0" w:color="000000"/>
            </w:tcBorders>
          </w:tcPr>
          <w:p w:rsidR="00B60C2E" w:rsidRPr="0011500F" w:rsidRDefault="00B60C2E" w:rsidP="00B60C2E">
            <w:pPr>
              <w:snapToGrid w:val="0"/>
              <w:rPr>
                <w:b/>
                <w:bCs/>
                <w:i/>
                <w:iCs/>
                <w:sz w:val="18"/>
                <w:szCs w:val="18"/>
              </w:rPr>
            </w:pPr>
            <w:r w:rsidRPr="0011500F">
              <w:rPr>
                <w:b/>
                <w:bCs/>
                <w:i/>
                <w:iCs/>
                <w:sz w:val="18"/>
                <w:szCs w:val="18"/>
              </w:rPr>
              <w:t>Создание кадровых ресурсов</w:t>
            </w:r>
          </w:p>
        </w:tc>
        <w:tc>
          <w:tcPr>
            <w:tcW w:w="1480" w:type="dxa"/>
            <w:gridSpan w:val="2"/>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b/>
                <w:bCs/>
                <w:sz w:val="18"/>
                <w:szCs w:val="18"/>
              </w:rPr>
            </w:pPr>
          </w:p>
        </w:tc>
      </w:tr>
      <w:tr w:rsidR="00B60C2E" w:rsidRPr="0011500F" w:rsidTr="00B60C2E">
        <w:trPr>
          <w:trHeight w:val="210"/>
        </w:trPr>
        <w:tc>
          <w:tcPr>
            <w:tcW w:w="68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1</w:t>
            </w:r>
          </w:p>
        </w:tc>
        <w:tc>
          <w:tcPr>
            <w:tcW w:w="466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128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w:t>
            </w:r>
          </w:p>
        </w:tc>
        <w:tc>
          <w:tcPr>
            <w:tcW w:w="131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ind w:right="305"/>
              <w:rPr>
                <w:sz w:val="18"/>
                <w:szCs w:val="18"/>
              </w:rPr>
            </w:pPr>
            <w:r w:rsidRPr="0011500F">
              <w:rPr>
                <w:sz w:val="18"/>
                <w:szCs w:val="18"/>
              </w:rPr>
              <w:t>МКУ «РЦО», Руководители ОУ</w:t>
            </w:r>
          </w:p>
        </w:tc>
        <w:tc>
          <w:tcPr>
            <w:tcW w:w="1480" w:type="dxa"/>
            <w:gridSpan w:val="2"/>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ind w:right="305"/>
              <w:rPr>
                <w:sz w:val="18"/>
                <w:szCs w:val="18"/>
              </w:rPr>
            </w:pPr>
          </w:p>
        </w:tc>
      </w:tr>
      <w:tr w:rsidR="00B60C2E" w:rsidRPr="0011500F" w:rsidTr="00B60C2E">
        <w:trPr>
          <w:trHeight w:val="210"/>
        </w:trPr>
        <w:tc>
          <w:tcPr>
            <w:tcW w:w="68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2</w:t>
            </w:r>
          </w:p>
        </w:tc>
        <w:tc>
          <w:tcPr>
            <w:tcW w:w="4660"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Разработка методик психолого-педагогической диагностики несовершеннолетних склонных к асоциальному поведению</w:t>
            </w:r>
          </w:p>
        </w:tc>
        <w:tc>
          <w:tcPr>
            <w:tcW w:w="128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2014 год</w:t>
            </w:r>
          </w:p>
        </w:tc>
        <w:tc>
          <w:tcPr>
            <w:tcW w:w="1310"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МКУ «РЦО»,</w:t>
            </w:r>
          </w:p>
        </w:tc>
        <w:tc>
          <w:tcPr>
            <w:tcW w:w="1480" w:type="dxa"/>
            <w:gridSpan w:val="2"/>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p>
        </w:tc>
      </w:tr>
    </w:tbl>
    <w:p w:rsidR="00B60C2E" w:rsidRPr="0011500F" w:rsidRDefault="00B60C2E" w:rsidP="00B60C2E">
      <w:pPr>
        <w:numPr>
          <w:ilvl w:val="0"/>
          <w:numId w:val="22"/>
        </w:numPr>
        <w:suppressAutoHyphens/>
        <w:spacing w:after="0" w:line="240" w:lineRule="auto"/>
        <w:jc w:val="both"/>
        <w:rPr>
          <w:sz w:val="18"/>
          <w:szCs w:val="18"/>
        </w:rPr>
      </w:pPr>
      <w:r w:rsidRPr="0011500F">
        <w:rPr>
          <w:sz w:val="18"/>
          <w:szCs w:val="18"/>
        </w:rPr>
        <w:t>организацию деятельности координационного совета (Совета профилактики);</w:t>
      </w:r>
    </w:p>
    <w:p w:rsidR="00B60C2E" w:rsidRPr="0011500F" w:rsidRDefault="00B60C2E" w:rsidP="00B60C2E">
      <w:pPr>
        <w:numPr>
          <w:ilvl w:val="0"/>
          <w:numId w:val="22"/>
        </w:numPr>
        <w:suppressAutoHyphens/>
        <w:spacing w:after="0" w:line="240" w:lineRule="auto"/>
        <w:jc w:val="both"/>
        <w:rPr>
          <w:sz w:val="18"/>
          <w:szCs w:val="18"/>
        </w:rPr>
      </w:pPr>
      <w:r w:rsidRPr="0011500F">
        <w:rPr>
          <w:sz w:val="18"/>
          <w:szCs w:val="18"/>
        </w:rPr>
        <w:t>осуществление экспертной деятельности;</w:t>
      </w:r>
    </w:p>
    <w:p w:rsidR="00B60C2E" w:rsidRPr="0011500F" w:rsidRDefault="00B60C2E" w:rsidP="00B60C2E">
      <w:pPr>
        <w:numPr>
          <w:ilvl w:val="0"/>
          <w:numId w:val="22"/>
        </w:numPr>
        <w:suppressAutoHyphens/>
        <w:spacing w:after="0" w:line="240" w:lineRule="auto"/>
        <w:jc w:val="both"/>
        <w:rPr>
          <w:b/>
          <w:bCs/>
          <w:sz w:val="18"/>
          <w:szCs w:val="18"/>
        </w:rPr>
      </w:pPr>
      <w:r w:rsidRPr="0011500F">
        <w:rPr>
          <w:sz w:val="18"/>
          <w:szCs w:val="18"/>
        </w:rPr>
        <w:t>мониторинг промежуточных результатов.</w:t>
      </w:r>
      <w:r w:rsidRPr="0011500F">
        <w:rPr>
          <w:b/>
          <w:bCs/>
          <w:sz w:val="18"/>
          <w:szCs w:val="18"/>
        </w:rPr>
        <w:t xml:space="preserve">   </w:t>
      </w:r>
    </w:p>
    <w:p w:rsidR="00B60C2E" w:rsidRPr="009E1AB4" w:rsidRDefault="00B60C2E" w:rsidP="00B60C2E">
      <w:pPr>
        <w:jc w:val="both"/>
        <w:rPr>
          <w:b/>
          <w:bCs/>
          <w:sz w:val="18"/>
          <w:szCs w:val="18"/>
        </w:rPr>
      </w:pPr>
      <w:r w:rsidRPr="0011500F">
        <w:rPr>
          <w:b/>
          <w:bCs/>
          <w:sz w:val="18"/>
          <w:szCs w:val="18"/>
        </w:rPr>
        <w:t xml:space="preserve">     Результат:</w:t>
      </w:r>
      <w:r w:rsidRPr="0011500F">
        <w:rPr>
          <w:sz w:val="18"/>
          <w:szCs w:val="18"/>
        </w:rPr>
        <w:t xml:space="preserve">   снижение подростковой преступности в образовательных   учреждениях Орловского района;</w:t>
      </w:r>
    </w:p>
    <w:p w:rsidR="00B60C2E" w:rsidRPr="0011500F" w:rsidRDefault="00B60C2E" w:rsidP="00B60C2E">
      <w:pPr>
        <w:numPr>
          <w:ilvl w:val="0"/>
          <w:numId w:val="19"/>
        </w:numPr>
        <w:suppressAutoHyphens/>
        <w:spacing w:after="0" w:line="240" w:lineRule="auto"/>
        <w:jc w:val="both"/>
        <w:rPr>
          <w:sz w:val="18"/>
          <w:szCs w:val="18"/>
        </w:rPr>
      </w:pPr>
      <w:r w:rsidRPr="0011500F">
        <w:rPr>
          <w:sz w:val="18"/>
          <w:szCs w:val="18"/>
        </w:rPr>
        <w:t>повышение эффективности воспитательно-профилактической работы в образовательных учреждениях;</w:t>
      </w:r>
    </w:p>
    <w:p w:rsidR="00B60C2E" w:rsidRPr="0011500F" w:rsidRDefault="00B60C2E" w:rsidP="00B60C2E">
      <w:pPr>
        <w:numPr>
          <w:ilvl w:val="0"/>
          <w:numId w:val="19"/>
        </w:numPr>
        <w:suppressAutoHyphens/>
        <w:spacing w:after="0" w:line="240" w:lineRule="auto"/>
        <w:jc w:val="both"/>
        <w:rPr>
          <w:sz w:val="18"/>
          <w:szCs w:val="18"/>
        </w:rPr>
      </w:pPr>
      <w:r w:rsidRPr="0011500F">
        <w:rPr>
          <w:sz w:val="18"/>
          <w:szCs w:val="18"/>
        </w:rPr>
        <w:t>отсутствие учащихся, уклоняющихся и не посещающих образовательные учреждения;</w:t>
      </w:r>
    </w:p>
    <w:p w:rsidR="00B60C2E" w:rsidRPr="0011500F" w:rsidRDefault="00B60C2E" w:rsidP="00B60C2E">
      <w:pPr>
        <w:numPr>
          <w:ilvl w:val="0"/>
          <w:numId w:val="19"/>
        </w:numPr>
        <w:suppressAutoHyphens/>
        <w:spacing w:after="0" w:line="240" w:lineRule="auto"/>
        <w:jc w:val="both"/>
        <w:rPr>
          <w:sz w:val="18"/>
          <w:szCs w:val="18"/>
        </w:rPr>
      </w:pPr>
      <w:r w:rsidRPr="0011500F">
        <w:rPr>
          <w:sz w:val="18"/>
          <w:szCs w:val="18"/>
        </w:rPr>
        <w:t>создание в образовательных учреждениях системы защиты детей от жестокого обращения со стороны родителей или иных законных представителей;</w:t>
      </w:r>
    </w:p>
    <w:p w:rsidR="00B60C2E" w:rsidRPr="0011500F" w:rsidRDefault="00B60C2E" w:rsidP="00B60C2E">
      <w:pPr>
        <w:numPr>
          <w:ilvl w:val="0"/>
          <w:numId w:val="19"/>
        </w:numPr>
        <w:suppressAutoHyphens/>
        <w:spacing w:after="0" w:line="240" w:lineRule="auto"/>
        <w:jc w:val="both"/>
        <w:rPr>
          <w:sz w:val="18"/>
          <w:szCs w:val="18"/>
        </w:rPr>
      </w:pPr>
      <w:r w:rsidRPr="0011500F">
        <w:rPr>
          <w:sz w:val="18"/>
          <w:szCs w:val="18"/>
        </w:rPr>
        <w:t>развитие ученического самоуправления, детских общественных организаций.</w:t>
      </w:r>
    </w:p>
    <w:p w:rsidR="00B60C2E" w:rsidRPr="0011500F" w:rsidRDefault="00B60C2E" w:rsidP="00B60C2E">
      <w:pPr>
        <w:ind w:left="720"/>
        <w:jc w:val="both"/>
        <w:rPr>
          <w:sz w:val="18"/>
          <w:szCs w:val="18"/>
        </w:rPr>
      </w:pPr>
    </w:p>
    <w:tbl>
      <w:tblPr>
        <w:tblpPr w:leftFromText="180" w:rightFromText="180" w:vertAnchor="page" w:horzAnchor="margin" w:tblpY="661"/>
        <w:tblW w:w="9464" w:type="dxa"/>
        <w:tblLayout w:type="fixed"/>
        <w:tblLook w:val="0000"/>
      </w:tblPr>
      <w:tblGrid>
        <w:gridCol w:w="392"/>
        <w:gridCol w:w="5953"/>
        <w:gridCol w:w="1134"/>
        <w:gridCol w:w="1560"/>
        <w:gridCol w:w="425"/>
      </w:tblGrid>
      <w:tr w:rsidR="00B60C2E" w:rsidRPr="0011500F" w:rsidTr="00B60C2E">
        <w:trPr>
          <w:trHeight w:val="416"/>
        </w:trPr>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1</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Внедрение современных программ и методик, направленных на формирование законопослушного поведения несовершеннолетних, </w:t>
            </w:r>
            <w:proofErr w:type="spellStart"/>
            <w:r w:rsidRPr="0011500F">
              <w:rPr>
                <w:rFonts w:eastAsia="Calibri"/>
                <w:sz w:val="18"/>
                <w:szCs w:val="18"/>
                <w:lang w:eastAsia="en-US"/>
              </w:rPr>
              <w:t>антинаркотической</w:t>
            </w:r>
            <w:proofErr w:type="spellEnd"/>
            <w:r w:rsidRPr="0011500F">
              <w:rPr>
                <w:rFonts w:eastAsia="Calibri"/>
                <w:sz w:val="18"/>
                <w:szCs w:val="18"/>
                <w:lang w:eastAsia="en-US"/>
              </w:rPr>
              <w:t xml:space="preserve"> работы среди подростков и молодежи в образовательных учреждениях.</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2015 год </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2</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Разработка и внедрение в практику образовательных учреждений программ и методик профилактики </w:t>
            </w:r>
            <w:proofErr w:type="spellStart"/>
            <w:r w:rsidRPr="0011500F">
              <w:rPr>
                <w:rFonts w:eastAsia="Calibri"/>
                <w:sz w:val="18"/>
                <w:szCs w:val="18"/>
                <w:lang w:eastAsia="en-US"/>
              </w:rPr>
              <w:t>девиантного</w:t>
            </w:r>
            <w:proofErr w:type="spellEnd"/>
            <w:r w:rsidRPr="0011500F">
              <w:rPr>
                <w:rFonts w:eastAsia="Calibri"/>
                <w:sz w:val="18"/>
                <w:szCs w:val="18"/>
                <w:lang w:eastAsia="en-US"/>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2015 год</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3</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ежегодно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4</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Ведение учета несовершеннолетних, не посещающих или систематически </w:t>
            </w:r>
            <w:r w:rsidRPr="0011500F">
              <w:rPr>
                <w:rFonts w:eastAsia="Calibri"/>
                <w:sz w:val="18"/>
                <w:szCs w:val="18"/>
                <w:lang w:eastAsia="en-US"/>
              </w:rPr>
              <w:lastRenderedPageBreak/>
              <w:t>пропускающих по неуважительным причинам занятия в образовательных учреждениях.</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lastRenderedPageBreak/>
              <w:t>постоянно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РУО, МКУ «РЦО», </w:t>
            </w:r>
            <w:r w:rsidRPr="0011500F">
              <w:rPr>
                <w:rFonts w:eastAsia="Calibri"/>
                <w:sz w:val="18"/>
                <w:szCs w:val="18"/>
                <w:lang w:eastAsia="en-US"/>
              </w:rPr>
              <w:lastRenderedPageBreak/>
              <w:t>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lastRenderedPageBreak/>
              <w:t>5</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Участие в областной межведомственной акции по выявлению детей и подростков, занимающихся бродяжничеством, </w:t>
            </w:r>
            <w:proofErr w:type="gramStart"/>
            <w:r w:rsidRPr="0011500F">
              <w:rPr>
                <w:rFonts w:eastAsia="Calibri"/>
                <w:sz w:val="18"/>
                <w:szCs w:val="18"/>
                <w:lang w:eastAsia="en-US"/>
              </w:rPr>
              <w:t>попрошайничеством</w:t>
            </w:r>
            <w:proofErr w:type="gramEnd"/>
            <w:r w:rsidRPr="0011500F">
              <w:rPr>
                <w:rFonts w:eastAsia="Calibri"/>
                <w:sz w:val="18"/>
                <w:szCs w:val="18"/>
                <w:lang w:eastAsia="en-US"/>
              </w:rPr>
              <w:t>, другой противоправной деятельностью и оказанию им помощи.</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ежегодно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6</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7</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Выявление </w:t>
            </w:r>
            <w:proofErr w:type="gramStart"/>
            <w:r w:rsidRPr="0011500F">
              <w:rPr>
                <w:rFonts w:eastAsia="Calibri"/>
                <w:sz w:val="18"/>
                <w:szCs w:val="18"/>
                <w:lang w:eastAsia="en-US"/>
              </w:rPr>
              <w:t>обучающихся</w:t>
            </w:r>
            <w:proofErr w:type="gramEnd"/>
            <w:r w:rsidRPr="0011500F">
              <w:rPr>
                <w:rFonts w:eastAsia="Calibri"/>
                <w:sz w:val="18"/>
                <w:szCs w:val="18"/>
                <w:lang w:eastAsia="en-US"/>
              </w:rPr>
              <w:t xml:space="preserve">, нарушающих антиалкогольное законодательство, употребляющих токсические, наркотические вещества. Ведение учета </w:t>
            </w:r>
            <w:proofErr w:type="gramStart"/>
            <w:r w:rsidRPr="0011500F">
              <w:rPr>
                <w:rFonts w:eastAsia="Calibri"/>
                <w:sz w:val="18"/>
                <w:szCs w:val="18"/>
                <w:lang w:eastAsia="en-US"/>
              </w:rPr>
              <w:t>таких</w:t>
            </w:r>
            <w:proofErr w:type="gramEnd"/>
            <w:r w:rsidRPr="0011500F">
              <w:rPr>
                <w:rFonts w:eastAsia="Calibri"/>
                <w:sz w:val="18"/>
                <w:szCs w:val="18"/>
                <w:lang w:eastAsia="en-US"/>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8</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Выявление учащихся, участников неформальных и других молодежных формирований противоправной направленности.</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9</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10</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Организация отдыха и занятости подростков с </w:t>
            </w:r>
            <w:proofErr w:type="spellStart"/>
            <w:r w:rsidRPr="0011500F">
              <w:rPr>
                <w:rFonts w:eastAsia="Calibri"/>
                <w:sz w:val="18"/>
                <w:szCs w:val="18"/>
                <w:lang w:eastAsia="en-US"/>
              </w:rPr>
              <w:t>девиантным</w:t>
            </w:r>
            <w:proofErr w:type="spellEnd"/>
            <w:r w:rsidRPr="0011500F">
              <w:rPr>
                <w:rFonts w:eastAsia="Calibri"/>
                <w:sz w:val="18"/>
                <w:szCs w:val="18"/>
                <w:lang w:eastAsia="en-US"/>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Ежегодно в каникулярное время</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11</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p w:rsidR="00B60C2E" w:rsidRPr="0011500F" w:rsidRDefault="00B60C2E" w:rsidP="00B60C2E">
            <w:pPr>
              <w:rPr>
                <w:rFonts w:eastAsia="Calibri"/>
                <w:sz w:val="18"/>
                <w:szCs w:val="18"/>
                <w:lang w:eastAsia="en-US"/>
              </w:rPr>
            </w:pPr>
            <w:r w:rsidRPr="0011500F">
              <w:rPr>
                <w:rFonts w:eastAsia="Calibri"/>
                <w:sz w:val="18"/>
                <w:szCs w:val="18"/>
                <w:lang w:eastAsia="en-US"/>
              </w:rPr>
              <w:t>МОУ ДОД «ДДТ Мозаика»</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12</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Создание системы консультативной поддержки родителей, имеющих детей с проблемами в школьной и социальной адаптации.</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2014-2020г.г.</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13</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Работа по предупреждению социального сиротства, выявление, устройство и  охрана прав детей-сирот и детей, оставшихся без попечения родителей </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rPr>
          <w:trHeight w:val="251"/>
        </w:trPr>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14</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Организация деятельности психолого-педагогических консилиумов образовательных учреждений в оказании ими помощи </w:t>
            </w:r>
            <w:proofErr w:type="gramStart"/>
            <w:r w:rsidRPr="0011500F">
              <w:rPr>
                <w:rFonts w:eastAsia="Calibri"/>
                <w:sz w:val="18"/>
                <w:szCs w:val="18"/>
                <w:lang w:eastAsia="en-US"/>
              </w:rPr>
              <w:t>обучающимся</w:t>
            </w:r>
            <w:proofErr w:type="gramEnd"/>
            <w:r w:rsidRPr="0011500F">
              <w:rPr>
                <w:rFonts w:eastAsia="Calibri"/>
                <w:sz w:val="18"/>
                <w:szCs w:val="18"/>
                <w:lang w:eastAsia="en-US"/>
              </w:rPr>
              <w:t xml:space="preserve"> группы «социального риска», предупреждение второгодничества и </w:t>
            </w:r>
            <w:proofErr w:type="spellStart"/>
            <w:r w:rsidRPr="0011500F">
              <w:rPr>
                <w:rFonts w:eastAsia="Calibri"/>
                <w:sz w:val="18"/>
                <w:szCs w:val="18"/>
                <w:lang w:eastAsia="en-US"/>
              </w:rPr>
              <w:t>неуспешности</w:t>
            </w:r>
            <w:proofErr w:type="spellEnd"/>
            <w:r w:rsidRPr="0011500F">
              <w:rPr>
                <w:rFonts w:eastAsia="Calibri"/>
                <w:sz w:val="18"/>
                <w:szCs w:val="18"/>
                <w:lang w:eastAsia="en-US"/>
              </w:rPr>
              <w:t xml:space="preserve"> обучающихся</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15</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Осуществление контроля и оказание помощи педагогическим коллективам образовательных учреждений, в которых наибольшее количество обучающихся совершают правонарушения, в организации и проведении воспитательно-профилактической работы</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16</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Проведение районного конкурса «Организация воспитательного процесса в образовательном учреждении»</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smartTag w:uri="urn:schemas-microsoft-com:office:smarttags" w:element="metricconverter">
              <w:smartTagPr>
                <w:attr w:name="ProductID" w:val="2015 г"/>
              </w:smartTagPr>
              <w:r w:rsidRPr="0011500F">
                <w:rPr>
                  <w:rFonts w:eastAsia="Calibri"/>
                  <w:sz w:val="18"/>
                  <w:szCs w:val="18"/>
                  <w:lang w:eastAsia="en-US"/>
                </w:rPr>
                <w:t>2015 г</w:t>
              </w:r>
            </w:smartTag>
            <w:r w:rsidRPr="0011500F">
              <w:rPr>
                <w:rFonts w:eastAsia="Calibri"/>
                <w:sz w:val="18"/>
                <w:szCs w:val="18"/>
                <w:lang w:eastAsia="en-US"/>
              </w:rPr>
              <w:t>.</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МКУ «РЦО»,</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 1000 руб.</w:t>
            </w:r>
          </w:p>
          <w:p w:rsidR="00B60C2E" w:rsidRPr="0011500F" w:rsidRDefault="00B60C2E" w:rsidP="00B60C2E">
            <w:pPr>
              <w:rPr>
                <w:rFonts w:eastAsia="Calibri"/>
                <w:sz w:val="18"/>
                <w:szCs w:val="18"/>
                <w:lang w:eastAsia="en-US"/>
              </w:rPr>
            </w:pPr>
            <w:r w:rsidRPr="0011500F">
              <w:rPr>
                <w:rFonts w:eastAsia="Calibri"/>
                <w:sz w:val="18"/>
                <w:szCs w:val="18"/>
                <w:lang w:eastAsia="en-US"/>
              </w:rPr>
              <w:lastRenderedPageBreak/>
              <w:t>(поощрение участников, приобретение канц. товаров)</w:t>
            </w: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lastRenderedPageBreak/>
              <w:t>17</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3000 руб. (приобретение оборудования, методических наглядных по</w:t>
            </w:r>
            <w:r w:rsidRPr="0011500F">
              <w:rPr>
                <w:rFonts w:eastAsia="Calibri"/>
                <w:sz w:val="18"/>
                <w:szCs w:val="18"/>
                <w:lang w:eastAsia="en-US"/>
              </w:rPr>
              <w:lastRenderedPageBreak/>
              <w:t>собий,  и  экипировки учащихся)</w:t>
            </w: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lastRenderedPageBreak/>
              <w:t>18</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ежегодно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19</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20</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 планам ОУ</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1000 руб.</w:t>
            </w:r>
          </w:p>
          <w:p w:rsidR="00B60C2E" w:rsidRPr="0011500F" w:rsidRDefault="00B60C2E" w:rsidP="00B60C2E">
            <w:pPr>
              <w:rPr>
                <w:rFonts w:eastAsia="Calibri"/>
                <w:sz w:val="18"/>
                <w:szCs w:val="18"/>
                <w:lang w:eastAsia="en-US"/>
              </w:rPr>
            </w:pPr>
            <w:r w:rsidRPr="0011500F">
              <w:rPr>
                <w:rFonts w:eastAsia="Calibri"/>
                <w:sz w:val="18"/>
                <w:szCs w:val="18"/>
                <w:lang w:eastAsia="en-US"/>
              </w:rPr>
              <w:t>(поощрение участников, приобретение канц. товаров)</w:t>
            </w: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21</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w:t>
            </w:r>
            <w:r w:rsidRPr="0011500F">
              <w:rPr>
                <w:rFonts w:eastAsia="Calibri"/>
                <w:sz w:val="18"/>
                <w:szCs w:val="18"/>
                <w:lang w:eastAsia="en-US"/>
              </w:rPr>
              <w:lastRenderedPageBreak/>
              <w:t>веществ и об ответственности за участие в незаконном обороте наркотиков</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lastRenderedPageBreak/>
              <w:t>ежегодно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ОУ</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lastRenderedPageBreak/>
              <w:t>22</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Проведение семинаров, совещаний, конференций для всех категорий руководящих и педагогических работников;</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Ежегодно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23</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Распространение информации о ходе реализации программы через СМИ;</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Регулярно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ОУ, МКУ «РЦО»</w:t>
            </w:r>
          </w:p>
        </w:tc>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bl>
    <w:p w:rsidR="00B60C2E" w:rsidRPr="0011500F" w:rsidRDefault="00B60C2E" w:rsidP="00B60C2E">
      <w:pPr>
        <w:rPr>
          <w:sz w:val="18"/>
          <w:szCs w:val="18"/>
        </w:rPr>
      </w:pPr>
    </w:p>
    <w:tbl>
      <w:tblPr>
        <w:tblpPr w:leftFromText="180" w:rightFromText="180" w:vertAnchor="page" w:horzAnchor="margin" w:tblpY="586"/>
        <w:tblW w:w="10881" w:type="dxa"/>
        <w:tblLayout w:type="fixed"/>
        <w:tblLook w:val="0000"/>
      </w:tblPr>
      <w:tblGrid>
        <w:gridCol w:w="392"/>
        <w:gridCol w:w="5953"/>
        <w:gridCol w:w="1134"/>
        <w:gridCol w:w="1560"/>
        <w:gridCol w:w="1842"/>
      </w:tblGrid>
      <w:tr w:rsidR="00B60C2E" w:rsidRPr="0011500F" w:rsidTr="00B60C2E">
        <w:trPr>
          <w:trHeight w:val="642"/>
        </w:trPr>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24</w:t>
            </w:r>
          </w:p>
          <w:p w:rsidR="00B60C2E" w:rsidRPr="0011500F" w:rsidRDefault="00B60C2E" w:rsidP="00B60C2E">
            <w:pPr>
              <w:rPr>
                <w:rFonts w:eastAsia="Calibri"/>
                <w:sz w:val="18"/>
                <w:szCs w:val="18"/>
                <w:lang w:eastAsia="en-US"/>
              </w:rPr>
            </w:pPr>
            <w:r w:rsidRPr="0011500F">
              <w:rPr>
                <w:rFonts w:eastAsia="Calibri"/>
                <w:sz w:val="18"/>
                <w:szCs w:val="18"/>
                <w:lang w:eastAsia="en-US"/>
              </w:rPr>
              <w:t>25</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widowControl w:val="0"/>
              <w:rPr>
                <w:rFonts w:eastAsia="Calibri"/>
                <w:sz w:val="18"/>
                <w:szCs w:val="18"/>
                <w:lang w:eastAsia="en-US"/>
              </w:rPr>
            </w:pPr>
            <w:r w:rsidRPr="0011500F">
              <w:rPr>
                <w:rFonts w:eastAsia="Calibri"/>
                <w:sz w:val="18"/>
                <w:szCs w:val="18"/>
                <w:lang w:eastAsia="en-US"/>
              </w:rPr>
              <w:t xml:space="preserve">Проведение обучающих семинаров с целью повышения </w:t>
            </w:r>
            <w:proofErr w:type="spellStart"/>
            <w:r w:rsidRPr="0011500F">
              <w:rPr>
                <w:rFonts w:eastAsia="Calibri"/>
                <w:sz w:val="18"/>
                <w:szCs w:val="18"/>
                <w:lang w:eastAsia="en-US"/>
              </w:rPr>
              <w:t>антинаркотической</w:t>
            </w:r>
            <w:proofErr w:type="spellEnd"/>
            <w:r w:rsidRPr="0011500F">
              <w:rPr>
                <w:rFonts w:eastAsia="Calibri"/>
                <w:sz w:val="18"/>
                <w:szCs w:val="18"/>
                <w:lang w:eastAsia="en-US"/>
              </w:rPr>
              <w:t xml:space="preserve"> компетентности педагогов-психологов, руководителей и педагогов системы образования</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ежегодно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МКУ «РЦО»,</w:t>
            </w:r>
          </w:p>
        </w:tc>
        <w:tc>
          <w:tcPr>
            <w:tcW w:w="184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rPr>
          <w:trHeight w:val="370"/>
        </w:trPr>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26</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ежегодно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МКУ «РЦО»,</w:t>
            </w:r>
          </w:p>
        </w:tc>
        <w:tc>
          <w:tcPr>
            <w:tcW w:w="184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rPr>
          <w:trHeight w:val="835"/>
        </w:trPr>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27</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sidRPr="0011500F">
              <w:rPr>
                <w:rFonts w:eastAsia="Calibri"/>
                <w:sz w:val="18"/>
                <w:szCs w:val="18"/>
                <w:lang w:eastAsia="en-US"/>
              </w:rPr>
              <w:t>среди</w:t>
            </w:r>
            <w:proofErr w:type="gramEnd"/>
            <w:r w:rsidRPr="0011500F">
              <w:rPr>
                <w:rFonts w:eastAsia="Calibri"/>
                <w:sz w:val="18"/>
                <w:szCs w:val="18"/>
                <w:lang w:eastAsia="en-US"/>
              </w:rPr>
              <w:t xml:space="preserve"> обучающихся</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2016 год</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МКУ «РЦО»,</w:t>
            </w:r>
          </w:p>
        </w:tc>
        <w:tc>
          <w:tcPr>
            <w:tcW w:w="184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rPr>
          <w:trHeight w:val="698"/>
        </w:trPr>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28</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Реализация мер по организационно-методическому обеспечению мероприятий по реализации программы</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2014 год </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w:t>
            </w:r>
          </w:p>
        </w:tc>
        <w:tc>
          <w:tcPr>
            <w:tcW w:w="184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rPr>
          <w:trHeight w:val="432"/>
        </w:trPr>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29</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Разработка нормативной модели работы с детьми «группы риска» и плана реализации программы</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Март 2014 год</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МКУ «РЦО»,</w:t>
            </w:r>
          </w:p>
        </w:tc>
        <w:tc>
          <w:tcPr>
            <w:tcW w:w="184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rPr>
          <w:trHeight w:val="418"/>
        </w:trPr>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30</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Организация работы с детьми «группы риска» в ОУ</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Ежегодно</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Руководители ОУ</w:t>
            </w:r>
          </w:p>
        </w:tc>
        <w:tc>
          <w:tcPr>
            <w:tcW w:w="184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rPr>
          <w:trHeight w:val="383"/>
        </w:trPr>
        <w:tc>
          <w:tcPr>
            <w:tcW w:w="392"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31</w:t>
            </w:r>
          </w:p>
        </w:tc>
        <w:tc>
          <w:tcPr>
            <w:tcW w:w="5953"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Экспертиза  программ по  организации работы с детьми «группы риска»</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До 01.10.2014</w:t>
            </w:r>
          </w:p>
        </w:tc>
        <w:tc>
          <w:tcPr>
            <w:tcW w:w="1560"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МКУ «РЦО»,</w:t>
            </w:r>
          </w:p>
        </w:tc>
        <w:tc>
          <w:tcPr>
            <w:tcW w:w="1842"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bl>
    <w:p w:rsidR="00B60C2E" w:rsidRPr="0011500F" w:rsidRDefault="00B60C2E" w:rsidP="00B60C2E">
      <w:pPr>
        <w:rPr>
          <w:vanish/>
          <w:sz w:val="18"/>
          <w:szCs w:val="18"/>
        </w:rPr>
      </w:pPr>
    </w:p>
    <w:tbl>
      <w:tblPr>
        <w:tblpPr w:leftFromText="180" w:rightFromText="180" w:vertAnchor="page" w:horzAnchor="margin" w:tblpY="5086"/>
        <w:tblW w:w="10881" w:type="dxa"/>
        <w:tblLayout w:type="fixed"/>
        <w:tblLook w:val="0000"/>
      </w:tblPr>
      <w:tblGrid>
        <w:gridCol w:w="534"/>
        <w:gridCol w:w="6095"/>
        <w:gridCol w:w="1417"/>
        <w:gridCol w:w="1134"/>
        <w:gridCol w:w="1701"/>
      </w:tblGrid>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lastRenderedPageBreak/>
              <w:t>1</w:t>
            </w:r>
          </w:p>
        </w:tc>
        <w:tc>
          <w:tcPr>
            <w:tcW w:w="6095"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Внедрение современных программ и методик, направленных на формирование законопослушного поведения несовершеннолетних, </w:t>
            </w:r>
            <w:proofErr w:type="spellStart"/>
            <w:r w:rsidRPr="0011500F">
              <w:rPr>
                <w:rFonts w:eastAsia="Calibri"/>
                <w:sz w:val="18"/>
                <w:szCs w:val="18"/>
                <w:lang w:eastAsia="en-US"/>
              </w:rPr>
              <w:t>антинаркотической</w:t>
            </w:r>
            <w:proofErr w:type="spellEnd"/>
            <w:r w:rsidRPr="0011500F">
              <w:rPr>
                <w:rFonts w:eastAsia="Calibri"/>
                <w:sz w:val="18"/>
                <w:szCs w:val="18"/>
                <w:lang w:eastAsia="en-US"/>
              </w:rPr>
              <w:t xml:space="preserve"> работы среди подростков и молодежи в образовательных учреждениях.</w:t>
            </w:r>
          </w:p>
        </w:tc>
        <w:tc>
          <w:tcPr>
            <w:tcW w:w="1417"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2015 год </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МКУ «РЦО», ОУ</w:t>
            </w:r>
          </w:p>
        </w:tc>
        <w:tc>
          <w:tcPr>
            <w:tcW w:w="170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2</w:t>
            </w:r>
          </w:p>
        </w:tc>
        <w:tc>
          <w:tcPr>
            <w:tcW w:w="6095"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Разработка и внедрение в практику образовательных учреждений программ и методик профилактики </w:t>
            </w:r>
            <w:proofErr w:type="spellStart"/>
            <w:r w:rsidRPr="0011500F">
              <w:rPr>
                <w:rFonts w:eastAsia="Calibri"/>
                <w:sz w:val="18"/>
                <w:szCs w:val="18"/>
                <w:lang w:eastAsia="en-US"/>
              </w:rPr>
              <w:t>девиантного</w:t>
            </w:r>
            <w:proofErr w:type="spellEnd"/>
            <w:r w:rsidRPr="0011500F">
              <w:rPr>
                <w:rFonts w:eastAsia="Calibri"/>
                <w:sz w:val="18"/>
                <w:szCs w:val="18"/>
                <w:lang w:eastAsia="en-US"/>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417"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2015 год</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МКУ «РЦО», ОУ</w:t>
            </w:r>
          </w:p>
        </w:tc>
        <w:tc>
          <w:tcPr>
            <w:tcW w:w="170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3</w:t>
            </w:r>
          </w:p>
        </w:tc>
        <w:tc>
          <w:tcPr>
            <w:tcW w:w="6095"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образовательные учреждения или допускающих пропуски занятий по неуважительным причинам.</w:t>
            </w:r>
          </w:p>
        </w:tc>
        <w:tc>
          <w:tcPr>
            <w:tcW w:w="1417"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ежегодно</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170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4</w:t>
            </w:r>
          </w:p>
        </w:tc>
        <w:tc>
          <w:tcPr>
            <w:tcW w:w="6095"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417"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170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5</w:t>
            </w:r>
          </w:p>
        </w:tc>
        <w:tc>
          <w:tcPr>
            <w:tcW w:w="6095"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Участие в областной межведомственной акции по выявлению детей и подростков, занимающихся бродяжничеством, </w:t>
            </w:r>
            <w:proofErr w:type="gramStart"/>
            <w:r w:rsidRPr="0011500F">
              <w:rPr>
                <w:rFonts w:eastAsia="Calibri"/>
                <w:sz w:val="18"/>
                <w:szCs w:val="18"/>
                <w:lang w:eastAsia="en-US"/>
              </w:rPr>
              <w:t>попрошайничеством</w:t>
            </w:r>
            <w:proofErr w:type="gramEnd"/>
            <w:r w:rsidRPr="0011500F">
              <w:rPr>
                <w:rFonts w:eastAsia="Calibri"/>
                <w:sz w:val="18"/>
                <w:szCs w:val="18"/>
                <w:lang w:eastAsia="en-US"/>
              </w:rPr>
              <w:t>, другой противоправной деятельностью и оказанию им помощи.</w:t>
            </w:r>
          </w:p>
        </w:tc>
        <w:tc>
          <w:tcPr>
            <w:tcW w:w="1417"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ежегодно</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170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bl>
    <w:p w:rsidR="00B60C2E" w:rsidRPr="0011500F" w:rsidRDefault="00B60C2E" w:rsidP="00B60C2E">
      <w:pPr>
        <w:ind w:left="720"/>
        <w:jc w:val="both"/>
        <w:rPr>
          <w:sz w:val="18"/>
          <w:szCs w:val="18"/>
        </w:rPr>
      </w:pPr>
      <w:r w:rsidRPr="0011500F">
        <w:rPr>
          <w:sz w:val="18"/>
          <w:szCs w:val="18"/>
        </w:rPr>
        <w:br w:type="page"/>
      </w:r>
    </w:p>
    <w:tbl>
      <w:tblPr>
        <w:tblpPr w:leftFromText="180" w:rightFromText="180" w:vertAnchor="page" w:horzAnchor="margin" w:tblpY="1951"/>
        <w:tblW w:w="10031" w:type="dxa"/>
        <w:tblLayout w:type="fixed"/>
        <w:tblLook w:val="0000"/>
      </w:tblPr>
      <w:tblGrid>
        <w:gridCol w:w="534"/>
        <w:gridCol w:w="6095"/>
        <w:gridCol w:w="1417"/>
        <w:gridCol w:w="1134"/>
        <w:gridCol w:w="851"/>
      </w:tblGrid>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lastRenderedPageBreak/>
              <w:t>6</w:t>
            </w:r>
          </w:p>
        </w:tc>
        <w:tc>
          <w:tcPr>
            <w:tcW w:w="6095"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417"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7</w:t>
            </w:r>
          </w:p>
        </w:tc>
        <w:tc>
          <w:tcPr>
            <w:tcW w:w="6095"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Выявление </w:t>
            </w:r>
            <w:proofErr w:type="gramStart"/>
            <w:r w:rsidRPr="0011500F">
              <w:rPr>
                <w:rFonts w:eastAsia="Calibri"/>
                <w:sz w:val="18"/>
                <w:szCs w:val="18"/>
                <w:lang w:eastAsia="en-US"/>
              </w:rPr>
              <w:t>обучающихся</w:t>
            </w:r>
            <w:proofErr w:type="gramEnd"/>
            <w:r w:rsidRPr="0011500F">
              <w:rPr>
                <w:rFonts w:eastAsia="Calibri"/>
                <w:sz w:val="18"/>
                <w:szCs w:val="18"/>
                <w:lang w:eastAsia="en-US"/>
              </w:rPr>
              <w:t xml:space="preserve">, нарушающих антиалкогольное законодательство, употребляющих токсические, наркотические вещества. Ведение учета </w:t>
            </w:r>
            <w:proofErr w:type="gramStart"/>
            <w:r w:rsidRPr="0011500F">
              <w:rPr>
                <w:rFonts w:eastAsia="Calibri"/>
                <w:sz w:val="18"/>
                <w:szCs w:val="18"/>
                <w:lang w:eastAsia="en-US"/>
              </w:rPr>
              <w:t>таких</w:t>
            </w:r>
            <w:proofErr w:type="gramEnd"/>
            <w:r w:rsidRPr="0011500F">
              <w:rPr>
                <w:rFonts w:eastAsia="Calibri"/>
                <w:sz w:val="18"/>
                <w:szCs w:val="18"/>
                <w:lang w:eastAsia="en-US"/>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417"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8</w:t>
            </w:r>
          </w:p>
        </w:tc>
        <w:tc>
          <w:tcPr>
            <w:tcW w:w="6095"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Выявление учащихся, участников неформальных и других молодежных формирований противоправной направленности.</w:t>
            </w:r>
          </w:p>
        </w:tc>
        <w:tc>
          <w:tcPr>
            <w:tcW w:w="1417"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9</w:t>
            </w:r>
          </w:p>
        </w:tc>
        <w:tc>
          <w:tcPr>
            <w:tcW w:w="6095"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417"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10</w:t>
            </w:r>
          </w:p>
        </w:tc>
        <w:tc>
          <w:tcPr>
            <w:tcW w:w="6095"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 xml:space="preserve">Организация отдыха и занятости подростков с </w:t>
            </w:r>
            <w:proofErr w:type="spellStart"/>
            <w:r w:rsidRPr="0011500F">
              <w:rPr>
                <w:rFonts w:eastAsia="Calibri"/>
                <w:sz w:val="18"/>
                <w:szCs w:val="18"/>
                <w:lang w:eastAsia="en-US"/>
              </w:rPr>
              <w:t>девиантным</w:t>
            </w:r>
            <w:proofErr w:type="spellEnd"/>
            <w:r w:rsidRPr="0011500F">
              <w:rPr>
                <w:rFonts w:eastAsia="Calibri"/>
                <w:sz w:val="18"/>
                <w:szCs w:val="18"/>
                <w:lang w:eastAsia="en-US"/>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417"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Ежегодно в каникулярное время</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r w:rsidR="00B60C2E" w:rsidRPr="0011500F" w:rsidTr="00B60C2E">
        <w:tc>
          <w:tcPr>
            <w:tcW w:w="5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11</w:t>
            </w:r>
          </w:p>
        </w:tc>
        <w:tc>
          <w:tcPr>
            <w:tcW w:w="6095"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417"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постоянно</w:t>
            </w:r>
          </w:p>
        </w:tc>
        <w:tc>
          <w:tcPr>
            <w:tcW w:w="1134" w:type="dxa"/>
            <w:tcBorders>
              <w:top w:val="single" w:sz="4" w:space="0" w:color="000000"/>
              <w:left w:val="single" w:sz="4" w:space="0" w:color="000000"/>
              <w:bottom w:val="single" w:sz="4" w:space="0" w:color="000000"/>
            </w:tcBorders>
          </w:tcPr>
          <w:p w:rsidR="00B60C2E" w:rsidRPr="0011500F" w:rsidRDefault="00B60C2E" w:rsidP="00B60C2E">
            <w:pPr>
              <w:rPr>
                <w:rFonts w:eastAsia="Calibri"/>
                <w:sz w:val="18"/>
                <w:szCs w:val="18"/>
                <w:lang w:eastAsia="en-US"/>
              </w:rPr>
            </w:pPr>
            <w:r w:rsidRPr="0011500F">
              <w:rPr>
                <w:rFonts w:eastAsia="Calibri"/>
                <w:sz w:val="18"/>
                <w:szCs w:val="18"/>
                <w:lang w:eastAsia="en-US"/>
              </w:rPr>
              <w:t>РУО, МКУ «РЦО», ОУ</w:t>
            </w:r>
          </w:p>
          <w:p w:rsidR="00B60C2E" w:rsidRPr="0011500F" w:rsidRDefault="00B60C2E" w:rsidP="00B60C2E">
            <w:pPr>
              <w:rPr>
                <w:rFonts w:eastAsia="Calibri"/>
                <w:sz w:val="18"/>
                <w:szCs w:val="18"/>
                <w:lang w:eastAsia="en-US"/>
              </w:rPr>
            </w:pPr>
            <w:r w:rsidRPr="0011500F">
              <w:rPr>
                <w:rFonts w:eastAsia="Calibri"/>
                <w:sz w:val="18"/>
                <w:szCs w:val="18"/>
                <w:lang w:eastAsia="en-US"/>
              </w:rPr>
              <w:t>МОУ ДОД «ДДТ Мозаика»</w:t>
            </w:r>
          </w:p>
        </w:tc>
        <w:tc>
          <w:tcPr>
            <w:tcW w:w="85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rPr>
                <w:rFonts w:eastAsia="Calibri"/>
                <w:sz w:val="18"/>
                <w:szCs w:val="18"/>
                <w:lang w:eastAsia="en-US"/>
              </w:rPr>
            </w:pPr>
          </w:p>
        </w:tc>
      </w:tr>
    </w:tbl>
    <w:p w:rsidR="00B60C2E" w:rsidRPr="0011500F" w:rsidRDefault="00B60C2E" w:rsidP="00B60C2E">
      <w:pPr>
        <w:rPr>
          <w:sz w:val="18"/>
          <w:szCs w:val="18"/>
        </w:rPr>
      </w:pPr>
      <w:r w:rsidRPr="0011500F">
        <w:rPr>
          <w:sz w:val="18"/>
          <w:szCs w:val="18"/>
        </w:rPr>
        <w:br w:type="page"/>
      </w:r>
    </w:p>
    <w:p w:rsidR="00B60C2E" w:rsidRPr="0011500F" w:rsidRDefault="00B60C2E" w:rsidP="00B60C2E">
      <w:pPr>
        <w:rPr>
          <w:b/>
          <w:bCs/>
          <w:sz w:val="18"/>
          <w:szCs w:val="18"/>
        </w:rPr>
      </w:pPr>
      <w:r w:rsidRPr="0011500F">
        <w:rPr>
          <w:b/>
          <w:bCs/>
          <w:sz w:val="18"/>
          <w:szCs w:val="18"/>
        </w:rPr>
        <w:lastRenderedPageBreak/>
        <w:t xml:space="preserve"> Контрольно-оценочный этап (2016 год)</w:t>
      </w:r>
    </w:p>
    <w:p w:rsidR="00B60C2E" w:rsidRPr="0011500F" w:rsidRDefault="00B60C2E" w:rsidP="00B60C2E">
      <w:pPr>
        <w:ind w:left="709"/>
        <w:rPr>
          <w:b/>
          <w:bCs/>
          <w:sz w:val="18"/>
          <w:szCs w:val="18"/>
        </w:rPr>
      </w:pPr>
    </w:p>
    <w:tbl>
      <w:tblPr>
        <w:tblW w:w="0" w:type="auto"/>
        <w:tblInd w:w="47" w:type="dxa"/>
        <w:tblLayout w:type="fixed"/>
        <w:tblLook w:val="0000"/>
      </w:tblPr>
      <w:tblGrid>
        <w:gridCol w:w="525"/>
        <w:gridCol w:w="4845"/>
        <w:gridCol w:w="1980"/>
        <w:gridCol w:w="2950"/>
      </w:tblGrid>
      <w:tr w:rsidR="00B60C2E" w:rsidRPr="0011500F" w:rsidTr="00B60C2E">
        <w:tc>
          <w:tcPr>
            <w:tcW w:w="525" w:type="dxa"/>
            <w:tcBorders>
              <w:top w:val="single" w:sz="4" w:space="0" w:color="000000"/>
              <w:left w:val="single" w:sz="4" w:space="0" w:color="000000"/>
              <w:bottom w:val="single" w:sz="4" w:space="0" w:color="000000"/>
            </w:tcBorders>
          </w:tcPr>
          <w:p w:rsidR="00B60C2E" w:rsidRPr="0011500F" w:rsidRDefault="00B60C2E" w:rsidP="00B60C2E">
            <w:pPr>
              <w:snapToGrid w:val="0"/>
              <w:rPr>
                <w:b/>
                <w:bCs/>
                <w:sz w:val="18"/>
                <w:szCs w:val="18"/>
              </w:rPr>
            </w:pPr>
            <w:r w:rsidRPr="0011500F">
              <w:rPr>
                <w:b/>
                <w:bCs/>
                <w:sz w:val="18"/>
                <w:szCs w:val="18"/>
              </w:rPr>
              <w:t>№</w:t>
            </w:r>
          </w:p>
        </w:tc>
        <w:tc>
          <w:tcPr>
            <w:tcW w:w="4845" w:type="dxa"/>
            <w:tcBorders>
              <w:top w:val="single" w:sz="4" w:space="0" w:color="000000"/>
              <w:left w:val="single" w:sz="4" w:space="0" w:color="000000"/>
              <w:bottom w:val="single" w:sz="4" w:space="0" w:color="000000"/>
            </w:tcBorders>
          </w:tcPr>
          <w:p w:rsidR="00B60C2E" w:rsidRPr="0011500F" w:rsidRDefault="00B60C2E" w:rsidP="00B60C2E">
            <w:pPr>
              <w:snapToGrid w:val="0"/>
              <w:rPr>
                <w:b/>
                <w:bCs/>
                <w:sz w:val="18"/>
                <w:szCs w:val="18"/>
              </w:rPr>
            </w:pPr>
            <w:r w:rsidRPr="0011500F">
              <w:rPr>
                <w:b/>
                <w:bCs/>
                <w:sz w:val="18"/>
                <w:szCs w:val="18"/>
              </w:rPr>
              <w:t>Основное содержание деятельности</w:t>
            </w:r>
          </w:p>
        </w:tc>
        <w:tc>
          <w:tcPr>
            <w:tcW w:w="1980" w:type="dxa"/>
            <w:tcBorders>
              <w:top w:val="single" w:sz="4" w:space="0" w:color="000000"/>
              <w:left w:val="single" w:sz="4" w:space="0" w:color="000000"/>
              <w:bottom w:val="single" w:sz="4" w:space="0" w:color="000000"/>
            </w:tcBorders>
          </w:tcPr>
          <w:p w:rsidR="00B60C2E" w:rsidRPr="0011500F" w:rsidRDefault="00B60C2E" w:rsidP="00B60C2E">
            <w:pPr>
              <w:snapToGrid w:val="0"/>
              <w:jc w:val="center"/>
              <w:rPr>
                <w:b/>
                <w:bCs/>
                <w:sz w:val="18"/>
                <w:szCs w:val="18"/>
              </w:rPr>
            </w:pPr>
            <w:r w:rsidRPr="0011500F">
              <w:rPr>
                <w:b/>
                <w:bCs/>
                <w:sz w:val="18"/>
                <w:szCs w:val="18"/>
              </w:rPr>
              <w:t>Сроки</w:t>
            </w:r>
          </w:p>
        </w:tc>
        <w:tc>
          <w:tcPr>
            <w:tcW w:w="295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b/>
                <w:bCs/>
                <w:sz w:val="18"/>
                <w:szCs w:val="18"/>
              </w:rPr>
            </w:pPr>
            <w:r w:rsidRPr="0011500F">
              <w:rPr>
                <w:b/>
                <w:bCs/>
                <w:sz w:val="18"/>
                <w:szCs w:val="18"/>
              </w:rPr>
              <w:t>Ответственный</w:t>
            </w:r>
          </w:p>
        </w:tc>
      </w:tr>
      <w:tr w:rsidR="00B60C2E" w:rsidRPr="0011500F" w:rsidTr="00B60C2E">
        <w:tc>
          <w:tcPr>
            <w:tcW w:w="52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1.</w:t>
            </w:r>
          </w:p>
        </w:tc>
        <w:tc>
          <w:tcPr>
            <w:tcW w:w="484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 xml:space="preserve">Выявление степени </w:t>
            </w:r>
            <w:proofErr w:type="spellStart"/>
            <w:r w:rsidRPr="0011500F">
              <w:rPr>
                <w:sz w:val="18"/>
                <w:szCs w:val="18"/>
              </w:rPr>
              <w:t>реализованности</w:t>
            </w:r>
            <w:proofErr w:type="spellEnd"/>
            <w:r w:rsidRPr="0011500F">
              <w:rPr>
                <w:sz w:val="18"/>
                <w:szCs w:val="18"/>
              </w:rPr>
              <w:t xml:space="preserve"> программы на основе анализа данных мониторинговых исследований;</w:t>
            </w:r>
          </w:p>
        </w:tc>
        <w:tc>
          <w:tcPr>
            <w:tcW w:w="198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Ноябрь 2014</w:t>
            </w:r>
          </w:p>
        </w:tc>
        <w:tc>
          <w:tcPr>
            <w:tcW w:w="295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Управление образования</w:t>
            </w:r>
          </w:p>
        </w:tc>
      </w:tr>
      <w:tr w:rsidR="00B60C2E" w:rsidRPr="0011500F" w:rsidTr="00B60C2E">
        <w:tc>
          <w:tcPr>
            <w:tcW w:w="52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2.</w:t>
            </w:r>
          </w:p>
        </w:tc>
        <w:tc>
          <w:tcPr>
            <w:tcW w:w="4845" w:type="dxa"/>
            <w:tcBorders>
              <w:top w:val="single" w:sz="4" w:space="0" w:color="000000"/>
              <w:left w:val="single" w:sz="4" w:space="0" w:color="000000"/>
              <w:bottom w:val="single" w:sz="4" w:space="0" w:color="000000"/>
            </w:tcBorders>
          </w:tcPr>
          <w:p w:rsidR="00B60C2E" w:rsidRPr="0011500F" w:rsidRDefault="00B60C2E" w:rsidP="00B60C2E">
            <w:pPr>
              <w:snapToGrid w:val="0"/>
              <w:jc w:val="both"/>
              <w:rPr>
                <w:sz w:val="18"/>
                <w:szCs w:val="18"/>
              </w:rPr>
            </w:pPr>
            <w:r w:rsidRPr="0011500F">
              <w:rPr>
                <w:sz w:val="18"/>
                <w:szCs w:val="18"/>
              </w:rPr>
              <w:t>Рассмотрение вопроса об итогах реализации проекта на Совете РУО</w:t>
            </w:r>
          </w:p>
        </w:tc>
        <w:tc>
          <w:tcPr>
            <w:tcW w:w="198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smartTag w:uri="urn:schemas-microsoft-com:office:smarttags" w:element="metricconverter">
              <w:smartTagPr>
                <w:attr w:name="ProductID" w:val="2014 г"/>
              </w:smartTagPr>
              <w:r w:rsidRPr="0011500F">
                <w:rPr>
                  <w:sz w:val="18"/>
                  <w:szCs w:val="18"/>
                </w:rPr>
                <w:t>2014 г</w:t>
              </w:r>
            </w:smartTag>
            <w:r w:rsidRPr="0011500F">
              <w:rPr>
                <w:sz w:val="18"/>
                <w:szCs w:val="18"/>
              </w:rPr>
              <w:t>.</w:t>
            </w:r>
          </w:p>
        </w:tc>
        <w:tc>
          <w:tcPr>
            <w:tcW w:w="2950"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Управление образования</w:t>
            </w:r>
          </w:p>
        </w:tc>
      </w:tr>
    </w:tbl>
    <w:p w:rsidR="00B60C2E" w:rsidRPr="0011500F" w:rsidRDefault="00B60C2E" w:rsidP="00B60C2E">
      <w:pPr>
        <w:pBdr>
          <w:bottom w:val="single" w:sz="8" w:space="2" w:color="000000"/>
        </w:pBdr>
        <w:jc w:val="center"/>
        <w:rPr>
          <w:sz w:val="18"/>
          <w:szCs w:val="18"/>
        </w:rPr>
      </w:pPr>
    </w:p>
    <w:p w:rsidR="00B60C2E" w:rsidRPr="0011500F" w:rsidRDefault="00B60C2E" w:rsidP="00B60C2E">
      <w:pPr>
        <w:pStyle w:val="ConsPlusNonformat"/>
        <w:jc w:val="center"/>
        <w:rPr>
          <w:rFonts w:ascii="Times New Roman" w:hAnsi="Times New Roman" w:cs="Times New Roman"/>
          <w:b/>
          <w:sz w:val="18"/>
          <w:szCs w:val="18"/>
        </w:rPr>
      </w:pPr>
    </w:p>
    <w:p w:rsidR="00B60C2E" w:rsidRPr="0011500F" w:rsidRDefault="00B60C2E" w:rsidP="00B60C2E">
      <w:pPr>
        <w:pStyle w:val="ConsPlusNonformat"/>
        <w:jc w:val="center"/>
        <w:rPr>
          <w:rFonts w:ascii="Times New Roman" w:hAnsi="Times New Roman" w:cs="Times New Roman"/>
          <w:b/>
          <w:sz w:val="18"/>
          <w:szCs w:val="18"/>
        </w:rPr>
      </w:pPr>
    </w:p>
    <w:p w:rsidR="00B60C2E" w:rsidRPr="0011500F" w:rsidRDefault="00B60C2E" w:rsidP="00B60C2E">
      <w:pPr>
        <w:pStyle w:val="ConsPlusNonformat"/>
        <w:jc w:val="center"/>
        <w:rPr>
          <w:rFonts w:ascii="Times New Roman" w:hAnsi="Times New Roman" w:cs="Times New Roman"/>
          <w:b/>
          <w:sz w:val="18"/>
          <w:szCs w:val="18"/>
        </w:rPr>
      </w:pPr>
    </w:p>
    <w:p w:rsidR="00B60C2E" w:rsidRPr="0011500F" w:rsidRDefault="00B60C2E" w:rsidP="00B60C2E">
      <w:pPr>
        <w:pStyle w:val="ConsPlusNonformat"/>
        <w:jc w:val="center"/>
        <w:rPr>
          <w:rFonts w:ascii="Times New Roman" w:hAnsi="Times New Roman" w:cs="Times New Roman"/>
          <w:b/>
          <w:sz w:val="18"/>
          <w:szCs w:val="18"/>
        </w:rPr>
      </w:pPr>
    </w:p>
    <w:p w:rsidR="00B60C2E" w:rsidRPr="0011500F" w:rsidRDefault="00B60C2E" w:rsidP="00B60C2E">
      <w:pPr>
        <w:pStyle w:val="ConsPlusNonformat"/>
        <w:jc w:val="center"/>
        <w:rPr>
          <w:rFonts w:ascii="Times New Roman" w:hAnsi="Times New Roman" w:cs="Times New Roman"/>
          <w:b/>
          <w:sz w:val="18"/>
          <w:szCs w:val="18"/>
        </w:rPr>
      </w:pPr>
      <w:r w:rsidRPr="0011500F">
        <w:rPr>
          <w:rFonts w:ascii="Times New Roman" w:hAnsi="Times New Roman" w:cs="Times New Roman"/>
          <w:b/>
          <w:sz w:val="18"/>
          <w:szCs w:val="18"/>
        </w:rPr>
        <w:t>ПАСПОРТ</w:t>
      </w:r>
    </w:p>
    <w:p w:rsidR="00B60C2E" w:rsidRPr="0011500F" w:rsidRDefault="00B60C2E" w:rsidP="00B60C2E">
      <w:pPr>
        <w:pStyle w:val="ConsPlusNonformat"/>
        <w:jc w:val="center"/>
        <w:rPr>
          <w:rFonts w:ascii="Times New Roman" w:hAnsi="Times New Roman" w:cs="Times New Roman"/>
          <w:b/>
          <w:sz w:val="18"/>
          <w:szCs w:val="18"/>
        </w:rPr>
      </w:pPr>
      <w:r w:rsidRPr="0011500F">
        <w:rPr>
          <w:rFonts w:ascii="Times New Roman" w:hAnsi="Times New Roman" w:cs="Times New Roman"/>
          <w:b/>
          <w:sz w:val="18"/>
          <w:szCs w:val="18"/>
        </w:rPr>
        <w:t>Подпрограммы 8 «Профилактика детского дорожно-транспортного травматизма Орловского района на 2014-2021 годы»</w:t>
      </w:r>
    </w:p>
    <w:p w:rsidR="00B60C2E" w:rsidRPr="0011500F" w:rsidRDefault="00B60C2E" w:rsidP="00B60C2E">
      <w:pPr>
        <w:widowControl w:val="0"/>
        <w:autoSpaceDE w:val="0"/>
        <w:jc w:val="both"/>
        <w:rPr>
          <w:sz w:val="18"/>
          <w:szCs w:val="18"/>
        </w:rPr>
      </w:pPr>
    </w:p>
    <w:tbl>
      <w:tblPr>
        <w:tblW w:w="0" w:type="auto"/>
        <w:tblInd w:w="75" w:type="dxa"/>
        <w:tblLayout w:type="fixed"/>
        <w:tblCellMar>
          <w:top w:w="75" w:type="dxa"/>
          <w:left w:w="75" w:type="dxa"/>
          <w:bottom w:w="75" w:type="dxa"/>
          <w:right w:w="75" w:type="dxa"/>
        </w:tblCellMar>
        <w:tblLook w:val="0000"/>
      </w:tblPr>
      <w:tblGrid>
        <w:gridCol w:w="3960"/>
        <w:gridCol w:w="4971"/>
      </w:tblGrid>
      <w:tr w:rsidR="00B60C2E" w:rsidRPr="0011500F" w:rsidTr="00B60C2E">
        <w:trPr>
          <w:trHeight w:val="400"/>
        </w:trPr>
        <w:tc>
          <w:tcPr>
            <w:tcW w:w="3960" w:type="dxa"/>
            <w:tcBorders>
              <w:top w:val="single" w:sz="4" w:space="0" w:color="000000"/>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Ответственный исполнитель муниципальной подпрограммы                                </w:t>
            </w:r>
          </w:p>
        </w:tc>
        <w:tc>
          <w:tcPr>
            <w:tcW w:w="4971"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both"/>
              <w:rPr>
                <w:iCs/>
                <w:sz w:val="18"/>
                <w:szCs w:val="18"/>
              </w:rPr>
            </w:pPr>
            <w:r w:rsidRPr="0011500F">
              <w:rPr>
                <w:iCs/>
                <w:sz w:val="18"/>
                <w:szCs w:val="18"/>
              </w:rPr>
              <w:t>МКУ «Ресурсный центр образования»</w:t>
            </w:r>
          </w:p>
        </w:tc>
      </w:tr>
      <w:tr w:rsidR="00B60C2E" w:rsidRPr="0011500F" w:rsidTr="00B60C2E">
        <w:tc>
          <w:tcPr>
            <w:tcW w:w="396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Соисполнители муниципальной подпрограммы  </w:t>
            </w:r>
          </w:p>
        </w:tc>
        <w:tc>
          <w:tcPr>
            <w:tcW w:w="497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Образовательные учреждения Орловского района</w:t>
            </w:r>
          </w:p>
        </w:tc>
      </w:tr>
      <w:tr w:rsidR="00B60C2E" w:rsidRPr="0011500F" w:rsidTr="00B60C2E">
        <w:tc>
          <w:tcPr>
            <w:tcW w:w="396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Наименование подпрограммы </w:t>
            </w:r>
          </w:p>
        </w:tc>
        <w:tc>
          <w:tcPr>
            <w:tcW w:w="497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«Профилактика детского дорожно-транспортного травматизма Орловского района на 2014-2021 годы»</w:t>
            </w:r>
          </w:p>
        </w:tc>
      </w:tr>
      <w:tr w:rsidR="00B60C2E" w:rsidRPr="0011500F" w:rsidTr="00B60C2E">
        <w:trPr>
          <w:trHeight w:val="400"/>
        </w:trPr>
        <w:tc>
          <w:tcPr>
            <w:tcW w:w="396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Программно-целевые            инструменты подпрограммы                 </w:t>
            </w:r>
          </w:p>
        </w:tc>
        <w:tc>
          <w:tcPr>
            <w:tcW w:w="497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Не предусмотрены</w:t>
            </w:r>
          </w:p>
        </w:tc>
      </w:tr>
      <w:tr w:rsidR="00B60C2E" w:rsidRPr="0011500F" w:rsidTr="00B60C2E">
        <w:tc>
          <w:tcPr>
            <w:tcW w:w="396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Цель подпрограммы            </w:t>
            </w:r>
          </w:p>
        </w:tc>
        <w:tc>
          <w:tcPr>
            <w:tcW w:w="4971" w:type="dxa"/>
            <w:tcBorders>
              <w:left w:val="single" w:sz="4" w:space="0" w:color="000000"/>
              <w:bottom w:val="single" w:sz="4" w:space="0" w:color="000000"/>
              <w:right w:val="single" w:sz="4" w:space="0" w:color="000000"/>
            </w:tcBorders>
          </w:tcPr>
          <w:p w:rsidR="00B60C2E" w:rsidRPr="0011500F" w:rsidRDefault="00B60C2E" w:rsidP="00B60C2E">
            <w:pPr>
              <w:snapToGrid w:val="0"/>
              <w:jc w:val="both"/>
              <w:rPr>
                <w:sz w:val="18"/>
                <w:szCs w:val="18"/>
              </w:rPr>
            </w:pPr>
            <w:r w:rsidRPr="0011500F">
              <w:rPr>
                <w:sz w:val="18"/>
                <w:szCs w:val="18"/>
              </w:rPr>
              <w:t>Комплексное решение проблемы профилактики детского дорожно-транспортного травматизма.</w:t>
            </w:r>
          </w:p>
        </w:tc>
      </w:tr>
      <w:tr w:rsidR="00B60C2E" w:rsidRPr="0011500F" w:rsidTr="00B60C2E">
        <w:tc>
          <w:tcPr>
            <w:tcW w:w="396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Задачи подпрограммы  </w:t>
            </w:r>
          </w:p>
        </w:tc>
        <w:tc>
          <w:tcPr>
            <w:tcW w:w="4971" w:type="dxa"/>
            <w:tcBorders>
              <w:left w:val="single" w:sz="4" w:space="0" w:color="000000"/>
              <w:bottom w:val="single" w:sz="4" w:space="0" w:color="000000"/>
              <w:right w:val="single" w:sz="4" w:space="0" w:color="000000"/>
            </w:tcBorders>
          </w:tcPr>
          <w:p w:rsidR="00B60C2E" w:rsidRPr="0011500F" w:rsidRDefault="00B60C2E" w:rsidP="00B60C2E">
            <w:pPr>
              <w:pStyle w:val="ListParagraph"/>
              <w:numPr>
                <w:ilvl w:val="0"/>
                <w:numId w:val="33"/>
              </w:numPr>
              <w:suppressAutoHyphens/>
              <w:snapToGrid w:val="0"/>
              <w:jc w:val="both"/>
              <w:rPr>
                <w:sz w:val="18"/>
                <w:szCs w:val="18"/>
              </w:rPr>
            </w:pPr>
            <w:r w:rsidRPr="0011500F">
              <w:rPr>
                <w:sz w:val="18"/>
                <w:szCs w:val="18"/>
              </w:rPr>
              <w:t>Совершенствовать деятельность служб и учреждений системы профилактики ДДТТ.</w:t>
            </w:r>
          </w:p>
          <w:p w:rsidR="00B60C2E" w:rsidRPr="0011500F" w:rsidRDefault="00B60C2E" w:rsidP="00B60C2E">
            <w:pPr>
              <w:pStyle w:val="ListParagraph"/>
              <w:numPr>
                <w:ilvl w:val="0"/>
                <w:numId w:val="33"/>
              </w:numPr>
              <w:suppressAutoHyphens/>
              <w:jc w:val="both"/>
              <w:rPr>
                <w:sz w:val="18"/>
                <w:szCs w:val="18"/>
              </w:rPr>
            </w:pPr>
            <w:r w:rsidRPr="0011500F">
              <w:rPr>
                <w:sz w:val="18"/>
                <w:szCs w:val="18"/>
              </w:rPr>
              <w:t>Сформировать у учащихся устойчивые навыки соблюдения и выполнения Правил дорожного движения, закрепить знания ПДД.</w:t>
            </w:r>
          </w:p>
          <w:p w:rsidR="00B60C2E" w:rsidRPr="0011500F" w:rsidRDefault="00B60C2E" w:rsidP="00B60C2E">
            <w:pPr>
              <w:pStyle w:val="ListParagraph"/>
              <w:numPr>
                <w:ilvl w:val="0"/>
                <w:numId w:val="33"/>
              </w:numPr>
              <w:suppressAutoHyphens/>
              <w:jc w:val="both"/>
              <w:rPr>
                <w:sz w:val="18"/>
                <w:szCs w:val="18"/>
              </w:rPr>
            </w:pPr>
            <w:r w:rsidRPr="0011500F">
              <w:rPr>
                <w:sz w:val="18"/>
                <w:szCs w:val="18"/>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tc>
      </w:tr>
      <w:tr w:rsidR="00B60C2E" w:rsidRPr="0011500F" w:rsidTr="00B60C2E">
        <w:trPr>
          <w:trHeight w:val="400"/>
        </w:trPr>
        <w:tc>
          <w:tcPr>
            <w:tcW w:w="396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Целевые     индикаторы и показатели      эффективности подпрограммы </w:t>
            </w:r>
          </w:p>
        </w:tc>
        <w:tc>
          <w:tcPr>
            <w:tcW w:w="497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Снижение уровня дорожно-транспортных происшествий с участием детей</w:t>
            </w:r>
          </w:p>
        </w:tc>
      </w:tr>
      <w:tr w:rsidR="00B60C2E" w:rsidRPr="0011500F" w:rsidTr="00B60C2E">
        <w:trPr>
          <w:trHeight w:val="400"/>
        </w:trPr>
        <w:tc>
          <w:tcPr>
            <w:tcW w:w="396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Сроки и этапы реализации подпрограммы                              </w:t>
            </w:r>
          </w:p>
        </w:tc>
        <w:tc>
          <w:tcPr>
            <w:tcW w:w="497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 Срок реализации подпрограммы  - 2014-2021 годы:</w:t>
            </w:r>
          </w:p>
          <w:p w:rsidR="00B60C2E" w:rsidRPr="0011500F" w:rsidRDefault="00B60C2E" w:rsidP="00B60C2E">
            <w:pPr>
              <w:pStyle w:val="ConsPlusCell"/>
              <w:rPr>
                <w:sz w:val="18"/>
                <w:szCs w:val="18"/>
              </w:rPr>
            </w:pPr>
            <w:r w:rsidRPr="0011500F">
              <w:rPr>
                <w:sz w:val="18"/>
                <w:szCs w:val="18"/>
                <w:lang w:val="en-US"/>
              </w:rPr>
              <w:t>I</w:t>
            </w:r>
            <w:r w:rsidRPr="0011500F">
              <w:rPr>
                <w:sz w:val="18"/>
                <w:szCs w:val="18"/>
              </w:rPr>
              <w:t xml:space="preserve"> этап – </w:t>
            </w:r>
            <w:smartTag w:uri="urn:schemas-microsoft-com:office:smarttags" w:element="metricconverter">
              <w:smartTagPr>
                <w:attr w:name="ProductID" w:val="2014 г"/>
              </w:smartTagPr>
              <w:r w:rsidRPr="0011500F">
                <w:rPr>
                  <w:sz w:val="18"/>
                  <w:szCs w:val="18"/>
                </w:rPr>
                <w:t>2014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II</w:t>
            </w:r>
            <w:r w:rsidRPr="0011500F">
              <w:rPr>
                <w:sz w:val="18"/>
                <w:szCs w:val="18"/>
              </w:rPr>
              <w:t xml:space="preserve"> этап – </w:t>
            </w:r>
            <w:smartTag w:uri="urn:schemas-microsoft-com:office:smarttags" w:element="metricconverter">
              <w:smartTagPr>
                <w:attr w:name="ProductID" w:val="2015 г"/>
              </w:smartTagPr>
              <w:r w:rsidRPr="0011500F">
                <w:rPr>
                  <w:sz w:val="18"/>
                  <w:szCs w:val="18"/>
                </w:rPr>
                <w:t>2015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III</w:t>
            </w:r>
            <w:r w:rsidRPr="0011500F">
              <w:rPr>
                <w:sz w:val="18"/>
                <w:szCs w:val="18"/>
              </w:rPr>
              <w:t xml:space="preserve"> этап – </w:t>
            </w:r>
            <w:smartTag w:uri="urn:schemas-microsoft-com:office:smarttags" w:element="metricconverter">
              <w:smartTagPr>
                <w:attr w:name="ProductID" w:val="2016 г"/>
              </w:smartTagPr>
              <w:r w:rsidRPr="0011500F">
                <w:rPr>
                  <w:sz w:val="18"/>
                  <w:szCs w:val="18"/>
                </w:rPr>
                <w:t>2016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IV</w:t>
            </w:r>
            <w:r w:rsidRPr="0011500F">
              <w:rPr>
                <w:sz w:val="18"/>
                <w:szCs w:val="18"/>
              </w:rPr>
              <w:t xml:space="preserve"> этап – </w:t>
            </w:r>
            <w:smartTag w:uri="urn:schemas-microsoft-com:office:smarttags" w:element="metricconverter">
              <w:smartTagPr>
                <w:attr w:name="ProductID" w:val="2017 г"/>
              </w:smartTagPr>
              <w:r w:rsidRPr="0011500F">
                <w:rPr>
                  <w:sz w:val="18"/>
                  <w:szCs w:val="18"/>
                </w:rPr>
                <w:t>2017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VI</w:t>
            </w:r>
            <w:r w:rsidRPr="0011500F">
              <w:rPr>
                <w:sz w:val="18"/>
                <w:szCs w:val="18"/>
              </w:rPr>
              <w:t xml:space="preserve"> этап – </w:t>
            </w:r>
            <w:smartTag w:uri="urn:schemas-microsoft-com:office:smarttags" w:element="metricconverter">
              <w:smartTagPr>
                <w:attr w:name="ProductID" w:val="2018 г"/>
              </w:smartTagPr>
              <w:r w:rsidRPr="0011500F">
                <w:rPr>
                  <w:sz w:val="18"/>
                  <w:szCs w:val="18"/>
                </w:rPr>
                <w:t>2018 г</w:t>
              </w:r>
            </w:smartTag>
          </w:p>
          <w:p w:rsidR="00B60C2E" w:rsidRPr="0011500F" w:rsidRDefault="00B60C2E" w:rsidP="00B60C2E">
            <w:pPr>
              <w:pStyle w:val="ConsPlusCell"/>
              <w:rPr>
                <w:sz w:val="18"/>
                <w:szCs w:val="18"/>
              </w:rPr>
            </w:pPr>
            <w:r w:rsidRPr="0011500F">
              <w:rPr>
                <w:sz w:val="18"/>
                <w:szCs w:val="18"/>
                <w:lang w:val="en-US"/>
              </w:rPr>
              <w:t>V</w:t>
            </w:r>
            <w:r w:rsidRPr="0011500F">
              <w:rPr>
                <w:sz w:val="18"/>
                <w:szCs w:val="18"/>
              </w:rPr>
              <w:t xml:space="preserve"> этап – </w:t>
            </w:r>
            <w:smartTag w:uri="urn:schemas-microsoft-com:office:smarttags" w:element="metricconverter">
              <w:smartTagPr>
                <w:attr w:name="ProductID" w:val="2019 г"/>
              </w:smartTagPr>
              <w:r w:rsidRPr="0011500F">
                <w:rPr>
                  <w:sz w:val="18"/>
                  <w:szCs w:val="18"/>
                </w:rPr>
                <w:t>2019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VI</w:t>
            </w:r>
            <w:r w:rsidRPr="0011500F">
              <w:rPr>
                <w:sz w:val="18"/>
                <w:szCs w:val="18"/>
              </w:rPr>
              <w:t xml:space="preserve"> этап – </w:t>
            </w:r>
            <w:smartTag w:uri="urn:schemas-microsoft-com:office:smarttags" w:element="metricconverter">
              <w:smartTagPr>
                <w:attr w:name="ProductID" w:val="2020 г"/>
              </w:smartTagPr>
              <w:r w:rsidRPr="0011500F">
                <w:rPr>
                  <w:sz w:val="18"/>
                  <w:szCs w:val="18"/>
                </w:rPr>
                <w:t>2020 г</w:t>
              </w:r>
            </w:smartTag>
            <w:r w:rsidRPr="0011500F">
              <w:rPr>
                <w:sz w:val="18"/>
                <w:szCs w:val="18"/>
              </w:rPr>
              <w:t>.</w:t>
            </w:r>
          </w:p>
          <w:p w:rsidR="00B60C2E" w:rsidRPr="0011500F" w:rsidRDefault="00B60C2E" w:rsidP="00B60C2E">
            <w:pPr>
              <w:pStyle w:val="ConsPlusCell"/>
              <w:rPr>
                <w:sz w:val="18"/>
                <w:szCs w:val="18"/>
              </w:rPr>
            </w:pPr>
            <w:r w:rsidRPr="0011500F">
              <w:rPr>
                <w:sz w:val="18"/>
                <w:szCs w:val="18"/>
                <w:lang w:val="en-US"/>
              </w:rPr>
              <w:t xml:space="preserve">VII </w:t>
            </w:r>
            <w:r w:rsidRPr="0011500F">
              <w:rPr>
                <w:sz w:val="18"/>
                <w:szCs w:val="18"/>
              </w:rPr>
              <w:t xml:space="preserve">этап – </w:t>
            </w:r>
            <w:smartTag w:uri="urn:schemas-microsoft-com:office:smarttags" w:element="metricconverter">
              <w:smartTagPr>
                <w:attr w:name="ProductID" w:val="2021 г"/>
              </w:smartTagPr>
              <w:r w:rsidRPr="0011500F">
                <w:rPr>
                  <w:sz w:val="18"/>
                  <w:szCs w:val="18"/>
                </w:rPr>
                <w:t>2021 г</w:t>
              </w:r>
            </w:smartTag>
            <w:r w:rsidRPr="0011500F">
              <w:rPr>
                <w:sz w:val="18"/>
                <w:szCs w:val="18"/>
              </w:rPr>
              <w:t>.</w:t>
            </w:r>
          </w:p>
        </w:tc>
      </w:tr>
      <w:tr w:rsidR="00B60C2E" w:rsidRPr="0011500F" w:rsidTr="00B60C2E">
        <w:trPr>
          <w:trHeight w:val="400"/>
        </w:trPr>
        <w:tc>
          <w:tcPr>
            <w:tcW w:w="396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t xml:space="preserve">Объемы  бюджетных  ассигнований   </w:t>
            </w:r>
            <w:r w:rsidRPr="0011500F">
              <w:rPr>
                <w:sz w:val="18"/>
                <w:szCs w:val="18"/>
              </w:rPr>
              <w:br/>
              <w:t xml:space="preserve">подпрограммы                               </w:t>
            </w:r>
          </w:p>
        </w:tc>
        <w:tc>
          <w:tcPr>
            <w:tcW w:w="4971" w:type="dxa"/>
            <w:tcBorders>
              <w:left w:val="single" w:sz="4" w:space="0" w:color="000000"/>
              <w:bottom w:val="single" w:sz="4" w:space="0" w:color="000000"/>
              <w:right w:val="single" w:sz="4" w:space="0" w:color="000000"/>
            </w:tcBorders>
          </w:tcPr>
          <w:p w:rsidR="00B60C2E" w:rsidRPr="0011500F" w:rsidRDefault="00B60C2E" w:rsidP="00B60C2E">
            <w:pPr>
              <w:pStyle w:val="ConsPlusCell"/>
              <w:snapToGrid w:val="0"/>
              <w:rPr>
                <w:sz w:val="18"/>
                <w:szCs w:val="18"/>
              </w:rPr>
            </w:pPr>
            <w:r w:rsidRPr="0011500F">
              <w:rPr>
                <w:sz w:val="18"/>
                <w:szCs w:val="18"/>
              </w:rPr>
              <w:t>Источники финансирования, тыс. руб.</w:t>
            </w:r>
          </w:p>
          <w:p w:rsidR="00B60C2E" w:rsidRPr="0011500F" w:rsidRDefault="00B60C2E" w:rsidP="00B60C2E">
            <w:pPr>
              <w:pStyle w:val="ConsPlusCell"/>
              <w:rPr>
                <w:sz w:val="18"/>
                <w:szCs w:val="18"/>
              </w:rPr>
            </w:pPr>
            <w:r w:rsidRPr="0011500F">
              <w:rPr>
                <w:sz w:val="18"/>
                <w:szCs w:val="18"/>
              </w:rPr>
              <w:t>Местный бюджет</w:t>
            </w:r>
          </w:p>
          <w:p w:rsidR="00B60C2E" w:rsidRPr="0011500F" w:rsidRDefault="00B60C2E" w:rsidP="00B60C2E">
            <w:pPr>
              <w:pStyle w:val="ConsPlusCell"/>
              <w:rPr>
                <w:sz w:val="18"/>
                <w:szCs w:val="18"/>
              </w:rPr>
            </w:pPr>
            <w:smartTag w:uri="urn:schemas-microsoft-com:office:smarttags" w:element="metricconverter">
              <w:smartTagPr>
                <w:attr w:name="ProductID" w:val="2014 г"/>
              </w:smartTagPr>
              <w:r w:rsidRPr="0011500F">
                <w:rPr>
                  <w:sz w:val="18"/>
                  <w:szCs w:val="18"/>
                </w:rPr>
                <w:t>2014 г</w:t>
              </w:r>
            </w:smartTag>
            <w:r w:rsidRPr="0011500F">
              <w:rPr>
                <w:sz w:val="18"/>
                <w:szCs w:val="18"/>
              </w:rPr>
              <w:t>. – 2,2 тыс. руб.</w:t>
            </w:r>
          </w:p>
          <w:p w:rsidR="00B60C2E" w:rsidRPr="0011500F" w:rsidRDefault="00B60C2E" w:rsidP="00B60C2E">
            <w:pPr>
              <w:pStyle w:val="ConsPlusCell"/>
              <w:rPr>
                <w:sz w:val="18"/>
                <w:szCs w:val="18"/>
              </w:rPr>
            </w:pPr>
            <w:smartTag w:uri="urn:schemas-microsoft-com:office:smarttags" w:element="metricconverter">
              <w:smartTagPr>
                <w:attr w:name="ProductID" w:val="2015 г"/>
              </w:smartTagPr>
              <w:r w:rsidRPr="0011500F">
                <w:rPr>
                  <w:sz w:val="18"/>
                  <w:szCs w:val="18"/>
                </w:rPr>
                <w:t>2015 г</w:t>
              </w:r>
            </w:smartTag>
            <w:r w:rsidRPr="0011500F">
              <w:rPr>
                <w:sz w:val="18"/>
                <w:szCs w:val="18"/>
              </w:rPr>
              <w:t xml:space="preserve">. – 5,0 тыс. руб. </w:t>
            </w:r>
          </w:p>
          <w:p w:rsidR="00B60C2E" w:rsidRPr="0011500F" w:rsidRDefault="00B60C2E" w:rsidP="00B60C2E">
            <w:pPr>
              <w:pStyle w:val="ConsPlusCell"/>
              <w:rPr>
                <w:sz w:val="18"/>
                <w:szCs w:val="18"/>
                <w:shd w:val="clear" w:color="auto" w:fill="FFFFFF"/>
              </w:rPr>
            </w:pPr>
            <w:smartTag w:uri="urn:schemas-microsoft-com:office:smarttags" w:element="metricconverter">
              <w:smartTagPr>
                <w:attr w:name="ProductID" w:val="2016 г"/>
              </w:smartTagPr>
              <w:r w:rsidRPr="0011500F">
                <w:rPr>
                  <w:sz w:val="18"/>
                  <w:szCs w:val="18"/>
                  <w:shd w:val="clear" w:color="auto" w:fill="FFFFFF"/>
                </w:rPr>
                <w:t>2016 г</w:t>
              </w:r>
            </w:smartTag>
            <w:r w:rsidRPr="0011500F">
              <w:rPr>
                <w:sz w:val="18"/>
                <w:szCs w:val="18"/>
                <w:shd w:val="clear" w:color="auto" w:fill="FFFFFF"/>
              </w:rPr>
              <w:t>. – 5,0 тыс. руб.</w:t>
            </w:r>
          </w:p>
          <w:p w:rsidR="00B60C2E" w:rsidRPr="0011500F" w:rsidRDefault="00B60C2E" w:rsidP="00B60C2E">
            <w:pPr>
              <w:pStyle w:val="ConsPlusCell"/>
              <w:rPr>
                <w:sz w:val="18"/>
                <w:szCs w:val="18"/>
              </w:rPr>
            </w:pPr>
            <w:smartTag w:uri="urn:schemas-microsoft-com:office:smarttags" w:element="metricconverter">
              <w:smartTagPr>
                <w:attr w:name="ProductID" w:val="2017 г"/>
              </w:smartTagPr>
              <w:r w:rsidRPr="0011500F">
                <w:rPr>
                  <w:sz w:val="18"/>
                  <w:szCs w:val="18"/>
                </w:rPr>
                <w:t>2017 г</w:t>
              </w:r>
            </w:smartTag>
            <w:r w:rsidRPr="0011500F">
              <w:rPr>
                <w:sz w:val="18"/>
                <w:szCs w:val="18"/>
              </w:rPr>
              <w:t>. – 5,0 тыс. руб.</w:t>
            </w:r>
          </w:p>
          <w:p w:rsidR="00B60C2E" w:rsidRPr="0011500F" w:rsidRDefault="00B60C2E" w:rsidP="00B60C2E">
            <w:pPr>
              <w:pStyle w:val="ConsPlusCell"/>
              <w:rPr>
                <w:sz w:val="18"/>
                <w:szCs w:val="18"/>
              </w:rPr>
            </w:pPr>
            <w:smartTag w:uri="urn:schemas-microsoft-com:office:smarttags" w:element="metricconverter">
              <w:smartTagPr>
                <w:attr w:name="ProductID" w:val="2018 г"/>
              </w:smartTagPr>
              <w:r w:rsidRPr="0011500F">
                <w:rPr>
                  <w:sz w:val="18"/>
                  <w:szCs w:val="18"/>
                </w:rPr>
                <w:t>2018 г</w:t>
              </w:r>
            </w:smartTag>
            <w:r w:rsidRPr="0011500F">
              <w:rPr>
                <w:sz w:val="18"/>
                <w:szCs w:val="18"/>
              </w:rPr>
              <w:t>. – 5,0 тыс. руб.</w:t>
            </w:r>
          </w:p>
          <w:p w:rsidR="00B60C2E" w:rsidRPr="0011500F" w:rsidRDefault="00B60C2E" w:rsidP="00B60C2E">
            <w:pPr>
              <w:pStyle w:val="ConsPlusCell"/>
              <w:rPr>
                <w:sz w:val="18"/>
                <w:szCs w:val="18"/>
              </w:rPr>
            </w:pPr>
            <w:smartTag w:uri="urn:schemas-microsoft-com:office:smarttags" w:element="metricconverter">
              <w:smartTagPr>
                <w:attr w:name="ProductID" w:val="2019 г"/>
              </w:smartTagPr>
              <w:r w:rsidRPr="0011500F">
                <w:rPr>
                  <w:sz w:val="18"/>
                  <w:szCs w:val="18"/>
                </w:rPr>
                <w:lastRenderedPageBreak/>
                <w:t>2019 г</w:t>
              </w:r>
            </w:smartTag>
            <w:r w:rsidRPr="0011500F">
              <w:rPr>
                <w:sz w:val="18"/>
                <w:szCs w:val="18"/>
              </w:rPr>
              <w:t>. – 5,0 тыс. Руб.</w:t>
            </w:r>
          </w:p>
          <w:p w:rsidR="00B60C2E" w:rsidRPr="0011500F" w:rsidRDefault="00B60C2E" w:rsidP="00B60C2E">
            <w:pPr>
              <w:pStyle w:val="ConsPlusCell"/>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 – 5,0 тыс. Руб.</w:t>
            </w:r>
          </w:p>
          <w:p w:rsidR="00B60C2E" w:rsidRPr="0011500F" w:rsidRDefault="00B60C2E" w:rsidP="00B60C2E">
            <w:pPr>
              <w:pStyle w:val="ConsPlusCell"/>
              <w:rPr>
                <w:sz w:val="18"/>
                <w:szCs w:val="18"/>
              </w:rPr>
            </w:pPr>
            <w:smartTag w:uri="urn:schemas-microsoft-com:office:smarttags" w:element="metricconverter">
              <w:smartTagPr>
                <w:attr w:name="ProductID" w:val="2021 г"/>
              </w:smartTagPr>
              <w:r w:rsidRPr="0011500F">
                <w:rPr>
                  <w:sz w:val="18"/>
                  <w:szCs w:val="18"/>
                </w:rPr>
                <w:t>2021 г</w:t>
              </w:r>
            </w:smartTag>
            <w:r w:rsidRPr="0011500F">
              <w:rPr>
                <w:sz w:val="18"/>
                <w:szCs w:val="18"/>
              </w:rPr>
              <w:t>. – 5,0 тыс. руб.</w:t>
            </w:r>
          </w:p>
          <w:p w:rsidR="00B60C2E" w:rsidRPr="0011500F" w:rsidRDefault="00B60C2E" w:rsidP="00B60C2E">
            <w:pPr>
              <w:pStyle w:val="ConsPlusCell"/>
              <w:rPr>
                <w:b/>
                <w:sz w:val="18"/>
                <w:szCs w:val="18"/>
                <w:shd w:val="clear" w:color="auto" w:fill="FFFFFF"/>
              </w:rPr>
            </w:pPr>
            <w:r w:rsidRPr="0011500F">
              <w:rPr>
                <w:b/>
                <w:sz w:val="18"/>
                <w:szCs w:val="18"/>
              </w:rPr>
              <w:t xml:space="preserve">Всего: </w:t>
            </w:r>
            <w:r w:rsidRPr="0011500F">
              <w:rPr>
                <w:b/>
                <w:sz w:val="18"/>
                <w:szCs w:val="18"/>
                <w:shd w:val="clear" w:color="auto" w:fill="FFFFFF"/>
              </w:rPr>
              <w:t>37,2 тыс. руб.</w:t>
            </w:r>
          </w:p>
        </w:tc>
      </w:tr>
      <w:tr w:rsidR="00B60C2E" w:rsidRPr="0011500F" w:rsidTr="00B60C2E">
        <w:trPr>
          <w:trHeight w:val="400"/>
        </w:trPr>
        <w:tc>
          <w:tcPr>
            <w:tcW w:w="3960" w:type="dxa"/>
            <w:tcBorders>
              <w:left w:val="single" w:sz="4" w:space="0" w:color="000000"/>
              <w:bottom w:val="single" w:sz="4" w:space="0" w:color="000000"/>
            </w:tcBorders>
          </w:tcPr>
          <w:p w:rsidR="00B60C2E" w:rsidRPr="0011500F" w:rsidRDefault="00B60C2E" w:rsidP="00B60C2E">
            <w:pPr>
              <w:pStyle w:val="ConsPlusCell"/>
              <w:snapToGrid w:val="0"/>
              <w:rPr>
                <w:sz w:val="18"/>
                <w:szCs w:val="18"/>
              </w:rPr>
            </w:pPr>
            <w:r w:rsidRPr="0011500F">
              <w:rPr>
                <w:sz w:val="18"/>
                <w:szCs w:val="18"/>
              </w:rPr>
              <w:lastRenderedPageBreak/>
              <w:t>Ожидаемые результаты  реализации</w:t>
            </w:r>
            <w:r w:rsidRPr="0011500F">
              <w:rPr>
                <w:sz w:val="18"/>
                <w:szCs w:val="18"/>
              </w:rPr>
              <w:br/>
              <w:t xml:space="preserve">программы </w:t>
            </w:r>
          </w:p>
        </w:tc>
        <w:tc>
          <w:tcPr>
            <w:tcW w:w="4971" w:type="dxa"/>
            <w:tcBorders>
              <w:left w:val="single" w:sz="4" w:space="0" w:color="000000"/>
              <w:bottom w:val="single" w:sz="4" w:space="0" w:color="000000"/>
              <w:right w:val="single" w:sz="4" w:space="0" w:color="000000"/>
            </w:tcBorders>
          </w:tcPr>
          <w:p w:rsidR="00B60C2E" w:rsidRPr="0011500F" w:rsidRDefault="00B60C2E" w:rsidP="00B60C2E">
            <w:pPr>
              <w:tabs>
                <w:tab w:val="left" w:pos="372"/>
              </w:tabs>
              <w:snapToGrid w:val="0"/>
              <w:jc w:val="both"/>
              <w:rPr>
                <w:iCs/>
                <w:sz w:val="18"/>
                <w:szCs w:val="18"/>
              </w:rPr>
            </w:pPr>
            <w:r w:rsidRPr="0011500F">
              <w:rPr>
                <w:iCs/>
                <w:sz w:val="18"/>
                <w:szCs w:val="18"/>
              </w:rPr>
              <w:t>К 2019 году:</w:t>
            </w:r>
          </w:p>
          <w:p w:rsidR="00B60C2E" w:rsidRPr="0011500F" w:rsidRDefault="00B60C2E" w:rsidP="00B60C2E">
            <w:pPr>
              <w:pStyle w:val="ListParagraph"/>
              <w:ind w:left="0"/>
              <w:jc w:val="both"/>
              <w:rPr>
                <w:sz w:val="18"/>
                <w:szCs w:val="18"/>
              </w:rPr>
            </w:pPr>
            <w:r w:rsidRPr="0011500F">
              <w:rPr>
                <w:sz w:val="18"/>
                <w:szCs w:val="18"/>
              </w:rPr>
              <w:t>Совершенствование системы профилактики детского дорожно-транспортного травматизма.</w:t>
            </w:r>
          </w:p>
          <w:p w:rsidR="00B60C2E" w:rsidRPr="0011500F" w:rsidRDefault="00B60C2E" w:rsidP="00B60C2E">
            <w:pPr>
              <w:tabs>
                <w:tab w:val="left" w:pos="372"/>
              </w:tabs>
              <w:jc w:val="both"/>
              <w:rPr>
                <w:sz w:val="18"/>
                <w:szCs w:val="18"/>
              </w:rPr>
            </w:pPr>
            <w:r w:rsidRPr="0011500F">
              <w:rPr>
                <w:sz w:val="18"/>
                <w:szCs w:val="18"/>
              </w:rPr>
              <w:t>Формирование у обучающихся устойчивых навыков соблюдения и выполнения Правил дорожного движения.</w:t>
            </w:r>
          </w:p>
        </w:tc>
      </w:tr>
    </w:tbl>
    <w:p w:rsidR="00B60C2E" w:rsidRPr="0011500F" w:rsidRDefault="00B60C2E" w:rsidP="00B60C2E">
      <w:pPr>
        <w:jc w:val="center"/>
        <w:rPr>
          <w:sz w:val="18"/>
          <w:szCs w:val="18"/>
        </w:rPr>
      </w:pPr>
    </w:p>
    <w:p w:rsidR="00B60C2E" w:rsidRPr="0011500F" w:rsidRDefault="00B60C2E" w:rsidP="00B60C2E">
      <w:pPr>
        <w:ind w:firstLine="709"/>
        <w:jc w:val="both"/>
        <w:rPr>
          <w:sz w:val="18"/>
          <w:szCs w:val="18"/>
        </w:rPr>
      </w:pPr>
      <w:r w:rsidRPr="0011500F">
        <w:rPr>
          <w:sz w:val="18"/>
          <w:szCs w:val="18"/>
        </w:rPr>
        <w:t>Программа базируется на системном подходе к решению профилактики дорожно-транспортного травматизма всех заинтересованных служб и всех учреждений образовательного процесса.</w:t>
      </w:r>
    </w:p>
    <w:p w:rsidR="00B60C2E" w:rsidRPr="0011500F" w:rsidRDefault="00B60C2E" w:rsidP="00B60C2E">
      <w:pPr>
        <w:ind w:firstLine="709"/>
        <w:jc w:val="center"/>
        <w:rPr>
          <w:b/>
          <w:bCs/>
          <w:sz w:val="18"/>
          <w:szCs w:val="18"/>
        </w:rPr>
      </w:pPr>
      <w:r w:rsidRPr="0011500F">
        <w:rPr>
          <w:b/>
          <w:bCs/>
          <w:sz w:val="18"/>
          <w:szCs w:val="18"/>
        </w:rPr>
        <w:t>Нормативно-правовое обеспечение Программы:</w:t>
      </w:r>
    </w:p>
    <w:p w:rsidR="00B60C2E" w:rsidRPr="0011500F" w:rsidRDefault="00B60C2E" w:rsidP="00B60C2E">
      <w:pPr>
        <w:pStyle w:val="ListParagraph"/>
        <w:numPr>
          <w:ilvl w:val="0"/>
          <w:numId w:val="16"/>
        </w:numPr>
        <w:suppressAutoHyphens/>
        <w:ind w:left="720"/>
        <w:jc w:val="both"/>
        <w:rPr>
          <w:sz w:val="18"/>
          <w:szCs w:val="18"/>
        </w:rPr>
      </w:pPr>
      <w:r w:rsidRPr="0011500F">
        <w:rPr>
          <w:sz w:val="18"/>
          <w:szCs w:val="18"/>
        </w:rPr>
        <w:t>Конституция Российской Федерации</w:t>
      </w:r>
    </w:p>
    <w:p w:rsidR="00B60C2E" w:rsidRPr="0011500F" w:rsidRDefault="00B60C2E" w:rsidP="00B60C2E">
      <w:pPr>
        <w:pStyle w:val="ListParagraph"/>
        <w:numPr>
          <w:ilvl w:val="0"/>
          <w:numId w:val="16"/>
        </w:numPr>
        <w:suppressAutoHyphens/>
        <w:ind w:left="720"/>
        <w:jc w:val="both"/>
        <w:rPr>
          <w:sz w:val="18"/>
          <w:szCs w:val="18"/>
        </w:rPr>
      </w:pPr>
      <w:r w:rsidRPr="0011500F">
        <w:rPr>
          <w:sz w:val="18"/>
          <w:szCs w:val="18"/>
        </w:rPr>
        <w:t>Закон Российской Федерации «Об образовании»</w:t>
      </w:r>
    </w:p>
    <w:p w:rsidR="00B60C2E" w:rsidRPr="0011500F" w:rsidRDefault="00B60C2E" w:rsidP="00B60C2E">
      <w:pPr>
        <w:pStyle w:val="ListParagraph"/>
        <w:numPr>
          <w:ilvl w:val="0"/>
          <w:numId w:val="16"/>
        </w:numPr>
        <w:suppressAutoHyphens/>
        <w:ind w:left="720"/>
        <w:jc w:val="both"/>
        <w:rPr>
          <w:sz w:val="18"/>
          <w:szCs w:val="18"/>
        </w:rPr>
      </w:pPr>
      <w:r w:rsidRPr="0011500F">
        <w:rPr>
          <w:sz w:val="18"/>
          <w:szCs w:val="18"/>
        </w:rPr>
        <w:t>Конвенция «О правах ребенка»</w:t>
      </w:r>
    </w:p>
    <w:p w:rsidR="00B60C2E" w:rsidRPr="0011500F" w:rsidRDefault="00B60C2E" w:rsidP="00B60C2E">
      <w:pPr>
        <w:pStyle w:val="ListParagraph"/>
        <w:numPr>
          <w:ilvl w:val="0"/>
          <w:numId w:val="16"/>
        </w:numPr>
        <w:suppressAutoHyphens/>
        <w:ind w:left="720"/>
        <w:jc w:val="both"/>
        <w:rPr>
          <w:sz w:val="18"/>
          <w:szCs w:val="18"/>
        </w:rPr>
      </w:pPr>
      <w:r w:rsidRPr="0011500F">
        <w:rPr>
          <w:sz w:val="18"/>
          <w:szCs w:val="18"/>
        </w:rPr>
        <w:t>Правила дорожного движения</w:t>
      </w:r>
    </w:p>
    <w:p w:rsidR="00B60C2E" w:rsidRPr="0011500F" w:rsidRDefault="00B60C2E" w:rsidP="00B60C2E">
      <w:pPr>
        <w:pStyle w:val="ListParagraph"/>
        <w:numPr>
          <w:ilvl w:val="0"/>
          <w:numId w:val="16"/>
        </w:numPr>
        <w:suppressAutoHyphens/>
        <w:ind w:left="720"/>
        <w:jc w:val="both"/>
        <w:rPr>
          <w:sz w:val="18"/>
          <w:szCs w:val="18"/>
        </w:rPr>
      </w:pPr>
      <w:r w:rsidRPr="0011500F">
        <w:rPr>
          <w:sz w:val="18"/>
          <w:szCs w:val="18"/>
        </w:rPr>
        <w:t>Учебные программы по ОБЖ</w:t>
      </w:r>
    </w:p>
    <w:p w:rsidR="00B60C2E" w:rsidRPr="0011500F" w:rsidRDefault="00B60C2E" w:rsidP="00B60C2E">
      <w:pPr>
        <w:pStyle w:val="ListParagraph"/>
        <w:numPr>
          <w:ilvl w:val="0"/>
          <w:numId w:val="16"/>
        </w:numPr>
        <w:suppressAutoHyphens/>
        <w:ind w:left="720"/>
        <w:jc w:val="both"/>
        <w:rPr>
          <w:sz w:val="18"/>
          <w:szCs w:val="18"/>
        </w:rPr>
      </w:pPr>
      <w:r w:rsidRPr="0011500F">
        <w:rPr>
          <w:sz w:val="18"/>
          <w:szCs w:val="18"/>
        </w:rPr>
        <w:t>Положение об отряде юных инспекторов дорожного движения</w:t>
      </w:r>
    </w:p>
    <w:p w:rsidR="00B60C2E" w:rsidRPr="0011500F" w:rsidRDefault="00B60C2E" w:rsidP="00B60C2E">
      <w:pPr>
        <w:pStyle w:val="ListParagraph"/>
        <w:ind w:hanging="360"/>
        <w:jc w:val="center"/>
        <w:rPr>
          <w:b/>
          <w:bCs/>
          <w:sz w:val="18"/>
          <w:szCs w:val="18"/>
        </w:rPr>
      </w:pPr>
      <w:r w:rsidRPr="0011500F">
        <w:rPr>
          <w:b/>
          <w:bCs/>
          <w:sz w:val="18"/>
          <w:szCs w:val="18"/>
        </w:rPr>
        <w:t>Научно-методическое обеспечение Программы:</w:t>
      </w:r>
    </w:p>
    <w:p w:rsidR="00B60C2E" w:rsidRPr="0011500F" w:rsidRDefault="00B60C2E" w:rsidP="00B60C2E">
      <w:pPr>
        <w:pStyle w:val="ListParagraph"/>
        <w:numPr>
          <w:ilvl w:val="0"/>
          <w:numId w:val="26"/>
        </w:numPr>
        <w:suppressAutoHyphens/>
        <w:ind w:left="720"/>
        <w:jc w:val="both"/>
        <w:rPr>
          <w:sz w:val="18"/>
          <w:szCs w:val="18"/>
        </w:rPr>
      </w:pPr>
      <w:r w:rsidRPr="0011500F">
        <w:rPr>
          <w:sz w:val="18"/>
          <w:szCs w:val="18"/>
        </w:rPr>
        <w:t>Планы воспитательной работы образовательных учреждений</w:t>
      </w:r>
    </w:p>
    <w:p w:rsidR="00B60C2E" w:rsidRPr="0011500F" w:rsidRDefault="00B60C2E" w:rsidP="00B60C2E">
      <w:pPr>
        <w:pStyle w:val="ListParagraph"/>
        <w:numPr>
          <w:ilvl w:val="0"/>
          <w:numId w:val="26"/>
        </w:numPr>
        <w:suppressAutoHyphens/>
        <w:ind w:left="720"/>
        <w:jc w:val="both"/>
        <w:rPr>
          <w:sz w:val="18"/>
          <w:szCs w:val="18"/>
        </w:rPr>
      </w:pPr>
      <w:r w:rsidRPr="0011500F">
        <w:rPr>
          <w:sz w:val="18"/>
          <w:szCs w:val="18"/>
        </w:rPr>
        <w:t>Методические рекомендации по курсу ОБЖ для проведения уроков по ПДД и БДД</w:t>
      </w:r>
    </w:p>
    <w:p w:rsidR="00B60C2E" w:rsidRPr="0011500F" w:rsidRDefault="00B60C2E" w:rsidP="00B60C2E">
      <w:pPr>
        <w:pStyle w:val="ListParagraph"/>
        <w:numPr>
          <w:ilvl w:val="0"/>
          <w:numId w:val="26"/>
        </w:numPr>
        <w:suppressAutoHyphens/>
        <w:ind w:left="720"/>
        <w:jc w:val="both"/>
        <w:rPr>
          <w:sz w:val="18"/>
          <w:szCs w:val="18"/>
        </w:rPr>
      </w:pPr>
      <w:r w:rsidRPr="0011500F">
        <w:rPr>
          <w:sz w:val="18"/>
          <w:szCs w:val="18"/>
        </w:rPr>
        <w:t>Учебники ОБЖ</w:t>
      </w:r>
    </w:p>
    <w:p w:rsidR="00B60C2E" w:rsidRPr="0011500F" w:rsidRDefault="00B60C2E" w:rsidP="00B60C2E">
      <w:pPr>
        <w:pStyle w:val="ListParagraph"/>
        <w:numPr>
          <w:ilvl w:val="0"/>
          <w:numId w:val="26"/>
        </w:numPr>
        <w:suppressAutoHyphens/>
        <w:ind w:left="720"/>
        <w:jc w:val="both"/>
        <w:rPr>
          <w:sz w:val="18"/>
          <w:szCs w:val="18"/>
        </w:rPr>
      </w:pPr>
      <w:r w:rsidRPr="0011500F">
        <w:rPr>
          <w:sz w:val="18"/>
          <w:szCs w:val="18"/>
        </w:rPr>
        <w:t>Методические разработки для родителей, обучающихся, педагогов</w:t>
      </w:r>
    </w:p>
    <w:p w:rsidR="00B60C2E" w:rsidRPr="0011500F" w:rsidRDefault="00B60C2E" w:rsidP="00B60C2E">
      <w:pPr>
        <w:pStyle w:val="ListParagraph"/>
        <w:ind w:hanging="360"/>
        <w:jc w:val="center"/>
        <w:rPr>
          <w:b/>
          <w:bCs/>
          <w:sz w:val="18"/>
          <w:szCs w:val="18"/>
        </w:rPr>
      </w:pPr>
      <w:r w:rsidRPr="0011500F">
        <w:rPr>
          <w:b/>
          <w:bCs/>
          <w:sz w:val="18"/>
          <w:szCs w:val="18"/>
        </w:rPr>
        <w:t>Цель Программы:</w:t>
      </w:r>
    </w:p>
    <w:p w:rsidR="00B60C2E" w:rsidRPr="0011500F" w:rsidRDefault="00B60C2E" w:rsidP="00B60C2E">
      <w:pPr>
        <w:pStyle w:val="ListParagraph"/>
        <w:ind w:hanging="360"/>
        <w:jc w:val="both"/>
        <w:rPr>
          <w:sz w:val="18"/>
          <w:szCs w:val="18"/>
        </w:rPr>
      </w:pPr>
      <w:r w:rsidRPr="0011500F">
        <w:rPr>
          <w:sz w:val="18"/>
          <w:szCs w:val="18"/>
        </w:rPr>
        <w:t>Комплексное решение проблемы профилактики детского дорожно-транспортного травматизма в Орловском районе.</w:t>
      </w:r>
    </w:p>
    <w:p w:rsidR="00B60C2E" w:rsidRPr="0011500F" w:rsidRDefault="00B60C2E" w:rsidP="00B60C2E">
      <w:pPr>
        <w:pStyle w:val="ListParagraph"/>
        <w:ind w:hanging="360"/>
        <w:jc w:val="center"/>
        <w:rPr>
          <w:b/>
          <w:bCs/>
          <w:sz w:val="18"/>
          <w:szCs w:val="18"/>
        </w:rPr>
      </w:pPr>
      <w:r w:rsidRPr="0011500F">
        <w:rPr>
          <w:b/>
          <w:bCs/>
          <w:sz w:val="18"/>
          <w:szCs w:val="18"/>
        </w:rPr>
        <w:t>Задачи Программы:</w:t>
      </w:r>
    </w:p>
    <w:p w:rsidR="00B60C2E" w:rsidRPr="0011500F" w:rsidRDefault="00B60C2E" w:rsidP="00B60C2E">
      <w:pPr>
        <w:pStyle w:val="ListParagraph"/>
        <w:numPr>
          <w:ilvl w:val="0"/>
          <w:numId w:val="13"/>
        </w:numPr>
        <w:suppressAutoHyphens/>
        <w:ind w:left="720"/>
        <w:jc w:val="both"/>
        <w:rPr>
          <w:sz w:val="18"/>
          <w:szCs w:val="18"/>
        </w:rPr>
      </w:pPr>
      <w:r w:rsidRPr="0011500F">
        <w:rPr>
          <w:sz w:val="18"/>
          <w:szCs w:val="18"/>
        </w:rPr>
        <w:t xml:space="preserve">Совершенствовать деятельность служб и учреждений системы профилактики ДДТТ </w:t>
      </w:r>
    </w:p>
    <w:p w:rsidR="00B60C2E" w:rsidRPr="0011500F" w:rsidRDefault="00B60C2E" w:rsidP="00B60C2E">
      <w:pPr>
        <w:pStyle w:val="ListParagraph"/>
        <w:numPr>
          <w:ilvl w:val="0"/>
          <w:numId w:val="13"/>
        </w:numPr>
        <w:suppressAutoHyphens/>
        <w:ind w:left="720"/>
        <w:jc w:val="both"/>
        <w:rPr>
          <w:sz w:val="18"/>
          <w:szCs w:val="18"/>
        </w:rPr>
      </w:pPr>
      <w:r w:rsidRPr="0011500F">
        <w:rPr>
          <w:sz w:val="18"/>
          <w:szCs w:val="18"/>
        </w:rPr>
        <w:t>Сформировать у обучающихся устойчивые навыки соблюдения Правил дорожного движения, закрепить знания ПДД</w:t>
      </w:r>
    </w:p>
    <w:p w:rsidR="00B60C2E" w:rsidRPr="0011500F" w:rsidRDefault="00B60C2E" w:rsidP="00B60C2E">
      <w:pPr>
        <w:pStyle w:val="ListParagraph"/>
        <w:numPr>
          <w:ilvl w:val="0"/>
          <w:numId w:val="13"/>
        </w:numPr>
        <w:suppressAutoHyphens/>
        <w:ind w:left="720"/>
        <w:jc w:val="both"/>
        <w:rPr>
          <w:sz w:val="18"/>
          <w:szCs w:val="18"/>
        </w:rPr>
      </w:pPr>
      <w:r w:rsidRPr="0011500F">
        <w:rPr>
          <w:sz w:val="18"/>
          <w:szCs w:val="18"/>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p w:rsidR="00B60C2E" w:rsidRPr="0011500F" w:rsidRDefault="00B60C2E" w:rsidP="00B60C2E">
      <w:pPr>
        <w:pStyle w:val="ListParagraph"/>
        <w:ind w:hanging="360"/>
        <w:jc w:val="center"/>
        <w:rPr>
          <w:b/>
          <w:bCs/>
          <w:sz w:val="18"/>
          <w:szCs w:val="18"/>
        </w:rPr>
      </w:pPr>
      <w:r w:rsidRPr="0011500F">
        <w:rPr>
          <w:b/>
          <w:bCs/>
          <w:sz w:val="18"/>
          <w:szCs w:val="18"/>
        </w:rPr>
        <w:t>Ожидаемый результат реализации Программы:</w:t>
      </w:r>
    </w:p>
    <w:p w:rsidR="00B60C2E" w:rsidRPr="0011500F" w:rsidRDefault="00B60C2E" w:rsidP="00B60C2E">
      <w:pPr>
        <w:pStyle w:val="ListParagraph"/>
        <w:numPr>
          <w:ilvl w:val="0"/>
          <w:numId w:val="10"/>
        </w:numPr>
        <w:suppressAutoHyphens/>
        <w:ind w:left="720"/>
        <w:jc w:val="both"/>
        <w:rPr>
          <w:sz w:val="18"/>
          <w:szCs w:val="18"/>
        </w:rPr>
      </w:pPr>
      <w:r w:rsidRPr="0011500F">
        <w:rPr>
          <w:sz w:val="18"/>
          <w:szCs w:val="18"/>
        </w:rPr>
        <w:t>Совершенствование системы профилактики детского дорожно-транспортного травматизма</w:t>
      </w:r>
    </w:p>
    <w:p w:rsidR="00B60C2E" w:rsidRPr="0011500F" w:rsidRDefault="00B60C2E" w:rsidP="00B60C2E">
      <w:pPr>
        <w:pStyle w:val="ListParagraph"/>
        <w:numPr>
          <w:ilvl w:val="0"/>
          <w:numId w:val="10"/>
        </w:numPr>
        <w:suppressAutoHyphens/>
        <w:ind w:left="720"/>
        <w:jc w:val="both"/>
        <w:rPr>
          <w:sz w:val="18"/>
          <w:szCs w:val="18"/>
        </w:rPr>
      </w:pPr>
      <w:r w:rsidRPr="0011500F">
        <w:rPr>
          <w:sz w:val="18"/>
          <w:szCs w:val="18"/>
        </w:rPr>
        <w:t xml:space="preserve"> Формирование у обучающихся устойчивых навыков соблюдения и выполнения Правил дорожного движения.</w:t>
      </w:r>
    </w:p>
    <w:p w:rsidR="00B60C2E" w:rsidRPr="0011500F" w:rsidRDefault="00B60C2E" w:rsidP="00B60C2E">
      <w:pPr>
        <w:jc w:val="both"/>
        <w:rPr>
          <w:sz w:val="18"/>
          <w:szCs w:val="18"/>
        </w:rPr>
      </w:pPr>
    </w:p>
    <w:p w:rsidR="00B60C2E" w:rsidRPr="0011500F" w:rsidRDefault="00B60C2E" w:rsidP="00B60C2E">
      <w:pPr>
        <w:jc w:val="center"/>
        <w:rPr>
          <w:b/>
          <w:bCs/>
          <w:sz w:val="18"/>
          <w:szCs w:val="18"/>
        </w:rPr>
      </w:pPr>
      <w:r w:rsidRPr="0011500F">
        <w:rPr>
          <w:b/>
          <w:bCs/>
          <w:sz w:val="18"/>
          <w:szCs w:val="18"/>
        </w:rPr>
        <w:t xml:space="preserve">Анализ состояния дорожно-транспортного травматизма </w:t>
      </w:r>
    </w:p>
    <w:p w:rsidR="00B60C2E" w:rsidRPr="0011500F" w:rsidRDefault="00B60C2E" w:rsidP="00B60C2E">
      <w:pPr>
        <w:jc w:val="center"/>
        <w:rPr>
          <w:b/>
          <w:bCs/>
          <w:sz w:val="18"/>
          <w:szCs w:val="18"/>
        </w:rPr>
      </w:pPr>
      <w:r w:rsidRPr="0011500F">
        <w:rPr>
          <w:b/>
          <w:bCs/>
          <w:sz w:val="18"/>
          <w:szCs w:val="18"/>
        </w:rPr>
        <w:t>с участием детей в Орловском районе</w:t>
      </w:r>
    </w:p>
    <w:p w:rsidR="00B60C2E" w:rsidRPr="0011500F" w:rsidRDefault="00B60C2E" w:rsidP="00B60C2E">
      <w:pPr>
        <w:ind w:firstLine="709"/>
        <w:jc w:val="both"/>
        <w:rPr>
          <w:sz w:val="18"/>
          <w:szCs w:val="18"/>
        </w:rPr>
      </w:pPr>
      <w:r w:rsidRPr="0011500F">
        <w:rPr>
          <w:b/>
          <w:bCs/>
          <w:sz w:val="18"/>
          <w:szCs w:val="18"/>
        </w:rPr>
        <w:br/>
      </w:r>
      <w:r w:rsidRPr="0011500F">
        <w:rPr>
          <w:sz w:val="18"/>
          <w:szCs w:val="18"/>
        </w:rPr>
        <w:t>Анализ статистических данных о состоянии детского дорожно-транспортного травматизма по району показал необходимость акцентирования внимания всех взрослых на главной ценности – жизни и здоровье ребенка.</w:t>
      </w:r>
    </w:p>
    <w:p w:rsidR="00B60C2E" w:rsidRPr="0011500F" w:rsidRDefault="00B60C2E" w:rsidP="00B60C2E">
      <w:pPr>
        <w:ind w:firstLine="709"/>
        <w:jc w:val="both"/>
        <w:rPr>
          <w:sz w:val="18"/>
          <w:szCs w:val="18"/>
        </w:rPr>
      </w:pPr>
      <w:r w:rsidRPr="0011500F">
        <w:rPr>
          <w:sz w:val="18"/>
          <w:szCs w:val="18"/>
        </w:rPr>
        <w:t>2011 год – 8 ДТП с детским травматизмом, всего ранено детей в ДТП  - 8.</w:t>
      </w:r>
    </w:p>
    <w:p w:rsidR="00B60C2E" w:rsidRPr="0011500F" w:rsidRDefault="00B60C2E" w:rsidP="00B60C2E">
      <w:pPr>
        <w:ind w:firstLine="709"/>
        <w:jc w:val="both"/>
        <w:rPr>
          <w:sz w:val="18"/>
          <w:szCs w:val="18"/>
        </w:rPr>
      </w:pPr>
      <w:r w:rsidRPr="0011500F">
        <w:rPr>
          <w:sz w:val="18"/>
          <w:szCs w:val="18"/>
        </w:rPr>
        <w:t>2012 год – 5 ДТП с детским травматизмом, всего ранено детей в ДТП - 7.</w:t>
      </w:r>
    </w:p>
    <w:p w:rsidR="00B60C2E" w:rsidRPr="0011500F" w:rsidRDefault="00B60C2E" w:rsidP="00B60C2E">
      <w:pPr>
        <w:ind w:firstLine="709"/>
        <w:jc w:val="both"/>
        <w:rPr>
          <w:sz w:val="18"/>
          <w:szCs w:val="18"/>
        </w:rPr>
      </w:pPr>
      <w:r w:rsidRPr="0011500F">
        <w:rPr>
          <w:sz w:val="18"/>
          <w:szCs w:val="18"/>
        </w:rPr>
        <w:t>В большинстве случаев виноваты дети – учащиеся общеобразовательных учреждений района. Решение такой приоритетной задачи, как охрана жизни и здоровья детей, предполагает формирование у учащихся устойчивых навыков безопасного поведения на дорогах и улицах с помощью изучения Правил дорожного движения, их практической отработки в  урочной и внеурочной деятельности. На это должна быть нацелена и управленческая деятельность.</w:t>
      </w:r>
    </w:p>
    <w:p w:rsidR="00B60C2E" w:rsidRPr="0011500F" w:rsidRDefault="00B60C2E" w:rsidP="00B60C2E">
      <w:pPr>
        <w:ind w:firstLine="709"/>
        <w:jc w:val="both"/>
        <w:rPr>
          <w:sz w:val="18"/>
          <w:szCs w:val="18"/>
        </w:rPr>
      </w:pPr>
      <w:r w:rsidRPr="0011500F">
        <w:rPr>
          <w:sz w:val="18"/>
          <w:szCs w:val="18"/>
        </w:rPr>
        <w:t>Эту проблему решать можно только при объединении усилий всех структур государственной власти, образования, средств массовой информации, родителей общественности.</w:t>
      </w:r>
    </w:p>
    <w:p w:rsidR="00B60C2E" w:rsidRPr="0011500F" w:rsidRDefault="00B60C2E" w:rsidP="00B60C2E">
      <w:pPr>
        <w:rPr>
          <w:sz w:val="18"/>
          <w:szCs w:val="18"/>
        </w:rPr>
      </w:pPr>
    </w:p>
    <w:p w:rsidR="00B60C2E" w:rsidRPr="0011500F" w:rsidRDefault="00B60C2E" w:rsidP="00B60C2E">
      <w:pPr>
        <w:jc w:val="center"/>
        <w:rPr>
          <w:b/>
          <w:bCs/>
          <w:sz w:val="18"/>
          <w:szCs w:val="18"/>
        </w:rPr>
      </w:pPr>
      <w:r w:rsidRPr="0011500F">
        <w:rPr>
          <w:b/>
          <w:bCs/>
          <w:sz w:val="18"/>
          <w:szCs w:val="18"/>
        </w:rPr>
        <w:lastRenderedPageBreak/>
        <w:t>Мероприятия</w:t>
      </w:r>
    </w:p>
    <w:p w:rsidR="00B60C2E" w:rsidRPr="0011500F" w:rsidRDefault="00B60C2E" w:rsidP="00B60C2E">
      <w:pPr>
        <w:jc w:val="center"/>
        <w:rPr>
          <w:b/>
          <w:bCs/>
          <w:sz w:val="18"/>
          <w:szCs w:val="18"/>
        </w:rPr>
      </w:pPr>
      <w:r w:rsidRPr="0011500F">
        <w:rPr>
          <w:b/>
          <w:bCs/>
          <w:sz w:val="18"/>
          <w:szCs w:val="18"/>
        </w:rPr>
        <w:t xml:space="preserve">по реализации Программы по профилактике </w:t>
      </w:r>
      <w:proofErr w:type="gramStart"/>
      <w:r w:rsidRPr="0011500F">
        <w:rPr>
          <w:b/>
          <w:bCs/>
          <w:sz w:val="18"/>
          <w:szCs w:val="18"/>
        </w:rPr>
        <w:t>детского</w:t>
      </w:r>
      <w:proofErr w:type="gramEnd"/>
      <w:r w:rsidRPr="0011500F">
        <w:rPr>
          <w:b/>
          <w:bCs/>
          <w:sz w:val="18"/>
          <w:szCs w:val="18"/>
        </w:rPr>
        <w:t xml:space="preserve"> дорожно-транспортного</w:t>
      </w:r>
    </w:p>
    <w:p w:rsidR="00B60C2E" w:rsidRPr="0011500F" w:rsidRDefault="00B60C2E" w:rsidP="00B60C2E">
      <w:pPr>
        <w:jc w:val="center"/>
        <w:rPr>
          <w:b/>
          <w:bCs/>
          <w:sz w:val="18"/>
          <w:szCs w:val="18"/>
        </w:rPr>
      </w:pPr>
      <w:r w:rsidRPr="0011500F">
        <w:rPr>
          <w:b/>
          <w:bCs/>
          <w:sz w:val="18"/>
          <w:szCs w:val="18"/>
        </w:rPr>
        <w:t>травматизма в Орловском районе</w:t>
      </w:r>
    </w:p>
    <w:p w:rsidR="00B60C2E" w:rsidRPr="0011500F" w:rsidRDefault="00B60C2E" w:rsidP="00B60C2E">
      <w:pPr>
        <w:jc w:val="right"/>
        <w:rPr>
          <w:b/>
          <w:bCs/>
          <w:sz w:val="18"/>
          <w:szCs w:val="18"/>
        </w:rPr>
      </w:pPr>
      <w:r w:rsidRPr="0011500F">
        <w:rPr>
          <w:b/>
          <w:bCs/>
          <w:sz w:val="18"/>
          <w:szCs w:val="18"/>
        </w:rPr>
        <w:t>тыс. руб.</w:t>
      </w:r>
    </w:p>
    <w:tbl>
      <w:tblPr>
        <w:tblW w:w="0" w:type="auto"/>
        <w:tblInd w:w="37" w:type="dxa"/>
        <w:tblLayout w:type="fixed"/>
        <w:tblLook w:val="0000"/>
      </w:tblPr>
      <w:tblGrid>
        <w:gridCol w:w="425"/>
        <w:gridCol w:w="2009"/>
        <w:gridCol w:w="1393"/>
        <w:gridCol w:w="929"/>
        <w:gridCol w:w="554"/>
        <w:gridCol w:w="540"/>
        <w:gridCol w:w="555"/>
        <w:gridCol w:w="555"/>
        <w:gridCol w:w="540"/>
        <w:gridCol w:w="315"/>
        <w:gridCol w:w="53"/>
        <w:gridCol w:w="283"/>
        <w:gridCol w:w="89"/>
        <w:gridCol w:w="336"/>
        <w:gridCol w:w="709"/>
      </w:tblGrid>
      <w:tr w:rsidR="00B60C2E" w:rsidRPr="0011500F" w:rsidTr="00B60C2E">
        <w:tc>
          <w:tcPr>
            <w:tcW w:w="2434" w:type="dxa"/>
            <w:gridSpan w:val="2"/>
            <w:vMerge w:val="restart"/>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Мероприятия</w:t>
            </w:r>
          </w:p>
        </w:tc>
        <w:tc>
          <w:tcPr>
            <w:tcW w:w="1393" w:type="dxa"/>
            <w:vMerge w:val="restart"/>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Исполнители</w:t>
            </w:r>
          </w:p>
        </w:tc>
        <w:tc>
          <w:tcPr>
            <w:tcW w:w="929" w:type="dxa"/>
            <w:vMerge w:val="restart"/>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Сроки</w:t>
            </w:r>
          </w:p>
        </w:tc>
        <w:tc>
          <w:tcPr>
            <w:tcW w:w="3395" w:type="dxa"/>
            <w:gridSpan w:val="8"/>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r w:rsidRPr="0011500F">
              <w:rPr>
                <w:sz w:val="18"/>
                <w:szCs w:val="18"/>
              </w:rPr>
              <w:t>Объем расходов</w:t>
            </w:r>
          </w:p>
        </w:tc>
        <w:tc>
          <w:tcPr>
            <w:tcW w:w="425"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sz w:val="18"/>
                <w:szCs w:val="18"/>
              </w:rPr>
            </w:pPr>
            <w:r w:rsidRPr="0011500F">
              <w:rPr>
                <w:sz w:val="18"/>
                <w:szCs w:val="18"/>
              </w:rPr>
              <w:t>Источник финансирования</w:t>
            </w:r>
          </w:p>
        </w:tc>
      </w:tr>
      <w:tr w:rsidR="00B60C2E" w:rsidRPr="0011500F" w:rsidTr="00B60C2E">
        <w:trPr>
          <w:cantSplit/>
          <w:trHeight w:val="1134"/>
        </w:trPr>
        <w:tc>
          <w:tcPr>
            <w:tcW w:w="2434" w:type="dxa"/>
            <w:gridSpan w:val="2"/>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1393"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929" w:type="dxa"/>
            <w:vMerge/>
            <w:tcBorders>
              <w:top w:val="single" w:sz="4" w:space="0" w:color="000000"/>
              <w:left w:val="single" w:sz="4" w:space="0" w:color="000000"/>
              <w:bottom w:val="single" w:sz="4" w:space="0" w:color="000000"/>
            </w:tcBorders>
          </w:tcPr>
          <w:p w:rsidR="00B60C2E" w:rsidRPr="0011500F" w:rsidRDefault="00B60C2E" w:rsidP="00B60C2E">
            <w:pPr>
              <w:rPr>
                <w:sz w:val="18"/>
                <w:szCs w:val="18"/>
              </w:rPr>
            </w:pP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spacing w:line="240" w:lineRule="atLeast"/>
              <w:ind w:right="113"/>
              <w:rPr>
                <w:sz w:val="18"/>
                <w:szCs w:val="18"/>
              </w:rPr>
            </w:pPr>
            <w:smartTag w:uri="urn:schemas-microsoft-com:office:smarttags" w:element="metricconverter">
              <w:smartTagPr>
                <w:attr w:name="ProductID" w:val="2014 г"/>
              </w:smartTagPr>
              <w:r w:rsidRPr="0011500F">
                <w:rPr>
                  <w:sz w:val="18"/>
                  <w:szCs w:val="18"/>
                </w:rPr>
                <w:t>2014 г</w:t>
              </w:r>
            </w:smartTag>
            <w:r w:rsidRPr="0011500F">
              <w:rPr>
                <w:sz w:val="18"/>
                <w:szCs w:val="18"/>
              </w:rPr>
              <w:t>.</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spacing w:line="240" w:lineRule="atLeast"/>
              <w:ind w:right="113"/>
              <w:rPr>
                <w:sz w:val="18"/>
                <w:szCs w:val="18"/>
              </w:rPr>
            </w:pPr>
            <w:smartTag w:uri="urn:schemas-microsoft-com:office:smarttags" w:element="metricconverter">
              <w:smartTagPr>
                <w:attr w:name="ProductID" w:val="2015 г"/>
              </w:smartTagPr>
              <w:r w:rsidRPr="0011500F">
                <w:rPr>
                  <w:sz w:val="18"/>
                  <w:szCs w:val="18"/>
                </w:rPr>
                <w:t>2015 г</w:t>
              </w:r>
            </w:smartTag>
            <w:r w:rsidRPr="0011500F">
              <w:rPr>
                <w:sz w:val="18"/>
                <w:szCs w:val="18"/>
              </w:rPr>
              <w:t>.</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spacing w:line="240" w:lineRule="atLeast"/>
              <w:ind w:right="113"/>
              <w:rPr>
                <w:sz w:val="18"/>
                <w:szCs w:val="18"/>
              </w:rPr>
            </w:pPr>
            <w:smartTag w:uri="urn:schemas-microsoft-com:office:smarttags" w:element="metricconverter">
              <w:smartTagPr>
                <w:attr w:name="ProductID" w:val="2016 г"/>
              </w:smartTagPr>
              <w:r w:rsidRPr="0011500F">
                <w:rPr>
                  <w:sz w:val="18"/>
                  <w:szCs w:val="18"/>
                </w:rPr>
                <w:t>2016 г</w:t>
              </w:r>
            </w:smartTag>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spacing w:line="240" w:lineRule="atLeast"/>
              <w:ind w:right="113"/>
              <w:rPr>
                <w:sz w:val="18"/>
                <w:szCs w:val="18"/>
              </w:rPr>
            </w:pPr>
            <w:smartTag w:uri="urn:schemas-microsoft-com:office:smarttags" w:element="metricconverter">
              <w:smartTagPr>
                <w:attr w:name="ProductID" w:val="2017 г"/>
              </w:smartTagPr>
              <w:r w:rsidRPr="0011500F">
                <w:rPr>
                  <w:sz w:val="18"/>
                  <w:szCs w:val="18"/>
                </w:rPr>
                <w:t>2017 г</w:t>
              </w:r>
            </w:smartTag>
            <w:r w:rsidRPr="0011500F">
              <w:rPr>
                <w:sz w:val="18"/>
                <w:szCs w:val="18"/>
              </w:rPr>
              <w:t>.</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spacing w:line="240" w:lineRule="atLeast"/>
              <w:ind w:right="113"/>
              <w:rPr>
                <w:sz w:val="18"/>
                <w:szCs w:val="18"/>
              </w:rPr>
            </w:pPr>
            <w:smartTag w:uri="urn:schemas-microsoft-com:office:smarttags" w:element="metricconverter">
              <w:smartTagPr>
                <w:attr w:name="ProductID" w:val="2018 г"/>
              </w:smartTagPr>
              <w:r w:rsidRPr="0011500F">
                <w:rPr>
                  <w:sz w:val="18"/>
                  <w:szCs w:val="18"/>
                </w:rPr>
                <w:t>2018 г</w:t>
              </w:r>
            </w:smartTag>
            <w:r w:rsidRPr="0011500F">
              <w:rPr>
                <w:sz w:val="18"/>
                <w:szCs w:val="18"/>
              </w:rPr>
              <w:t>.</w:t>
            </w:r>
          </w:p>
        </w:tc>
        <w:tc>
          <w:tcPr>
            <w:tcW w:w="368"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spacing w:line="240" w:lineRule="atLeast"/>
              <w:ind w:right="113"/>
              <w:rPr>
                <w:sz w:val="18"/>
                <w:szCs w:val="18"/>
              </w:rPr>
            </w:pPr>
            <w:smartTag w:uri="urn:schemas-microsoft-com:office:smarttags" w:element="metricconverter">
              <w:smartTagPr>
                <w:attr w:name="ProductID" w:val="2019 г"/>
              </w:smartTagPr>
              <w:r w:rsidRPr="0011500F">
                <w:rPr>
                  <w:sz w:val="18"/>
                  <w:szCs w:val="18"/>
                  <w:lang w:val="en-US"/>
                </w:rPr>
                <w:t xml:space="preserve">2019 </w:t>
              </w:r>
              <w:r w:rsidRPr="0011500F">
                <w:rPr>
                  <w:sz w:val="18"/>
                  <w:szCs w:val="18"/>
                </w:rPr>
                <w:t>г</w:t>
              </w:r>
            </w:smartTag>
          </w:p>
        </w:tc>
        <w:tc>
          <w:tcPr>
            <w:tcW w:w="283" w:type="dxa"/>
            <w:tcBorders>
              <w:top w:val="single" w:sz="4" w:space="0" w:color="000000"/>
              <w:left w:val="single" w:sz="4" w:space="0" w:color="000000"/>
              <w:bottom w:val="single" w:sz="4" w:space="0" w:color="000000"/>
            </w:tcBorders>
          </w:tcPr>
          <w:p w:rsidR="00B60C2E" w:rsidRPr="0011500F" w:rsidRDefault="00B60C2E" w:rsidP="00B60C2E">
            <w:pPr>
              <w:snapToGrid w:val="0"/>
              <w:spacing w:line="240" w:lineRule="atLeast"/>
              <w:ind w:right="113"/>
              <w:rPr>
                <w:sz w:val="18"/>
                <w:szCs w:val="18"/>
              </w:rPr>
            </w:pPr>
            <w:smartTag w:uri="urn:schemas-microsoft-com:office:smarttags" w:element="metricconverter">
              <w:smartTagPr>
                <w:attr w:name="ProductID" w:val="2020 г"/>
              </w:smartTagPr>
              <w:r w:rsidRPr="0011500F">
                <w:rPr>
                  <w:sz w:val="18"/>
                  <w:szCs w:val="18"/>
                </w:rPr>
                <w:t>2020 г</w:t>
              </w:r>
            </w:smartTag>
          </w:p>
        </w:tc>
        <w:tc>
          <w:tcPr>
            <w:tcW w:w="425"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smartTag w:uri="urn:schemas-microsoft-com:office:smarttags" w:element="metricconverter">
              <w:smartTagPr>
                <w:attr w:name="ProductID" w:val="2021 г"/>
              </w:smartTagPr>
              <w:r w:rsidRPr="0011500F">
                <w:rPr>
                  <w:sz w:val="18"/>
                  <w:szCs w:val="18"/>
                </w:rPr>
                <w:t>2021 г</w:t>
              </w:r>
            </w:smartTag>
            <w:r w:rsidRPr="0011500F">
              <w:rPr>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p>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 xml:space="preserve">    </w:t>
            </w:r>
          </w:p>
        </w:tc>
      </w:tr>
      <w:tr w:rsidR="00B60C2E" w:rsidRPr="0011500F" w:rsidTr="00B60C2E">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b/>
                <w:bCs/>
                <w:sz w:val="18"/>
                <w:szCs w:val="18"/>
              </w:rPr>
            </w:pPr>
          </w:p>
        </w:tc>
        <w:tc>
          <w:tcPr>
            <w:tcW w:w="8860" w:type="dxa"/>
            <w:gridSpan w:val="14"/>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jc w:val="center"/>
              <w:rPr>
                <w:b/>
                <w:bCs/>
                <w:sz w:val="18"/>
                <w:szCs w:val="18"/>
              </w:rPr>
            </w:pPr>
            <w:r w:rsidRPr="0011500F">
              <w:rPr>
                <w:b/>
                <w:bCs/>
                <w:sz w:val="18"/>
                <w:szCs w:val="18"/>
              </w:rPr>
              <w:t>Кадровое обеспечение Программы</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17"/>
              </w:numPr>
              <w:suppressAutoHyphens/>
              <w:snapToGrid w:val="0"/>
              <w:ind w:left="0" w:firstLine="0"/>
              <w:rPr>
                <w:sz w:val="18"/>
                <w:szCs w:val="18"/>
              </w:rPr>
            </w:pPr>
            <w:r w:rsidRPr="0011500F">
              <w:rPr>
                <w:sz w:val="18"/>
                <w:szCs w:val="18"/>
              </w:rPr>
              <w:t>Анализ кадрового обеспечения Программы</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МКУ «РЦО», РУО</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w:t>
            </w:r>
          </w:p>
          <w:p w:rsidR="00B60C2E" w:rsidRPr="0011500F" w:rsidRDefault="00B60C2E" w:rsidP="00B60C2E">
            <w:pPr>
              <w:rPr>
                <w:sz w:val="18"/>
                <w:szCs w:val="18"/>
              </w:rPr>
            </w:pPr>
            <w:r w:rsidRPr="0011500F">
              <w:rPr>
                <w:sz w:val="18"/>
                <w:szCs w:val="18"/>
              </w:rPr>
              <w:t>Сентябрь</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17"/>
              </w:numPr>
              <w:suppressAutoHyphens/>
              <w:snapToGrid w:val="0"/>
              <w:ind w:left="0" w:firstLine="0"/>
              <w:rPr>
                <w:sz w:val="18"/>
                <w:szCs w:val="18"/>
              </w:rPr>
            </w:pPr>
            <w:r w:rsidRPr="0011500F">
              <w:rPr>
                <w:sz w:val="18"/>
                <w:szCs w:val="18"/>
              </w:rPr>
              <w:t>Инициирование педагогов на инновационную деятельность</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МКУ «РЦО», руководители, РМО</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 в 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rPr>
          <w:cantSplit/>
          <w:trHeight w:val="1134"/>
        </w:trPr>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17"/>
              </w:numPr>
              <w:suppressAutoHyphens/>
              <w:snapToGrid w:val="0"/>
              <w:ind w:left="0" w:firstLine="0"/>
              <w:rPr>
                <w:sz w:val="18"/>
                <w:szCs w:val="18"/>
              </w:rPr>
            </w:pPr>
            <w:r w:rsidRPr="0011500F">
              <w:rPr>
                <w:sz w:val="18"/>
                <w:szCs w:val="18"/>
              </w:rPr>
              <w:t>Выявление и поощрение педагогов, успешно внедряющих Программу в образовательный процесс</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МКУ «РЦО», руководители, РМО</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 в 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rPr>
          <w:cantSplit/>
          <w:trHeight w:val="1134"/>
        </w:trPr>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17"/>
              </w:numPr>
              <w:suppressAutoHyphens/>
              <w:snapToGrid w:val="0"/>
              <w:ind w:left="0" w:firstLine="0"/>
              <w:rPr>
                <w:sz w:val="18"/>
                <w:szCs w:val="18"/>
              </w:rPr>
            </w:pPr>
            <w:r w:rsidRPr="0011500F">
              <w:rPr>
                <w:sz w:val="18"/>
                <w:szCs w:val="18"/>
              </w:rPr>
              <w:t>Создание проблемной группы по разработке дидактических игр, творческих заданий по профилактике ДДТТ.</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РМО преподавателей ОБЖ, РМО начальных классов</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Сентябрь 2010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rPr>
          <w:cantSplit/>
          <w:trHeight w:val="1134"/>
        </w:trPr>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17"/>
              </w:numPr>
              <w:suppressAutoHyphens/>
              <w:snapToGrid w:val="0"/>
              <w:ind w:left="142" w:firstLine="0"/>
              <w:rPr>
                <w:sz w:val="18"/>
                <w:szCs w:val="18"/>
              </w:rPr>
            </w:pPr>
            <w:r w:rsidRPr="0011500F">
              <w:rPr>
                <w:sz w:val="18"/>
                <w:szCs w:val="18"/>
              </w:rPr>
              <w:t>Проведение консультаций для педагогов района по проведению профилактических бесед по ПДД</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РМО  зам</w:t>
            </w:r>
            <w:proofErr w:type="gramStart"/>
            <w:r w:rsidRPr="0011500F">
              <w:rPr>
                <w:sz w:val="18"/>
                <w:szCs w:val="18"/>
              </w:rPr>
              <w:t>.д</w:t>
            </w:r>
            <w:proofErr w:type="gramEnd"/>
            <w:r w:rsidRPr="0011500F">
              <w:rPr>
                <w:sz w:val="18"/>
                <w:szCs w:val="18"/>
              </w:rPr>
              <w:t>иректоров по ВР, вожатых, классных руководителей</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 в 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rPr>
          <w:cantSplit/>
          <w:trHeight w:val="1134"/>
        </w:trPr>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17"/>
              </w:numPr>
              <w:suppressAutoHyphens/>
              <w:snapToGrid w:val="0"/>
              <w:ind w:left="142" w:firstLine="0"/>
              <w:rPr>
                <w:sz w:val="18"/>
                <w:szCs w:val="18"/>
              </w:rPr>
            </w:pPr>
            <w:r w:rsidRPr="0011500F">
              <w:rPr>
                <w:sz w:val="18"/>
                <w:szCs w:val="18"/>
              </w:rPr>
              <w:t>Организация семинара-практикума для зам</w:t>
            </w:r>
            <w:proofErr w:type="gramStart"/>
            <w:r w:rsidRPr="0011500F">
              <w:rPr>
                <w:sz w:val="18"/>
                <w:szCs w:val="18"/>
              </w:rPr>
              <w:t>.д</w:t>
            </w:r>
            <w:proofErr w:type="gramEnd"/>
            <w:r w:rsidRPr="0011500F">
              <w:rPr>
                <w:sz w:val="18"/>
                <w:szCs w:val="18"/>
              </w:rPr>
              <w:t>иректоров по ВР, ст.вожатых</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МКУ «РЦО», ГИБДД</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2"/>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ind w:left="142"/>
              <w:jc w:val="center"/>
              <w:rPr>
                <w:b/>
                <w:bCs/>
                <w:sz w:val="18"/>
                <w:szCs w:val="18"/>
              </w:rPr>
            </w:pPr>
          </w:p>
        </w:tc>
        <w:tc>
          <w:tcPr>
            <w:tcW w:w="8860" w:type="dxa"/>
            <w:gridSpan w:val="14"/>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ind w:left="142"/>
              <w:jc w:val="center"/>
              <w:rPr>
                <w:b/>
                <w:bCs/>
                <w:sz w:val="18"/>
                <w:szCs w:val="18"/>
              </w:rPr>
            </w:pPr>
            <w:r w:rsidRPr="0011500F">
              <w:rPr>
                <w:b/>
                <w:bCs/>
                <w:sz w:val="18"/>
                <w:szCs w:val="18"/>
              </w:rPr>
              <w:t>Управленческая деятельность по информационному обеспечению</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6"/>
              </w:numPr>
              <w:suppressAutoHyphens/>
              <w:snapToGrid w:val="0"/>
              <w:ind w:left="142" w:firstLine="0"/>
              <w:rPr>
                <w:sz w:val="18"/>
                <w:szCs w:val="18"/>
              </w:rPr>
            </w:pPr>
            <w:r w:rsidRPr="0011500F">
              <w:rPr>
                <w:sz w:val="18"/>
                <w:szCs w:val="18"/>
              </w:rPr>
              <w:t>Создание банка данных: - разработок уроков;</w:t>
            </w:r>
          </w:p>
          <w:p w:rsidR="00B60C2E" w:rsidRPr="0011500F" w:rsidRDefault="00B60C2E" w:rsidP="00B60C2E">
            <w:pPr>
              <w:pStyle w:val="ListParagraph"/>
              <w:ind w:left="142"/>
              <w:rPr>
                <w:sz w:val="18"/>
                <w:szCs w:val="18"/>
              </w:rPr>
            </w:pPr>
            <w:r w:rsidRPr="0011500F">
              <w:rPr>
                <w:sz w:val="18"/>
                <w:szCs w:val="18"/>
              </w:rPr>
              <w:lastRenderedPageBreak/>
              <w:t>- лекций и бесед для родителей;</w:t>
            </w:r>
          </w:p>
          <w:p w:rsidR="00B60C2E" w:rsidRPr="0011500F" w:rsidRDefault="00B60C2E" w:rsidP="00B60C2E">
            <w:pPr>
              <w:pStyle w:val="ListParagraph"/>
              <w:ind w:left="142"/>
              <w:rPr>
                <w:sz w:val="18"/>
                <w:szCs w:val="18"/>
              </w:rPr>
            </w:pPr>
            <w:r w:rsidRPr="0011500F">
              <w:rPr>
                <w:sz w:val="18"/>
                <w:szCs w:val="18"/>
              </w:rPr>
              <w:t>- внеклассных мероприятий.</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lastRenderedPageBreak/>
              <w:t>МКУ «РЦО», образовательн</w:t>
            </w:r>
            <w:r w:rsidRPr="0011500F">
              <w:rPr>
                <w:sz w:val="18"/>
                <w:szCs w:val="18"/>
              </w:rPr>
              <w:lastRenderedPageBreak/>
              <w:t>ые учреждения</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lastRenderedPageBreak/>
              <w:t xml:space="preserve">Ежегодно в </w:t>
            </w:r>
            <w:r w:rsidRPr="0011500F">
              <w:rPr>
                <w:sz w:val="18"/>
                <w:szCs w:val="18"/>
              </w:rPr>
              <w:lastRenderedPageBreak/>
              <w:t>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lastRenderedPageBreak/>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6"/>
              </w:numPr>
              <w:suppressAutoHyphens/>
              <w:snapToGrid w:val="0"/>
              <w:ind w:left="142" w:firstLine="0"/>
              <w:rPr>
                <w:sz w:val="18"/>
                <w:szCs w:val="18"/>
              </w:rPr>
            </w:pPr>
            <w:r w:rsidRPr="0011500F">
              <w:rPr>
                <w:sz w:val="18"/>
                <w:szCs w:val="18"/>
              </w:rPr>
              <w:lastRenderedPageBreak/>
              <w:t>Информирование участников образовательного процесса о федеральных, региональных документах</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РУО, ГИБДД</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 в 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6"/>
              </w:numPr>
              <w:suppressAutoHyphens/>
              <w:snapToGrid w:val="0"/>
              <w:ind w:left="142" w:firstLine="0"/>
              <w:rPr>
                <w:sz w:val="18"/>
                <w:szCs w:val="18"/>
              </w:rPr>
            </w:pPr>
            <w:r w:rsidRPr="0011500F">
              <w:rPr>
                <w:sz w:val="18"/>
                <w:szCs w:val="18"/>
              </w:rPr>
              <w:t>Проведение тематических проверок по работе образовательных учреждений по профилактике ДДТТ</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РУО, методист по ВР, администрация ОУ</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 в 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6"/>
              </w:numPr>
              <w:suppressAutoHyphens/>
              <w:snapToGrid w:val="0"/>
              <w:ind w:left="142" w:firstLine="0"/>
              <w:rPr>
                <w:sz w:val="18"/>
                <w:szCs w:val="18"/>
              </w:rPr>
            </w:pPr>
            <w:r w:rsidRPr="0011500F">
              <w:rPr>
                <w:sz w:val="18"/>
                <w:szCs w:val="18"/>
              </w:rPr>
              <w:t>Проведение совещаний с руководителями ОУ по профилактике ДДТТ, Советов РУО, совещаний при руководителе, педагогических советов</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РУО, методист по ВР, администрация ОУ</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 в 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6"/>
              </w:numPr>
              <w:suppressAutoHyphens/>
              <w:snapToGrid w:val="0"/>
              <w:ind w:left="142" w:firstLine="0"/>
              <w:rPr>
                <w:sz w:val="18"/>
                <w:szCs w:val="18"/>
              </w:rPr>
            </w:pPr>
            <w:proofErr w:type="gramStart"/>
            <w:r w:rsidRPr="0011500F">
              <w:rPr>
                <w:sz w:val="18"/>
                <w:szCs w:val="18"/>
              </w:rPr>
              <w:t>Контроль за</w:t>
            </w:r>
            <w:proofErr w:type="gramEnd"/>
            <w:r w:rsidRPr="0011500F">
              <w:rPr>
                <w:sz w:val="18"/>
                <w:szCs w:val="18"/>
              </w:rPr>
              <w:t xml:space="preserve"> проведением уроков ОБЖ, внеклассных мероприятий по профилактике ДДТТ</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РУО, администрация ОУ</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 в 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6"/>
              </w:numPr>
              <w:suppressAutoHyphens/>
              <w:snapToGrid w:val="0"/>
              <w:ind w:left="142" w:firstLine="0"/>
              <w:rPr>
                <w:sz w:val="18"/>
                <w:szCs w:val="18"/>
              </w:rPr>
            </w:pPr>
            <w:r w:rsidRPr="0011500F">
              <w:rPr>
                <w:sz w:val="18"/>
                <w:szCs w:val="18"/>
              </w:rPr>
              <w:t>Проведение «круглого стола» по обобщению опыта наиболее эффективных форм обучения ПДД</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РУО, ОУ, ГИБДД, ВОА</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Май месяц каждого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6"/>
              </w:numPr>
              <w:suppressAutoHyphens/>
              <w:snapToGrid w:val="0"/>
              <w:ind w:left="142" w:firstLine="0"/>
              <w:rPr>
                <w:sz w:val="18"/>
                <w:szCs w:val="18"/>
              </w:rPr>
            </w:pPr>
            <w:r w:rsidRPr="0011500F">
              <w:rPr>
                <w:sz w:val="18"/>
                <w:szCs w:val="18"/>
              </w:rPr>
              <w:t>Проведение общегородского родительского собрания</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РУО, ГИБДД</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 xml:space="preserve">Март </w:t>
            </w:r>
            <w:smartTag w:uri="urn:schemas-microsoft-com:office:smarttags" w:element="metricconverter">
              <w:smartTagPr>
                <w:attr w:name="ProductID" w:val="2012 г"/>
              </w:smartTagPr>
              <w:r w:rsidRPr="0011500F">
                <w:rPr>
                  <w:sz w:val="18"/>
                  <w:szCs w:val="18"/>
                </w:rPr>
                <w:t>2012 г</w:t>
              </w:r>
            </w:smartTag>
            <w:r w:rsidRPr="0011500F">
              <w:rPr>
                <w:sz w:val="18"/>
                <w:szCs w:val="18"/>
              </w:rPr>
              <w:t>.</w:t>
            </w:r>
          </w:p>
          <w:p w:rsidR="00B60C2E" w:rsidRPr="0011500F" w:rsidRDefault="00B60C2E" w:rsidP="00B60C2E">
            <w:pPr>
              <w:rPr>
                <w:sz w:val="18"/>
                <w:szCs w:val="18"/>
              </w:rPr>
            </w:pPr>
            <w:r w:rsidRPr="0011500F">
              <w:rPr>
                <w:sz w:val="18"/>
                <w:szCs w:val="18"/>
              </w:rPr>
              <w:t xml:space="preserve">Март </w:t>
            </w:r>
            <w:smartTag w:uri="urn:schemas-microsoft-com:office:smarttags" w:element="metricconverter">
              <w:smartTagPr>
                <w:attr w:name="ProductID" w:val="2011 г"/>
              </w:smartTagPr>
              <w:r w:rsidRPr="0011500F">
                <w:rPr>
                  <w:sz w:val="18"/>
                  <w:szCs w:val="18"/>
                </w:rPr>
                <w:t>2011 г</w:t>
              </w:r>
            </w:smartTag>
            <w:r w:rsidRPr="0011500F">
              <w:rPr>
                <w:sz w:val="18"/>
                <w:szCs w:val="18"/>
              </w:rPr>
              <w:t>.</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rPr>
          <w:cantSplit/>
          <w:trHeight w:val="1134"/>
        </w:trPr>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6"/>
              </w:numPr>
              <w:suppressAutoHyphens/>
              <w:snapToGrid w:val="0"/>
              <w:ind w:left="142" w:firstLine="0"/>
              <w:rPr>
                <w:sz w:val="18"/>
                <w:szCs w:val="18"/>
              </w:rPr>
            </w:pPr>
            <w:r w:rsidRPr="0011500F">
              <w:rPr>
                <w:sz w:val="18"/>
                <w:szCs w:val="18"/>
              </w:rPr>
              <w:t>Обновление учебных фильмов, аудиозаписей по профилактике ДДТТ</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УМИПЦ</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В 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ind w:left="142"/>
              <w:jc w:val="center"/>
              <w:rPr>
                <w:b/>
                <w:bCs/>
                <w:sz w:val="18"/>
                <w:szCs w:val="18"/>
              </w:rPr>
            </w:pPr>
          </w:p>
        </w:tc>
        <w:tc>
          <w:tcPr>
            <w:tcW w:w="8860" w:type="dxa"/>
            <w:gridSpan w:val="14"/>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ind w:left="142"/>
              <w:jc w:val="center"/>
              <w:rPr>
                <w:b/>
                <w:bCs/>
                <w:sz w:val="18"/>
                <w:szCs w:val="18"/>
              </w:rPr>
            </w:pPr>
            <w:r w:rsidRPr="0011500F">
              <w:rPr>
                <w:b/>
                <w:bCs/>
                <w:sz w:val="18"/>
                <w:szCs w:val="18"/>
              </w:rPr>
              <w:t>Профилактические мероприятия по предупреждению ДДТТ в образовательных учреждениях района</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0"/>
              </w:numPr>
              <w:suppressAutoHyphens/>
              <w:snapToGrid w:val="0"/>
              <w:ind w:left="142" w:firstLine="0"/>
              <w:rPr>
                <w:sz w:val="18"/>
                <w:szCs w:val="18"/>
              </w:rPr>
            </w:pPr>
            <w:r w:rsidRPr="0011500F">
              <w:rPr>
                <w:sz w:val="18"/>
                <w:szCs w:val="18"/>
              </w:rPr>
              <w:t>Приведение нормативно-правовой базы по профилактике ДДТТ в соответствие с нормативами</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ОУ</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 в 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0"/>
              </w:numPr>
              <w:suppressAutoHyphens/>
              <w:snapToGrid w:val="0"/>
              <w:ind w:left="142" w:hanging="142"/>
              <w:rPr>
                <w:sz w:val="18"/>
                <w:szCs w:val="18"/>
              </w:rPr>
            </w:pPr>
            <w:r w:rsidRPr="0011500F">
              <w:rPr>
                <w:sz w:val="18"/>
                <w:szCs w:val="18"/>
              </w:rPr>
              <w:t>Составление планов по профилактике ДДТТ</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Администрация ОУ</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w:t>
            </w:r>
          </w:p>
          <w:p w:rsidR="00B60C2E" w:rsidRPr="0011500F" w:rsidRDefault="00B60C2E" w:rsidP="00B60C2E">
            <w:pPr>
              <w:rPr>
                <w:sz w:val="18"/>
                <w:szCs w:val="18"/>
              </w:rPr>
            </w:pPr>
            <w:r w:rsidRPr="0011500F">
              <w:rPr>
                <w:sz w:val="18"/>
                <w:szCs w:val="18"/>
              </w:rPr>
              <w:t>Сентябрь</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0"/>
              </w:numPr>
              <w:suppressAutoHyphens/>
              <w:snapToGrid w:val="0"/>
              <w:ind w:left="142" w:hanging="142"/>
              <w:rPr>
                <w:sz w:val="18"/>
                <w:szCs w:val="18"/>
              </w:rPr>
            </w:pPr>
            <w:r w:rsidRPr="0011500F">
              <w:rPr>
                <w:sz w:val="18"/>
                <w:szCs w:val="18"/>
              </w:rPr>
              <w:t>Систематическое проведение инструктажей по ПДД с педагогами, учащимися, родителями</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Администрация ОУ, классные руководители</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 в 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0"/>
              </w:numPr>
              <w:suppressAutoHyphens/>
              <w:snapToGrid w:val="0"/>
              <w:ind w:left="142" w:hanging="142"/>
              <w:rPr>
                <w:sz w:val="18"/>
                <w:szCs w:val="18"/>
              </w:rPr>
            </w:pPr>
            <w:r w:rsidRPr="0011500F">
              <w:rPr>
                <w:sz w:val="18"/>
                <w:szCs w:val="18"/>
              </w:rPr>
              <w:t xml:space="preserve">Организация встреч с родителями (консультации, лекции, </w:t>
            </w:r>
            <w:r w:rsidRPr="0011500F">
              <w:rPr>
                <w:sz w:val="18"/>
                <w:szCs w:val="18"/>
              </w:rPr>
              <w:lastRenderedPageBreak/>
              <w:t>собрания)</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lastRenderedPageBreak/>
              <w:t xml:space="preserve">Администрация ОУ, классные </w:t>
            </w:r>
            <w:r w:rsidRPr="0011500F">
              <w:rPr>
                <w:sz w:val="18"/>
                <w:szCs w:val="18"/>
              </w:rPr>
              <w:lastRenderedPageBreak/>
              <w:t>руководители</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lastRenderedPageBreak/>
              <w:t xml:space="preserve">Ежегодно в </w:t>
            </w:r>
            <w:r w:rsidRPr="0011500F">
              <w:rPr>
                <w:sz w:val="18"/>
                <w:szCs w:val="18"/>
              </w:rPr>
              <w:lastRenderedPageBreak/>
              <w:t>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lastRenderedPageBreak/>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0"/>
              </w:numPr>
              <w:suppressAutoHyphens/>
              <w:snapToGrid w:val="0"/>
              <w:ind w:left="142" w:hanging="142"/>
              <w:rPr>
                <w:sz w:val="18"/>
                <w:szCs w:val="18"/>
              </w:rPr>
            </w:pPr>
            <w:r w:rsidRPr="0011500F">
              <w:rPr>
                <w:sz w:val="18"/>
                <w:szCs w:val="18"/>
              </w:rPr>
              <w:lastRenderedPageBreak/>
              <w:t>Проведение бесед по профилактике ДДТТ, «минуток безопасности»</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Администрация ОУ, классные руководители</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 в 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rPr>
          <w:cantSplit/>
          <w:trHeight w:val="1134"/>
        </w:trPr>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0"/>
              </w:numPr>
              <w:suppressAutoHyphens/>
              <w:snapToGrid w:val="0"/>
              <w:ind w:left="142" w:hanging="142"/>
              <w:rPr>
                <w:sz w:val="18"/>
                <w:szCs w:val="18"/>
              </w:rPr>
            </w:pPr>
            <w:r w:rsidRPr="0011500F">
              <w:rPr>
                <w:sz w:val="18"/>
                <w:szCs w:val="18"/>
              </w:rPr>
              <w:t>Оформление уголков безопасности  дорожного движения, информационных стендов</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Администрация ОУ</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 xml:space="preserve">Ежегодно </w:t>
            </w:r>
          </w:p>
          <w:p w:rsidR="00B60C2E" w:rsidRPr="0011500F" w:rsidRDefault="00B60C2E" w:rsidP="00B60C2E">
            <w:pPr>
              <w:rPr>
                <w:sz w:val="18"/>
                <w:szCs w:val="18"/>
              </w:rPr>
            </w:pPr>
            <w:r w:rsidRPr="0011500F">
              <w:rPr>
                <w:sz w:val="18"/>
                <w:szCs w:val="18"/>
              </w:rPr>
              <w:t>сентябрь</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rPr>
          <w:cantSplit/>
          <w:trHeight w:val="1134"/>
        </w:trPr>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0"/>
              </w:numPr>
              <w:suppressAutoHyphens/>
              <w:snapToGrid w:val="0"/>
              <w:ind w:left="142" w:hanging="142"/>
              <w:rPr>
                <w:sz w:val="18"/>
                <w:szCs w:val="18"/>
              </w:rPr>
            </w:pPr>
            <w:r w:rsidRPr="0011500F">
              <w:rPr>
                <w:sz w:val="18"/>
                <w:szCs w:val="18"/>
              </w:rPr>
              <w:t>Проведение внеклассных мероприятий по профилактике ДДТТ</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Администрация ОУ, классные руководители</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 в 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0"/>
              </w:numPr>
              <w:suppressAutoHyphens/>
              <w:snapToGrid w:val="0"/>
              <w:ind w:left="142" w:hanging="142"/>
              <w:rPr>
                <w:sz w:val="18"/>
                <w:szCs w:val="18"/>
              </w:rPr>
            </w:pPr>
            <w:r w:rsidRPr="0011500F">
              <w:rPr>
                <w:sz w:val="18"/>
                <w:szCs w:val="18"/>
              </w:rPr>
              <w:t>Участие в районных и областных мероприятиях</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Администрация ОУ, классные руководители</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 в 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0"/>
              </w:numPr>
              <w:suppressAutoHyphens/>
              <w:snapToGrid w:val="0"/>
              <w:ind w:left="142" w:hanging="142"/>
              <w:rPr>
                <w:sz w:val="18"/>
                <w:szCs w:val="18"/>
              </w:rPr>
            </w:pPr>
            <w:r w:rsidRPr="0011500F">
              <w:rPr>
                <w:sz w:val="18"/>
                <w:szCs w:val="18"/>
              </w:rPr>
              <w:t>Проведение месячника по предупреждению ДДТТ</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Администрация ОУ</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0"/>
              </w:numPr>
              <w:suppressAutoHyphens/>
              <w:snapToGrid w:val="0"/>
              <w:ind w:left="142" w:hanging="142"/>
              <w:rPr>
                <w:sz w:val="18"/>
                <w:szCs w:val="18"/>
              </w:rPr>
            </w:pPr>
            <w:r w:rsidRPr="0011500F">
              <w:rPr>
                <w:sz w:val="18"/>
                <w:szCs w:val="18"/>
              </w:rPr>
              <w:t>Участие  в операции «Внимание, дети!»</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ГИБДД</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rPr>
          <w:cantSplit/>
          <w:trHeight w:val="1134"/>
        </w:trPr>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30"/>
              </w:numPr>
              <w:suppressAutoHyphens/>
              <w:snapToGrid w:val="0"/>
              <w:ind w:left="142" w:hanging="142"/>
              <w:rPr>
                <w:sz w:val="18"/>
                <w:szCs w:val="18"/>
              </w:rPr>
            </w:pPr>
            <w:r w:rsidRPr="0011500F">
              <w:rPr>
                <w:sz w:val="18"/>
                <w:szCs w:val="18"/>
              </w:rPr>
              <w:t>Оснащение городка для изучения правил дорожного движения</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Детский сад «Теремок», школа №2</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2014-2017 годы</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Районный бюджет</w:t>
            </w:r>
          </w:p>
        </w:tc>
      </w:tr>
      <w:tr w:rsidR="00B60C2E" w:rsidRPr="0011500F" w:rsidTr="00B60C2E">
        <w:tc>
          <w:tcPr>
            <w:tcW w:w="9285" w:type="dxa"/>
            <w:gridSpan w:val="15"/>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ind w:left="142" w:hanging="142"/>
              <w:jc w:val="center"/>
              <w:rPr>
                <w:b/>
                <w:bCs/>
                <w:sz w:val="18"/>
                <w:szCs w:val="18"/>
              </w:rPr>
            </w:pPr>
            <w:r w:rsidRPr="0011500F">
              <w:rPr>
                <w:b/>
                <w:bCs/>
                <w:sz w:val="18"/>
                <w:szCs w:val="18"/>
              </w:rPr>
              <w:t>Внеклассные мероприятия по профилактике детского дорожно-транспортного травматизма</w:t>
            </w:r>
          </w:p>
        </w:tc>
      </w:tr>
      <w:tr w:rsidR="00B60C2E" w:rsidRPr="0011500F" w:rsidTr="00B60C2E">
        <w:trPr>
          <w:cantSplit/>
          <w:trHeight w:val="1134"/>
        </w:trPr>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18"/>
              </w:numPr>
              <w:suppressAutoHyphens/>
              <w:snapToGrid w:val="0"/>
              <w:ind w:left="142" w:hanging="142"/>
              <w:rPr>
                <w:sz w:val="18"/>
                <w:szCs w:val="18"/>
              </w:rPr>
            </w:pPr>
            <w:r w:rsidRPr="0011500F">
              <w:rPr>
                <w:sz w:val="18"/>
                <w:szCs w:val="18"/>
              </w:rPr>
              <w:t>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РУО, ГИБДД</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2,2</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5</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shd w:val="clear" w:color="auto" w:fill="FFFF00"/>
              </w:rPr>
            </w:pPr>
            <w:r w:rsidRPr="0011500F">
              <w:rPr>
                <w:sz w:val="18"/>
                <w:szCs w:val="18"/>
                <w:shd w:val="clear" w:color="auto" w:fill="FFFF00"/>
              </w:rPr>
              <w:t>5</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5</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5</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5</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5</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5</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Районный бюджет</w:t>
            </w:r>
          </w:p>
        </w:tc>
      </w:tr>
      <w:tr w:rsidR="00B60C2E" w:rsidRPr="0011500F" w:rsidTr="00B60C2E">
        <w:trPr>
          <w:cantSplit/>
          <w:trHeight w:val="1134"/>
        </w:trPr>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18"/>
              </w:numPr>
              <w:suppressAutoHyphens/>
              <w:snapToGrid w:val="0"/>
              <w:ind w:left="142" w:hanging="142"/>
              <w:rPr>
                <w:sz w:val="18"/>
                <w:szCs w:val="18"/>
              </w:rPr>
            </w:pPr>
            <w:r w:rsidRPr="0011500F">
              <w:rPr>
                <w:sz w:val="18"/>
                <w:szCs w:val="18"/>
              </w:rPr>
              <w:t>Проведение конкурса среди ОУ на лучшую работу по профилактике ДДТТ</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РУО</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rPr>
          <w:cantSplit/>
          <w:trHeight w:val="1134"/>
        </w:trPr>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18"/>
              </w:numPr>
              <w:suppressAutoHyphens/>
              <w:snapToGrid w:val="0"/>
              <w:ind w:left="142" w:hanging="142"/>
              <w:rPr>
                <w:sz w:val="18"/>
                <w:szCs w:val="18"/>
              </w:rPr>
            </w:pPr>
            <w:r w:rsidRPr="0011500F">
              <w:rPr>
                <w:sz w:val="18"/>
                <w:szCs w:val="18"/>
              </w:rPr>
              <w:t>Организация отрядов юных инспекторов движения на базе школ</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ОУ</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 xml:space="preserve">ежегодно </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18"/>
              </w:numPr>
              <w:suppressAutoHyphens/>
              <w:snapToGrid w:val="0"/>
              <w:ind w:left="142" w:hanging="142"/>
              <w:rPr>
                <w:sz w:val="18"/>
                <w:szCs w:val="18"/>
              </w:rPr>
            </w:pPr>
            <w:r w:rsidRPr="0011500F">
              <w:rPr>
                <w:sz w:val="18"/>
                <w:szCs w:val="18"/>
              </w:rPr>
              <w:t>Организация  объединения «Перекресток» для детей среднего и старшего возраста</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ДДТ «Мозаика»</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Сентябрь 2014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18"/>
              </w:numPr>
              <w:suppressAutoHyphens/>
              <w:snapToGrid w:val="0"/>
              <w:ind w:left="142" w:hanging="142"/>
              <w:rPr>
                <w:sz w:val="18"/>
                <w:szCs w:val="18"/>
              </w:rPr>
            </w:pPr>
            <w:r w:rsidRPr="0011500F">
              <w:rPr>
                <w:sz w:val="18"/>
                <w:szCs w:val="18"/>
              </w:rPr>
              <w:t xml:space="preserve">Организация профильных отрядов  юных </w:t>
            </w:r>
            <w:r w:rsidRPr="0011500F">
              <w:rPr>
                <w:sz w:val="18"/>
                <w:szCs w:val="18"/>
              </w:rPr>
              <w:lastRenderedPageBreak/>
              <w:t>инспекторов движения</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lastRenderedPageBreak/>
              <w:t>ОУ</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w:t>
            </w:r>
            <w:r w:rsidRPr="0011500F">
              <w:rPr>
                <w:sz w:val="18"/>
                <w:szCs w:val="18"/>
              </w:rPr>
              <w:lastRenderedPageBreak/>
              <w:t>о лето</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lastRenderedPageBreak/>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18"/>
              </w:numPr>
              <w:suppressAutoHyphens/>
              <w:snapToGrid w:val="0"/>
              <w:ind w:left="142" w:hanging="142"/>
              <w:rPr>
                <w:sz w:val="18"/>
                <w:szCs w:val="18"/>
              </w:rPr>
            </w:pPr>
            <w:r w:rsidRPr="0011500F">
              <w:rPr>
                <w:sz w:val="18"/>
                <w:szCs w:val="18"/>
              </w:rPr>
              <w:lastRenderedPageBreak/>
              <w:t>Пропаганда безопасности дорожного движения через СМИ</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РУО, ГИБДД</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 в течение года</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18"/>
              </w:numPr>
              <w:suppressAutoHyphens/>
              <w:snapToGrid w:val="0"/>
              <w:ind w:left="142" w:hanging="142"/>
              <w:rPr>
                <w:sz w:val="18"/>
                <w:szCs w:val="18"/>
              </w:rPr>
            </w:pPr>
            <w:r w:rsidRPr="0011500F">
              <w:rPr>
                <w:sz w:val="18"/>
                <w:szCs w:val="18"/>
              </w:rPr>
              <w:t>Проведение рисунков на асфальте</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ОУ</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01.06. ежегодно</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Спонсорские средства</w:t>
            </w:r>
          </w:p>
        </w:tc>
      </w:tr>
      <w:tr w:rsidR="00B60C2E" w:rsidRPr="0011500F" w:rsidTr="00B60C2E">
        <w:tc>
          <w:tcPr>
            <w:tcW w:w="425"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ind w:left="142" w:hanging="142"/>
              <w:jc w:val="center"/>
              <w:rPr>
                <w:b/>
                <w:bCs/>
                <w:sz w:val="18"/>
                <w:szCs w:val="18"/>
              </w:rPr>
            </w:pPr>
          </w:p>
        </w:tc>
        <w:tc>
          <w:tcPr>
            <w:tcW w:w="8860" w:type="dxa"/>
            <w:gridSpan w:val="14"/>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ind w:left="142" w:hanging="142"/>
              <w:jc w:val="center"/>
              <w:rPr>
                <w:b/>
                <w:bCs/>
                <w:sz w:val="18"/>
                <w:szCs w:val="18"/>
              </w:rPr>
            </w:pPr>
            <w:proofErr w:type="gramStart"/>
            <w:r w:rsidRPr="0011500F">
              <w:rPr>
                <w:b/>
                <w:bCs/>
                <w:sz w:val="18"/>
                <w:szCs w:val="18"/>
              </w:rPr>
              <w:t>Контроль за</w:t>
            </w:r>
            <w:proofErr w:type="gramEnd"/>
            <w:r w:rsidRPr="0011500F">
              <w:rPr>
                <w:b/>
                <w:bCs/>
                <w:sz w:val="18"/>
                <w:szCs w:val="18"/>
              </w:rPr>
              <w:t xml:space="preserve"> реализацией Программы</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28"/>
              </w:numPr>
              <w:suppressAutoHyphens/>
              <w:snapToGrid w:val="0"/>
              <w:ind w:left="142" w:hanging="142"/>
              <w:rPr>
                <w:sz w:val="18"/>
                <w:szCs w:val="18"/>
              </w:rPr>
            </w:pPr>
            <w:r w:rsidRPr="0011500F">
              <w:rPr>
                <w:sz w:val="18"/>
                <w:szCs w:val="18"/>
              </w:rPr>
              <w:t>Анализ состояния дорожных происшествий с участием детей</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ГИБДД, РУО</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28"/>
              </w:numPr>
              <w:suppressAutoHyphens/>
              <w:snapToGrid w:val="0"/>
              <w:ind w:left="142" w:hanging="142"/>
              <w:rPr>
                <w:sz w:val="18"/>
                <w:szCs w:val="18"/>
              </w:rPr>
            </w:pPr>
            <w:r w:rsidRPr="0011500F">
              <w:rPr>
                <w:sz w:val="18"/>
                <w:szCs w:val="18"/>
              </w:rPr>
              <w:t>Экспертиза деятельности ОУ по профилактике ДДТТ</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РУО</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28"/>
              </w:numPr>
              <w:suppressAutoHyphens/>
              <w:snapToGrid w:val="0"/>
              <w:ind w:left="142" w:hanging="142"/>
              <w:rPr>
                <w:sz w:val="18"/>
                <w:szCs w:val="18"/>
              </w:rPr>
            </w:pPr>
            <w:r w:rsidRPr="0011500F">
              <w:rPr>
                <w:sz w:val="18"/>
                <w:szCs w:val="18"/>
              </w:rPr>
              <w:t>Отслеживание результативности работы всех участников образовательного процесса с помощью системы мониторинговой деятельности</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РУО,  администрация ОУ</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numPr>
                <w:ilvl w:val="0"/>
                <w:numId w:val="28"/>
              </w:numPr>
              <w:suppressAutoHyphens/>
              <w:snapToGrid w:val="0"/>
              <w:ind w:left="142" w:hanging="142"/>
              <w:rPr>
                <w:sz w:val="18"/>
                <w:szCs w:val="18"/>
              </w:rPr>
            </w:pPr>
            <w:r w:rsidRPr="0011500F">
              <w:rPr>
                <w:sz w:val="18"/>
                <w:szCs w:val="18"/>
              </w:rPr>
              <w:t>Рассмотрение выполнения Программы на Совете РУО</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РУО, ГИБДД</w:t>
            </w: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ежегодно</w:t>
            </w: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0</w:t>
            </w:r>
          </w:p>
        </w:tc>
      </w:tr>
      <w:tr w:rsidR="00B60C2E" w:rsidRPr="0011500F" w:rsidTr="00B60C2E">
        <w:trPr>
          <w:cantSplit/>
          <w:trHeight w:val="1134"/>
        </w:trPr>
        <w:tc>
          <w:tcPr>
            <w:tcW w:w="2434" w:type="dxa"/>
            <w:gridSpan w:val="2"/>
            <w:tcBorders>
              <w:top w:val="single" w:sz="4" w:space="0" w:color="000000"/>
              <w:left w:val="single" w:sz="4" w:space="0" w:color="000000"/>
              <w:bottom w:val="single" w:sz="4" w:space="0" w:color="000000"/>
            </w:tcBorders>
          </w:tcPr>
          <w:p w:rsidR="00B60C2E" w:rsidRPr="0011500F" w:rsidRDefault="00B60C2E" w:rsidP="00B60C2E">
            <w:pPr>
              <w:pStyle w:val="ListParagraph"/>
              <w:snapToGrid w:val="0"/>
              <w:ind w:left="0"/>
              <w:rPr>
                <w:sz w:val="18"/>
                <w:szCs w:val="18"/>
              </w:rPr>
            </w:pPr>
            <w:r w:rsidRPr="0011500F">
              <w:rPr>
                <w:sz w:val="18"/>
                <w:szCs w:val="18"/>
              </w:rPr>
              <w:t>ИТОГО:</w:t>
            </w:r>
          </w:p>
        </w:tc>
        <w:tc>
          <w:tcPr>
            <w:tcW w:w="1393"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p>
        </w:tc>
        <w:tc>
          <w:tcPr>
            <w:tcW w:w="929"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p>
        </w:tc>
        <w:tc>
          <w:tcPr>
            <w:tcW w:w="554"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2,2</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5,0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shd w:val="clear" w:color="auto" w:fill="FFFFFF"/>
              </w:rPr>
            </w:pPr>
            <w:r w:rsidRPr="0011500F">
              <w:rPr>
                <w:sz w:val="18"/>
                <w:szCs w:val="18"/>
                <w:shd w:val="clear" w:color="auto" w:fill="FFFFFF"/>
              </w:rPr>
              <w:t>5,0</w:t>
            </w:r>
          </w:p>
        </w:tc>
        <w:tc>
          <w:tcPr>
            <w:tcW w:w="55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5,0</w:t>
            </w:r>
          </w:p>
        </w:tc>
        <w:tc>
          <w:tcPr>
            <w:tcW w:w="540"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5,0</w:t>
            </w:r>
          </w:p>
        </w:tc>
        <w:tc>
          <w:tcPr>
            <w:tcW w:w="315"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5</w:t>
            </w:r>
          </w:p>
        </w:tc>
        <w:tc>
          <w:tcPr>
            <w:tcW w:w="425" w:type="dxa"/>
            <w:gridSpan w:val="3"/>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5</w:t>
            </w:r>
          </w:p>
        </w:tc>
        <w:tc>
          <w:tcPr>
            <w:tcW w:w="336" w:type="dxa"/>
            <w:tcBorders>
              <w:top w:val="single" w:sz="4" w:space="0" w:color="000000"/>
              <w:left w:val="single" w:sz="4" w:space="0" w:color="000000"/>
              <w:bottom w:val="single" w:sz="4" w:space="0" w:color="000000"/>
            </w:tcBorders>
          </w:tcPr>
          <w:p w:rsidR="00B60C2E" w:rsidRPr="0011500F" w:rsidRDefault="00B60C2E" w:rsidP="00B60C2E">
            <w:pPr>
              <w:snapToGrid w:val="0"/>
              <w:rPr>
                <w:sz w:val="18"/>
                <w:szCs w:val="18"/>
              </w:rPr>
            </w:pPr>
            <w:r w:rsidRPr="0011500F">
              <w:rPr>
                <w:sz w:val="18"/>
                <w:szCs w:val="18"/>
              </w:rPr>
              <w:t>5</w:t>
            </w:r>
          </w:p>
        </w:tc>
        <w:tc>
          <w:tcPr>
            <w:tcW w:w="709" w:type="dxa"/>
            <w:tcBorders>
              <w:top w:val="single" w:sz="4" w:space="0" w:color="000000"/>
              <w:left w:val="single" w:sz="4" w:space="0" w:color="000000"/>
              <w:bottom w:val="single" w:sz="4" w:space="0" w:color="000000"/>
              <w:right w:val="single" w:sz="4" w:space="0" w:color="000000"/>
            </w:tcBorders>
          </w:tcPr>
          <w:p w:rsidR="00B60C2E" w:rsidRPr="0011500F" w:rsidRDefault="00B60C2E" w:rsidP="00B60C2E">
            <w:pPr>
              <w:snapToGrid w:val="0"/>
              <w:rPr>
                <w:sz w:val="18"/>
                <w:szCs w:val="18"/>
              </w:rPr>
            </w:pPr>
            <w:r w:rsidRPr="0011500F">
              <w:rPr>
                <w:sz w:val="18"/>
                <w:szCs w:val="18"/>
              </w:rPr>
              <w:t>37,2</w:t>
            </w:r>
          </w:p>
        </w:tc>
      </w:tr>
    </w:tbl>
    <w:p w:rsidR="00B60C2E" w:rsidRPr="0011500F" w:rsidRDefault="00B60C2E" w:rsidP="00B60C2E">
      <w:pPr>
        <w:rPr>
          <w:sz w:val="18"/>
          <w:szCs w:val="18"/>
        </w:rPr>
      </w:pPr>
    </w:p>
    <w:p w:rsidR="00B60C2E" w:rsidRPr="0011500F" w:rsidRDefault="00B60C2E" w:rsidP="00B60C2E">
      <w:pPr>
        <w:rPr>
          <w:sz w:val="18"/>
          <w:szCs w:val="18"/>
        </w:rPr>
      </w:pPr>
      <w:r w:rsidRPr="0011500F">
        <w:rPr>
          <w:sz w:val="18"/>
          <w:szCs w:val="18"/>
        </w:rPr>
        <w:t xml:space="preserve">                                                                               _________________</w:t>
      </w:r>
    </w:p>
    <w:p w:rsidR="00B60C2E" w:rsidRPr="0011500F" w:rsidRDefault="00B60C2E" w:rsidP="00B60C2E">
      <w:pPr>
        <w:rPr>
          <w:color w:val="0070C0"/>
          <w:sz w:val="18"/>
          <w:szCs w:val="18"/>
        </w:rPr>
      </w:pPr>
    </w:p>
    <w:p w:rsidR="00B60C2E" w:rsidRPr="0011500F" w:rsidRDefault="00B60C2E" w:rsidP="00B60C2E">
      <w:pPr>
        <w:rPr>
          <w:sz w:val="18"/>
          <w:szCs w:val="18"/>
        </w:rPr>
      </w:pPr>
    </w:p>
    <w:p w:rsidR="00B60C2E" w:rsidRPr="0011500F" w:rsidRDefault="00B60C2E" w:rsidP="00B60C2E">
      <w:pPr>
        <w:jc w:val="center"/>
        <w:rPr>
          <w:b/>
          <w:sz w:val="18"/>
          <w:szCs w:val="18"/>
          <w:lang w:val="en-US"/>
        </w:rPr>
      </w:pPr>
      <w:r w:rsidRPr="0011500F">
        <w:rPr>
          <w:b/>
          <w:noProof/>
          <w:sz w:val="18"/>
          <w:szCs w:val="18"/>
        </w:rPr>
        <w:drawing>
          <wp:inline distT="0" distB="0" distL="0" distR="0">
            <wp:extent cx="428625" cy="523875"/>
            <wp:effectExtent l="19050" t="0" r="9525" b="0"/>
            <wp:docPr id="68" name="Рисунок 20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ерб района"/>
                    <pic:cNvPicPr>
                      <a:picLocks noChangeAspect="1" noChangeArrowheads="1"/>
                    </pic:cNvPicPr>
                  </pic:nvPicPr>
                  <pic:blipFill>
                    <a:blip r:embed="rId34"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B60C2E" w:rsidRPr="0011500F" w:rsidRDefault="00B60C2E" w:rsidP="00B60C2E">
      <w:pPr>
        <w:pStyle w:val="1"/>
        <w:jc w:val="center"/>
        <w:rPr>
          <w:b w:val="0"/>
          <w:sz w:val="18"/>
          <w:szCs w:val="18"/>
        </w:rPr>
      </w:pPr>
      <w:r w:rsidRPr="0011500F">
        <w:rPr>
          <w:b w:val="0"/>
          <w:sz w:val="18"/>
          <w:szCs w:val="18"/>
        </w:rPr>
        <w:t>АДМИНИСТРАЦИЯ ОРЛОВСКОГО РАЙОНА</w:t>
      </w:r>
    </w:p>
    <w:p w:rsidR="00B60C2E" w:rsidRPr="0011500F" w:rsidRDefault="00B60C2E" w:rsidP="00B60C2E">
      <w:pPr>
        <w:jc w:val="center"/>
        <w:rPr>
          <w:b/>
          <w:sz w:val="18"/>
          <w:szCs w:val="18"/>
        </w:rPr>
      </w:pPr>
      <w:r w:rsidRPr="0011500F">
        <w:rPr>
          <w:b/>
          <w:sz w:val="18"/>
          <w:szCs w:val="18"/>
        </w:rPr>
        <w:t>КИРОВСКОЙ ОБЛАСТИ</w:t>
      </w:r>
    </w:p>
    <w:p w:rsidR="00B60C2E" w:rsidRPr="0011500F" w:rsidRDefault="00B60C2E" w:rsidP="00B60C2E">
      <w:pPr>
        <w:pStyle w:val="2"/>
        <w:numPr>
          <w:ilvl w:val="0"/>
          <w:numId w:val="0"/>
        </w:numPr>
        <w:jc w:val="center"/>
        <w:rPr>
          <w:sz w:val="18"/>
          <w:szCs w:val="18"/>
        </w:rPr>
      </w:pPr>
      <w:r w:rsidRPr="0011500F">
        <w:rPr>
          <w:sz w:val="18"/>
          <w:szCs w:val="18"/>
        </w:rPr>
        <w:t>ПОСТАНОВЛЕНИЕ</w:t>
      </w:r>
    </w:p>
    <w:p w:rsidR="00B60C2E" w:rsidRPr="0011500F" w:rsidRDefault="00B60C2E" w:rsidP="00B60C2E">
      <w:pPr>
        <w:spacing w:before="360"/>
        <w:jc w:val="both"/>
        <w:rPr>
          <w:sz w:val="18"/>
          <w:szCs w:val="18"/>
          <w:u w:val="single"/>
        </w:rPr>
      </w:pPr>
      <w:r w:rsidRPr="0011500F">
        <w:rPr>
          <w:sz w:val="18"/>
          <w:szCs w:val="18"/>
        </w:rPr>
        <w:t>30.08.2018                                                                                                  № 566-п</w:t>
      </w:r>
    </w:p>
    <w:p w:rsidR="00B60C2E" w:rsidRPr="0011500F" w:rsidRDefault="00B60C2E" w:rsidP="00B60C2E">
      <w:pPr>
        <w:spacing w:before="360"/>
        <w:jc w:val="center"/>
        <w:rPr>
          <w:sz w:val="18"/>
          <w:szCs w:val="18"/>
        </w:rPr>
      </w:pPr>
      <w:r w:rsidRPr="0011500F">
        <w:rPr>
          <w:sz w:val="18"/>
          <w:szCs w:val="18"/>
        </w:rPr>
        <w:t>г. Орлов</w:t>
      </w:r>
    </w:p>
    <w:p w:rsidR="00B60C2E" w:rsidRPr="0011500F" w:rsidRDefault="00B60C2E" w:rsidP="00B60C2E">
      <w:pPr>
        <w:tabs>
          <w:tab w:val="left" w:pos="4760"/>
          <w:tab w:val="left" w:pos="9515"/>
        </w:tabs>
        <w:ind w:right="-5"/>
        <w:jc w:val="center"/>
        <w:rPr>
          <w:b/>
          <w:bCs/>
          <w:sz w:val="18"/>
          <w:szCs w:val="18"/>
        </w:rPr>
      </w:pPr>
      <w:r w:rsidRPr="0011500F">
        <w:rPr>
          <w:b/>
          <w:bCs/>
          <w:sz w:val="18"/>
          <w:szCs w:val="18"/>
        </w:rPr>
        <w:t xml:space="preserve">О внесении изменений в постановление администрации </w:t>
      </w:r>
    </w:p>
    <w:p w:rsidR="00B60C2E" w:rsidRPr="0011500F" w:rsidRDefault="00B60C2E" w:rsidP="00B60C2E">
      <w:pPr>
        <w:tabs>
          <w:tab w:val="left" w:pos="4760"/>
          <w:tab w:val="left" w:pos="9515"/>
        </w:tabs>
        <w:ind w:right="-5"/>
        <w:jc w:val="center"/>
        <w:rPr>
          <w:b/>
          <w:bCs/>
          <w:sz w:val="18"/>
          <w:szCs w:val="18"/>
        </w:rPr>
      </w:pPr>
      <w:r w:rsidRPr="0011500F">
        <w:rPr>
          <w:b/>
          <w:bCs/>
          <w:sz w:val="18"/>
          <w:szCs w:val="18"/>
        </w:rPr>
        <w:t xml:space="preserve">Орловского района от 18.10.2016 № 551 </w:t>
      </w:r>
    </w:p>
    <w:p w:rsidR="00B60C2E" w:rsidRPr="0011500F" w:rsidRDefault="00B60C2E" w:rsidP="00B60C2E">
      <w:pPr>
        <w:tabs>
          <w:tab w:val="left" w:pos="4760"/>
          <w:tab w:val="left" w:pos="9515"/>
        </w:tabs>
        <w:ind w:right="-5"/>
        <w:jc w:val="center"/>
        <w:rPr>
          <w:b/>
          <w:bCs/>
          <w:sz w:val="18"/>
          <w:szCs w:val="18"/>
        </w:rPr>
      </w:pPr>
    </w:p>
    <w:p w:rsidR="00B60C2E" w:rsidRPr="0011500F" w:rsidRDefault="00B60C2E" w:rsidP="00B60C2E">
      <w:pPr>
        <w:autoSpaceDE w:val="0"/>
        <w:autoSpaceDN w:val="0"/>
        <w:adjustRightInd w:val="0"/>
        <w:ind w:firstLine="708"/>
        <w:jc w:val="both"/>
        <w:rPr>
          <w:sz w:val="18"/>
          <w:szCs w:val="18"/>
        </w:rPr>
      </w:pPr>
      <w:r w:rsidRPr="0011500F">
        <w:rPr>
          <w:sz w:val="18"/>
          <w:szCs w:val="18"/>
        </w:rPr>
        <w:t>Администрация Орловского района ПОСТАНОВЛЯЕТ:</w:t>
      </w:r>
    </w:p>
    <w:p w:rsidR="00B60C2E" w:rsidRPr="0011500F" w:rsidRDefault="00B60C2E" w:rsidP="00B60C2E">
      <w:pPr>
        <w:numPr>
          <w:ilvl w:val="0"/>
          <w:numId w:val="41"/>
        </w:numPr>
        <w:tabs>
          <w:tab w:val="left" w:pos="709"/>
          <w:tab w:val="left" w:pos="851"/>
        </w:tabs>
        <w:spacing w:after="0" w:line="240" w:lineRule="auto"/>
        <w:ind w:left="0" w:right="-5" w:firstLine="567"/>
        <w:jc w:val="both"/>
        <w:rPr>
          <w:sz w:val="18"/>
          <w:szCs w:val="18"/>
        </w:rPr>
      </w:pPr>
      <w:r w:rsidRPr="0011500F">
        <w:rPr>
          <w:sz w:val="18"/>
          <w:szCs w:val="18"/>
        </w:rPr>
        <w:t xml:space="preserve">Внести в муниципальную программу </w:t>
      </w:r>
      <w:r w:rsidRPr="0011500F">
        <w:rPr>
          <w:bCs/>
          <w:sz w:val="18"/>
          <w:szCs w:val="18"/>
        </w:rPr>
        <w:t>«Управление муниципальным имуществом муниципального образования Орловский муниципальный район» на 2017 - 2020 годы, утвержденную постановлением администрации Орловского района от 18.10.2016 № 551 (далее – муниципальная Программа) следующие изменения:</w:t>
      </w:r>
    </w:p>
    <w:p w:rsidR="00B60C2E" w:rsidRPr="0011500F" w:rsidRDefault="00B60C2E" w:rsidP="00B60C2E">
      <w:pPr>
        <w:numPr>
          <w:ilvl w:val="1"/>
          <w:numId w:val="41"/>
        </w:numPr>
        <w:tabs>
          <w:tab w:val="left" w:pos="709"/>
          <w:tab w:val="left" w:pos="851"/>
        </w:tabs>
        <w:spacing w:after="0" w:line="240" w:lineRule="auto"/>
        <w:ind w:left="0" w:right="-5" w:firstLine="709"/>
        <w:jc w:val="both"/>
        <w:rPr>
          <w:sz w:val="18"/>
          <w:szCs w:val="18"/>
        </w:rPr>
      </w:pPr>
      <w:r w:rsidRPr="0011500F">
        <w:rPr>
          <w:sz w:val="18"/>
          <w:szCs w:val="18"/>
        </w:rPr>
        <w:t>Наименование постановления изложить в следующей редакции: «Об утверждении муниципальной программы «Управление муниципальным имуществом муниципального образования Орловский муниципальный район» на 2017-2021 годы»</w:t>
      </w:r>
    </w:p>
    <w:p w:rsidR="00B60C2E" w:rsidRPr="0011500F" w:rsidRDefault="00B60C2E" w:rsidP="00B60C2E">
      <w:pPr>
        <w:numPr>
          <w:ilvl w:val="1"/>
          <w:numId w:val="41"/>
        </w:numPr>
        <w:tabs>
          <w:tab w:val="left" w:pos="709"/>
          <w:tab w:val="left" w:pos="851"/>
        </w:tabs>
        <w:spacing w:after="0" w:line="240" w:lineRule="auto"/>
        <w:ind w:left="0" w:right="-5" w:firstLine="709"/>
        <w:jc w:val="both"/>
        <w:rPr>
          <w:sz w:val="18"/>
          <w:szCs w:val="18"/>
        </w:rPr>
      </w:pPr>
      <w:r w:rsidRPr="0011500F">
        <w:rPr>
          <w:sz w:val="18"/>
          <w:szCs w:val="18"/>
        </w:rPr>
        <w:t>По тексту постановления слова «2017-2020» заменить словами «2017-2021»</w:t>
      </w:r>
    </w:p>
    <w:p w:rsidR="00B60C2E" w:rsidRPr="0011500F" w:rsidRDefault="00B60C2E" w:rsidP="00B60C2E">
      <w:pPr>
        <w:numPr>
          <w:ilvl w:val="1"/>
          <w:numId w:val="41"/>
        </w:numPr>
        <w:tabs>
          <w:tab w:val="left" w:pos="709"/>
          <w:tab w:val="left" w:pos="851"/>
        </w:tabs>
        <w:spacing w:after="0" w:line="240" w:lineRule="auto"/>
        <w:ind w:left="0" w:right="-5" w:firstLine="709"/>
        <w:jc w:val="both"/>
        <w:rPr>
          <w:sz w:val="18"/>
          <w:szCs w:val="18"/>
        </w:rPr>
      </w:pPr>
      <w:r w:rsidRPr="0011500F">
        <w:rPr>
          <w:sz w:val="18"/>
          <w:szCs w:val="18"/>
        </w:rPr>
        <w:t>По тексту муниципальной Программы слова «2017-2020» заменить словами «2017-2021»</w:t>
      </w:r>
    </w:p>
    <w:p w:rsidR="00B60C2E" w:rsidRPr="0011500F" w:rsidRDefault="00B60C2E" w:rsidP="00B60C2E">
      <w:pPr>
        <w:numPr>
          <w:ilvl w:val="1"/>
          <w:numId w:val="41"/>
        </w:numPr>
        <w:tabs>
          <w:tab w:val="left" w:pos="709"/>
          <w:tab w:val="left" w:pos="851"/>
        </w:tabs>
        <w:spacing w:after="0" w:line="240" w:lineRule="auto"/>
        <w:ind w:right="-5"/>
        <w:jc w:val="both"/>
        <w:rPr>
          <w:sz w:val="18"/>
          <w:szCs w:val="18"/>
        </w:rPr>
      </w:pPr>
      <w:r w:rsidRPr="0011500F">
        <w:rPr>
          <w:sz w:val="18"/>
          <w:szCs w:val="18"/>
        </w:rPr>
        <w:t>В Паспорте муниципальной Программы</w:t>
      </w:r>
    </w:p>
    <w:p w:rsidR="00B60C2E" w:rsidRPr="0011500F" w:rsidRDefault="00B60C2E" w:rsidP="00B60C2E">
      <w:pPr>
        <w:tabs>
          <w:tab w:val="left" w:pos="0"/>
        </w:tabs>
        <w:ind w:right="-5" w:firstLine="709"/>
        <w:jc w:val="both"/>
        <w:rPr>
          <w:sz w:val="18"/>
          <w:szCs w:val="18"/>
        </w:rPr>
      </w:pPr>
      <w:r w:rsidRPr="0011500F">
        <w:rPr>
          <w:sz w:val="18"/>
          <w:szCs w:val="18"/>
        </w:rPr>
        <w:t>- в строке 8 Объемы ассигнований муниципальной программы второй столбец изложить в новой редакции:</w:t>
      </w:r>
    </w:p>
    <w:p w:rsidR="00B60C2E" w:rsidRPr="0011500F" w:rsidRDefault="00B60C2E" w:rsidP="00B60C2E">
      <w:pPr>
        <w:tabs>
          <w:tab w:val="left" w:pos="0"/>
        </w:tabs>
        <w:ind w:right="-5" w:firstLine="709"/>
        <w:jc w:val="both"/>
        <w:rPr>
          <w:sz w:val="18"/>
          <w:szCs w:val="18"/>
        </w:rPr>
      </w:pPr>
      <w:r w:rsidRPr="0011500F">
        <w:rPr>
          <w:sz w:val="18"/>
          <w:szCs w:val="18"/>
        </w:rPr>
        <w:t>«Для реализации Программы на 2017-2020 годы за счет средств районного бюджета потребуется:</w:t>
      </w:r>
    </w:p>
    <w:p w:rsidR="00B60C2E" w:rsidRPr="0011500F" w:rsidRDefault="00B60C2E" w:rsidP="00B60C2E">
      <w:pPr>
        <w:tabs>
          <w:tab w:val="left" w:pos="567"/>
          <w:tab w:val="left" w:pos="709"/>
          <w:tab w:val="left" w:pos="851"/>
        </w:tabs>
        <w:ind w:left="709" w:right="-5"/>
        <w:jc w:val="both"/>
        <w:rPr>
          <w:sz w:val="18"/>
          <w:szCs w:val="18"/>
        </w:rPr>
      </w:pPr>
      <w:r w:rsidRPr="0011500F">
        <w:rPr>
          <w:sz w:val="18"/>
          <w:szCs w:val="18"/>
        </w:rPr>
        <w:t>2017 год – 590,2 тыс. руб.;</w:t>
      </w:r>
    </w:p>
    <w:p w:rsidR="00B60C2E" w:rsidRPr="0011500F" w:rsidRDefault="00B60C2E" w:rsidP="00B60C2E">
      <w:pPr>
        <w:tabs>
          <w:tab w:val="left" w:pos="567"/>
          <w:tab w:val="left" w:pos="709"/>
          <w:tab w:val="left" w:pos="851"/>
        </w:tabs>
        <w:ind w:left="709" w:right="-5"/>
        <w:jc w:val="both"/>
        <w:rPr>
          <w:sz w:val="18"/>
          <w:szCs w:val="18"/>
        </w:rPr>
      </w:pPr>
      <w:r w:rsidRPr="0011500F">
        <w:rPr>
          <w:sz w:val="18"/>
          <w:szCs w:val="18"/>
        </w:rPr>
        <w:t>2018 год – 935,7 тыс. руб.;</w:t>
      </w:r>
    </w:p>
    <w:p w:rsidR="00B60C2E" w:rsidRPr="0011500F" w:rsidRDefault="00B60C2E" w:rsidP="00B60C2E">
      <w:pPr>
        <w:tabs>
          <w:tab w:val="left" w:pos="567"/>
          <w:tab w:val="left" w:pos="709"/>
          <w:tab w:val="left" w:pos="851"/>
        </w:tabs>
        <w:ind w:left="709" w:right="-5"/>
        <w:jc w:val="both"/>
        <w:rPr>
          <w:sz w:val="18"/>
          <w:szCs w:val="18"/>
        </w:rPr>
      </w:pPr>
      <w:r w:rsidRPr="0011500F">
        <w:rPr>
          <w:sz w:val="18"/>
          <w:szCs w:val="18"/>
        </w:rPr>
        <w:t>2019 год – 32,0 тыс. руб.;</w:t>
      </w:r>
    </w:p>
    <w:p w:rsidR="00B60C2E" w:rsidRPr="0011500F" w:rsidRDefault="00B60C2E" w:rsidP="00B60C2E">
      <w:pPr>
        <w:tabs>
          <w:tab w:val="left" w:pos="567"/>
          <w:tab w:val="left" w:pos="709"/>
          <w:tab w:val="left" w:pos="851"/>
        </w:tabs>
        <w:ind w:left="709" w:right="-5"/>
        <w:jc w:val="both"/>
        <w:rPr>
          <w:sz w:val="18"/>
          <w:szCs w:val="18"/>
        </w:rPr>
      </w:pPr>
      <w:r w:rsidRPr="0011500F">
        <w:rPr>
          <w:sz w:val="18"/>
          <w:szCs w:val="18"/>
        </w:rPr>
        <w:t>2020 год – 32,0 тыс. руб.;</w:t>
      </w:r>
    </w:p>
    <w:p w:rsidR="00B60C2E" w:rsidRPr="0011500F" w:rsidRDefault="00B60C2E" w:rsidP="00B60C2E">
      <w:pPr>
        <w:tabs>
          <w:tab w:val="left" w:pos="567"/>
          <w:tab w:val="left" w:pos="709"/>
          <w:tab w:val="left" w:pos="851"/>
        </w:tabs>
        <w:ind w:left="709" w:right="-5"/>
        <w:jc w:val="both"/>
        <w:rPr>
          <w:sz w:val="18"/>
          <w:szCs w:val="18"/>
        </w:rPr>
      </w:pPr>
      <w:r w:rsidRPr="0011500F">
        <w:rPr>
          <w:sz w:val="18"/>
          <w:szCs w:val="18"/>
        </w:rPr>
        <w:t>2021 год – 30,0 тыс. руб.»</w:t>
      </w:r>
    </w:p>
    <w:p w:rsidR="00B60C2E" w:rsidRPr="0011500F" w:rsidRDefault="00B60C2E" w:rsidP="00B60C2E">
      <w:pPr>
        <w:tabs>
          <w:tab w:val="left" w:pos="709"/>
          <w:tab w:val="left" w:pos="851"/>
        </w:tabs>
        <w:ind w:right="-5" w:firstLine="540"/>
        <w:jc w:val="both"/>
        <w:rPr>
          <w:sz w:val="18"/>
          <w:szCs w:val="18"/>
        </w:rPr>
      </w:pPr>
      <w:r w:rsidRPr="0011500F">
        <w:rPr>
          <w:sz w:val="18"/>
          <w:szCs w:val="18"/>
        </w:rPr>
        <w:t>1.5. Приложение 1 к Программе изложить в новой редакции согласно приложению 1.</w:t>
      </w:r>
    </w:p>
    <w:p w:rsidR="00B60C2E" w:rsidRPr="0011500F" w:rsidRDefault="00B60C2E" w:rsidP="00B60C2E">
      <w:pPr>
        <w:numPr>
          <w:ilvl w:val="1"/>
          <w:numId w:val="42"/>
        </w:numPr>
        <w:tabs>
          <w:tab w:val="clear" w:pos="1224"/>
          <w:tab w:val="num" w:pos="0"/>
          <w:tab w:val="left" w:pos="709"/>
          <w:tab w:val="left" w:pos="851"/>
        </w:tabs>
        <w:spacing w:after="0" w:line="240" w:lineRule="auto"/>
        <w:ind w:left="0" w:right="-5" w:firstLine="504"/>
        <w:jc w:val="both"/>
        <w:rPr>
          <w:sz w:val="18"/>
          <w:szCs w:val="18"/>
        </w:rPr>
      </w:pPr>
      <w:r w:rsidRPr="0011500F">
        <w:rPr>
          <w:sz w:val="18"/>
          <w:szCs w:val="18"/>
        </w:rPr>
        <w:t>Приложение 2 к Программе изложить в новой редакции согласно приложению 2.</w:t>
      </w:r>
    </w:p>
    <w:p w:rsidR="00B60C2E" w:rsidRPr="0011500F" w:rsidRDefault="00B60C2E" w:rsidP="00B60C2E">
      <w:pPr>
        <w:widowControl w:val="0"/>
        <w:numPr>
          <w:ilvl w:val="1"/>
          <w:numId w:val="42"/>
        </w:numPr>
        <w:tabs>
          <w:tab w:val="clear" w:pos="1224"/>
          <w:tab w:val="num" w:pos="0"/>
        </w:tabs>
        <w:autoSpaceDE w:val="0"/>
        <w:autoSpaceDN w:val="0"/>
        <w:adjustRightInd w:val="0"/>
        <w:spacing w:after="0" w:line="240" w:lineRule="auto"/>
        <w:ind w:left="0" w:firstLine="504"/>
        <w:jc w:val="both"/>
        <w:outlineLvl w:val="0"/>
        <w:rPr>
          <w:sz w:val="18"/>
          <w:szCs w:val="18"/>
        </w:rPr>
      </w:pPr>
      <w:r w:rsidRPr="0011500F">
        <w:rPr>
          <w:sz w:val="18"/>
          <w:szCs w:val="18"/>
        </w:rPr>
        <w:t>Таблицу 3. Объем и источники финансирования Программы изложить в новой редакции:</w:t>
      </w:r>
    </w:p>
    <w:p w:rsidR="00B60C2E" w:rsidRPr="0011500F" w:rsidRDefault="00B60C2E" w:rsidP="00B60C2E">
      <w:pPr>
        <w:widowControl w:val="0"/>
        <w:tabs>
          <w:tab w:val="left" w:pos="8025"/>
        </w:tabs>
        <w:autoSpaceDE w:val="0"/>
        <w:autoSpaceDN w:val="0"/>
        <w:adjustRightInd w:val="0"/>
        <w:ind w:left="864"/>
        <w:jc w:val="both"/>
        <w:outlineLvl w:val="0"/>
        <w:rPr>
          <w:sz w:val="18"/>
          <w:szCs w:val="18"/>
        </w:rPr>
      </w:pPr>
      <w:r w:rsidRPr="0011500F">
        <w:rPr>
          <w:sz w:val="18"/>
          <w:szCs w:val="18"/>
        </w:rPr>
        <w:tab/>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1020"/>
        <w:gridCol w:w="1066"/>
        <w:gridCol w:w="1041"/>
        <w:gridCol w:w="1005"/>
        <w:gridCol w:w="1267"/>
        <w:gridCol w:w="1076"/>
      </w:tblGrid>
      <w:tr w:rsidR="00B60C2E" w:rsidRPr="0011500F" w:rsidTr="00B60C2E">
        <w:trPr>
          <w:trHeight w:val="300"/>
        </w:trPr>
        <w:tc>
          <w:tcPr>
            <w:tcW w:w="3096" w:type="dxa"/>
            <w:vMerge w:val="restart"/>
          </w:tcPr>
          <w:p w:rsidR="00B60C2E" w:rsidRPr="0011500F" w:rsidRDefault="00B60C2E" w:rsidP="00B60C2E">
            <w:pPr>
              <w:pStyle w:val="ConsPlusNormal"/>
              <w:outlineLvl w:val="1"/>
              <w:rPr>
                <w:sz w:val="18"/>
                <w:szCs w:val="18"/>
              </w:rPr>
            </w:pPr>
            <w:r w:rsidRPr="0011500F">
              <w:rPr>
                <w:sz w:val="18"/>
                <w:szCs w:val="18"/>
              </w:rPr>
              <w:t>Источник финансирования Программы</w:t>
            </w:r>
          </w:p>
        </w:tc>
        <w:tc>
          <w:tcPr>
            <w:tcW w:w="1020" w:type="dxa"/>
          </w:tcPr>
          <w:p w:rsidR="00B60C2E" w:rsidRPr="0011500F" w:rsidRDefault="00B60C2E" w:rsidP="00B60C2E">
            <w:pPr>
              <w:rPr>
                <w:sz w:val="18"/>
                <w:szCs w:val="18"/>
              </w:rPr>
            </w:pPr>
          </w:p>
        </w:tc>
        <w:tc>
          <w:tcPr>
            <w:tcW w:w="4379" w:type="dxa"/>
            <w:gridSpan w:val="4"/>
            <w:tcBorders>
              <w:bottom w:val="single" w:sz="4" w:space="0" w:color="auto"/>
              <w:right w:val="nil"/>
            </w:tcBorders>
          </w:tcPr>
          <w:p w:rsidR="00B60C2E" w:rsidRPr="0011500F" w:rsidRDefault="00B60C2E" w:rsidP="00B60C2E">
            <w:pPr>
              <w:pStyle w:val="ConsPlusNormal"/>
              <w:jc w:val="center"/>
              <w:outlineLvl w:val="1"/>
              <w:rPr>
                <w:sz w:val="18"/>
                <w:szCs w:val="18"/>
              </w:rPr>
            </w:pPr>
            <w:r w:rsidRPr="0011500F">
              <w:rPr>
                <w:sz w:val="18"/>
                <w:szCs w:val="18"/>
              </w:rPr>
              <w:t>Объем финансирования Программы</w:t>
            </w:r>
          </w:p>
        </w:tc>
        <w:tc>
          <w:tcPr>
            <w:tcW w:w="1076" w:type="dxa"/>
            <w:tcBorders>
              <w:left w:val="nil"/>
            </w:tcBorders>
          </w:tcPr>
          <w:p w:rsidR="00B60C2E" w:rsidRPr="0011500F" w:rsidRDefault="00B60C2E" w:rsidP="00B60C2E">
            <w:pPr>
              <w:pStyle w:val="ConsPlusNormal"/>
              <w:outlineLvl w:val="1"/>
              <w:rPr>
                <w:sz w:val="18"/>
                <w:szCs w:val="18"/>
              </w:rPr>
            </w:pPr>
          </w:p>
        </w:tc>
      </w:tr>
      <w:tr w:rsidR="00B60C2E" w:rsidRPr="0011500F" w:rsidTr="00B60C2E">
        <w:trPr>
          <w:trHeight w:val="435"/>
        </w:trPr>
        <w:tc>
          <w:tcPr>
            <w:tcW w:w="3096" w:type="dxa"/>
            <w:vMerge/>
          </w:tcPr>
          <w:p w:rsidR="00B60C2E" w:rsidRPr="0011500F" w:rsidRDefault="00B60C2E" w:rsidP="00B60C2E">
            <w:pPr>
              <w:pStyle w:val="ConsPlusNormal"/>
              <w:outlineLvl w:val="1"/>
              <w:rPr>
                <w:sz w:val="18"/>
                <w:szCs w:val="18"/>
              </w:rPr>
            </w:pPr>
          </w:p>
        </w:tc>
        <w:tc>
          <w:tcPr>
            <w:tcW w:w="1020" w:type="dxa"/>
            <w:vMerge w:val="restart"/>
          </w:tcPr>
          <w:p w:rsidR="00B60C2E" w:rsidRPr="0011500F" w:rsidRDefault="00B60C2E" w:rsidP="00B60C2E">
            <w:pPr>
              <w:pStyle w:val="ConsPlusNormal"/>
              <w:jc w:val="center"/>
              <w:outlineLvl w:val="1"/>
              <w:rPr>
                <w:sz w:val="18"/>
                <w:szCs w:val="18"/>
              </w:rPr>
            </w:pPr>
            <w:r w:rsidRPr="0011500F">
              <w:rPr>
                <w:sz w:val="18"/>
                <w:szCs w:val="18"/>
              </w:rPr>
              <w:t>всего</w:t>
            </w:r>
          </w:p>
        </w:tc>
        <w:tc>
          <w:tcPr>
            <w:tcW w:w="4379" w:type="dxa"/>
            <w:gridSpan w:val="4"/>
            <w:tcBorders>
              <w:right w:val="nil"/>
            </w:tcBorders>
          </w:tcPr>
          <w:p w:rsidR="00B60C2E" w:rsidRPr="0011500F" w:rsidRDefault="00B60C2E" w:rsidP="00B60C2E">
            <w:pPr>
              <w:pStyle w:val="ConsPlusNormal"/>
              <w:jc w:val="center"/>
              <w:outlineLvl w:val="1"/>
              <w:rPr>
                <w:sz w:val="18"/>
                <w:szCs w:val="18"/>
              </w:rPr>
            </w:pPr>
            <w:r w:rsidRPr="0011500F">
              <w:rPr>
                <w:sz w:val="18"/>
                <w:szCs w:val="18"/>
              </w:rPr>
              <w:t>в том числе</w:t>
            </w:r>
          </w:p>
        </w:tc>
        <w:tc>
          <w:tcPr>
            <w:tcW w:w="1076" w:type="dxa"/>
            <w:tcBorders>
              <w:left w:val="nil"/>
            </w:tcBorders>
          </w:tcPr>
          <w:p w:rsidR="00B60C2E" w:rsidRPr="0011500F" w:rsidRDefault="00B60C2E" w:rsidP="00B60C2E">
            <w:pPr>
              <w:pStyle w:val="ConsPlusNormal"/>
              <w:jc w:val="center"/>
              <w:outlineLvl w:val="1"/>
              <w:rPr>
                <w:sz w:val="18"/>
                <w:szCs w:val="18"/>
              </w:rPr>
            </w:pPr>
          </w:p>
        </w:tc>
      </w:tr>
      <w:tr w:rsidR="00B60C2E" w:rsidRPr="0011500F" w:rsidTr="00B60C2E">
        <w:trPr>
          <w:trHeight w:val="210"/>
        </w:trPr>
        <w:tc>
          <w:tcPr>
            <w:tcW w:w="3096" w:type="dxa"/>
            <w:vMerge/>
          </w:tcPr>
          <w:p w:rsidR="00B60C2E" w:rsidRPr="0011500F" w:rsidRDefault="00B60C2E" w:rsidP="00B60C2E">
            <w:pPr>
              <w:pStyle w:val="ConsPlusNormal"/>
              <w:outlineLvl w:val="1"/>
              <w:rPr>
                <w:sz w:val="18"/>
                <w:szCs w:val="18"/>
              </w:rPr>
            </w:pPr>
          </w:p>
        </w:tc>
        <w:tc>
          <w:tcPr>
            <w:tcW w:w="1020" w:type="dxa"/>
            <w:vMerge/>
          </w:tcPr>
          <w:p w:rsidR="00B60C2E" w:rsidRPr="0011500F" w:rsidRDefault="00B60C2E" w:rsidP="00B60C2E">
            <w:pPr>
              <w:pStyle w:val="ConsPlusNormal"/>
              <w:outlineLvl w:val="1"/>
              <w:rPr>
                <w:sz w:val="18"/>
                <w:szCs w:val="18"/>
              </w:rPr>
            </w:pPr>
          </w:p>
        </w:tc>
        <w:tc>
          <w:tcPr>
            <w:tcW w:w="1066" w:type="dxa"/>
          </w:tcPr>
          <w:p w:rsidR="00B60C2E" w:rsidRPr="0011500F" w:rsidRDefault="00B60C2E" w:rsidP="00B60C2E">
            <w:pPr>
              <w:pStyle w:val="ConsPlusNormal"/>
              <w:jc w:val="center"/>
              <w:outlineLvl w:val="1"/>
              <w:rPr>
                <w:sz w:val="18"/>
                <w:szCs w:val="18"/>
              </w:rPr>
            </w:pPr>
            <w:r w:rsidRPr="0011500F">
              <w:rPr>
                <w:sz w:val="18"/>
                <w:szCs w:val="18"/>
              </w:rPr>
              <w:t>2017</w:t>
            </w:r>
          </w:p>
        </w:tc>
        <w:tc>
          <w:tcPr>
            <w:tcW w:w="1041" w:type="dxa"/>
          </w:tcPr>
          <w:p w:rsidR="00B60C2E" w:rsidRPr="0011500F" w:rsidRDefault="00B60C2E" w:rsidP="00B60C2E">
            <w:pPr>
              <w:pStyle w:val="ConsPlusNormal"/>
              <w:jc w:val="center"/>
              <w:outlineLvl w:val="1"/>
              <w:rPr>
                <w:sz w:val="18"/>
                <w:szCs w:val="18"/>
              </w:rPr>
            </w:pPr>
            <w:r w:rsidRPr="0011500F">
              <w:rPr>
                <w:sz w:val="18"/>
                <w:szCs w:val="18"/>
              </w:rPr>
              <w:t>2018</w:t>
            </w:r>
          </w:p>
        </w:tc>
        <w:tc>
          <w:tcPr>
            <w:tcW w:w="1005" w:type="dxa"/>
          </w:tcPr>
          <w:p w:rsidR="00B60C2E" w:rsidRPr="0011500F" w:rsidRDefault="00B60C2E" w:rsidP="00B60C2E">
            <w:pPr>
              <w:pStyle w:val="ConsPlusNormal"/>
              <w:jc w:val="center"/>
              <w:outlineLvl w:val="1"/>
              <w:rPr>
                <w:sz w:val="18"/>
                <w:szCs w:val="18"/>
              </w:rPr>
            </w:pPr>
            <w:r w:rsidRPr="0011500F">
              <w:rPr>
                <w:sz w:val="18"/>
                <w:szCs w:val="18"/>
              </w:rPr>
              <w:t>2019</w:t>
            </w:r>
          </w:p>
        </w:tc>
        <w:tc>
          <w:tcPr>
            <w:tcW w:w="1267" w:type="dxa"/>
          </w:tcPr>
          <w:p w:rsidR="00B60C2E" w:rsidRPr="0011500F" w:rsidRDefault="00B60C2E" w:rsidP="00B60C2E">
            <w:pPr>
              <w:pStyle w:val="ConsPlusNormal"/>
              <w:jc w:val="center"/>
              <w:outlineLvl w:val="1"/>
              <w:rPr>
                <w:sz w:val="18"/>
                <w:szCs w:val="18"/>
              </w:rPr>
            </w:pPr>
            <w:r w:rsidRPr="0011500F">
              <w:rPr>
                <w:sz w:val="18"/>
                <w:szCs w:val="18"/>
              </w:rPr>
              <w:t>2020</w:t>
            </w:r>
          </w:p>
        </w:tc>
        <w:tc>
          <w:tcPr>
            <w:tcW w:w="1076" w:type="dxa"/>
          </w:tcPr>
          <w:p w:rsidR="00B60C2E" w:rsidRPr="0011500F" w:rsidRDefault="00B60C2E" w:rsidP="00B60C2E">
            <w:pPr>
              <w:pStyle w:val="ConsPlusNormal"/>
              <w:jc w:val="center"/>
              <w:outlineLvl w:val="1"/>
              <w:rPr>
                <w:sz w:val="18"/>
                <w:szCs w:val="18"/>
              </w:rPr>
            </w:pPr>
            <w:r w:rsidRPr="0011500F">
              <w:rPr>
                <w:sz w:val="18"/>
                <w:szCs w:val="18"/>
              </w:rPr>
              <w:t>2021</w:t>
            </w:r>
          </w:p>
        </w:tc>
      </w:tr>
      <w:tr w:rsidR="00B60C2E" w:rsidRPr="0011500F" w:rsidTr="00B60C2E">
        <w:tc>
          <w:tcPr>
            <w:tcW w:w="3096" w:type="dxa"/>
          </w:tcPr>
          <w:p w:rsidR="00B60C2E" w:rsidRPr="0011500F" w:rsidRDefault="00B60C2E" w:rsidP="00B60C2E">
            <w:pPr>
              <w:pStyle w:val="ConsPlusNormal"/>
              <w:outlineLvl w:val="1"/>
              <w:rPr>
                <w:sz w:val="18"/>
                <w:szCs w:val="18"/>
              </w:rPr>
            </w:pPr>
            <w:r w:rsidRPr="0011500F">
              <w:rPr>
                <w:sz w:val="18"/>
                <w:szCs w:val="18"/>
              </w:rPr>
              <w:t>Районный бюджет</w:t>
            </w:r>
          </w:p>
        </w:tc>
        <w:tc>
          <w:tcPr>
            <w:tcW w:w="1020" w:type="dxa"/>
          </w:tcPr>
          <w:p w:rsidR="00B60C2E" w:rsidRPr="0011500F" w:rsidRDefault="00B60C2E" w:rsidP="00B60C2E">
            <w:pPr>
              <w:pStyle w:val="ConsPlusNormal"/>
              <w:jc w:val="center"/>
              <w:outlineLvl w:val="1"/>
              <w:rPr>
                <w:sz w:val="18"/>
                <w:szCs w:val="18"/>
              </w:rPr>
            </w:pPr>
            <w:r w:rsidRPr="0011500F">
              <w:rPr>
                <w:sz w:val="18"/>
                <w:szCs w:val="18"/>
              </w:rPr>
              <w:t>1619,9</w:t>
            </w:r>
          </w:p>
        </w:tc>
        <w:tc>
          <w:tcPr>
            <w:tcW w:w="1066" w:type="dxa"/>
          </w:tcPr>
          <w:p w:rsidR="00B60C2E" w:rsidRPr="0011500F" w:rsidRDefault="00B60C2E" w:rsidP="00B60C2E">
            <w:pPr>
              <w:pStyle w:val="ConsPlusNormal"/>
              <w:jc w:val="center"/>
              <w:outlineLvl w:val="1"/>
              <w:rPr>
                <w:sz w:val="18"/>
                <w:szCs w:val="18"/>
              </w:rPr>
            </w:pPr>
            <w:r w:rsidRPr="0011500F">
              <w:rPr>
                <w:sz w:val="18"/>
                <w:szCs w:val="18"/>
              </w:rPr>
              <w:t>590,2</w:t>
            </w:r>
          </w:p>
        </w:tc>
        <w:tc>
          <w:tcPr>
            <w:tcW w:w="1041" w:type="dxa"/>
          </w:tcPr>
          <w:p w:rsidR="00B60C2E" w:rsidRPr="0011500F" w:rsidRDefault="00B60C2E" w:rsidP="00B60C2E">
            <w:pPr>
              <w:pStyle w:val="ConsPlusNormal"/>
              <w:jc w:val="center"/>
              <w:outlineLvl w:val="1"/>
              <w:rPr>
                <w:sz w:val="18"/>
                <w:szCs w:val="18"/>
              </w:rPr>
            </w:pPr>
            <w:r w:rsidRPr="0011500F">
              <w:rPr>
                <w:sz w:val="18"/>
                <w:szCs w:val="18"/>
              </w:rPr>
              <w:t>935,7</w:t>
            </w:r>
          </w:p>
        </w:tc>
        <w:tc>
          <w:tcPr>
            <w:tcW w:w="1005" w:type="dxa"/>
          </w:tcPr>
          <w:p w:rsidR="00B60C2E" w:rsidRPr="0011500F" w:rsidRDefault="00B60C2E" w:rsidP="00B60C2E">
            <w:pPr>
              <w:pStyle w:val="ConsPlusNormal"/>
              <w:jc w:val="center"/>
              <w:outlineLvl w:val="1"/>
              <w:rPr>
                <w:sz w:val="18"/>
                <w:szCs w:val="18"/>
              </w:rPr>
            </w:pPr>
            <w:r w:rsidRPr="0011500F">
              <w:rPr>
                <w:sz w:val="18"/>
                <w:szCs w:val="18"/>
              </w:rPr>
              <w:t>32,0</w:t>
            </w:r>
          </w:p>
        </w:tc>
        <w:tc>
          <w:tcPr>
            <w:tcW w:w="1267" w:type="dxa"/>
          </w:tcPr>
          <w:p w:rsidR="00B60C2E" w:rsidRPr="0011500F" w:rsidRDefault="00B60C2E" w:rsidP="00B60C2E">
            <w:pPr>
              <w:pStyle w:val="ConsPlusNormal"/>
              <w:jc w:val="center"/>
              <w:outlineLvl w:val="1"/>
              <w:rPr>
                <w:sz w:val="18"/>
                <w:szCs w:val="18"/>
              </w:rPr>
            </w:pPr>
            <w:r w:rsidRPr="0011500F">
              <w:rPr>
                <w:sz w:val="18"/>
                <w:szCs w:val="18"/>
              </w:rPr>
              <w:t>32,0</w:t>
            </w:r>
          </w:p>
        </w:tc>
        <w:tc>
          <w:tcPr>
            <w:tcW w:w="1076" w:type="dxa"/>
          </w:tcPr>
          <w:p w:rsidR="00B60C2E" w:rsidRPr="0011500F" w:rsidRDefault="00B60C2E" w:rsidP="00B60C2E">
            <w:pPr>
              <w:pStyle w:val="ConsPlusNormal"/>
              <w:jc w:val="center"/>
              <w:outlineLvl w:val="1"/>
              <w:rPr>
                <w:sz w:val="18"/>
                <w:szCs w:val="18"/>
              </w:rPr>
            </w:pPr>
            <w:r w:rsidRPr="0011500F">
              <w:rPr>
                <w:sz w:val="18"/>
                <w:szCs w:val="18"/>
              </w:rPr>
              <w:t>30,0</w:t>
            </w:r>
          </w:p>
        </w:tc>
      </w:tr>
      <w:tr w:rsidR="00B60C2E" w:rsidRPr="0011500F" w:rsidTr="00B60C2E">
        <w:trPr>
          <w:trHeight w:val="537"/>
        </w:trPr>
        <w:tc>
          <w:tcPr>
            <w:tcW w:w="3096" w:type="dxa"/>
          </w:tcPr>
          <w:p w:rsidR="00B60C2E" w:rsidRPr="0011500F" w:rsidRDefault="00B60C2E" w:rsidP="00B60C2E">
            <w:pPr>
              <w:pStyle w:val="ConsPlusNormal"/>
              <w:outlineLvl w:val="1"/>
              <w:rPr>
                <w:sz w:val="18"/>
                <w:szCs w:val="18"/>
              </w:rPr>
            </w:pPr>
            <w:r w:rsidRPr="0011500F">
              <w:rPr>
                <w:sz w:val="18"/>
                <w:szCs w:val="18"/>
              </w:rPr>
              <w:t>Итого</w:t>
            </w:r>
          </w:p>
        </w:tc>
        <w:tc>
          <w:tcPr>
            <w:tcW w:w="1020" w:type="dxa"/>
          </w:tcPr>
          <w:p w:rsidR="00B60C2E" w:rsidRPr="0011500F" w:rsidRDefault="00B60C2E" w:rsidP="00B60C2E">
            <w:pPr>
              <w:pStyle w:val="ConsPlusNormal"/>
              <w:jc w:val="center"/>
              <w:outlineLvl w:val="1"/>
              <w:rPr>
                <w:sz w:val="18"/>
                <w:szCs w:val="18"/>
              </w:rPr>
            </w:pPr>
            <w:r w:rsidRPr="0011500F">
              <w:rPr>
                <w:sz w:val="18"/>
                <w:szCs w:val="18"/>
              </w:rPr>
              <w:t>1619,9</w:t>
            </w:r>
          </w:p>
        </w:tc>
        <w:tc>
          <w:tcPr>
            <w:tcW w:w="1066" w:type="dxa"/>
          </w:tcPr>
          <w:p w:rsidR="00B60C2E" w:rsidRPr="0011500F" w:rsidRDefault="00B60C2E" w:rsidP="00B60C2E">
            <w:pPr>
              <w:pStyle w:val="ConsPlusNormal"/>
              <w:jc w:val="center"/>
              <w:outlineLvl w:val="1"/>
              <w:rPr>
                <w:sz w:val="18"/>
                <w:szCs w:val="18"/>
              </w:rPr>
            </w:pPr>
            <w:r w:rsidRPr="0011500F">
              <w:rPr>
                <w:sz w:val="18"/>
                <w:szCs w:val="18"/>
              </w:rPr>
              <w:t>590,2</w:t>
            </w:r>
          </w:p>
        </w:tc>
        <w:tc>
          <w:tcPr>
            <w:tcW w:w="1041" w:type="dxa"/>
          </w:tcPr>
          <w:p w:rsidR="00B60C2E" w:rsidRPr="0011500F" w:rsidRDefault="00B60C2E" w:rsidP="00B60C2E">
            <w:pPr>
              <w:pStyle w:val="ConsPlusNormal"/>
              <w:jc w:val="center"/>
              <w:outlineLvl w:val="1"/>
              <w:rPr>
                <w:sz w:val="18"/>
                <w:szCs w:val="18"/>
              </w:rPr>
            </w:pPr>
            <w:r w:rsidRPr="0011500F">
              <w:rPr>
                <w:sz w:val="18"/>
                <w:szCs w:val="18"/>
              </w:rPr>
              <w:t>935,7</w:t>
            </w:r>
          </w:p>
        </w:tc>
        <w:tc>
          <w:tcPr>
            <w:tcW w:w="1005" w:type="dxa"/>
          </w:tcPr>
          <w:p w:rsidR="00B60C2E" w:rsidRPr="0011500F" w:rsidRDefault="00B60C2E" w:rsidP="00B60C2E">
            <w:pPr>
              <w:pStyle w:val="ConsPlusNormal"/>
              <w:jc w:val="center"/>
              <w:outlineLvl w:val="1"/>
              <w:rPr>
                <w:sz w:val="18"/>
                <w:szCs w:val="18"/>
              </w:rPr>
            </w:pPr>
            <w:r w:rsidRPr="0011500F">
              <w:rPr>
                <w:sz w:val="18"/>
                <w:szCs w:val="18"/>
              </w:rPr>
              <w:t>32,0</w:t>
            </w:r>
          </w:p>
        </w:tc>
        <w:tc>
          <w:tcPr>
            <w:tcW w:w="1267" w:type="dxa"/>
          </w:tcPr>
          <w:p w:rsidR="00B60C2E" w:rsidRPr="0011500F" w:rsidRDefault="00B60C2E" w:rsidP="00B60C2E">
            <w:pPr>
              <w:pStyle w:val="ConsPlusNormal"/>
              <w:jc w:val="center"/>
              <w:outlineLvl w:val="1"/>
              <w:rPr>
                <w:sz w:val="18"/>
                <w:szCs w:val="18"/>
              </w:rPr>
            </w:pPr>
            <w:r w:rsidRPr="0011500F">
              <w:rPr>
                <w:sz w:val="18"/>
                <w:szCs w:val="18"/>
              </w:rPr>
              <w:t>32,0</w:t>
            </w:r>
          </w:p>
        </w:tc>
        <w:tc>
          <w:tcPr>
            <w:tcW w:w="1076" w:type="dxa"/>
          </w:tcPr>
          <w:p w:rsidR="00B60C2E" w:rsidRPr="0011500F" w:rsidRDefault="00B60C2E" w:rsidP="00B60C2E">
            <w:pPr>
              <w:pStyle w:val="ConsPlusNormal"/>
              <w:jc w:val="center"/>
              <w:outlineLvl w:val="1"/>
              <w:rPr>
                <w:sz w:val="18"/>
                <w:szCs w:val="18"/>
              </w:rPr>
            </w:pPr>
            <w:r w:rsidRPr="0011500F">
              <w:rPr>
                <w:sz w:val="18"/>
                <w:szCs w:val="18"/>
              </w:rPr>
              <w:t>30,0</w:t>
            </w:r>
          </w:p>
        </w:tc>
      </w:tr>
    </w:tbl>
    <w:p w:rsidR="00B60C2E" w:rsidRPr="0011500F" w:rsidRDefault="00B60C2E" w:rsidP="00B60C2E">
      <w:pPr>
        <w:widowControl w:val="0"/>
        <w:autoSpaceDE w:val="0"/>
        <w:autoSpaceDN w:val="0"/>
        <w:adjustRightInd w:val="0"/>
        <w:ind w:left="864"/>
        <w:jc w:val="both"/>
        <w:outlineLvl w:val="0"/>
        <w:rPr>
          <w:sz w:val="18"/>
          <w:szCs w:val="18"/>
        </w:rPr>
      </w:pPr>
    </w:p>
    <w:p w:rsidR="00B60C2E" w:rsidRPr="0011500F" w:rsidRDefault="00B60C2E" w:rsidP="00B60C2E">
      <w:pPr>
        <w:widowControl w:val="0"/>
        <w:numPr>
          <w:ilvl w:val="1"/>
          <w:numId w:val="42"/>
        </w:numPr>
        <w:tabs>
          <w:tab w:val="clear" w:pos="1224"/>
        </w:tabs>
        <w:autoSpaceDE w:val="0"/>
        <w:autoSpaceDN w:val="0"/>
        <w:adjustRightInd w:val="0"/>
        <w:spacing w:after="0" w:line="240" w:lineRule="auto"/>
        <w:ind w:left="0" w:firstLine="504"/>
        <w:jc w:val="both"/>
        <w:outlineLvl w:val="0"/>
        <w:rPr>
          <w:sz w:val="18"/>
          <w:szCs w:val="18"/>
        </w:rPr>
      </w:pPr>
      <w:r w:rsidRPr="0011500F">
        <w:rPr>
          <w:sz w:val="18"/>
          <w:szCs w:val="18"/>
        </w:rPr>
        <w:t>Приложение 3 к Программе изложить в новой редакции согласно приложению 3.</w:t>
      </w:r>
    </w:p>
    <w:p w:rsidR="00B60C2E" w:rsidRPr="0011500F" w:rsidRDefault="00B60C2E" w:rsidP="00B60C2E">
      <w:pPr>
        <w:widowControl w:val="0"/>
        <w:autoSpaceDE w:val="0"/>
        <w:autoSpaceDN w:val="0"/>
        <w:adjustRightInd w:val="0"/>
        <w:ind w:firstLine="504"/>
        <w:jc w:val="both"/>
        <w:outlineLvl w:val="0"/>
        <w:rPr>
          <w:sz w:val="18"/>
          <w:szCs w:val="18"/>
        </w:rPr>
      </w:pPr>
      <w:r w:rsidRPr="0011500F">
        <w:rPr>
          <w:sz w:val="18"/>
          <w:szCs w:val="18"/>
        </w:rPr>
        <w:t xml:space="preserve">2. </w:t>
      </w:r>
      <w:proofErr w:type="gramStart"/>
      <w:r w:rsidRPr="0011500F">
        <w:rPr>
          <w:sz w:val="18"/>
          <w:szCs w:val="18"/>
        </w:rPr>
        <w:t>Контроль за</w:t>
      </w:r>
      <w:proofErr w:type="gramEnd"/>
      <w:r w:rsidRPr="0011500F">
        <w:rPr>
          <w:sz w:val="18"/>
          <w:szCs w:val="18"/>
        </w:rPr>
        <w:t xml:space="preserve"> выполнением постановления возложить на начальника управления по экономике, имущественным отношениям и земельным ресурсам администрации Орловского района </w:t>
      </w:r>
      <w:proofErr w:type="spellStart"/>
      <w:r w:rsidRPr="0011500F">
        <w:rPr>
          <w:sz w:val="18"/>
          <w:szCs w:val="18"/>
        </w:rPr>
        <w:t>Тюфякову</w:t>
      </w:r>
      <w:proofErr w:type="spellEnd"/>
      <w:r w:rsidRPr="0011500F">
        <w:rPr>
          <w:sz w:val="18"/>
          <w:szCs w:val="18"/>
        </w:rPr>
        <w:t xml:space="preserve"> Е.А. </w:t>
      </w:r>
    </w:p>
    <w:p w:rsidR="00B60C2E" w:rsidRPr="0011500F" w:rsidRDefault="00B60C2E" w:rsidP="00B60C2E">
      <w:pPr>
        <w:pStyle w:val="ConsPlusNormal"/>
        <w:tabs>
          <w:tab w:val="left" w:pos="1276"/>
        </w:tabs>
        <w:ind w:firstLine="540"/>
        <w:jc w:val="both"/>
        <w:rPr>
          <w:sz w:val="18"/>
          <w:szCs w:val="18"/>
        </w:rPr>
      </w:pPr>
      <w:r w:rsidRPr="0011500F">
        <w:rPr>
          <w:sz w:val="18"/>
          <w:szCs w:val="18"/>
        </w:rPr>
        <w:t>3. Опубликовать постановление в Информационном бюллетене органов местного самоуправления муниципального образования Орловский район Кировской области.</w:t>
      </w:r>
    </w:p>
    <w:p w:rsidR="00B60C2E" w:rsidRPr="0011500F" w:rsidRDefault="00B60C2E" w:rsidP="00B60C2E">
      <w:pPr>
        <w:pStyle w:val="ConsPlusNormal"/>
        <w:ind w:firstLine="540"/>
        <w:jc w:val="both"/>
        <w:rPr>
          <w:sz w:val="18"/>
          <w:szCs w:val="18"/>
        </w:rPr>
      </w:pPr>
      <w:r w:rsidRPr="0011500F">
        <w:rPr>
          <w:sz w:val="18"/>
          <w:szCs w:val="18"/>
        </w:rPr>
        <w:t>4. Настоящее постановление вступает в силу с момента опубликования.</w:t>
      </w:r>
    </w:p>
    <w:p w:rsidR="00B60C2E" w:rsidRPr="0011500F" w:rsidRDefault="00B60C2E" w:rsidP="00B60C2E">
      <w:pPr>
        <w:pStyle w:val="ConsPlusNormal"/>
        <w:ind w:firstLine="540"/>
        <w:jc w:val="both"/>
        <w:rPr>
          <w:sz w:val="18"/>
          <w:szCs w:val="18"/>
        </w:rPr>
      </w:pPr>
    </w:p>
    <w:p w:rsidR="00B60C2E" w:rsidRPr="0011500F" w:rsidRDefault="00B60C2E" w:rsidP="00B60C2E">
      <w:pPr>
        <w:ind w:right="-5"/>
        <w:rPr>
          <w:sz w:val="18"/>
          <w:szCs w:val="18"/>
        </w:rPr>
      </w:pPr>
    </w:p>
    <w:p w:rsidR="00B60C2E" w:rsidRPr="0011500F" w:rsidRDefault="00B60C2E" w:rsidP="00B60C2E">
      <w:pPr>
        <w:jc w:val="both"/>
        <w:rPr>
          <w:sz w:val="18"/>
          <w:szCs w:val="18"/>
        </w:rPr>
      </w:pPr>
      <w:r w:rsidRPr="0011500F">
        <w:rPr>
          <w:sz w:val="18"/>
          <w:szCs w:val="18"/>
        </w:rPr>
        <w:t xml:space="preserve">И.о. главы администрации </w:t>
      </w:r>
    </w:p>
    <w:p w:rsidR="00B60C2E" w:rsidRPr="0011500F" w:rsidRDefault="00B60C2E" w:rsidP="00B60C2E">
      <w:pPr>
        <w:pBdr>
          <w:bottom w:val="single" w:sz="12" w:space="0" w:color="auto"/>
        </w:pBdr>
        <w:jc w:val="both"/>
        <w:rPr>
          <w:sz w:val="18"/>
          <w:szCs w:val="18"/>
        </w:rPr>
      </w:pPr>
      <w:r w:rsidRPr="0011500F">
        <w:rPr>
          <w:sz w:val="18"/>
          <w:szCs w:val="18"/>
        </w:rPr>
        <w:t>Орловского района</w:t>
      </w:r>
      <w:r w:rsidRPr="0011500F">
        <w:rPr>
          <w:sz w:val="18"/>
          <w:szCs w:val="18"/>
        </w:rPr>
        <w:tab/>
        <w:t xml:space="preserve">                       А.В. </w:t>
      </w:r>
      <w:proofErr w:type="spellStart"/>
      <w:r w:rsidRPr="0011500F">
        <w:rPr>
          <w:sz w:val="18"/>
          <w:szCs w:val="18"/>
        </w:rPr>
        <w:t>Аботуров</w:t>
      </w:r>
      <w:proofErr w:type="spellEnd"/>
    </w:p>
    <w:p w:rsidR="00B60C2E" w:rsidRPr="0011500F" w:rsidRDefault="00B60C2E" w:rsidP="00B60C2E">
      <w:pPr>
        <w:jc w:val="both"/>
        <w:rPr>
          <w:sz w:val="18"/>
          <w:szCs w:val="18"/>
        </w:rPr>
      </w:pPr>
    </w:p>
    <w:p w:rsidR="00B60C2E" w:rsidRPr="0011500F" w:rsidRDefault="00B60C2E" w:rsidP="00B60C2E">
      <w:pPr>
        <w:ind w:left="5052"/>
        <w:rPr>
          <w:sz w:val="18"/>
          <w:szCs w:val="18"/>
        </w:rPr>
      </w:pPr>
      <w:r w:rsidRPr="0011500F">
        <w:rPr>
          <w:sz w:val="18"/>
          <w:szCs w:val="18"/>
        </w:rPr>
        <w:t xml:space="preserve">   Приложение 1</w:t>
      </w:r>
    </w:p>
    <w:p w:rsidR="00B60C2E" w:rsidRPr="0011500F" w:rsidRDefault="00B60C2E" w:rsidP="00B60C2E">
      <w:pPr>
        <w:tabs>
          <w:tab w:val="left" w:pos="5850"/>
        </w:tabs>
        <w:rPr>
          <w:sz w:val="18"/>
          <w:szCs w:val="18"/>
        </w:rPr>
      </w:pPr>
      <w:r w:rsidRPr="0011500F">
        <w:rPr>
          <w:sz w:val="18"/>
          <w:szCs w:val="18"/>
        </w:rPr>
        <w:t xml:space="preserve">                                                                                 к Программе управления                </w:t>
      </w:r>
    </w:p>
    <w:p w:rsidR="00B60C2E" w:rsidRPr="0011500F" w:rsidRDefault="00B60C2E" w:rsidP="00B60C2E">
      <w:pPr>
        <w:tabs>
          <w:tab w:val="left" w:pos="5850"/>
        </w:tabs>
        <w:rPr>
          <w:sz w:val="18"/>
          <w:szCs w:val="18"/>
        </w:rPr>
      </w:pPr>
      <w:r w:rsidRPr="0011500F">
        <w:rPr>
          <w:sz w:val="18"/>
          <w:szCs w:val="18"/>
        </w:rPr>
        <w:t xml:space="preserve">                                                                                 муниципальным имуществом </w:t>
      </w:r>
    </w:p>
    <w:p w:rsidR="00B60C2E" w:rsidRPr="0011500F" w:rsidRDefault="00B60C2E" w:rsidP="00B60C2E">
      <w:pPr>
        <w:tabs>
          <w:tab w:val="left" w:pos="5850"/>
        </w:tabs>
        <w:rPr>
          <w:sz w:val="18"/>
          <w:szCs w:val="18"/>
        </w:rPr>
      </w:pPr>
      <w:r w:rsidRPr="0011500F">
        <w:rPr>
          <w:sz w:val="18"/>
          <w:szCs w:val="18"/>
        </w:rPr>
        <w:lastRenderedPageBreak/>
        <w:t xml:space="preserve">                                                                                 муниципального образования</w:t>
      </w:r>
    </w:p>
    <w:p w:rsidR="00B60C2E" w:rsidRPr="0011500F" w:rsidRDefault="00B60C2E" w:rsidP="00B60C2E">
      <w:pPr>
        <w:tabs>
          <w:tab w:val="left" w:pos="5850"/>
        </w:tabs>
        <w:rPr>
          <w:sz w:val="18"/>
          <w:szCs w:val="18"/>
        </w:rPr>
      </w:pPr>
      <w:r w:rsidRPr="0011500F">
        <w:rPr>
          <w:sz w:val="18"/>
          <w:szCs w:val="18"/>
        </w:rPr>
        <w:t xml:space="preserve">                                                                                 Орловский муниципальный</w:t>
      </w:r>
    </w:p>
    <w:p w:rsidR="00B60C2E" w:rsidRPr="0011500F" w:rsidRDefault="00B60C2E" w:rsidP="00B60C2E">
      <w:pPr>
        <w:tabs>
          <w:tab w:val="left" w:pos="5850"/>
        </w:tabs>
        <w:rPr>
          <w:sz w:val="18"/>
          <w:szCs w:val="18"/>
        </w:rPr>
      </w:pPr>
      <w:r w:rsidRPr="0011500F">
        <w:rPr>
          <w:sz w:val="18"/>
          <w:szCs w:val="18"/>
        </w:rPr>
        <w:t xml:space="preserve">                                                                                 район на 2017 - 2021 годы                                                                                                                                                                                                                                                                                                                                                                                                                                                                                                                                                                                                                                                           </w:t>
      </w:r>
    </w:p>
    <w:p w:rsidR="00B60C2E" w:rsidRPr="0011500F" w:rsidRDefault="00B60C2E" w:rsidP="00B60C2E">
      <w:pPr>
        <w:tabs>
          <w:tab w:val="left" w:pos="8505"/>
        </w:tabs>
        <w:spacing w:line="360" w:lineRule="auto"/>
        <w:ind w:firstLine="708"/>
        <w:rPr>
          <w:sz w:val="18"/>
          <w:szCs w:val="18"/>
        </w:rPr>
      </w:pPr>
      <w:r w:rsidRPr="0011500F">
        <w:rPr>
          <w:sz w:val="18"/>
          <w:szCs w:val="18"/>
        </w:rPr>
        <w:tab/>
      </w:r>
    </w:p>
    <w:tbl>
      <w:tblPr>
        <w:tblW w:w="9214" w:type="dxa"/>
        <w:tblInd w:w="70" w:type="dxa"/>
        <w:tblLayout w:type="fixed"/>
        <w:tblCellMar>
          <w:left w:w="70" w:type="dxa"/>
          <w:right w:w="70" w:type="dxa"/>
        </w:tblCellMar>
        <w:tblLook w:val="0000"/>
      </w:tblPr>
      <w:tblGrid>
        <w:gridCol w:w="1418"/>
        <w:gridCol w:w="2693"/>
        <w:gridCol w:w="992"/>
        <w:gridCol w:w="851"/>
        <w:gridCol w:w="992"/>
        <w:gridCol w:w="1134"/>
        <w:gridCol w:w="1134"/>
      </w:tblGrid>
      <w:tr w:rsidR="00B60C2E" w:rsidRPr="0011500F" w:rsidTr="00B60C2E">
        <w:trPr>
          <w:cantSplit/>
          <w:trHeight w:val="360"/>
        </w:trPr>
        <w:tc>
          <w:tcPr>
            <w:tcW w:w="4111" w:type="dxa"/>
            <w:gridSpan w:val="2"/>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Наименование показателей, ед. измерения</w:t>
            </w:r>
          </w:p>
        </w:tc>
        <w:tc>
          <w:tcPr>
            <w:tcW w:w="992"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 xml:space="preserve">2017 год </w:t>
            </w:r>
          </w:p>
        </w:tc>
        <w:tc>
          <w:tcPr>
            <w:tcW w:w="851"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tabs>
                <w:tab w:val="left" w:pos="1485"/>
              </w:tabs>
              <w:rPr>
                <w:sz w:val="18"/>
                <w:szCs w:val="18"/>
              </w:rPr>
            </w:pPr>
            <w:r w:rsidRPr="0011500F">
              <w:rPr>
                <w:sz w:val="18"/>
                <w:szCs w:val="18"/>
              </w:rPr>
              <w:t>2018 год</w:t>
            </w:r>
            <w:r w:rsidRPr="0011500F">
              <w:rPr>
                <w:sz w:val="18"/>
                <w:szCs w:val="18"/>
              </w:rPr>
              <w:tab/>
            </w:r>
          </w:p>
        </w:tc>
        <w:tc>
          <w:tcPr>
            <w:tcW w:w="992" w:type="dxa"/>
            <w:tcBorders>
              <w:top w:val="single" w:sz="4" w:space="0" w:color="auto"/>
              <w:left w:val="single" w:sz="6" w:space="0" w:color="auto"/>
              <w:bottom w:val="single" w:sz="6" w:space="0" w:color="auto"/>
              <w:right w:val="single" w:sz="4" w:space="0" w:color="auto"/>
            </w:tcBorders>
          </w:tcPr>
          <w:p w:rsidR="00B60C2E" w:rsidRPr="0011500F" w:rsidRDefault="00B60C2E" w:rsidP="00B60C2E">
            <w:pPr>
              <w:pStyle w:val="ConsPlusNormal"/>
              <w:rPr>
                <w:sz w:val="18"/>
                <w:szCs w:val="18"/>
              </w:rPr>
            </w:pPr>
            <w:r w:rsidRPr="0011500F">
              <w:rPr>
                <w:sz w:val="18"/>
                <w:szCs w:val="18"/>
              </w:rPr>
              <w:t xml:space="preserve">2019 </w:t>
            </w:r>
          </w:p>
          <w:p w:rsidR="00B60C2E" w:rsidRPr="0011500F" w:rsidRDefault="00B60C2E" w:rsidP="00B60C2E">
            <w:pPr>
              <w:pStyle w:val="ConsPlusNormal"/>
              <w:rPr>
                <w:sz w:val="18"/>
                <w:szCs w:val="18"/>
              </w:rPr>
            </w:pPr>
            <w:r w:rsidRPr="0011500F">
              <w:rPr>
                <w:sz w:val="18"/>
                <w:szCs w:val="18"/>
              </w:rPr>
              <w:t>год</w:t>
            </w:r>
          </w:p>
        </w:tc>
        <w:tc>
          <w:tcPr>
            <w:tcW w:w="1134" w:type="dxa"/>
            <w:tcBorders>
              <w:top w:val="single" w:sz="4" w:space="0" w:color="auto"/>
              <w:left w:val="single" w:sz="4"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2020</w:t>
            </w:r>
          </w:p>
          <w:p w:rsidR="00B60C2E" w:rsidRPr="0011500F" w:rsidRDefault="00B60C2E" w:rsidP="00B60C2E">
            <w:pPr>
              <w:pStyle w:val="ConsPlusNormal"/>
              <w:rPr>
                <w:sz w:val="18"/>
                <w:szCs w:val="18"/>
              </w:rPr>
            </w:pPr>
            <w:r w:rsidRPr="0011500F">
              <w:rPr>
                <w:sz w:val="18"/>
                <w:szCs w:val="18"/>
              </w:rPr>
              <w:t>год</w:t>
            </w:r>
          </w:p>
        </w:tc>
        <w:tc>
          <w:tcPr>
            <w:tcW w:w="1134" w:type="dxa"/>
            <w:tcBorders>
              <w:top w:val="single" w:sz="4" w:space="0" w:color="auto"/>
              <w:left w:val="single" w:sz="4" w:space="0" w:color="auto"/>
              <w:bottom w:val="single" w:sz="6" w:space="0" w:color="auto"/>
              <w:right w:val="single" w:sz="6" w:space="0" w:color="auto"/>
            </w:tcBorders>
          </w:tcPr>
          <w:p w:rsidR="00B60C2E" w:rsidRPr="0011500F" w:rsidRDefault="00B60C2E" w:rsidP="00B60C2E">
            <w:pPr>
              <w:pStyle w:val="ConsPlusNormal"/>
              <w:ind w:right="-70"/>
              <w:rPr>
                <w:sz w:val="18"/>
                <w:szCs w:val="18"/>
              </w:rPr>
            </w:pPr>
            <w:r w:rsidRPr="0011500F">
              <w:rPr>
                <w:sz w:val="18"/>
                <w:szCs w:val="18"/>
              </w:rPr>
              <w:t xml:space="preserve">2021 </w:t>
            </w:r>
          </w:p>
          <w:p w:rsidR="00B60C2E" w:rsidRPr="0011500F" w:rsidRDefault="00B60C2E" w:rsidP="00B60C2E">
            <w:pPr>
              <w:pStyle w:val="ConsPlusNormal"/>
              <w:ind w:right="-70"/>
              <w:rPr>
                <w:sz w:val="18"/>
                <w:szCs w:val="18"/>
              </w:rPr>
            </w:pPr>
            <w:r w:rsidRPr="0011500F">
              <w:rPr>
                <w:sz w:val="18"/>
                <w:szCs w:val="18"/>
              </w:rPr>
              <w:t>год</w:t>
            </w:r>
          </w:p>
        </w:tc>
      </w:tr>
      <w:tr w:rsidR="00B60C2E" w:rsidRPr="0011500F" w:rsidTr="00B60C2E">
        <w:trPr>
          <w:cantSplit/>
          <w:trHeight w:val="240"/>
        </w:trPr>
        <w:tc>
          <w:tcPr>
            <w:tcW w:w="1418" w:type="dxa"/>
            <w:tcBorders>
              <w:left w:val="single" w:sz="6" w:space="0" w:color="auto"/>
              <w:bottom w:val="single" w:sz="6" w:space="0" w:color="auto"/>
              <w:right w:val="single" w:sz="6" w:space="0" w:color="auto"/>
            </w:tcBorders>
          </w:tcPr>
          <w:p w:rsidR="00B60C2E" w:rsidRPr="0011500F" w:rsidRDefault="00B60C2E" w:rsidP="00B60C2E">
            <w:pPr>
              <w:rPr>
                <w:sz w:val="18"/>
                <w:szCs w:val="18"/>
              </w:rPr>
            </w:pPr>
          </w:p>
        </w:tc>
        <w:tc>
          <w:tcPr>
            <w:tcW w:w="6662" w:type="dxa"/>
            <w:gridSpan w:val="5"/>
            <w:tcBorders>
              <w:left w:val="single" w:sz="6" w:space="0" w:color="auto"/>
              <w:bottom w:val="single" w:sz="6" w:space="0" w:color="auto"/>
              <w:right w:val="single" w:sz="6" w:space="0" w:color="auto"/>
            </w:tcBorders>
          </w:tcPr>
          <w:p w:rsidR="00B60C2E" w:rsidRPr="0011500F" w:rsidRDefault="00B60C2E" w:rsidP="00B60C2E">
            <w:pPr>
              <w:rPr>
                <w:sz w:val="18"/>
                <w:szCs w:val="18"/>
              </w:rPr>
            </w:pPr>
            <w:r w:rsidRPr="0011500F">
              <w:rPr>
                <w:sz w:val="18"/>
                <w:szCs w:val="18"/>
              </w:rPr>
              <w:t>Задача 1. Обеспечение поступления неналоговых доходов в районный бюджет на основе эффективного управления муниципальным имуществом и земельными ресурсами;</w:t>
            </w:r>
          </w:p>
          <w:p w:rsidR="00B60C2E" w:rsidRPr="0011500F" w:rsidRDefault="00B60C2E" w:rsidP="00B60C2E">
            <w:pPr>
              <w:pStyle w:val="ConsPlusNormal"/>
              <w:rPr>
                <w:sz w:val="18"/>
                <w:szCs w:val="18"/>
              </w:rPr>
            </w:pPr>
          </w:p>
        </w:tc>
        <w:tc>
          <w:tcPr>
            <w:tcW w:w="1134" w:type="dxa"/>
            <w:tcBorders>
              <w:left w:val="single" w:sz="6" w:space="0" w:color="auto"/>
              <w:bottom w:val="single" w:sz="6" w:space="0" w:color="auto"/>
              <w:right w:val="single" w:sz="6" w:space="0" w:color="auto"/>
            </w:tcBorders>
          </w:tcPr>
          <w:p w:rsidR="00B60C2E" w:rsidRPr="0011500F" w:rsidRDefault="00B60C2E" w:rsidP="00B60C2E">
            <w:pPr>
              <w:ind w:right="661"/>
              <w:rPr>
                <w:sz w:val="18"/>
                <w:szCs w:val="18"/>
              </w:rPr>
            </w:pPr>
          </w:p>
        </w:tc>
      </w:tr>
      <w:tr w:rsidR="00B60C2E" w:rsidRPr="0011500F" w:rsidTr="00B60C2E">
        <w:trPr>
          <w:cantSplit/>
          <w:trHeight w:val="600"/>
        </w:trPr>
        <w:tc>
          <w:tcPr>
            <w:tcW w:w="4111" w:type="dxa"/>
            <w:gridSpan w:val="2"/>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1.1. Количество аудиторских проверок ведения бухгалтерского учета и финансовой отчетности муниципальных предприятий, анализ кредиторской задолженности, (ед.)</w:t>
            </w:r>
          </w:p>
        </w:tc>
        <w:tc>
          <w:tcPr>
            <w:tcW w:w="992"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4</w:t>
            </w:r>
          </w:p>
        </w:tc>
        <w:tc>
          <w:tcPr>
            <w:tcW w:w="851"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4</w:t>
            </w:r>
          </w:p>
        </w:tc>
        <w:tc>
          <w:tcPr>
            <w:tcW w:w="992" w:type="dxa"/>
            <w:tcBorders>
              <w:top w:val="single" w:sz="4" w:space="0" w:color="auto"/>
              <w:left w:val="single" w:sz="6" w:space="0" w:color="auto"/>
              <w:bottom w:val="single" w:sz="6" w:space="0" w:color="auto"/>
              <w:right w:val="single" w:sz="4" w:space="0" w:color="auto"/>
            </w:tcBorders>
          </w:tcPr>
          <w:p w:rsidR="00B60C2E" w:rsidRPr="0011500F" w:rsidRDefault="00B60C2E" w:rsidP="00B60C2E">
            <w:pPr>
              <w:pStyle w:val="ConsPlusNormal"/>
              <w:rPr>
                <w:sz w:val="18"/>
                <w:szCs w:val="18"/>
              </w:rPr>
            </w:pPr>
            <w:r w:rsidRPr="0011500F">
              <w:rPr>
                <w:sz w:val="18"/>
                <w:szCs w:val="18"/>
              </w:rPr>
              <w:t>4</w:t>
            </w:r>
          </w:p>
        </w:tc>
        <w:tc>
          <w:tcPr>
            <w:tcW w:w="1134" w:type="dxa"/>
            <w:tcBorders>
              <w:top w:val="single" w:sz="4" w:space="0" w:color="auto"/>
              <w:left w:val="single" w:sz="4" w:space="0" w:color="auto"/>
              <w:bottom w:val="single" w:sz="4" w:space="0" w:color="auto"/>
              <w:right w:val="single" w:sz="6" w:space="0" w:color="auto"/>
            </w:tcBorders>
          </w:tcPr>
          <w:p w:rsidR="00B60C2E" w:rsidRPr="0011500F" w:rsidRDefault="00B60C2E" w:rsidP="00B60C2E">
            <w:pPr>
              <w:jc w:val="both"/>
              <w:rPr>
                <w:sz w:val="18"/>
                <w:szCs w:val="18"/>
              </w:rPr>
            </w:pPr>
            <w:r w:rsidRPr="0011500F">
              <w:rPr>
                <w:sz w:val="18"/>
                <w:szCs w:val="18"/>
              </w:rPr>
              <w:t>4</w:t>
            </w:r>
          </w:p>
        </w:tc>
        <w:tc>
          <w:tcPr>
            <w:tcW w:w="1134" w:type="dxa"/>
            <w:tcBorders>
              <w:top w:val="single" w:sz="4" w:space="0" w:color="auto"/>
              <w:left w:val="single" w:sz="4" w:space="0" w:color="auto"/>
              <w:bottom w:val="single" w:sz="4" w:space="0" w:color="auto"/>
              <w:right w:val="single" w:sz="6" w:space="0" w:color="auto"/>
            </w:tcBorders>
          </w:tcPr>
          <w:p w:rsidR="00B60C2E" w:rsidRPr="0011500F" w:rsidRDefault="00B60C2E" w:rsidP="00B60C2E">
            <w:pPr>
              <w:ind w:right="661"/>
              <w:jc w:val="both"/>
              <w:rPr>
                <w:sz w:val="18"/>
                <w:szCs w:val="18"/>
              </w:rPr>
            </w:pPr>
            <w:r w:rsidRPr="0011500F">
              <w:rPr>
                <w:sz w:val="18"/>
                <w:szCs w:val="18"/>
              </w:rPr>
              <w:t>4</w:t>
            </w:r>
          </w:p>
        </w:tc>
      </w:tr>
      <w:tr w:rsidR="00B60C2E" w:rsidRPr="0011500F" w:rsidTr="00B60C2E">
        <w:trPr>
          <w:cantSplit/>
          <w:trHeight w:val="600"/>
        </w:trPr>
        <w:tc>
          <w:tcPr>
            <w:tcW w:w="4111" w:type="dxa"/>
            <w:gridSpan w:val="2"/>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1.2. Количество проверок эффективного и целевого использования муниципального имущества, (ед.)</w:t>
            </w:r>
          </w:p>
        </w:tc>
        <w:tc>
          <w:tcPr>
            <w:tcW w:w="992"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10</w:t>
            </w:r>
          </w:p>
        </w:tc>
        <w:tc>
          <w:tcPr>
            <w:tcW w:w="851"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10</w:t>
            </w:r>
          </w:p>
        </w:tc>
        <w:tc>
          <w:tcPr>
            <w:tcW w:w="992" w:type="dxa"/>
            <w:tcBorders>
              <w:top w:val="single" w:sz="6" w:space="0" w:color="auto"/>
              <w:left w:val="single" w:sz="6" w:space="0" w:color="auto"/>
              <w:bottom w:val="single" w:sz="6" w:space="0" w:color="auto"/>
              <w:right w:val="single" w:sz="4" w:space="0" w:color="auto"/>
            </w:tcBorders>
          </w:tcPr>
          <w:p w:rsidR="00B60C2E" w:rsidRPr="0011500F" w:rsidRDefault="00B60C2E" w:rsidP="00B60C2E">
            <w:pPr>
              <w:pStyle w:val="ConsPlusNormal"/>
              <w:rPr>
                <w:sz w:val="18"/>
                <w:szCs w:val="18"/>
              </w:rPr>
            </w:pPr>
            <w:r w:rsidRPr="0011500F">
              <w:rPr>
                <w:sz w:val="18"/>
                <w:szCs w:val="18"/>
              </w:rPr>
              <w:t>10</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10</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ind w:right="661"/>
              <w:rPr>
                <w:sz w:val="18"/>
                <w:szCs w:val="18"/>
              </w:rPr>
            </w:pPr>
            <w:r w:rsidRPr="0011500F">
              <w:rPr>
                <w:sz w:val="18"/>
                <w:szCs w:val="18"/>
              </w:rPr>
              <w:t>10</w:t>
            </w:r>
          </w:p>
        </w:tc>
      </w:tr>
      <w:tr w:rsidR="00B60C2E" w:rsidRPr="0011500F" w:rsidTr="00B60C2E">
        <w:trPr>
          <w:cantSplit/>
          <w:trHeight w:val="720"/>
        </w:trPr>
        <w:tc>
          <w:tcPr>
            <w:tcW w:w="4111" w:type="dxa"/>
            <w:gridSpan w:val="2"/>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1.3. Доходы от сдачи в аренду муниципального имущества, тыс. руб.</w:t>
            </w:r>
          </w:p>
        </w:tc>
        <w:tc>
          <w:tcPr>
            <w:tcW w:w="992"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538,1</w:t>
            </w:r>
          </w:p>
        </w:tc>
        <w:tc>
          <w:tcPr>
            <w:tcW w:w="851"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347,0</w:t>
            </w:r>
          </w:p>
        </w:tc>
        <w:tc>
          <w:tcPr>
            <w:tcW w:w="992" w:type="dxa"/>
            <w:tcBorders>
              <w:top w:val="single" w:sz="6" w:space="0" w:color="auto"/>
              <w:left w:val="single" w:sz="6" w:space="0" w:color="auto"/>
              <w:bottom w:val="single" w:sz="6" w:space="0" w:color="auto"/>
              <w:right w:val="single" w:sz="4" w:space="0" w:color="auto"/>
            </w:tcBorders>
          </w:tcPr>
          <w:p w:rsidR="00B60C2E" w:rsidRPr="0011500F" w:rsidRDefault="00B60C2E" w:rsidP="00B60C2E">
            <w:pPr>
              <w:pStyle w:val="ConsPlusNormal"/>
              <w:rPr>
                <w:sz w:val="18"/>
                <w:szCs w:val="18"/>
              </w:rPr>
            </w:pPr>
            <w:r w:rsidRPr="0011500F">
              <w:rPr>
                <w:sz w:val="18"/>
                <w:szCs w:val="18"/>
              </w:rPr>
              <w:t>541,8</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560,0</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ind w:right="-70"/>
              <w:rPr>
                <w:sz w:val="18"/>
                <w:szCs w:val="18"/>
              </w:rPr>
            </w:pPr>
            <w:r w:rsidRPr="0011500F">
              <w:rPr>
                <w:sz w:val="18"/>
                <w:szCs w:val="18"/>
              </w:rPr>
              <w:t>571,2</w:t>
            </w:r>
          </w:p>
        </w:tc>
      </w:tr>
      <w:tr w:rsidR="00B60C2E" w:rsidRPr="0011500F" w:rsidTr="00B60C2E">
        <w:trPr>
          <w:cantSplit/>
          <w:trHeight w:val="720"/>
        </w:trPr>
        <w:tc>
          <w:tcPr>
            <w:tcW w:w="4111" w:type="dxa"/>
            <w:gridSpan w:val="2"/>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1.4. Количество земельных участков, государственная собственность на которые не разграничена, поставленных на кадастровый учет в результате межевания</w:t>
            </w:r>
          </w:p>
        </w:tc>
        <w:tc>
          <w:tcPr>
            <w:tcW w:w="992"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22</w:t>
            </w:r>
          </w:p>
        </w:tc>
        <w:tc>
          <w:tcPr>
            <w:tcW w:w="851"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22</w:t>
            </w:r>
          </w:p>
        </w:tc>
        <w:tc>
          <w:tcPr>
            <w:tcW w:w="992" w:type="dxa"/>
            <w:tcBorders>
              <w:top w:val="single" w:sz="6" w:space="0" w:color="auto"/>
              <w:left w:val="single" w:sz="6" w:space="0" w:color="auto"/>
              <w:bottom w:val="single" w:sz="6" w:space="0" w:color="auto"/>
              <w:right w:val="single" w:sz="4" w:space="0" w:color="auto"/>
            </w:tcBorders>
          </w:tcPr>
          <w:p w:rsidR="00B60C2E" w:rsidRPr="0011500F" w:rsidRDefault="00B60C2E" w:rsidP="00B60C2E">
            <w:pPr>
              <w:pStyle w:val="ConsPlusNormal"/>
              <w:rPr>
                <w:sz w:val="18"/>
                <w:szCs w:val="18"/>
              </w:rPr>
            </w:pPr>
            <w:r w:rsidRPr="0011500F">
              <w:rPr>
                <w:sz w:val="18"/>
                <w:szCs w:val="18"/>
              </w:rPr>
              <w:t>27</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jc w:val="both"/>
              <w:rPr>
                <w:sz w:val="18"/>
                <w:szCs w:val="18"/>
              </w:rPr>
            </w:pPr>
            <w:r w:rsidRPr="0011500F">
              <w:rPr>
                <w:sz w:val="18"/>
                <w:szCs w:val="18"/>
              </w:rPr>
              <w:t>27</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ind w:right="661"/>
              <w:jc w:val="both"/>
              <w:rPr>
                <w:sz w:val="18"/>
                <w:szCs w:val="18"/>
              </w:rPr>
            </w:pPr>
            <w:r w:rsidRPr="0011500F">
              <w:rPr>
                <w:sz w:val="18"/>
                <w:szCs w:val="18"/>
              </w:rPr>
              <w:t>27</w:t>
            </w:r>
          </w:p>
        </w:tc>
      </w:tr>
      <w:tr w:rsidR="00B60C2E" w:rsidRPr="0011500F" w:rsidTr="00B60C2E">
        <w:trPr>
          <w:cantSplit/>
          <w:trHeight w:val="720"/>
        </w:trPr>
        <w:tc>
          <w:tcPr>
            <w:tcW w:w="4111" w:type="dxa"/>
            <w:gridSpan w:val="2"/>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1.5. Увеличение поступления арендной платы за землю в районный бюджет, тыс. руб.</w:t>
            </w:r>
          </w:p>
        </w:tc>
        <w:tc>
          <w:tcPr>
            <w:tcW w:w="992"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1217,6</w:t>
            </w:r>
          </w:p>
        </w:tc>
        <w:tc>
          <w:tcPr>
            <w:tcW w:w="851"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1318,5</w:t>
            </w:r>
          </w:p>
        </w:tc>
        <w:tc>
          <w:tcPr>
            <w:tcW w:w="992" w:type="dxa"/>
            <w:tcBorders>
              <w:top w:val="single" w:sz="6" w:space="0" w:color="auto"/>
              <w:left w:val="single" w:sz="6" w:space="0" w:color="auto"/>
              <w:bottom w:val="single" w:sz="6" w:space="0" w:color="auto"/>
              <w:right w:val="single" w:sz="4" w:space="0" w:color="auto"/>
            </w:tcBorders>
          </w:tcPr>
          <w:p w:rsidR="00B60C2E" w:rsidRPr="0011500F" w:rsidRDefault="00B60C2E" w:rsidP="00B60C2E">
            <w:pPr>
              <w:pStyle w:val="ConsPlusNormal"/>
              <w:rPr>
                <w:sz w:val="18"/>
                <w:szCs w:val="18"/>
              </w:rPr>
            </w:pPr>
            <w:r w:rsidRPr="0011500F">
              <w:rPr>
                <w:sz w:val="18"/>
                <w:szCs w:val="18"/>
              </w:rPr>
              <w:t>1325,5</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1332,6</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ind w:right="-70"/>
              <w:rPr>
                <w:sz w:val="18"/>
                <w:szCs w:val="18"/>
              </w:rPr>
            </w:pPr>
            <w:r w:rsidRPr="0011500F">
              <w:rPr>
                <w:sz w:val="18"/>
                <w:szCs w:val="18"/>
              </w:rPr>
              <w:t>1403,2</w:t>
            </w:r>
          </w:p>
        </w:tc>
      </w:tr>
      <w:tr w:rsidR="00B60C2E" w:rsidRPr="0011500F" w:rsidTr="00B60C2E">
        <w:trPr>
          <w:cantSplit/>
          <w:trHeight w:val="720"/>
        </w:trPr>
        <w:tc>
          <w:tcPr>
            <w:tcW w:w="4111" w:type="dxa"/>
            <w:gridSpan w:val="2"/>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1.6. Количество предоставленных вновь в аренду земельных участков</w:t>
            </w:r>
          </w:p>
        </w:tc>
        <w:tc>
          <w:tcPr>
            <w:tcW w:w="992"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10</w:t>
            </w:r>
          </w:p>
        </w:tc>
        <w:tc>
          <w:tcPr>
            <w:tcW w:w="851"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10</w:t>
            </w:r>
          </w:p>
        </w:tc>
        <w:tc>
          <w:tcPr>
            <w:tcW w:w="992" w:type="dxa"/>
            <w:tcBorders>
              <w:top w:val="single" w:sz="6" w:space="0" w:color="auto"/>
              <w:left w:val="single" w:sz="6" w:space="0" w:color="auto"/>
              <w:bottom w:val="single" w:sz="6" w:space="0" w:color="auto"/>
              <w:right w:val="single" w:sz="4" w:space="0" w:color="auto"/>
            </w:tcBorders>
          </w:tcPr>
          <w:p w:rsidR="00B60C2E" w:rsidRPr="0011500F" w:rsidRDefault="00B60C2E" w:rsidP="00B60C2E">
            <w:pPr>
              <w:pStyle w:val="ConsPlusNormal"/>
              <w:rPr>
                <w:sz w:val="18"/>
                <w:szCs w:val="18"/>
              </w:rPr>
            </w:pPr>
            <w:r w:rsidRPr="0011500F">
              <w:rPr>
                <w:sz w:val="18"/>
                <w:szCs w:val="18"/>
              </w:rPr>
              <w:t>10</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10</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ind w:right="661"/>
              <w:rPr>
                <w:sz w:val="18"/>
                <w:szCs w:val="18"/>
              </w:rPr>
            </w:pPr>
            <w:r w:rsidRPr="0011500F">
              <w:rPr>
                <w:sz w:val="18"/>
                <w:szCs w:val="18"/>
              </w:rPr>
              <w:t>10</w:t>
            </w:r>
          </w:p>
        </w:tc>
      </w:tr>
      <w:tr w:rsidR="00B60C2E" w:rsidRPr="0011500F" w:rsidTr="00B60C2E">
        <w:trPr>
          <w:cantSplit/>
          <w:trHeight w:val="720"/>
        </w:trPr>
        <w:tc>
          <w:tcPr>
            <w:tcW w:w="4111" w:type="dxa"/>
            <w:gridSpan w:val="2"/>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1.7.Доходы от продажи земельных участков</w:t>
            </w:r>
          </w:p>
        </w:tc>
        <w:tc>
          <w:tcPr>
            <w:tcW w:w="992"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401,4</w:t>
            </w:r>
          </w:p>
        </w:tc>
        <w:tc>
          <w:tcPr>
            <w:tcW w:w="851"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100</w:t>
            </w:r>
          </w:p>
        </w:tc>
        <w:tc>
          <w:tcPr>
            <w:tcW w:w="992" w:type="dxa"/>
            <w:tcBorders>
              <w:top w:val="single" w:sz="6" w:space="0" w:color="auto"/>
              <w:left w:val="single" w:sz="6" w:space="0" w:color="auto"/>
              <w:bottom w:val="single" w:sz="6" w:space="0" w:color="auto"/>
              <w:right w:val="single" w:sz="4" w:space="0" w:color="auto"/>
            </w:tcBorders>
          </w:tcPr>
          <w:p w:rsidR="00B60C2E" w:rsidRPr="0011500F" w:rsidRDefault="00B60C2E" w:rsidP="00B60C2E">
            <w:pPr>
              <w:pStyle w:val="ConsPlusNormal"/>
              <w:rPr>
                <w:sz w:val="18"/>
                <w:szCs w:val="18"/>
              </w:rPr>
            </w:pPr>
            <w:r w:rsidRPr="0011500F">
              <w:rPr>
                <w:sz w:val="18"/>
                <w:szCs w:val="18"/>
              </w:rPr>
              <w:t>100</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100</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ind w:right="-70"/>
              <w:rPr>
                <w:sz w:val="18"/>
                <w:szCs w:val="18"/>
              </w:rPr>
            </w:pPr>
            <w:r w:rsidRPr="0011500F">
              <w:rPr>
                <w:sz w:val="18"/>
                <w:szCs w:val="18"/>
              </w:rPr>
              <w:t>100</w:t>
            </w:r>
          </w:p>
        </w:tc>
      </w:tr>
      <w:tr w:rsidR="00B60C2E" w:rsidRPr="0011500F" w:rsidTr="00B60C2E">
        <w:trPr>
          <w:cantSplit/>
          <w:trHeight w:val="720"/>
        </w:trPr>
        <w:tc>
          <w:tcPr>
            <w:tcW w:w="4111" w:type="dxa"/>
            <w:gridSpan w:val="2"/>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1.8 Доходы от продажи муниципального имущества</w:t>
            </w:r>
          </w:p>
        </w:tc>
        <w:tc>
          <w:tcPr>
            <w:tcW w:w="992"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474,0</w:t>
            </w:r>
          </w:p>
        </w:tc>
        <w:tc>
          <w:tcPr>
            <w:tcW w:w="851"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900</w:t>
            </w:r>
          </w:p>
        </w:tc>
        <w:tc>
          <w:tcPr>
            <w:tcW w:w="992" w:type="dxa"/>
            <w:tcBorders>
              <w:top w:val="single" w:sz="6" w:space="0" w:color="auto"/>
              <w:left w:val="single" w:sz="6" w:space="0" w:color="auto"/>
              <w:bottom w:val="single" w:sz="6" w:space="0" w:color="auto"/>
              <w:right w:val="single" w:sz="4" w:space="0" w:color="auto"/>
            </w:tcBorders>
          </w:tcPr>
          <w:p w:rsidR="00B60C2E" w:rsidRPr="0011500F" w:rsidRDefault="00B60C2E" w:rsidP="00B60C2E">
            <w:pPr>
              <w:pStyle w:val="ConsPlusNormal"/>
              <w:rPr>
                <w:sz w:val="18"/>
                <w:szCs w:val="18"/>
              </w:rPr>
            </w:pPr>
            <w:r w:rsidRPr="0011500F">
              <w:rPr>
                <w:sz w:val="18"/>
                <w:szCs w:val="18"/>
              </w:rPr>
              <w:t>0</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0</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ind w:right="661"/>
              <w:rPr>
                <w:sz w:val="18"/>
                <w:szCs w:val="18"/>
              </w:rPr>
            </w:pPr>
            <w:r w:rsidRPr="0011500F">
              <w:rPr>
                <w:sz w:val="18"/>
                <w:szCs w:val="18"/>
              </w:rPr>
              <w:t>0</w:t>
            </w:r>
          </w:p>
        </w:tc>
      </w:tr>
      <w:tr w:rsidR="00B60C2E" w:rsidRPr="0011500F" w:rsidTr="00B60C2E">
        <w:trPr>
          <w:cantSplit/>
          <w:trHeight w:val="855"/>
        </w:trPr>
        <w:tc>
          <w:tcPr>
            <w:tcW w:w="4111" w:type="dxa"/>
            <w:gridSpan w:val="2"/>
            <w:tcBorders>
              <w:top w:val="single" w:sz="6" w:space="0" w:color="auto"/>
              <w:left w:val="single" w:sz="4" w:space="0" w:color="auto"/>
              <w:bottom w:val="single" w:sz="4" w:space="0" w:color="auto"/>
              <w:right w:val="single" w:sz="6" w:space="0" w:color="auto"/>
            </w:tcBorders>
          </w:tcPr>
          <w:p w:rsidR="00B60C2E" w:rsidRPr="0011500F" w:rsidRDefault="00B60C2E" w:rsidP="00B60C2E">
            <w:pPr>
              <w:pStyle w:val="ConsPlusNormal"/>
              <w:rPr>
                <w:sz w:val="18"/>
                <w:szCs w:val="18"/>
              </w:rPr>
            </w:pPr>
            <w:r w:rsidRPr="0011500F">
              <w:rPr>
                <w:sz w:val="18"/>
                <w:szCs w:val="18"/>
              </w:rPr>
              <w:t>1.9 Возмещение транспортного налога</w:t>
            </w:r>
          </w:p>
          <w:p w:rsidR="00B60C2E" w:rsidRPr="0011500F" w:rsidRDefault="00B60C2E" w:rsidP="00B60C2E">
            <w:pPr>
              <w:pStyle w:val="ConsPlusNormal"/>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B60C2E" w:rsidRPr="0011500F" w:rsidRDefault="00B60C2E" w:rsidP="00B60C2E">
            <w:pPr>
              <w:pStyle w:val="ConsPlusNormal"/>
              <w:rPr>
                <w:sz w:val="18"/>
                <w:szCs w:val="18"/>
              </w:rPr>
            </w:pPr>
            <w:r w:rsidRPr="0011500F">
              <w:rPr>
                <w:sz w:val="18"/>
                <w:szCs w:val="18"/>
              </w:rPr>
              <w:t>18,4</w:t>
            </w:r>
          </w:p>
        </w:tc>
        <w:tc>
          <w:tcPr>
            <w:tcW w:w="851" w:type="dxa"/>
            <w:tcBorders>
              <w:top w:val="single" w:sz="6" w:space="0" w:color="auto"/>
              <w:left w:val="single" w:sz="6" w:space="0" w:color="auto"/>
              <w:bottom w:val="single" w:sz="4" w:space="0" w:color="auto"/>
              <w:right w:val="single" w:sz="6" w:space="0" w:color="auto"/>
            </w:tcBorders>
          </w:tcPr>
          <w:p w:rsidR="00B60C2E" w:rsidRPr="0011500F" w:rsidRDefault="00B60C2E" w:rsidP="00B60C2E">
            <w:pPr>
              <w:pStyle w:val="ConsPlusNormal"/>
              <w:rPr>
                <w:sz w:val="18"/>
                <w:szCs w:val="18"/>
              </w:rPr>
            </w:pPr>
            <w:r w:rsidRPr="0011500F">
              <w:rPr>
                <w:sz w:val="18"/>
                <w:szCs w:val="18"/>
              </w:rPr>
              <w:t>32,3</w:t>
            </w:r>
          </w:p>
        </w:tc>
        <w:tc>
          <w:tcPr>
            <w:tcW w:w="992" w:type="dxa"/>
            <w:tcBorders>
              <w:top w:val="single" w:sz="6" w:space="0" w:color="auto"/>
              <w:left w:val="single" w:sz="6" w:space="0" w:color="auto"/>
              <w:bottom w:val="single" w:sz="4" w:space="0" w:color="auto"/>
              <w:right w:val="single" w:sz="4" w:space="0" w:color="auto"/>
            </w:tcBorders>
          </w:tcPr>
          <w:p w:rsidR="00B60C2E" w:rsidRPr="0011500F" w:rsidRDefault="00B60C2E" w:rsidP="00B60C2E">
            <w:pPr>
              <w:pStyle w:val="ConsPlusNormal"/>
              <w:rPr>
                <w:sz w:val="18"/>
                <w:szCs w:val="18"/>
              </w:rPr>
            </w:pPr>
            <w:r w:rsidRPr="0011500F">
              <w:rPr>
                <w:sz w:val="18"/>
                <w:szCs w:val="18"/>
              </w:rPr>
              <w:t>33,7</w:t>
            </w:r>
          </w:p>
        </w:tc>
        <w:tc>
          <w:tcPr>
            <w:tcW w:w="1134" w:type="dxa"/>
            <w:tcBorders>
              <w:top w:val="single" w:sz="6" w:space="0" w:color="auto"/>
              <w:left w:val="single" w:sz="4" w:space="0" w:color="auto"/>
              <w:bottom w:val="single" w:sz="4" w:space="0" w:color="auto"/>
              <w:right w:val="single" w:sz="6" w:space="0" w:color="auto"/>
            </w:tcBorders>
          </w:tcPr>
          <w:p w:rsidR="00B60C2E" w:rsidRPr="0011500F" w:rsidRDefault="00B60C2E" w:rsidP="00B60C2E">
            <w:pPr>
              <w:pStyle w:val="ConsPlusNormal"/>
              <w:rPr>
                <w:sz w:val="18"/>
                <w:szCs w:val="18"/>
              </w:rPr>
            </w:pPr>
            <w:r w:rsidRPr="0011500F">
              <w:rPr>
                <w:sz w:val="18"/>
                <w:szCs w:val="18"/>
              </w:rPr>
              <w:t>35,0</w:t>
            </w:r>
          </w:p>
        </w:tc>
        <w:tc>
          <w:tcPr>
            <w:tcW w:w="1134" w:type="dxa"/>
            <w:tcBorders>
              <w:top w:val="single" w:sz="6" w:space="0" w:color="auto"/>
              <w:left w:val="single" w:sz="4" w:space="0" w:color="auto"/>
              <w:bottom w:val="single" w:sz="4" w:space="0" w:color="auto"/>
              <w:right w:val="single" w:sz="6" w:space="0" w:color="auto"/>
            </w:tcBorders>
          </w:tcPr>
          <w:p w:rsidR="00B60C2E" w:rsidRPr="0011500F" w:rsidRDefault="00B60C2E" w:rsidP="00B60C2E">
            <w:pPr>
              <w:pStyle w:val="ConsPlusNormal"/>
              <w:ind w:right="-70"/>
              <w:rPr>
                <w:sz w:val="18"/>
                <w:szCs w:val="18"/>
              </w:rPr>
            </w:pPr>
            <w:r w:rsidRPr="0011500F">
              <w:rPr>
                <w:sz w:val="18"/>
                <w:szCs w:val="18"/>
              </w:rPr>
              <w:t>30,0</w:t>
            </w:r>
          </w:p>
        </w:tc>
      </w:tr>
      <w:tr w:rsidR="00B60C2E" w:rsidRPr="0011500F" w:rsidTr="00B60C2E">
        <w:trPr>
          <w:cantSplit/>
          <w:trHeight w:val="510"/>
        </w:trPr>
        <w:tc>
          <w:tcPr>
            <w:tcW w:w="4111" w:type="dxa"/>
            <w:gridSpan w:val="2"/>
            <w:tcBorders>
              <w:top w:val="single" w:sz="4" w:space="0" w:color="auto"/>
              <w:left w:val="single" w:sz="4" w:space="0" w:color="auto"/>
              <w:bottom w:val="single" w:sz="4" w:space="0" w:color="auto"/>
              <w:right w:val="single" w:sz="6" w:space="0" w:color="auto"/>
            </w:tcBorders>
          </w:tcPr>
          <w:p w:rsidR="00B60C2E" w:rsidRPr="0011500F" w:rsidRDefault="00B60C2E" w:rsidP="00B60C2E">
            <w:pPr>
              <w:widowControl w:val="0"/>
              <w:tabs>
                <w:tab w:val="left" w:pos="-250"/>
              </w:tabs>
              <w:autoSpaceDE w:val="0"/>
              <w:autoSpaceDN w:val="0"/>
              <w:adjustRightInd w:val="0"/>
              <w:jc w:val="both"/>
              <w:outlineLvl w:val="0"/>
              <w:rPr>
                <w:sz w:val="18"/>
                <w:szCs w:val="18"/>
              </w:rPr>
            </w:pPr>
            <w:r w:rsidRPr="0011500F">
              <w:rPr>
                <w:sz w:val="18"/>
                <w:szCs w:val="18"/>
              </w:rPr>
              <w:t xml:space="preserve">1.10 Доходы от </w:t>
            </w:r>
            <w:r w:rsidRPr="0011500F">
              <w:rPr>
                <w:sz w:val="18"/>
                <w:szCs w:val="18"/>
              </w:rPr>
              <w:tab/>
              <w:t>сдачи в аренду рекламного места, тыс. руб.</w:t>
            </w:r>
          </w:p>
        </w:tc>
        <w:tc>
          <w:tcPr>
            <w:tcW w:w="992" w:type="dxa"/>
            <w:tcBorders>
              <w:top w:val="single" w:sz="4" w:space="0" w:color="auto"/>
              <w:left w:val="single" w:sz="6" w:space="0" w:color="auto"/>
              <w:bottom w:val="single" w:sz="4" w:space="0" w:color="auto"/>
              <w:right w:val="single" w:sz="6" w:space="0" w:color="auto"/>
            </w:tcBorders>
          </w:tcPr>
          <w:p w:rsidR="00B60C2E" w:rsidRPr="0011500F" w:rsidRDefault="00B60C2E" w:rsidP="00B60C2E">
            <w:pPr>
              <w:widowControl w:val="0"/>
              <w:autoSpaceDE w:val="0"/>
              <w:autoSpaceDN w:val="0"/>
              <w:adjustRightInd w:val="0"/>
              <w:jc w:val="center"/>
              <w:outlineLvl w:val="0"/>
              <w:rPr>
                <w:sz w:val="18"/>
                <w:szCs w:val="18"/>
              </w:rPr>
            </w:pPr>
            <w:r w:rsidRPr="0011500F">
              <w:rPr>
                <w:sz w:val="18"/>
                <w:szCs w:val="18"/>
              </w:rPr>
              <w:t>5,0</w:t>
            </w:r>
          </w:p>
        </w:tc>
        <w:tc>
          <w:tcPr>
            <w:tcW w:w="851" w:type="dxa"/>
            <w:tcBorders>
              <w:top w:val="single" w:sz="4" w:space="0" w:color="auto"/>
              <w:left w:val="single" w:sz="6" w:space="0" w:color="auto"/>
              <w:bottom w:val="single" w:sz="4" w:space="0" w:color="auto"/>
              <w:right w:val="single" w:sz="6" w:space="0" w:color="auto"/>
            </w:tcBorders>
          </w:tcPr>
          <w:p w:rsidR="00B60C2E" w:rsidRPr="0011500F" w:rsidRDefault="00B60C2E" w:rsidP="00B60C2E">
            <w:pPr>
              <w:widowControl w:val="0"/>
              <w:autoSpaceDE w:val="0"/>
              <w:autoSpaceDN w:val="0"/>
              <w:adjustRightInd w:val="0"/>
              <w:jc w:val="center"/>
              <w:outlineLvl w:val="0"/>
              <w:rPr>
                <w:sz w:val="18"/>
                <w:szCs w:val="18"/>
              </w:rPr>
            </w:pPr>
            <w:r w:rsidRPr="0011500F">
              <w:rPr>
                <w:sz w:val="18"/>
                <w:szCs w:val="18"/>
              </w:rPr>
              <w:t>0</w:t>
            </w:r>
          </w:p>
        </w:tc>
        <w:tc>
          <w:tcPr>
            <w:tcW w:w="992" w:type="dxa"/>
            <w:tcBorders>
              <w:top w:val="single" w:sz="4" w:space="0" w:color="auto"/>
              <w:left w:val="single" w:sz="6" w:space="0" w:color="auto"/>
              <w:bottom w:val="single" w:sz="4" w:space="0" w:color="auto"/>
              <w:right w:val="single" w:sz="4" w:space="0" w:color="auto"/>
            </w:tcBorders>
          </w:tcPr>
          <w:p w:rsidR="00B60C2E" w:rsidRPr="0011500F" w:rsidRDefault="00B60C2E" w:rsidP="00B60C2E">
            <w:pPr>
              <w:widowControl w:val="0"/>
              <w:autoSpaceDE w:val="0"/>
              <w:autoSpaceDN w:val="0"/>
              <w:adjustRightInd w:val="0"/>
              <w:outlineLvl w:val="0"/>
              <w:rPr>
                <w:sz w:val="18"/>
                <w:szCs w:val="18"/>
              </w:rPr>
            </w:pPr>
            <w:r w:rsidRPr="0011500F">
              <w:rPr>
                <w:sz w:val="18"/>
                <w:szCs w:val="18"/>
              </w:rPr>
              <w:t>0</w:t>
            </w:r>
          </w:p>
        </w:tc>
        <w:tc>
          <w:tcPr>
            <w:tcW w:w="1134" w:type="dxa"/>
            <w:tcBorders>
              <w:top w:val="single" w:sz="4" w:space="0" w:color="auto"/>
              <w:left w:val="single" w:sz="4" w:space="0" w:color="auto"/>
              <w:bottom w:val="single" w:sz="4" w:space="0" w:color="auto"/>
              <w:right w:val="single" w:sz="6" w:space="0" w:color="auto"/>
            </w:tcBorders>
          </w:tcPr>
          <w:p w:rsidR="00B60C2E" w:rsidRPr="0011500F" w:rsidRDefault="00B60C2E" w:rsidP="00B60C2E">
            <w:pPr>
              <w:pStyle w:val="ConsPlusNormal"/>
              <w:rPr>
                <w:sz w:val="18"/>
                <w:szCs w:val="18"/>
              </w:rPr>
            </w:pPr>
            <w:r w:rsidRPr="0011500F">
              <w:rPr>
                <w:sz w:val="18"/>
                <w:szCs w:val="18"/>
              </w:rPr>
              <w:t>0</w:t>
            </w:r>
          </w:p>
        </w:tc>
        <w:tc>
          <w:tcPr>
            <w:tcW w:w="1134" w:type="dxa"/>
            <w:tcBorders>
              <w:top w:val="single" w:sz="4" w:space="0" w:color="auto"/>
              <w:left w:val="single" w:sz="4" w:space="0" w:color="auto"/>
              <w:bottom w:val="single" w:sz="4" w:space="0" w:color="auto"/>
              <w:right w:val="single" w:sz="6" w:space="0" w:color="auto"/>
            </w:tcBorders>
          </w:tcPr>
          <w:p w:rsidR="00B60C2E" w:rsidRPr="0011500F" w:rsidRDefault="00B60C2E" w:rsidP="00B60C2E">
            <w:pPr>
              <w:pStyle w:val="ConsPlusNormal"/>
              <w:ind w:right="661"/>
              <w:rPr>
                <w:sz w:val="18"/>
                <w:szCs w:val="18"/>
              </w:rPr>
            </w:pPr>
            <w:r w:rsidRPr="0011500F">
              <w:rPr>
                <w:sz w:val="18"/>
                <w:szCs w:val="18"/>
              </w:rPr>
              <w:t>0</w:t>
            </w:r>
          </w:p>
        </w:tc>
      </w:tr>
      <w:tr w:rsidR="00B60C2E" w:rsidRPr="0011500F" w:rsidTr="00B60C2E">
        <w:trPr>
          <w:cantSplit/>
          <w:trHeight w:val="540"/>
        </w:trPr>
        <w:tc>
          <w:tcPr>
            <w:tcW w:w="4111" w:type="dxa"/>
            <w:gridSpan w:val="2"/>
            <w:tcBorders>
              <w:top w:val="single" w:sz="4" w:space="0" w:color="auto"/>
              <w:left w:val="single" w:sz="4" w:space="0" w:color="auto"/>
              <w:bottom w:val="single" w:sz="6" w:space="0" w:color="auto"/>
              <w:right w:val="single" w:sz="6" w:space="0" w:color="auto"/>
            </w:tcBorders>
          </w:tcPr>
          <w:p w:rsidR="00B60C2E" w:rsidRPr="0011500F" w:rsidRDefault="00B60C2E" w:rsidP="00B60C2E">
            <w:pPr>
              <w:widowControl w:val="0"/>
              <w:tabs>
                <w:tab w:val="left" w:pos="0"/>
              </w:tabs>
              <w:autoSpaceDE w:val="0"/>
              <w:autoSpaceDN w:val="0"/>
              <w:adjustRightInd w:val="0"/>
              <w:ind w:right="-108"/>
              <w:jc w:val="both"/>
              <w:outlineLvl w:val="0"/>
              <w:rPr>
                <w:sz w:val="18"/>
                <w:szCs w:val="18"/>
              </w:rPr>
            </w:pPr>
            <w:r w:rsidRPr="0011500F">
              <w:rPr>
                <w:sz w:val="18"/>
                <w:szCs w:val="18"/>
              </w:rPr>
              <w:t>1.11</w:t>
            </w:r>
            <w:proofErr w:type="gramStart"/>
            <w:r w:rsidRPr="0011500F">
              <w:rPr>
                <w:sz w:val="18"/>
                <w:szCs w:val="18"/>
              </w:rPr>
              <w:t xml:space="preserve"> П</w:t>
            </w:r>
            <w:proofErr w:type="gramEnd"/>
            <w:r w:rsidRPr="0011500F">
              <w:rPr>
                <w:sz w:val="18"/>
                <w:szCs w:val="18"/>
              </w:rPr>
              <w:t>рочие поступления от использования муниципального имущества, тыс. руб.</w:t>
            </w:r>
          </w:p>
        </w:tc>
        <w:tc>
          <w:tcPr>
            <w:tcW w:w="992" w:type="dxa"/>
            <w:tcBorders>
              <w:top w:val="single" w:sz="4" w:space="0" w:color="auto"/>
              <w:left w:val="single" w:sz="6" w:space="0" w:color="auto"/>
              <w:bottom w:val="single" w:sz="6" w:space="0" w:color="auto"/>
              <w:right w:val="single" w:sz="6" w:space="0" w:color="auto"/>
            </w:tcBorders>
          </w:tcPr>
          <w:p w:rsidR="00B60C2E" w:rsidRPr="0011500F" w:rsidRDefault="00B60C2E" w:rsidP="00B60C2E">
            <w:pPr>
              <w:widowControl w:val="0"/>
              <w:autoSpaceDE w:val="0"/>
              <w:autoSpaceDN w:val="0"/>
              <w:adjustRightInd w:val="0"/>
              <w:jc w:val="center"/>
              <w:outlineLvl w:val="0"/>
              <w:rPr>
                <w:sz w:val="18"/>
                <w:szCs w:val="18"/>
              </w:rPr>
            </w:pPr>
            <w:r w:rsidRPr="0011500F">
              <w:rPr>
                <w:sz w:val="18"/>
                <w:szCs w:val="18"/>
              </w:rPr>
              <w:t>4,5</w:t>
            </w:r>
          </w:p>
        </w:tc>
        <w:tc>
          <w:tcPr>
            <w:tcW w:w="851" w:type="dxa"/>
            <w:tcBorders>
              <w:top w:val="single" w:sz="4" w:space="0" w:color="auto"/>
              <w:left w:val="single" w:sz="6" w:space="0" w:color="auto"/>
              <w:bottom w:val="single" w:sz="6" w:space="0" w:color="auto"/>
              <w:right w:val="single" w:sz="6" w:space="0" w:color="auto"/>
            </w:tcBorders>
          </w:tcPr>
          <w:p w:rsidR="00B60C2E" w:rsidRPr="0011500F" w:rsidRDefault="00B60C2E" w:rsidP="00B60C2E">
            <w:pPr>
              <w:widowControl w:val="0"/>
              <w:autoSpaceDE w:val="0"/>
              <w:autoSpaceDN w:val="0"/>
              <w:adjustRightInd w:val="0"/>
              <w:jc w:val="center"/>
              <w:outlineLvl w:val="0"/>
              <w:rPr>
                <w:sz w:val="18"/>
                <w:szCs w:val="18"/>
              </w:rPr>
            </w:pPr>
            <w:r w:rsidRPr="0011500F">
              <w:rPr>
                <w:sz w:val="18"/>
                <w:szCs w:val="18"/>
              </w:rPr>
              <w:t>10</w:t>
            </w:r>
          </w:p>
        </w:tc>
        <w:tc>
          <w:tcPr>
            <w:tcW w:w="992" w:type="dxa"/>
            <w:tcBorders>
              <w:top w:val="single" w:sz="4" w:space="0" w:color="auto"/>
              <w:left w:val="single" w:sz="6" w:space="0" w:color="auto"/>
              <w:bottom w:val="single" w:sz="6" w:space="0" w:color="auto"/>
              <w:right w:val="single" w:sz="4" w:space="0" w:color="auto"/>
            </w:tcBorders>
          </w:tcPr>
          <w:p w:rsidR="00B60C2E" w:rsidRPr="0011500F" w:rsidRDefault="00B60C2E" w:rsidP="00B60C2E">
            <w:pPr>
              <w:widowControl w:val="0"/>
              <w:autoSpaceDE w:val="0"/>
              <w:autoSpaceDN w:val="0"/>
              <w:adjustRightInd w:val="0"/>
              <w:outlineLvl w:val="0"/>
              <w:rPr>
                <w:sz w:val="18"/>
                <w:szCs w:val="18"/>
              </w:rPr>
            </w:pPr>
            <w:r w:rsidRPr="0011500F">
              <w:rPr>
                <w:sz w:val="18"/>
                <w:szCs w:val="18"/>
              </w:rPr>
              <w:t>7,3</w:t>
            </w:r>
          </w:p>
        </w:tc>
        <w:tc>
          <w:tcPr>
            <w:tcW w:w="1134" w:type="dxa"/>
            <w:tcBorders>
              <w:top w:val="single" w:sz="4" w:space="0" w:color="auto"/>
              <w:left w:val="single" w:sz="4" w:space="0" w:color="auto"/>
              <w:bottom w:val="single" w:sz="6" w:space="0" w:color="auto"/>
              <w:right w:val="single" w:sz="6" w:space="0" w:color="auto"/>
            </w:tcBorders>
          </w:tcPr>
          <w:p w:rsidR="00B60C2E" w:rsidRPr="0011500F" w:rsidRDefault="00B60C2E" w:rsidP="00B60C2E">
            <w:pPr>
              <w:pStyle w:val="ConsPlusNormal"/>
              <w:tabs>
                <w:tab w:val="left" w:pos="450"/>
                <w:tab w:val="center" w:pos="638"/>
              </w:tabs>
              <w:rPr>
                <w:sz w:val="18"/>
                <w:szCs w:val="18"/>
              </w:rPr>
            </w:pPr>
            <w:r w:rsidRPr="0011500F">
              <w:rPr>
                <w:sz w:val="18"/>
                <w:szCs w:val="18"/>
              </w:rPr>
              <w:t>7,6</w:t>
            </w:r>
          </w:p>
        </w:tc>
        <w:tc>
          <w:tcPr>
            <w:tcW w:w="1134" w:type="dxa"/>
            <w:tcBorders>
              <w:top w:val="single" w:sz="4" w:space="0" w:color="auto"/>
              <w:left w:val="single" w:sz="4" w:space="0" w:color="auto"/>
              <w:bottom w:val="single" w:sz="6" w:space="0" w:color="auto"/>
              <w:right w:val="single" w:sz="6" w:space="0" w:color="auto"/>
            </w:tcBorders>
          </w:tcPr>
          <w:p w:rsidR="00B60C2E" w:rsidRPr="0011500F" w:rsidRDefault="00B60C2E" w:rsidP="00B60C2E">
            <w:pPr>
              <w:pStyle w:val="ConsPlusNormal"/>
              <w:tabs>
                <w:tab w:val="center" w:pos="638"/>
                <w:tab w:val="left" w:pos="994"/>
              </w:tabs>
              <w:ind w:right="-70"/>
              <w:rPr>
                <w:sz w:val="18"/>
                <w:szCs w:val="18"/>
              </w:rPr>
            </w:pPr>
            <w:r w:rsidRPr="0011500F">
              <w:rPr>
                <w:sz w:val="18"/>
                <w:szCs w:val="18"/>
              </w:rPr>
              <w:t>54,8</w:t>
            </w:r>
          </w:p>
        </w:tc>
      </w:tr>
      <w:tr w:rsidR="00B60C2E" w:rsidRPr="0011500F" w:rsidTr="00B60C2E">
        <w:trPr>
          <w:cantSplit/>
          <w:trHeight w:val="360"/>
        </w:trPr>
        <w:tc>
          <w:tcPr>
            <w:tcW w:w="1418"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jc w:val="both"/>
              <w:rPr>
                <w:sz w:val="18"/>
                <w:szCs w:val="18"/>
              </w:rPr>
            </w:pPr>
          </w:p>
        </w:tc>
        <w:tc>
          <w:tcPr>
            <w:tcW w:w="6662" w:type="dxa"/>
            <w:gridSpan w:val="5"/>
            <w:tcBorders>
              <w:top w:val="single" w:sz="6" w:space="0" w:color="auto"/>
              <w:left w:val="single" w:sz="6" w:space="0" w:color="auto"/>
              <w:bottom w:val="single" w:sz="6" w:space="0" w:color="auto"/>
              <w:right w:val="single" w:sz="6" w:space="0" w:color="auto"/>
            </w:tcBorders>
          </w:tcPr>
          <w:p w:rsidR="00B60C2E" w:rsidRPr="0011500F" w:rsidRDefault="00B60C2E" w:rsidP="00B60C2E">
            <w:pPr>
              <w:jc w:val="both"/>
              <w:rPr>
                <w:sz w:val="18"/>
                <w:szCs w:val="18"/>
              </w:rPr>
            </w:pPr>
            <w:r w:rsidRPr="0011500F">
              <w:rPr>
                <w:sz w:val="18"/>
                <w:szCs w:val="18"/>
              </w:rPr>
              <w:t>Задача 2. Упорядочение и совершенствование системы учета  муниципального имущества</w:t>
            </w:r>
          </w:p>
        </w:tc>
        <w:tc>
          <w:tcPr>
            <w:tcW w:w="1134"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ind w:right="661"/>
              <w:jc w:val="both"/>
              <w:rPr>
                <w:sz w:val="18"/>
                <w:szCs w:val="18"/>
              </w:rPr>
            </w:pPr>
          </w:p>
        </w:tc>
      </w:tr>
      <w:tr w:rsidR="00B60C2E" w:rsidRPr="0011500F" w:rsidTr="00B60C2E">
        <w:trPr>
          <w:cantSplit/>
          <w:trHeight w:val="840"/>
        </w:trPr>
        <w:tc>
          <w:tcPr>
            <w:tcW w:w="4111" w:type="dxa"/>
            <w:gridSpan w:val="2"/>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2.1. Проведение работы по государственной регистрации права собственности на объекты недвижимости составляющих казну, (ед.)</w:t>
            </w:r>
          </w:p>
        </w:tc>
        <w:tc>
          <w:tcPr>
            <w:tcW w:w="992"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color w:val="000000"/>
                <w:sz w:val="18"/>
                <w:szCs w:val="18"/>
              </w:rPr>
            </w:pPr>
            <w:r w:rsidRPr="0011500F">
              <w:rPr>
                <w:color w:val="000000"/>
                <w:sz w:val="18"/>
                <w:szCs w:val="18"/>
              </w:rPr>
              <w:t>5</w:t>
            </w:r>
          </w:p>
        </w:tc>
        <w:tc>
          <w:tcPr>
            <w:tcW w:w="851"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color w:val="000000"/>
                <w:sz w:val="18"/>
                <w:szCs w:val="18"/>
              </w:rPr>
            </w:pPr>
            <w:r w:rsidRPr="0011500F">
              <w:rPr>
                <w:color w:val="000000"/>
                <w:sz w:val="18"/>
                <w:szCs w:val="18"/>
              </w:rPr>
              <w:t>5</w:t>
            </w:r>
          </w:p>
        </w:tc>
        <w:tc>
          <w:tcPr>
            <w:tcW w:w="992" w:type="dxa"/>
            <w:tcBorders>
              <w:top w:val="single" w:sz="6" w:space="0" w:color="auto"/>
              <w:left w:val="single" w:sz="6" w:space="0" w:color="auto"/>
              <w:bottom w:val="single" w:sz="6" w:space="0" w:color="auto"/>
              <w:right w:val="single" w:sz="4" w:space="0" w:color="auto"/>
            </w:tcBorders>
          </w:tcPr>
          <w:p w:rsidR="00B60C2E" w:rsidRPr="0011500F" w:rsidRDefault="00B60C2E" w:rsidP="00B60C2E">
            <w:pPr>
              <w:pStyle w:val="ConsPlusNormal"/>
              <w:rPr>
                <w:color w:val="000000"/>
                <w:sz w:val="18"/>
                <w:szCs w:val="18"/>
              </w:rPr>
            </w:pPr>
            <w:r w:rsidRPr="0011500F">
              <w:rPr>
                <w:color w:val="000000"/>
                <w:sz w:val="18"/>
                <w:szCs w:val="18"/>
              </w:rPr>
              <w:t>5</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rPr>
                <w:color w:val="000000"/>
                <w:sz w:val="18"/>
                <w:szCs w:val="18"/>
              </w:rPr>
            </w:pPr>
            <w:r w:rsidRPr="0011500F">
              <w:rPr>
                <w:color w:val="000000"/>
                <w:sz w:val="18"/>
                <w:szCs w:val="18"/>
              </w:rPr>
              <w:t>5</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ind w:right="661"/>
              <w:rPr>
                <w:color w:val="000000"/>
                <w:sz w:val="18"/>
                <w:szCs w:val="18"/>
              </w:rPr>
            </w:pPr>
            <w:r w:rsidRPr="0011500F">
              <w:rPr>
                <w:color w:val="000000"/>
                <w:sz w:val="18"/>
                <w:szCs w:val="18"/>
              </w:rPr>
              <w:t>5</w:t>
            </w:r>
          </w:p>
        </w:tc>
      </w:tr>
      <w:tr w:rsidR="00B60C2E" w:rsidRPr="0011500F" w:rsidTr="00B60C2E">
        <w:trPr>
          <w:cantSplit/>
          <w:trHeight w:val="600"/>
        </w:trPr>
        <w:tc>
          <w:tcPr>
            <w:tcW w:w="4111" w:type="dxa"/>
            <w:gridSpan w:val="2"/>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2.2. Совершенствование системы учета муниципального имущества путем ведения Реестра в автоматизированной информационной системе «Имущество»</w:t>
            </w:r>
          </w:p>
        </w:tc>
        <w:tc>
          <w:tcPr>
            <w:tcW w:w="992"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нет</w:t>
            </w:r>
          </w:p>
        </w:tc>
        <w:tc>
          <w:tcPr>
            <w:tcW w:w="851"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нет</w:t>
            </w:r>
          </w:p>
        </w:tc>
        <w:tc>
          <w:tcPr>
            <w:tcW w:w="992" w:type="dxa"/>
            <w:tcBorders>
              <w:top w:val="single" w:sz="6" w:space="0" w:color="auto"/>
              <w:left w:val="single" w:sz="6" w:space="0" w:color="auto"/>
              <w:bottom w:val="single" w:sz="6" w:space="0" w:color="auto"/>
              <w:right w:val="single" w:sz="4" w:space="0" w:color="auto"/>
            </w:tcBorders>
          </w:tcPr>
          <w:p w:rsidR="00B60C2E" w:rsidRPr="0011500F" w:rsidRDefault="00B60C2E" w:rsidP="00B60C2E">
            <w:pPr>
              <w:pStyle w:val="ConsPlusNormal"/>
              <w:rPr>
                <w:sz w:val="18"/>
                <w:szCs w:val="18"/>
              </w:rPr>
            </w:pPr>
            <w:r w:rsidRPr="0011500F">
              <w:rPr>
                <w:sz w:val="18"/>
                <w:szCs w:val="18"/>
              </w:rPr>
              <w:t>да</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да</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ind w:right="661"/>
              <w:rPr>
                <w:sz w:val="18"/>
                <w:szCs w:val="18"/>
              </w:rPr>
            </w:pPr>
            <w:r w:rsidRPr="0011500F">
              <w:rPr>
                <w:sz w:val="18"/>
                <w:szCs w:val="18"/>
              </w:rPr>
              <w:t>да</w:t>
            </w:r>
          </w:p>
        </w:tc>
      </w:tr>
      <w:tr w:rsidR="00B60C2E" w:rsidRPr="0011500F" w:rsidTr="00B60C2E">
        <w:trPr>
          <w:cantSplit/>
          <w:trHeight w:val="600"/>
        </w:trPr>
        <w:tc>
          <w:tcPr>
            <w:tcW w:w="4111" w:type="dxa"/>
            <w:gridSpan w:val="2"/>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lastRenderedPageBreak/>
              <w:t xml:space="preserve">2.3. Проведение инвентаризации </w:t>
            </w:r>
            <w:proofErr w:type="gramStart"/>
            <w:r w:rsidRPr="0011500F">
              <w:rPr>
                <w:sz w:val="18"/>
                <w:szCs w:val="18"/>
              </w:rPr>
              <w:t>муниципального</w:t>
            </w:r>
            <w:proofErr w:type="gramEnd"/>
            <w:r w:rsidRPr="0011500F">
              <w:rPr>
                <w:sz w:val="18"/>
                <w:szCs w:val="18"/>
              </w:rPr>
              <w:t xml:space="preserve"> имуществ, </w:t>
            </w:r>
            <w:proofErr w:type="spellStart"/>
            <w:r w:rsidRPr="0011500F">
              <w:rPr>
                <w:sz w:val="18"/>
                <w:szCs w:val="18"/>
              </w:rPr>
              <w:t>мун</w:t>
            </w:r>
            <w:proofErr w:type="spellEnd"/>
            <w:r w:rsidRPr="0011500F">
              <w:rPr>
                <w:sz w:val="18"/>
                <w:szCs w:val="18"/>
              </w:rPr>
              <w:t xml:space="preserve">. учреждений и </w:t>
            </w:r>
            <w:proofErr w:type="spellStart"/>
            <w:r w:rsidRPr="0011500F">
              <w:rPr>
                <w:sz w:val="18"/>
                <w:szCs w:val="18"/>
              </w:rPr>
              <w:t>мун</w:t>
            </w:r>
            <w:proofErr w:type="spellEnd"/>
            <w:r w:rsidRPr="0011500F">
              <w:rPr>
                <w:sz w:val="18"/>
                <w:szCs w:val="18"/>
              </w:rPr>
              <w:t>. предприятий (ед.)</w:t>
            </w:r>
          </w:p>
        </w:tc>
        <w:tc>
          <w:tcPr>
            <w:tcW w:w="992"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w:t>
            </w:r>
          </w:p>
        </w:tc>
        <w:tc>
          <w:tcPr>
            <w:tcW w:w="851"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w:t>
            </w:r>
          </w:p>
        </w:tc>
        <w:tc>
          <w:tcPr>
            <w:tcW w:w="992" w:type="dxa"/>
            <w:tcBorders>
              <w:top w:val="single" w:sz="4" w:space="0" w:color="auto"/>
              <w:left w:val="single" w:sz="6" w:space="0" w:color="auto"/>
              <w:bottom w:val="single" w:sz="6" w:space="0" w:color="auto"/>
              <w:right w:val="single" w:sz="4" w:space="0" w:color="auto"/>
            </w:tcBorders>
          </w:tcPr>
          <w:p w:rsidR="00B60C2E" w:rsidRPr="0011500F" w:rsidRDefault="00B60C2E" w:rsidP="00B60C2E">
            <w:pPr>
              <w:pStyle w:val="ConsPlusNormal"/>
              <w:rPr>
                <w:sz w:val="18"/>
                <w:szCs w:val="18"/>
              </w:rPr>
            </w:pPr>
            <w:r w:rsidRPr="0011500F">
              <w:rPr>
                <w:sz w:val="18"/>
                <w:szCs w:val="18"/>
              </w:rPr>
              <w:t>1</w:t>
            </w:r>
          </w:p>
        </w:tc>
        <w:tc>
          <w:tcPr>
            <w:tcW w:w="1134" w:type="dxa"/>
            <w:tcBorders>
              <w:top w:val="single" w:sz="4" w:space="0" w:color="auto"/>
              <w:left w:val="single" w:sz="4"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1</w:t>
            </w:r>
          </w:p>
        </w:tc>
        <w:tc>
          <w:tcPr>
            <w:tcW w:w="1134" w:type="dxa"/>
            <w:tcBorders>
              <w:top w:val="single" w:sz="4" w:space="0" w:color="auto"/>
              <w:left w:val="single" w:sz="4" w:space="0" w:color="auto"/>
              <w:bottom w:val="single" w:sz="6" w:space="0" w:color="auto"/>
              <w:right w:val="single" w:sz="6" w:space="0" w:color="auto"/>
            </w:tcBorders>
          </w:tcPr>
          <w:p w:rsidR="00B60C2E" w:rsidRPr="0011500F" w:rsidRDefault="00B60C2E" w:rsidP="00B60C2E">
            <w:pPr>
              <w:pStyle w:val="ConsPlusNormal"/>
              <w:ind w:right="661"/>
              <w:rPr>
                <w:sz w:val="18"/>
                <w:szCs w:val="18"/>
              </w:rPr>
            </w:pPr>
            <w:r w:rsidRPr="0011500F">
              <w:rPr>
                <w:sz w:val="18"/>
                <w:szCs w:val="18"/>
              </w:rPr>
              <w:t>1</w:t>
            </w:r>
          </w:p>
        </w:tc>
      </w:tr>
      <w:tr w:rsidR="00B60C2E" w:rsidRPr="0011500F" w:rsidTr="00B60C2E">
        <w:trPr>
          <w:cantSplit/>
          <w:trHeight w:val="600"/>
        </w:trPr>
        <w:tc>
          <w:tcPr>
            <w:tcW w:w="4111" w:type="dxa"/>
            <w:gridSpan w:val="2"/>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2.4. Формирование единой базы учета земельных участков через систему ГИС</w:t>
            </w:r>
          </w:p>
        </w:tc>
        <w:tc>
          <w:tcPr>
            <w:tcW w:w="992"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да</w:t>
            </w:r>
          </w:p>
        </w:tc>
        <w:tc>
          <w:tcPr>
            <w:tcW w:w="851" w:type="dxa"/>
            <w:tcBorders>
              <w:top w:val="single" w:sz="6" w:space="0" w:color="auto"/>
              <w:left w:val="single" w:sz="6"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да</w:t>
            </w:r>
          </w:p>
        </w:tc>
        <w:tc>
          <w:tcPr>
            <w:tcW w:w="992" w:type="dxa"/>
            <w:tcBorders>
              <w:top w:val="single" w:sz="6" w:space="0" w:color="auto"/>
              <w:left w:val="single" w:sz="6" w:space="0" w:color="auto"/>
              <w:bottom w:val="single" w:sz="6" w:space="0" w:color="auto"/>
              <w:right w:val="single" w:sz="4" w:space="0" w:color="auto"/>
            </w:tcBorders>
          </w:tcPr>
          <w:p w:rsidR="00B60C2E" w:rsidRPr="0011500F" w:rsidRDefault="00B60C2E" w:rsidP="00B60C2E">
            <w:pPr>
              <w:pStyle w:val="ConsPlusNormal"/>
              <w:rPr>
                <w:sz w:val="18"/>
                <w:szCs w:val="18"/>
              </w:rPr>
            </w:pPr>
            <w:r w:rsidRPr="0011500F">
              <w:rPr>
                <w:sz w:val="18"/>
                <w:szCs w:val="18"/>
              </w:rPr>
              <w:t>да</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rPr>
                <w:sz w:val="18"/>
                <w:szCs w:val="18"/>
              </w:rPr>
            </w:pPr>
            <w:r w:rsidRPr="0011500F">
              <w:rPr>
                <w:sz w:val="18"/>
                <w:szCs w:val="18"/>
              </w:rPr>
              <w:t>да</w:t>
            </w:r>
          </w:p>
        </w:tc>
        <w:tc>
          <w:tcPr>
            <w:tcW w:w="1134" w:type="dxa"/>
            <w:tcBorders>
              <w:top w:val="single" w:sz="6" w:space="0" w:color="auto"/>
              <w:left w:val="single" w:sz="4" w:space="0" w:color="auto"/>
              <w:bottom w:val="single" w:sz="6" w:space="0" w:color="auto"/>
              <w:right w:val="single" w:sz="6" w:space="0" w:color="auto"/>
            </w:tcBorders>
          </w:tcPr>
          <w:p w:rsidR="00B60C2E" w:rsidRPr="0011500F" w:rsidRDefault="00B60C2E" w:rsidP="00B60C2E">
            <w:pPr>
              <w:pStyle w:val="ConsPlusNormal"/>
              <w:ind w:right="661"/>
              <w:rPr>
                <w:sz w:val="18"/>
                <w:szCs w:val="18"/>
              </w:rPr>
            </w:pPr>
            <w:r w:rsidRPr="0011500F">
              <w:rPr>
                <w:sz w:val="18"/>
                <w:szCs w:val="18"/>
              </w:rPr>
              <w:t>да</w:t>
            </w:r>
          </w:p>
        </w:tc>
      </w:tr>
    </w:tbl>
    <w:p w:rsidR="00B60C2E" w:rsidRPr="0011500F" w:rsidRDefault="00B60C2E" w:rsidP="00B60C2E">
      <w:pPr>
        <w:tabs>
          <w:tab w:val="left" w:pos="709"/>
          <w:tab w:val="left" w:pos="851"/>
        </w:tabs>
        <w:ind w:right="-5"/>
        <w:jc w:val="both"/>
        <w:rPr>
          <w:sz w:val="18"/>
          <w:szCs w:val="18"/>
        </w:rPr>
      </w:pPr>
    </w:p>
    <w:p w:rsidR="00B60C2E" w:rsidRPr="0011500F" w:rsidRDefault="00B60C2E" w:rsidP="00B60C2E">
      <w:pPr>
        <w:ind w:left="5052"/>
        <w:rPr>
          <w:sz w:val="18"/>
          <w:szCs w:val="18"/>
        </w:rPr>
      </w:pPr>
      <w:r w:rsidRPr="0011500F">
        <w:rPr>
          <w:sz w:val="18"/>
          <w:szCs w:val="18"/>
        </w:rPr>
        <w:t xml:space="preserve">   Приложение 2</w:t>
      </w:r>
    </w:p>
    <w:p w:rsidR="00B60C2E" w:rsidRPr="0011500F" w:rsidRDefault="00B60C2E" w:rsidP="00B60C2E">
      <w:pPr>
        <w:tabs>
          <w:tab w:val="left" w:pos="5850"/>
        </w:tabs>
        <w:rPr>
          <w:sz w:val="18"/>
          <w:szCs w:val="18"/>
        </w:rPr>
      </w:pPr>
      <w:r w:rsidRPr="0011500F">
        <w:rPr>
          <w:sz w:val="18"/>
          <w:szCs w:val="18"/>
        </w:rPr>
        <w:t xml:space="preserve">                                                                                 к Программе управления                </w:t>
      </w:r>
    </w:p>
    <w:p w:rsidR="00B60C2E" w:rsidRPr="0011500F" w:rsidRDefault="00B60C2E" w:rsidP="00B60C2E">
      <w:pPr>
        <w:tabs>
          <w:tab w:val="left" w:pos="5850"/>
        </w:tabs>
        <w:rPr>
          <w:sz w:val="18"/>
          <w:szCs w:val="18"/>
        </w:rPr>
      </w:pPr>
      <w:r w:rsidRPr="0011500F">
        <w:rPr>
          <w:sz w:val="18"/>
          <w:szCs w:val="18"/>
        </w:rPr>
        <w:t xml:space="preserve">                                                                                 муниципальным имуществом </w:t>
      </w:r>
    </w:p>
    <w:p w:rsidR="00B60C2E" w:rsidRPr="0011500F" w:rsidRDefault="00B60C2E" w:rsidP="00B60C2E">
      <w:pPr>
        <w:tabs>
          <w:tab w:val="left" w:pos="5850"/>
        </w:tabs>
        <w:rPr>
          <w:sz w:val="18"/>
          <w:szCs w:val="18"/>
        </w:rPr>
      </w:pPr>
      <w:r w:rsidRPr="0011500F">
        <w:rPr>
          <w:sz w:val="18"/>
          <w:szCs w:val="18"/>
        </w:rPr>
        <w:t xml:space="preserve">                                                                                 муниципального образования</w:t>
      </w:r>
    </w:p>
    <w:p w:rsidR="00B60C2E" w:rsidRPr="0011500F" w:rsidRDefault="00B60C2E" w:rsidP="00B60C2E">
      <w:pPr>
        <w:tabs>
          <w:tab w:val="left" w:pos="5850"/>
        </w:tabs>
        <w:rPr>
          <w:sz w:val="18"/>
          <w:szCs w:val="18"/>
        </w:rPr>
      </w:pPr>
      <w:r w:rsidRPr="0011500F">
        <w:rPr>
          <w:sz w:val="18"/>
          <w:szCs w:val="18"/>
        </w:rPr>
        <w:t xml:space="preserve">                                                                                 Орловский муниципальный</w:t>
      </w:r>
    </w:p>
    <w:p w:rsidR="00B60C2E" w:rsidRPr="0011500F" w:rsidRDefault="00B60C2E" w:rsidP="00B60C2E">
      <w:pPr>
        <w:tabs>
          <w:tab w:val="left" w:pos="5850"/>
        </w:tabs>
        <w:rPr>
          <w:sz w:val="18"/>
          <w:szCs w:val="18"/>
        </w:rPr>
      </w:pPr>
      <w:r w:rsidRPr="0011500F">
        <w:rPr>
          <w:sz w:val="18"/>
          <w:szCs w:val="18"/>
        </w:rPr>
        <w:t xml:space="preserve">                                                                                 район на 2017 - 2021 годы  </w:t>
      </w:r>
    </w:p>
    <w:p w:rsidR="00B60C2E" w:rsidRPr="0011500F" w:rsidRDefault="00B60C2E" w:rsidP="00B60C2E">
      <w:pPr>
        <w:tabs>
          <w:tab w:val="left" w:pos="5850"/>
        </w:tabs>
        <w:rPr>
          <w:sz w:val="18"/>
          <w:szCs w:val="18"/>
        </w:rPr>
      </w:pPr>
      <w:r w:rsidRPr="0011500F">
        <w:rPr>
          <w:sz w:val="18"/>
          <w:szCs w:val="18"/>
        </w:rPr>
        <w:t xml:space="preserve">                                                                                                                                                                                                                                                                                                                                                                                                                                                                                                                                                                                                                                                         </w:t>
      </w:r>
    </w:p>
    <w:p w:rsidR="00B60C2E" w:rsidRPr="0011500F" w:rsidRDefault="00B60C2E" w:rsidP="00B60C2E">
      <w:pPr>
        <w:spacing w:after="120" w:line="360" w:lineRule="auto"/>
        <w:ind w:left="864"/>
        <w:rPr>
          <w:sz w:val="18"/>
          <w:szCs w:val="18"/>
        </w:rPr>
      </w:pPr>
      <w:r w:rsidRPr="0011500F">
        <w:rPr>
          <w:sz w:val="18"/>
          <w:szCs w:val="18"/>
        </w:rPr>
        <w:t xml:space="preserve"> «3.1. Работа с муниципальным имуществом и земельными ресурсами:</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2441"/>
        <w:gridCol w:w="689"/>
        <w:gridCol w:w="1582"/>
        <w:gridCol w:w="849"/>
        <w:gridCol w:w="849"/>
        <w:gridCol w:w="847"/>
        <w:gridCol w:w="20"/>
        <w:gridCol w:w="855"/>
        <w:gridCol w:w="967"/>
      </w:tblGrid>
      <w:tr w:rsidR="00B60C2E" w:rsidRPr="0011500F" w:rsidTr="00B60C2E">
        <w:trPr>
          <w:cantSplit/>
          <w:trHeight w:val="419"/>
        </w:trPr>
        <w:tc>
          <w:tcPr>
            <w:tcW w:w="415" w:type="pct"/>
            <w:vMerge w:val="restart"/>
          </w:tcPr>
          <w:p w:rsidR="00B60C2E" w:rsidRPr="0011500F" w:rsidRDefault="00B60C2E" w:rsidP="00B60C2E">
            <w:pPr>
              <w:ind w:left="-108" w:right="-108"/>
              <w:jc w:val="center"/>
              <w:rPr>
                <w:sz w:val="18"/>
                <w:szCs w:val="18"/>
              </w:rPr>
            </w:pPr>
            <w:r w:rsidRPr="0011500F">
              <w:rPr>
                <w:sz w:val="18"/>
                <w:szCs w:val="18"/>
              </w:rPr>
              <w:t xml:space="preserve">№ </w:t>
            </w:r>
            <w:proofErr w:type="spellStart"/>
            <w:proofErr w:type="gramStart"/>
            <w:r w:rsidRPr="0011500F">
              <w:rPr>
                <w:sz w:val="18"/>
                <w:szCs w:val="18"/>
              </w:rPr>
              <w:t>п</w:t>
            </w:r>
            <w:proofErr w:type="spellEnd"/>
            <w:proofErr w:type="gramEnd"/>
            <w:r w:rsidRPr="0011500F">
              <w:rPr>
                <w:sz w:val="18"/>
                <w:szCs w:val="18"/>
              </w:rPr>
              <w:t>/</w:t>
            </w:r>
            <w:proofErr w:type="spellStart"/>
            <w:r w:rsidRPr="0011500F">
              <w:rPr>
                <w:sz w:val="18"/>
                <w:szCs w:val="18"/>
              </w:rPr>
              <w:t>п</w:t>
            </w:r>
            <w:proofErr w:type="spellEnd"/>
          </w:p>
        </w:tc>
        <w:tc>
          <w:tcPr>
            <w:tcW w:w="1230" w:type="pct"/>
            <w:vMerge w:val="restart"/>
          </w:tcPr>
          <w:p w:rsidR="00B60C2E" w:rsidRPr="0011500F" w:rsidRDefault="00B60C2E" w:rsidP="00B60C2E">
            <w:pPr>
              <w:jc w:val="center"/>
              <w:rPr>
                <w:sz w:val="18"/>
                <w:szCs w:val="18"/>
              </w:rPr>
            </w:pPr>
            <w:r w:rsidRPr="0011500F">
              <w:rPr>
                <w:sz w:val="18"/>
                <w:szCs w:val="18"/>
              </w:rPr>
              <w:t>Мероприятия</w:t>
            </w:r>
          </w:p>
        </w:tc>
        <w:tc>
          <w:tcPr>
            <w:tcW w:w="347" w:type="pct"/>
            <w:vMerge w:val="restart"/>
            <w:textDirection w:val="btLr"/>
            <w:vAlign w:val="center"/>
          </w:tcPr>
          <w:p w:rsidR="00B60C2E" w:rsidRPr="0011500F" w:rsidRDefault="00B60C2E" w:rsidP="00B60C2E">
            <w:pPr>
              <w:ind w:firstLine="108"/>
              <w:jc w:val="center"/>
              <w:rPr>
                <w:sz w:val="18"/>
                <w:szCs w:val="18"/>
              </w:rPr>
            </w:pPr>
            <w:r w:rsidRPr="0011500F">
              <w:rPr>
                <w:sz w:val="18"/>
                <w:szCs w:val="18"/>
              </w:rPr>
              <w:t>Срок исполнения</w:t>
            </w:r>
          </w:p>
        </w:tc>
        <w:tc>
          <w:tcPr>
            <w:tcW w:w="797" w:type="pct"/>
            <w:vMerge w:val="restart"/>
          </w:tcPr>
          <w:p w:rsidR="00B60C2E" w:rsidRPr="0011500F" w:rsidRDefault="00B60C2E" w:rsidP="00B60C2E">
            <w:pPr>
              <w:jc w:val="center"/>
              <w:rPr>
                <w:sz w:val="18"/>
                <w:szCs w:val="18"/>
              </w:rPr>
            </w:pPr>
            <w:r w:rsidRPr="0011500F">
              <w:rPr>
                <w:sz w:val="18"/>
                <w:szCs w:val="18"/>
              </w:rPr>
              <w:t>Исполнители</w:t>
            </w:r>
          </w:p>
        </w:tc>
        <w:tc>
          <w:tcPr>
            <w:tcW w:w="1723" w:type="pct"/>
            <w:gridSpan w:val="5"/>
            <w:tcBorders>
              <w:right w:val="nil"/>
            </w:tcBorders>
          </w:tcPr>
          <w:p w:rsidR="00B60C2E" w:rsidRPr="0011500F" w:rsidRDefault="00B60C2E" w:rsidP="00B60C2E">
            <w:pPr>
              <w:jc w:val="center"/>
              <w:rPr>
                <w:sz w:val="18"/>
                <w:szCs w:val="18"/>
              </w:rPr>
            </w:pPr>
            <w:r w:rsidRPr="0011500F">
              <w:rPr>
                <w:sz w:val="18"/>
                <w:szCs w:val="18"/>
              </w:rPr>
              <w:t>Финансирование</w:t>
            </w:r>
          </w:p>
        </w:tc>
        <w:tc>
          <w:tcPr>
            <w:tcW w:w="488" w:type="pct"/>
            <w:tcBorders>
              <w:left w:val="nil"/>
            </w:tcBorders>
          </w:tcPr>
          <w:p w:rsidR="00B60C2E" w:rsidRPr="0011500F" w:rsidRDefault="00B60C2E" w:rsidP="00B60C2E">
            <w:pPr>
              <w:jc w:val="center"/>
              <w:rPr>
                <w:sz w:val="18"/>
                <w:szCs w:val="18"/>
              </w:rPr>
            </w:pPr>
          </w:p>
        </w:tc>
      </w:tr>
      <w:tr w:rsidR="00B60C2E" w:rsidRPr="0011500F" w:rsidTr="00B60C2E">
        <w:trPr>
          <w:cantSplit/>
          <w:trHeight w:val="1134"/>
        </w:trPr>
        <w:tc>
          <w:tcPr>
            <w:tcW w:w="415" w:type="pct"/>
            <w:vMerge/>
          </w:tcPr>
          <w:p w:rsidR="00B60C2E" w:rsidRPr="0011500F" w:rsidRDefault="00B60C2E" w:rsidP="00B60C2E">
            <w:pPr>
              <w:ind w:left="-108" w:right="-108"/>
              <w:jc w:val="center"/>
              <w:rPr>
                <w:sz w:val="18"/>
                <w:szCs w:val="18"/>
              </w:rPr>
            </w:pPr>
          </w:p>
        </w:tc>
        <w:tc>
          <w:tcPr>
            <w:tcW w:w="1230" w:type="pct"/>
            <w:vMerge/>
          </w:tcPr>
          <w:p w:rsidR="00B60C2E" w:rsidRPr="0011500F" w:rsidRDefault="00B60C2E" w:rsidP="00B60C2E">
            <w:pPr>
              <w:jc w:val="center"/>
              <w:rPr>
                <w:sz w:val="18"/>
                <w:szCs w:val="18"/>
              </w:rPr>
            </w:pPr>
          </w:p>
        </w:tc>
        <w:tc>
          <w:tcPr>
            <w:tcW w:w="347" w:type="pct"/>
            <w:vMerge/>
            <w:textDirection w:val="btLr"/>
            <w:vAlign w:val="center"/>
          </w:tcPr>
          <w:p w:rsidR="00B60C2E" w:rsidRPr="0011500F" w:rsidRDefault="00B60C2E" w:rsidP="00B60C2E">
            <w:pPr>
              <w:ind w:firstLine="108"/>
              <w:jc w:val="center"/>
              <w:rPr>
                <w:sz w:val="18"/>
                <w:szCs w:val="18"/>
              </w:rPr>
            </w:pPr>
          </w:p>
        </w:tc>
        <w:tc>
          <w:tcPr>
            <w:tcW w:w="797" w:type="pct"/>
            <w:vMerge/>
          </w:tcPr>
          <w:p w:rsidR="00B60C2E" w:rsidRPr="0011500F" w:rsidRDefault="00B60C2E" w:rsidP="00B60C2E">
            <w:pPr>
              <w:jc w:val="center"/>
              <w:rPr>
                <w:sz w:val="18"/>
                <w:szCs w:val="18"/>
              </w:rPr>
            </w:pPr>
          </w:p>
        </w:tc>
        <w:tc>
          <w:tcPr>
            <w:tcW w:w="428" w:type="pct"/>
            <w:vAlign w:val="center"/>
          </w:tcPr>
          <w:p w:rsidR="00B60C2E" w:rsidRPr="0011500F" w:rsidRDefault="00B60C2E" w:rsidP="00B60C2E">
            <w:pPr>
              <w:jc w:val="center"/>
              <w:rPr>
                <w:sz w:val="18"/>
                <w:szCs w:val="18"/>
              </w:rPr>
            </w:pPr>
            <w:r w:rsidRPr="0011500F">
              <w:rPr>
                <w:sz w:val="18"/>
                <w:szCs w:val="18"/>
              </w:rPr>
              <w:t>2017 тыс. руб.</w:t>
            </w:r>
          </w:p>
        </w:tc>
        <w:tc>
          <w:tcPr>
            <w:tcW w:w="428" w:type="pct"/>
            <w:vAlign w:val="center"/>
          </w:tcPr>
          <w:p w:rsidR="00B60C2E" w:rsidRPr="0011500F" w:rsidRDefault="00B60C2E" w:rsidP="00B60C2E">
            <w:pPr>
              <w:jc w:val="center"/>
              <w:rPr>
                <w:sz w:val="18"/>
                <w:szCs w:val="18"/>
              </w:rPr>
            </w:pPr>
            <w:r w:rsidRPr="0011500F">
              <w:rPr>
                <w:sz w:val="18"/>
                <w:szCs w:val="18"/>
              </w:rPr>
              <w:t xml:space="preserve">2018 </w:t>
            </w:r>
          </w:p>
          <w:p w:rsidR="00B60C2E" w:rsidRPr="0011500F" w:rsidRDefault="00B60C2E" w:rsidP="00B60C2E">
            <w:pPr>
              <w:jc w:val="center"/>
              <w:rPr>
                <w:sz w:val="18"/>
                <w:szCs w:val="18"/>
              </w:rPr>
            </w:pPr>
            <w:r w:rsidRPr="0011500F">
              <w:rPr>
                <w:sz w:val="18"/>
                <w:szCs w:val="18"/>
              </w:rPr>
              <w:t xml:space="preserve">тыс. </w:t>
            </w:r>
          </w:p>
          <w:p w:rsidR="00B60C2E" w:rsidRPr="0011500F" w:rsidRDefault="00B60C2E" w:rsidP="00B60C2E">
            <w:pPr>
              <w:jc w:val="center"/>
              <w:rPr>
                <w:sz w:val="18"/>
                <w:szCs w:val="18"/>
              </w:rPr>
            </w:pPr>
            <w:r w:rsidRPr="0011500F">
              <w:rPr>
                <w:sz w:val="18"/>
                <w:szCs w:val="18"/>
              </w:rPr>
              <w:t>руб.</w:t>
            </w:r>
          </w:p>
        </w:tc>
        <w:tc>
          <w:tcPr>
            <w:tcW w:w="426" w:type="pct"/>
            <w:vAlign w:val="center"/>
          </w:tcPr>
          <w:p w:rsidR="00B60C2E" w:rsidRPr="0011500F" w:rsidRDefault="00B60C2E" w:rsidP="00B60C2E">
            <w:pPr>
              <w:jc w:val="center"/>
              <w:rPr>
                <w:sz w:val="18"/>
                <w:szCs w:val="18"/>
              </w:rPr>
            </w:pPr>
            <w:r w:rsidRPr="0011500F">
              <w:rPr>
                <w:sz w:val="18"/>
                <w:szCs w:val="18"/>
              </w:rPr>
              <w:t xml:space="preserve">2019 </w:t>
            </w:r>
          </w:p>
          <w:p w:rsidR="00B60C2E" w:rsidRPr="0011500F" w:rsidRDefault="00B60C2E" w:rsidP="00B60C2E">
            <w:pPr>
              <w:jc w:val="center"/>
              <w:rPr>
                <w:sz w:val="18"/>
                <w:szCs w:val="18"/>
              </w:rPr>
            </w:pPr>
            <w:r w:rsidRPr="0011500F">
              <w:rPr>
                <w:sz w:val="18"/>
                <w:szCs w:val="18"/>
              </w:rPr>
              <w:t xml:space="preserve">тыс. </w:t>
            </w:r>
          </w:p>
          <w:p w:rsidR="00B60C2E" w:rsidRPr="0011500F" w:rsidRDefault="00B60C2E" w:rsidP="00B60C2E">
            <w:pPr>
              <w:jc w:val="center"/>
              <w:rPr>
                <w:sz w:val="18"/>
                <w:szCs w:val="18"/>
              </w:rPr>
            </w:pPr>
            <w:r w:rsidRPr="0011500F">
              <w:rPr>
                <w:sz w:val="18"/>
                <w:szCs w:val="18"/>
              </w:rPr>
              <w:t>руб.</w:t>
            </w:r>
          </w:p>
        </w:tc>
        <w:tc>
          <w:tcPr>
            <w:tcW w:w="441" w:type="pct"/>
            <w:gridSpan w:val="2"/>
            <w:vAlign w:val="center"/>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2020 тыс. руб.</w:t>
            </w:r>
          </w:p>
          <w:p w:rsidR="00B60C2E" w:rsidRPr="0011500F" w:rsidRDefault="00B60C2E" w:rsidP="00B60C2E">
            <w:pPr>
              <w:jc w:val="center"/>
              <w:rPr>
                <w:sz w:val="18"/>
                <w:szCs w:val="18"/>
              </w:rPr>
            </w:pPr>
          </w:p>
        </w:tc>
        <w:tc>
          <w:tcPr>
            <w:tcW w:w="488" w:type="pct"/>
          </w:tcPr>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2021</w:t>
            </w:r>
          </w:p>
          <w:p w:rsidR="00B60C2E" w:rsidRPr="0011500F" w:rsidRDefault="00B60C2E" w:rsidP="00B60C2E">
            <w:pPr>
              <w:jc w:val="center"/>
              <w:rPr>
                <w:sz w:val="18"/>
                <w:szCs w:val="18"/>
              </w:rPr>
            </w:pPr>
            <w:r w:rsidRPr="0011500F">
              <w:rPr>
                <w:sz w:val="18"/>
                <w:szCs w:val="18"/>
              </w:rPr>
              <w:t>тыс. руб.</w:t>
            </w:r>
          </w:p>
        </w:tc>
      </w:tr>
      <w:tr w:rsidR="00B60C2E" w:rsidRPr="0011500F" w:rsidTr="00B60C2E">
        <w:trPr>
          <w:cantSplit/>
          <w:trHeight w:val="1134"/>
        </w:trPr>
        <w:tc>
          <w:tcPr>
            <w:tcW w:w="415" w:type="pct"/>
          </w:tcPr>
          <w:p w:rsidR="00B60C2E" w:rsidRPr="0011500F" w:rsidRDefault="00B60C2E" w:rsidP="00B60C2E">
            <w:pPr>
              <w:ind w:left="-108" w:right="-108"/>
              <w:jc w:val="center"/>
              <w:rPr>
                <w:sz w:val="18"/>
                <w:szCs w:val="18"/>
              </w:rPr>
            </w:pPr>
            <w:r w:rsidRPr="0011500F">
              <w:rPr>
                <w:sz w:val="18"/>
                <w:szCs w:val="18"/>
              </w:rPr>
              <w:t>3.1.1</w:t>
            </w:r>
          </w:p>
        </w:tc>
        <w:tc>
          <w:tcPr>
            <w:tcW w:w="1230" w:type="pct"/>
          </w:tcPr>
          <w:p w:rsidR="00B60C2E" w:rsidRPr="0011500F" w:rsidRDefault="00B60C2E" w:rsidP="00B60C2E">
            <w:pPr>
              <w:rPr>
                <w:sz w:val="18"/>
                <w:szCs w:val="18"/>
              </w:rPr>
            </w:pPr>
            <w:r w:rsidRPr="0011500F">
              <w:rPr>
                <w:sz w:val="18"/>
                <w:szCs w:val="18"/>
              </w:rPr>
              <w:t>Проведение работы по государственной регистрации права собственности муниципального образования Орловский муниципальный район на объекты недвижимости и земельные участки</w:t>
            </w:r>
          </w:p>
        </w:tc>
        <w:tc>
          <w:tcPr>
            <w:tcW w:w="347" w:type="pct"/>
            <w:textDirection w:val="btLr"/>
            <w:vAlign w:val="center"/>
          </w:tcPr>
          <w:p w:rsidR="00B60C2E" w:rsidRPr="0011500F" w:rsidRDefault="00B60C2E" w:rsidP="00B60C2E">
            <w:pPr>
              <w:jc w:val="center"/>
              <w:rPr>
                <w:sz w:val="18"/>
                <w:szCs w:val="18"/>
              </w:rPr>
            </w:pPr>
            <w:r w:rsidRPr="0011500F">
              <w:rPr>
                <w:sz w:val="18"/>
                <w:szCs w:val="18"/>
              </w:rPr>
              <w:t>постоянно</w:t>
            </w:r>
          </w:p>
        </w:tc>
        <w:tc>
          <w:tcPr>
            <w:tcW w:w="797" w:type="pct"/>
          </w:tcPr>
          <w:p w:rsidR="00B60C2E" w:rsidRPr="0011500F" w:rsidRDefault="00B60C2E" w:rsidP="00B60C2E">
            <w:pPr>
              <w:ind w:left="-108"/>
              <w:jc w:val="center"/>
              <w:rPr>
                <w:sz w:val="18"/>
                <w:szCs w:val="18"/>
              </w:rPr>
            </w:pPr>
            <w:r w:rsidRPr="0011500F">
              <w:rPr>
                <w:sz w:val="18"/>
                <w:szCs w:val="18"/>
              </w:rPr>
              <w:t>Сектор по имуществу и земельным ресурсам (далее Сектор;</w:t>
            </w:r>
          </w:p>
        </w:tc>
        <w:tc>
          <w:tcPr>
            <w:tcW w:w="428" w:type="pct"/>
          </w:tcPr>
          <w:p w:rsidR="00B60C2E" w:rsidRPr="0011500F" w:rsidRDefault="00B60C2E" w:rsidP="00B60C2E">
            <w:pPr>
              <w:spacing w:line="360" w:lineRule="auto"/>
              <w:jc w:val="both"/>
              <w:rPr>
                <w:sz w:val="18"/>
                <w:szCs w:val="18"/>
              </w:rPr>
            </w:pPr>
            <w:r w:rsidRPr="0011500F">
              <w:rPr>
                <w:sz w:val="18"/>
                <w:szCs w:val="18"/>
              </w:rPr>
              <w:t>0</w:t>
            </w:r>
          </w:p>
        </w:tc>
        <w:tc>
          <w:tcPr>
            <w:tcW w:w="428" w:type="pct"/>
          </w:tcPr>
          <w:p w:rsidR="00B60C2E" w:rsidRPr="0011500F" w:rsidRDefault="00B60C2E" w:rsidP="00B60C2E">
            <w:pPr>
              <w:spacing w:line="360" w:lineRule="auto"/>
              <w:jc w:val="both"/>
              <w:rPr>
                <w:sz w:val="18"/>
                <w:szCs w:val="18"/>
              </w:rPr>
            </w:pPr>
            <w:r w:rsidRPr="0011500F">
              <w:rPr>
                <w:sz w:val="18"/>
                <w:szCs w:val="18"/>
              </w:rPr>
              <w:t>0</w:t>
            </w:r>
          </w:p>
        </w:tc>
        <w:tc>
          <w:tcPr>
            <w:tcW w:w="426" w:type="pct"/>
          </w:tcPr>
          <w:p w:rsidR="00B60C2E" w:rsidRPr="0011500F" w:rsidRDefault="00B60C2E" w:rsidP="00B60C2E">
            <w:pPr>
              <w:ind w:left="-108"/>
              <w:jc w:val="center"/>
              <w:rPr>
                <w:sz w:val="18"/>
                <w:szCs w:val="18"/>
              </w:rPr>
            </w:pPr>
            <w:r w:rsidRPr="0011500F">
              <w:rPr>
                <w:sz w:val="18"/>
                <w:szCs w:val="18"/>
              </w:rPr>
              <w:t>0</w:t>
            </w:r>
          </w:p>
        </w:tc>
        <w:tc>
          <w:tcPr>
            <w:tcW w:w="441" w:type="pct"/>
            <w:gridSpan w:val="2"/>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134"/>
        </w:trPr>
        <w:tc>
          <w:tcPr>
            <w:tcW w:w="415" w:type="pct"/>
          </w:tcPr>
          <w:p w:rsidR="00B60C2E" w:rsidRPr="0011500F" w:rsidRDefault="00B60C2E" w:rsidP="00B60C2E">
            <w:pPr>
              <w:ind w:left="-108" w:right="-108"/>
              <w:jc w:val="center"/>
              <w:rPr>
                <w:sz w:val="18"/>
                <w:szCs w:val="18"/>
              </w:rPr>
            </w:pPr>
            <w:r w:rsidRPr="0011500F">
              <w:rPr>
                <w:sz w:val="18"/>
                <w:szCs w:val="18"/>
              </w:rPr>
              <w:t>3.1.2</w:t>
            </w:r>
          </w:p>
        </w:tc>
        <w:tc>
          <w:tcPr>
            <w:tcW w:w="1230" w:type="pct"/>
          </w:tcPr>
          <w:p w:rsidR="00B60C2E" w:rsidRPr="0011500F" w:rsidRDefault="00B60C2E" w:rsidP="00B60C2E">
            <w:pPr>
              <w:rPr>
                <w:sz w:val="18"/>
                <w:szCs w:val="18"/>
              </w:rPr>
            </w:pPr>
            <w:r w:rsidRPr="0011500F">
              <w:rPr>
                <w:sz w:val="18"/>
                <w:szCs w:val="18"/>
              </w:rPr>
              <w:t>Организация работы по государственной регистрации права хозяйственного ведения и оперативного управления недвижимым имуществом, а также права постоянного (бессрочного) пользования земельными участками</w:t>
            </w:r>
          </w:p>
        </w:tc>
        <w:tc>
          <w:tcPr>
            <w:tcW w:w="347" w:type="pct"/>
            <w:textDirection w:val="btLr"/>
            <w:vAlign w:val="center"/>
          </w:tcPr>
          <w:p w:rsidR="00B60C2E" w:rsidRPr="0011500F" w:rsidRDefault="00B60C2E" w:rsidP="00B60C2E">
            <w:pPr>
              <w:jc w:val="center"/>
              <w:rPr>
                <w:sz w:val="18"/>
                <w:szCs w:val="18"/>
              </w:rPr>
            </w:pPr>
            <w:r w:rsidRPr="0011500F">
              <w:rPr>
                <w:sz w:val="18"/>
                <w:szCs w:val="18"/>
              </w:rPr>
              <w:t>постоянно</w:t>
            </w:r>
          </w:p>
        </w:tc>
        <w:tc>
          <w:tcPr>
            <w:tcW w:w="797" w:type="pct"/>
          </w:tcPr>
          <w:p w:rsidR="00B60C2E" w:rsidRPr="0011500F" w:rsidRDefault="00B60C2E" w:rsidP="00B60C2E">
            <w:pPr>
              <w:jc w:val="center"/>
              <w:rPr>
                <w:sz w:val="18"/>
                <w:szCs w:val="18"/>
              </w:rPr>
            </w:pPr>
            <w:r w:rsidRPr="0011500F">
              <w:rPr>
                <w:sz w:val="18"/>
                <w:szCs w:val="18"/>
              </w:rPr>
              <w:t>Сектор; муниципальные унитарные предприятия; муниципальные учреждения</w:t>
            </w:r>
          </w:p>
        </w:tc>
        <w:tc>
          <w:tcPr>
            <w:tcW w:w="428" w:type="pct"/>
          </w:tcPr>
          <w:p w:rsidR="00B60C2E" w:rsidRPr="0011500F" w:rsidRDefault="00B60C2E" w:rsidP="00B60C2E">
            <w:pPr>
              <w:jc w:val="center"/>
              <w:rPr>
                <w:sz w:val="18"/>
                <w:szCs w:val="18"/>
              </w:rPr>
            </w:pPr>
            <w:r w:rsidRPr="0011500F">
              <w:rPr>
                <w:sz w:val="18"/>
                <w:szCs w:val="18"/>
              </w:rPr>
              <w:t>0</w:t>
            </w:r>
          </w:p>
        </w:tc>
        <w:tc>
          <w:tcPr>
            <w:tcW w:w="428" w:type="pct"/>
          </w:tcPr>
          <w:p w:rsidR="00B60C2E" w:rsidRPr="0011500F" w:rsidRDefault="00B60C2E" w:rsidP="00B60C2E">
            <w:pPr>
              <w:jc w:val="center"/>
              <w:rPr>
                <w:sz w:val="18"/>
                <w:szCs w:val="18"/>
              </w:rPr>
            </w:pPr>
            <w:r w:rsidRPr="0011500F">
              <w:rPr>
                <w:sz w:val="18"/>
                <w:szCs w:val="18"/>
              </w:rPr>
              <w:t>0</w:t>
            </w:r>
          </w:p>
        </w:tc>
        <w:tc>
          <w:tcPr>
            <w:tcW w:w="426" w:type="pct"/>
          </w:tcPr>
          <w:p w:rsidR="00B60C2E" w:rsidRPr="0011500F" w:rsidRDefault="00B60C2E" w:rsidP="00B60C2E">
            <w:pPr>
              <w:jc w:val="center"/>
              <w:rPr>
                <w:sz w:val="18"/>
                <w:szCs w:val="18"/>
              </w:rPr>
            </w:pPr>
            <w:r w:rsidRPr="0011500F">
              <w:rPr>
                <w:sz w:val="18"/>
                <w:szCs w:val="18"/>
              </w:rPr>
              <w:t>0</w:t>
            </w:r>
          </w:p>
        </w:tc>
        <w:tc>
          <w:tcPr>
            <w:tcW w:w="441" w:type="pct"/>
            <w:gridSpan w:val="2"/>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134"/>
        </w:trPr>
        <w:tc>
          <w:tcPr>
            <w:tcW w:w="415" w:type="pct"/>
          </w:tcPr>
          <w:p w:rsidR="00B60C2E" w:rsidRPr="0011500F" w:rsidRDefault="00B60C2E" w:rsidP="00B60C2E">
            <w:pPr>
              <w:ind w:left="-108" w:right="-108"/>
              <w:jc w:val="center"/>
              <w:rPr>
                <w:sz w:val="18"/>
                <w:szCs w:val="18"/>
              </w:rPr>
            </w:pPr>
            <w:r w:rsidRPr="0011500F">
              <w:rPr>
                <w:sz w:val="18"/>
                <w:szCs w:val="18"/>
              </w:rPr>
              <w:t>3.1.3</w:t>
            </w:r>
          </w:p>
        </w:tc>
        <w:tc>
          <w:tcPr>
            <w:tcW w:w="1230" w:type="pct"/>
          </w:tcPr>
          <w:p w:rsidR="00B60C2E" w:rsidRPr="0011500F" w:rsidRDefault="00B60C2E" w:rsidP="00B60C2E">
            <w:pPr>
              <w:rPr>
                <w:sz w:val="18"/>
                <w:szCs w:val="18"/>
              </w:rPr>
            </w:pPr>
            <w:r w:rsidRPr="0011500F">
              <w:rPr>
                <w:sz w:val="18"/>
                <w:szCs w:val="18"/>
              </w:rPr>
              <w:t>Организация работы по выявлению бесхозяйного имущества, постановке его на учет и оформлению права муниципальной собственности</w:t>
            </w:r>
          </w:p>
        </w:tc>
        <w:tc>
          <w:tcPr>
            <w:tcW w:w="347" w:type="pct"/>
            <w:textDirection w:val="btLr"/>
            <w:vAlign w:val="center"/>
          </w:tcPr>
          <w:p w:rsidR="00B60C2E" w:rsidRPr="0011500F" w:rsidRDefault="00B60C2E" w:rsidP="00B60C2E">
            <w:pPr>
              <w:jc w:val="center"/>
              <w:rPr>
                <w:sz w:val="18"/>
                <w:szCs w:val="18"/>
              </w:rPr>
            </w:pPr>
            <w:r w:rsidRPr="0011500F">
              <w:rPr>
                <w:sz w:val="18"/>
                <w:szCs w:val="18"/>
              </w:rPr>
              <w:t>постоянно</w:t>
            </w:r>
          </w:p>
        </w:tc>
        <w:tc>
          <w:tcPr>
            <w:tcW w:w="797" w:type="pct"/>
          </w:tcPr>
          <w:p w:rsidR="00B60C2E" w:rsidRPr="0011500F" w:rsidRDefault="00B60C2E" w:rsidP="00B60C2E">
            <w:pPr>
              <w:jc w:val="center"/>
              <w:rPr>
                <w:sz w:val="18"/>
                <w:szCs w:val="18"/>
              </w:rPr>
            </w:pPr>
            <w:r w:rsidRPr="0011500F">
              <w:rPr>
                <w:sz w:val="18"/>
                <w:szCs w:val="18"/>
              </w:rPr>
              <w:t>Сектор</w:t>
            </w:r>
          </w:p>
        </w:tc>
        <w:tc>
          <w:tcPr>
            <w:tcW w:w="428" w:type="pct"/>
          </w:tcPr>
          <w:p w:rsidR="00B60C2E" w:rsidRPr="0011500F" w:rsidRDefault="00B60C2E" w:rsidP="00B60C2E">
            <w:pPr>
              <w:jc w:val="center"/>
              <w:rPr>
                <w:sz w:val="18"/>
                <w:szCs w:val="18"/>
              </w:rPr>
            </w:pPr>
            <w:r w:rsidRPr="0011500F">
              <w:rPr>
                <w:sz w:val="18"/>
                <w:szCs w:val="18"/>
              </w:rPr>
              <w:t>0</w:t>
            </w:r>
          </w:p>
        </w:tc>
        <w:tc>
          <w:tcPr>
            <w:tcW w:w="428" w:type="pct"/>
          </w:tcPr>
          <w:p w:rsidR="00B60C2E" w:rsidRPr="0011500F" w:rsidRDefault="00B60C2E" w:rsidP="00B60C2E">
            <w:pPr>
              <w:jc w:val="center"/>
              <w:rPr>
                <w:sz w:val="18"/>
                <w:szCs w:val="18"/>
              </w:rPr>
            </w:pPr>
            <w:r w:rsidRPr="0011500F">
              <w:rPr>
                <w:sz w:val="18"/>
                <w:szCs w:val="18"/>
              </w:rPr>
              <w:t>0</w:t>
            </w:r>
          </w:p>
        </w:tc>
        <w:tc>
          <w:tcPr>
            <w:tcW w:w="426" w:type="pct"/>
          </w:tcPr>
          <w:p w:rsidR="00B60C2E" w:rsidRPr="0011500F" w:rsidRDefault="00B60C2E" w:rsidP="00B60C2E">
            <w:pPr>
              <w:jc w:val="center"/>
              <w:rPr>
                <w:sz w:val="18"/>
                <w:szCs w:val="18"/>
              </w:rPr>
            </w:pPr>
            <w:r w:rsidRPr="0011500F">
              <w:rPr>
                <w:sz w:val="18"/>
                <w:szCs w:val="18"/>
              </w:rPr>
              <w:t>0</w:t>
            </w:r>
          </w:p>
        </w:tc>
        <w:tc>
          <w:tcPr>
            <w:tcW w:w="441" w:type="pct"/>
            <w:gridSpan w:val="2"/>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552"/>
        </w:trPr>
        <w:tc>
          <w:tcPr>
            <w:tcW w:w="415" w:type="pct"/>
          </w:tcPr>
          <w:p w:rsidR="00B60C2E" w:rsidRPr="0011500F" w:rsidRDefault="00B60C2E" w:rsidP="00B60C2E">
            <w:pPr>
              <w:ind w:left="-108" w:right="-108"/>
              <w:jc w:val="center"/>
              <w:rPr>
                <w:sz w:val="18"/>
                <w:szCs w:val="18"/>
              </w:rPr>
            </w:pPr>
            <w:r w:rsidRPr="0011500F">
              <w:rPr>
                <w:sz w:val="18"/>
                <w:szCs w:val="18"/>
              </w:rPr>
              <w:lastRenderedPageBreak/>
              <w:t>3.1.4</w:t>
            </w:r>
          </w:p>
        </w:tc>
        <w:tc>
          <w:tcPr>
            <w:tcW w:w="1230" w:type="pct"/>
          </w:tcPr>
          <w:p w:rsidR="00B60C2E" w:rsidRPr="0011500F" w:rsidRDefault="00B60C2E" w:rsidP="00B60C2E">
            <w:pPr>
              <w:rPr>
                <w:sz w:val="18"/>
                <w:szCs w:val="18"/>
              </w:rPr>
            </w:pPr>
            <w:r w:rsidRPr="0011500F">
              <w:rPr>
                <w:sz w:val="18"/>
                <w:szCs w:val="18"/>
              </w:rPr>
              <w:t>Оплата отопления пустующих помещений</w:t>
            </w:r>
          </w:p>
        </w:tc>
        <w:tc>
          <w:tcPr>
            <w:tcW w:w="347" w:type="pct"/>
            <w:textDirection w:val="btLr"/>
            <w:vAlign w:val="center"/>
          </w:tcPr>
          <w:p w:rsidR="00B60C2E" w:rsidRPr="0011500F" w:rsidRDefault="00B60C2E" w:rsidP="00B60C2E">
            <w:pPr>
              <w:spacing w:line="168" w:lineRule="auto"/>
              <w:jc w:val="center"/>
              <w:rPr>
                <w:sz w:val="18"/>
                <w:szCs w:val="18"/>
              </w:rPr>
            </w:pPr>
            <w:r w:rsidRPr="0011500F">
              <w:rPr>
                <w:sz w:val="18"/>
                <w:szCs w:val="18"/>
              </w:rPr>
              <w:t>по отдельному плану</w:t>
            </w:r>
          </w:p>
        </w:tc>
        <w:tc>
          <w:tcPr>
            <w:tcW w:w="797" w:type="pct"/>
          </w:tcPr>
          <w:p w:rsidR="00B60C2E" w:rsidRPr="0011500F" w:rsidRDefault="00B60C2E" w:rsidP="00B60C2E">
            <w:pPr>
              <w:jc w:val="center"/>
              <w:rPr>
                <w:sz w:val="18"/>
                <w:szCs w:val="18"/>
              </w:rPr>
            </w:pPr>
            <w:r w:rsidRPr="0011500F">
              <w:rPr>
                <w:sz w:val="18"/>
                <w:szCs w:val="18"/>
              </w:rPr>
              <w:t>Сектор</w:t>
            </w:r>
          </w:p>
        </w:tc>
        <w:tc>
          <w:tcPr>
            <w:tcW w:w="428" w:type="pct"/>
          </w:tcPr>
          <w:p w:rsidR="00B60C2E" w:rsidRPr="0011500F" w:rsidRDefault="00B60C2E" w:rsidP="00B60C2E">
            <w:pPr>
              <w:jc w:val="center"/>
              <w:rPr>
                <w:sz w:val="18"/>
                <w:szCs w:val="18"/>
              </w:rPr>
            </w:pPr>
            <w:r w:rsidRPr="0011500F">
              <w:rPr>
                <w:sz w:val="18"/>
                <w:szCs w:val="18"/>
              </w:rPr>
              <w:t>0</w:t>
            </w:r>
          </w:p>
        </w:tc>
        <w:tc>
          <w:tcPr>
            <w:tcW w:w="428" w:type="pct"/>
          </w:tcPr>
          <w:p w:rsidR="00B60C2E" w:rsidRPr="0011500F" w:rsidRDefault="00B60C2E" w:rsidP="00B60C2E">
            <w:pPr>
              <w:jc w:val="center"/>
              <w:rPr>
                <w:sz w:val="18"/>
                <w:szCs w:val="18"/>
              </w:rPr>
            </w:pPr>
            <w:r w:rsidRPr="0011500F">
              <w:rPr>
                <w:sz w:val="18"/>
                <w:szCs w:val="18"/>
              </w:rPr>
              <w:t>0</w:t>
            </w:r>
          </w:p>
        </w:tc>
        <w:tc>
          <w:tcPr>
            <w:tcW w:w="426" w:type="pct"/>
          </w:tcPr>
          <w:p w:rsidR="00B60C2E" w:rsidRPr="0011500F" w:rsidRDefault="00B60C2E" w:rsidP="00B60C2E">
            <w:pPr>
              <w:jc w:val="center"/>
              <w:rPr>
                <w:sz w:val="18"/>
                <w:szCs w:val="18"/>
              </w:rPr>
            </w:pPr>
            <w:r w:rsidRPr="0011500F">
              <w:rPr>
                <w:sz w:val="18"/>
                <w:szCs w:val="18"/>
              </w:rPr>
              <w:t>0</w:t>
            </w:r>
          </w:p>
          <w:p w:rsidR="00B60C2E" w:rsidRPr="0011500F" w:rsidRDefault="00B60C2E" w:rsidP="00B60C2E">
            <w:pPr>
              <w:jc w:val="center"/>
              <w:rPr>
                <w:sz w:val="18"/>
                <w:szCs w:val="18"/>
              </w:rPr>
            </w:pPr>
          </w:p>
        </w:tc>
        <w:tc>
          <w:tcPr>
            <w:tcW w:w="441" w:type="pct"/>
            <w:gridSpan w:val="2"/>
          </w:tcPr>
          <w:p w:rsidR="00B60C2E" w:rsidRPr="0011500F" w:rsidRDefault="00B60C2E" w:rsidP="00B60C2E">
            <w:pPr>
              <w:jc w:val="center"/>
              <w:rPr>
                <w:sz w:val="18"/>
                <w:szCs w:val="18"/>
              </w:rPr>
            </w:pPr>
            <w:r w:rsidRPr="0011500F">
              <w:rPr>
                <w:sz w:val="18"/>
                <w:szCs w:val="18"/>
              </w:rPr>
              <w:t>0</w:t>
            </w:r>
          </w:p>
          <w:p w:rsidR="00B60C2E" w:rsidRPr="0011500F" w:rsidRDefault="00B60C2E" w:rsidP="00B60C2E">
            <w:pPr>
              <w:jc w:val="center"/>
              <w:rPr>
                <w:sz w:val="18"/>
                <w:szCs w:val="18"/>
              </w:rPr>
            </w:pP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134"/>
        </w:trPr>
        <w:tc>
          <w:tcPr>
            <w:tcW w:w="415" w:type="pct"/>
          </w:tcPr>
          <w:p w:rsidR="00B60C2E" w:rsidRPr="0011500F" w:rsidRDefault="00B60C2E" w:rsidP="00B60C2E">
            <w:pPr>
              <w:ind w:left="-108" w:right="-108"/>
              <w:jc w:val="center"/>
              <w:rPr>
                <w:sz w:val="18"/>
                <w:szCs w:val="18"/>
              </w:rPr>
            </w:pPr>
            <w:r w:rsidRPr="0011500F">
              <w:rPr>
                <w:sz w:val="18"/>
                <w:szCs w:val="18"/>
              </w:rPr>
              <w:t>3.1.5</w:t>
            </w:r>
          </w:p>
        </w:tc>
        <w:tc>
          <w:tcPr>
            <w:tcW w:w="1230" w:type="pct"/>
          </w:tcPr>
          <w:p w:rsidR="00B60C2E" w:rsidRPr="0011500F" w:rsidRDefault="00B60C2E" w:rsidP="00B60C2E">
            <w:pPr>
              <w:rPr>
                <w:sz w:val="18"/>
                <w:szCs w:val="18"/>
              </w:rPr>
            </w:pPr>
            <w:r w:rsidRPr="0011500F">
              <w:rPr>
                <w:sz w:val="18"/>
                <w:szCs w:val="18"/>
              </w:rPr>
              <w:t>Обеспечение правовой защиты муниципальной собственности и изъятие ее из незаконного владения</w:t>
            </w:r>
          </w:p>
        </w:tc>
        <w:tc>
          <w:tcPr>
            <w:tcW w:w="347" w:type="pct"/>
            <w:textDirection w:val="btLr"/>
            <w:vAlign w:val="center"/>
          </w:tcPr>
          <w:p w:rsidR="00B60C2E" w:rsidRPr="0011500F" w:rsidRDefault="00B60C2E" w:rsidP="00B60C2E">
            <w:pPr>
              <w:jc w:val="center"/>
              <w:rPr>
                <w:sz w:val="18"/>
                <w:szCs w:val="18"/>
              </w:rPr>
            </w:pPr>
            <w:r w:rsidRPr="0011500F">
              <w:rPr>
                <w:sz w:val="18"/>
                <w:szCs w:val="18"/>
              </w:rPr>
              <w:t>постоянно</w:t>
            </w:r>
          </w:p>
        </w:tc>
        <w:tc>
          <w:tcPr>
            <w:tcW w:w="797" w:type="pct"/>
          </w:tcPr>
          <w:p w:rsidR="00B60C2E" w:rsidRPr="0011500F" w:rsidRDefault="00B60C2E" w:rsidP="00B60C2E">
            <w:pPr>
              <w:jc w:val="center"/>
              <w:rPr>
                <w:sz w:val="18"/>
                <w:szCs w:val="18"/>
              </w:rPr>
            </w:pPr>
            <w:r w:rsidRPr="0011500F">
              <w:rPr>
                <w:sz w:val="18"/>
                <w:szCs w:val="18"/>
              </w:rPr>
              <w:t>Сектор; юридический отдел</w:t>
            </w:r>
          </w:p>
        </w:tc>
        <w:tc>
          <w:tcPr>
            <w:tcW w:w="428" w:type="pct"/>
          </w:tcPr>
          <w:p w:rsidR="00B60C2E" w:rsidRPr="0011500F" w:rsidRDefault="00B60C2E" w:rsidP="00B60C2E">
            <w:pPr>
              <w:jc w:val="center"/>
              <w:rPr>
                <w:sz w:val="18"/>
                <w:szCs w:val="18"/>
              </w:rPr>
            </w:pPr>
            <w:r w:rsidRPr="0011500F">
              <w:rPr>
                <w:sz w:val="18"/>
                <w:szCs w:val="18"/>
              </w:rPr>
              <w:t>0</w:t>
            </w:r>
          </w:p>
        </w:tc>
        <w:tc>
          <w:tcPr>
            <w:tcW w:w="428" w:type="pct"/>
          </w:tcPr>
          <w:p w:rsidR="00B60C2E" w:rsidRPr="0011500F" w:rsidRDefault="00B60C2E" w:rsidP="00B60C2E">
            <w:pPr>
              <w:jc w:val="center"/>
              <w:rPr>
                <w:sz w:val="18"/>
                <w:szCs w:val="18"/>
              </w:rPr>
            </w:pPr>
            <w:r w:rsidRPr="0011500F">
              <w:rPr>
                <w:sz w:val="18"/>
                <w:szCs w:val="18"/>
              </w:rPr>
              <w:t>0</w:t>
            </w:r>
          </w:p>
        </w:tc>
        <w:tc>
          <w:tcPr>
            <w:tcW w:w="426" w:type="pct"/>
          </w:tcPr>
          <w:p w:rsidR="00B60C2E" w:rsidRPr="0011500F" w:rsidRDefault="00B60C2E" w:rsidP="00B60C2E">
            <w:pPr>
              <w:jc w:val="center"/>
              <w:rPr>
                <w:sz w:val="18"/>
                <w:szCs w:val="18"/>
              </w:rPr>
            </w:pPr>
            <w:r w:rsidRPr="0011500F">
              <w:rPr>
                <w:sz w:val="18"/>
                <w:szCs w:val="18"/>
              </w:rPr>
              <w:t>0</w:t>
            </w:r>
          </w:p>
        </w:tc>
        <w:tc>
          <w:tcPr>
            <w:tcW w:w="441" w:type="pct"/>
            <w:gridSpan w:val="2"/>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134"/>
        </w:trPr>
        <w:tc>
          <w:tcPr>
            <w:tcW w:w="415" w:type="pct"/>
          </w:tcPr>
          <w:p w:rsidR="00B60C2E" w:rsidRPr="0011500F" w:rsidRDefault="00B60C2E" w:rsidP="00B60C2E">
            <w:pPr>
              <w:ind w:left="-108" w:right="-108"/>
              <w:jc w:val="center"/>
              <w:rPr>
                <w:sz w:val="18"/>
                <w:szCs w:val="18"/>
              </w:rPr>
            </w:pPr>
            <w:r w:rsidRPr="0011500F">
              <w:rPr>
                <w:sz w:val="18"/>
                <w:szCs w:val="18"/>
              </w:rPr>
              <w:t>3.1.6</w:t>
            </w:r>
          </w:p>
        </w:tc>
        <w:tc>
          <w:tcPr>
            <w:tcW w:w="1230" w:type="pct"/>
          </w:tcPr>
          <w:p w:rsidR="00B60C2E" w:rsidRPr="0011500F" w:rsidRDefault="00B60C2E" w:rsidP="00B60C2E">
            <w:pPr>
              <w:rPr>
                <w:sz w:val="18"/>
                <w:szCs w:val="18"/>
              </w:rPr>
            </w:pPr>
            <w:r w:rsidRPr="0011500F">
              <w:rPr>
                <w:sz w:val="18"/>
                <w:szCs w:val="18"/>
              </w:rPr>
              <w:t>Организация информационного обеспечения деятельности администрации Орловского района по управлению муниципальным имуществом и земельными ресурсами</w:t>
            </w:r>
          </w:p>
        </w:tc>
        <w:tc>
          <w:tcPr>
            <w:tcW w:w="347" w:type="pct"/>
            <w:textDirection w:val="btLr"/>
            <w:vAlign w:val="center"/>
          </w:tcPr>
          <w:p w:rsidR="00B60C2E" w:rsidRPr="0011500F" w:rsidRDefault="00B60C2E" w:rsidP="00B60C2E">
            <w:pPr>
              <w:jc w:val="center"/>
              <w:rPr>
                <w:sz w:val="18"/>
                <w:szCs w:val="18"/>
              </w:rPr>
            </w:pPr>
            <w:r w:rsidRPr="0011500F">
              <w:rPr>
                <w:sz w:val="18"/>
                <w:szCs w:val="18"/>
              </w:rPr>
              <w:t>постоянно</w:t>
            </w:r>
          </w:p>
        </w:tc>
        <w:tc>
          <w:tcPr>
            <w:tcW w:w="797" w:type="pct"/>
          </w:tcPr>
          <w:p w:rsidR="00B60C2E" w:rsidRPr="0011500F" w:rsidRDefault="00B60C2E" w:rsidP="00B60C2E">
            <w:pPr>
              <w:jc w:val="center"/>
              <w:rPr>
                <w:sz w:val="18"/>
                <w:szCs w:val="18"/>
              </w:rPr>
            </w:pPr>
            <w:r w:rsidRPr="0011500F">
              <w:rPr>
                <w:sz w:val="18"/>
                <w:szCs w:val="18"/>
              </w:rPr>
              <w:t>Сектор;</w:t>
            </w:r>
          </w:p>
          <w:p w:rsidR="00B60C2E" w:rsidRPr="0011500F" w:rsidRDefault="00B60C2E" w:rsidP="00B60C2E">
            <w:pPr>
              <w:ind w:left="-108" w:right="-108"/>
              <w:jc w:val="center"/>
              <w:rPr>
                <w:sz w:val="18"/>
                <w:szCs w:val="18"/>
              </w:rPr>
            </w:pPr>
            <w:r w:rsidRPr="0011500F">
              <w:rPr>
                <w:sz w:val="18"/>
                <w:szCs w:val="18"/>
              </w:rPr>
              <w:t>юридический отдел</w:t>
            </w:r>
          </w:p>
        </w:tc>
        <w:tc>
          <w:tcPr>
            <w:tcW w:w="428" w:type="pct"/>
          </w:tcPr>
          <w:p w:rsidR="00B60C2E" w:rsidRPr="0011500F" w:rsidRDefault="00B60C2E" w:rsidP="00B60C2E">
            <w:pPr>
              <w:jc w:val="center"/>
              <w:rPr>
                <w:sz w:val="18"/>
                <w:szCs w:val="18"/>
              </w:rPr>
            </w:pPr>
            <w:r w:rsidRPr="0011500F">
              <w:rPr>
                <w:sz w:val="18"/>
                <w:szCs w:val="18"/>
              </w:rPr>
              <w:t>16,0</w:t>
            </w:r>
          </w:p>
        </w:tc>
        <w:tc>
          <w:tcPr>
            <w:tcW w:w="428" w:type="pct"/>
          </w:tcPr>
          <w:p w:rsidR="00B60C2E" w:rsidRPr="0011500F" w:rsidRDefault="00B60C2E" w:rsidP="00B60C2E">
            <w:pPr>
              <w:jc w:val="center"/>
              <w:rPr>
                <w:sz w:val="18"/>
                <w:szCs w:val="18"/>
              </w:rPr>
            </w:pPr>
            <w:r w:rsidRPr="0011500F">
              <w:rPr>
                <w:sz w:val="18"/>
                <w:szCs w:val="18"/>
              </w:rPr>
              <w:t>23,95</w:t>
            </w:r>
          </w:p>
        </w:tc>
        <w:tc>
          <w:tcPr>
            <w:tcW w:w="426" w:type="pct"/>
          </w:tcPr>
          <w:p w:rsidR="00B60C2E" w:rsidRPr="0011500F" w:rsidRDefault="00B60C2E" w:rsidP="00B60C2E">
            <w:pPr>
              <w:jc w:val="center"/>
              <w:rPr>
                <w:sz w:val="18"/>
                <w:szCs w:val="18"/>
              </w:rPr>
            </w:pPr>
            <w:r w:rsidRPr="0011500F">
              <w:rPr>
                <w:sz w:val="18"/>
                <w:szCs w:val="18"/>
              </w:rPr>
              <w:t>0</w:t>
            </w:r>
          </w:p>
        </w:tc>
        <w:tc>
          <w:tcPr>
            <w:tcW w:w="441" w:type="pct"/>
            <w:gridSpan w:val="2"/>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134"/>
        </w:trPr>
        <w:tc>
          <w:tcPr>
            <w:tcW w:w="415" w:type="pct"/>
          </w:tcPr>
          <w:p w:rsidR="00B60C2E" w:rsidRPr="0011500F" w:rsidRDefault="00B60C2E" w:rsidP="00B60C2E">
            <w:pPr>
              <w:ind w:left="-108" w:right="-108"/>
              <w:jc w:val="center"/>
              <w:rPr>
                <w:sz w:val="18"/>
                <w:szCs w:val="18"/>
              </w:rPr>
            </w:pPr>
            <w:r w:rsidRPr="0011500F">
              <w:rPr>
                <w:sz w:val="18"/>
                <w:szCs w:val="18"/>
              </w:rPr>
              <w:t>31.7</w:t>
            </w:r>
          </w:p>
        </w:tc>
        <w:tc>
          <w:tcPr>
            <w:tcW w:w="1230" w:type="pct"/>
          </w:tcPr>
          <w:p w:rsidR="00B60C2E" w:rsidRPr="0011500F" w:rsidRDefault="00B60C2E" w:rsidP="00B60C2E">
            <w:pPr>
              <w:rPr>
                <w:sz w:val="18"/>
                <w:szCs w:val="18"/>
              </w:rPr>
            </w:pPr>
            <w:r w:rsidRPr="0011500F">
              <w:rPr>
                <w:sz w:val="18"/>
                <w:szCs w:val="18"/>
              </w:rPr>
              <w:t>Осуществление приема в муниципальную собственность имущества из государственной и федеральной собственности</w:t>
            </w:r>
          </w:p>
        </w:tc>
        <w:tc>
          <w:tcPr>
            <w:tcW w:w="347" w:type="pct"/>
            <w:textDirection w:val="btLr"/>
            <w:vAlign w:val="center"/>
          </w:tcPr>
          <w:p w:rsidR="00B60C2E" w:rsidRPr="0011500F" w:rsidRDefault="00B60C2E" w:rsidP="00B60C2E">
            <w:pPr>
              <w:spacing w:line="168" w:lineRule="auto"/>
              <w:jc w:val="center"/>
              <w:rPr>
                <w:sz w:val="18"/>
                <w:szCs w:val="18"/>
              </w:rPr>
            </w:pPr>
            <w:r w:rsidRPr="0011500F">
              <w:rPr>
                <w:sz w:val="18"/>
                <w:szCs w:val="18"/>
              </w:rPr>
              <w:t>по мере передачи имущества</w:t>
            </w:r>
          </w:p>
        </w:tc>
        <w:tc>
          <w:tcPr>
            <w:tcW w:w="797" w:type="pct"/>
          </w:tcPr>
          <w:p w:rsidR="00B60C2E" w:rsidRPr="0011500F" w:rsidRDefault="00B60C2E" w:rsidP="00B60C2E">
            <w:pPr>
              <w:jc w:val="center"/>
              <w:rPr>
                <w:sz w:val="18"/>
                <w:szCs w:val="18"/>
              </w:rPr>
            </w:pPr>
            <w:r w:rsidRPr="0011500F">
              <w:rPr>
                <w:sz w:val="18"/>
                <w:szCs w:val="18"/>
              </w:rPr>
              <w:t>Сектор</w:t>
            </w:r>
          </w:p>
        </w:tc>
        <w:tc>
          <w:tcPr>
            <w:tcW w:w="428" w:type="pct"/>
          </w:tcPr>
          <w:p w:rsidR="00B60C2E" w:rsidRPr="0011500F" w:rsidRDefault="00B60C2E" w:rsidP="00B60C2E">
            <w:pPr>
              <w:jc w:val="center"/>
              <w:rPr>
                <w:sz w:val="18"/>
                <w:szCs w:val="18"/>
              </w:rPr>
            </w:pPr>
            <w:r w:rsidRPr="0011500F">
              <w:rPr>
                <w:sz w:val="18"/>
                <w:szCs w:val="18"/>
              </w:rPr>
              <w:t>0</w:t>
            </w:r>
          </w:p>
        </w:tc>
        <w:tc>
          <w:tcPr>
            <w:tcW w:w="428" w:type="pct"/>
          </w:tcPr>
          <w:p w:rsidR="00B60C2E" w:rsidRPr="0011500F" w:rsidRDefault="00B60C2E" w:rsidP="00B60C2E">
            <w:pPr>
              <w:jc w:val="center"/>
              <w:rPr>
                <w:sz w:val="18"/>
                <w:szCs w:val="18"/>
              </w:rPr>
            </w:pPr>
            <w:r w:rsidRPr="0011500F">
              <w:rPr>
                <w:sz w:val="18"/>
                <w:szCs w:val="18"/>
              </w:rPr>
              <w:t>0</w:t>
            </w:r>
          </w:p>
        </w:tc>
        <w:tc>
          <w:tcPr>
            <w:tcW w:w="426" w:type="pct"/>
          </w:tcPr>
          <w:p w:rsidR="00B60C2E" w:rsidRPr="0011500F" w:rsidRDefault="00B60C2E" w:rsidP="00B60C2E">
            <w:pPr>
              <w:jc w:val="center"/>
              <w:rPr>
                <w:sz w:val="18"/>
                <w:szCs w:val="18"/>
              </w:rPr>
            </w:pPr>
            <w:r w:rsidRPr="0011500F">
              <w:rPr>
                <w:sz w:val="18"/>
                <w:szCs w:val="18"/>
              </w:rPr>
              <w:t>0</w:t>
            </w:r>
          </w:p>
        </w:tc>
        <w:tc>
          <w:tcPr>
            <w:tcW w:w="441" w:type="pct"/>
            <w:gridSpan w:val="2"/>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134"/>
        </w:trPr>
        <w:tc>
          <w:tcPr>
            <w:tcW w:w="415" w:type="pct"/>
          </w:tcPr>
          <w:p w:rsidR="00B60C2E" w:rsidRPr="0011500F" w:rsidRDefault="00B60C2E" w:rsidP="00B60C2E">
            <w:pPr>
              <w:ind w:left="-108" w:right="-108"/>
              <w:jc w:val="center"/>
              <w:rPr>
                <w:sz w:val="18"/>
                <w:szCs w:val="18"/>
              </w:rPr>
            </w:pPr>
            <w:r w:rsidRPr="0011500F">
              <w:rPr>
                <w:sz w:val="18"/>
                <w:szCs w:val="18"/>
              </w:rPr>
              <w:t>3.1.8</w:t>
            </w:r>
          </w:p>
        </w:tc>
        <w:tc>
          <w:tcPr>
            <w:tcW w:w="1230" w:type="pct"/>
          </w:tcPr>
          <w:p w:rsidR="00B60C2E" w:rsidRPr="0011500F" w:rsidRDefault="00B60C2E" w:rsidP="00B60C2E">
            <w:pPr>
              <w:pStyle w:val="a4"/>
              <w:tabs>
                <w:tab w:val="left" w:pos="-2160"/>
                <w:tab w:val="left" w:pos="-1800"/>
                <w:tab w:val="left" w:pos="720"/>
              </w:tabs>
              <w:rPr>
                <w:sz w:val="18"/>
                <w:szCs w:val="18"/>
              </w:rPr>
            </w:pPr>
            <w:r w:rsidRPr="0011500F">
              <w:rPr>
                <w:sz w:val="18"/>
                <w:szCs w:val="18"/>
              </w:rPr>
              <w:t>Совершенствование системы учета муниципального имущества путем ведения Реестра в автоматизированной информационной системе "Имущество"</w:t>
            </w:r>
          </w:p>
        </w:tc>
        <w:tc>
          <w:tcPr>
            <w:tcW w:w="347" w:type="pct"/>
            <w:textDirection w:val="btLr"/>
            <w:vAlign w:val="center"/>
          </w:tcPr>
          <w:p w:rsidR="00B60C2E" w:rsidRPr="0011500F" w:rsidRDefault="00B60C2E" w:rsidP="00B60C2E">
            <w:pPr>
              <w:jc w:val="center"/>
              <w:rPr>
                <w:sz w:val="18"/>
                <w:szCs w:val="18"/>
              </w:rPr>
            </w:pPr>
            <w:r w:rsidRPr="0011500F">
              <w:rPr>
                <w:sz w:val="18"/>
                <w:szCs w:val="18"/>
              </w:rPr>
              <w:t>постоянно</w:t>
            </w:r>
          </w:p>
        </w:tc>
        <w:tc>
          <w:tcPr>
            <w:tcW w:w="797" w:type="pct"/>
          </w:tcPr>
          <w:p w:rsidR="00B60C2E" w:rsidRPr="0011500F" w:rsidRDefault="00B60C2E" w:rsidP="00B60C2E">
            <w:pPr>
              <w:jc w:val="center"/>
              <w:rPr>
                <w:sz w:val="18"/>
                <w:szCs w:val="18"/>
              </w:rPr>
            </w:pPr>
            <w:r w:rsidRPr="0011500F">
              <w:rPr>
                <w:sz w:val="18"/>
                <w:szCs w:val="18"/>
              </w:rPr>
              <w:t>Сектор</w:t>
            </w:r>
          </w:p>
        </w:tc>
        <w:tc>
          <w:tcPr>
            <w:tcW w:w="428" w:type="pct"/>
          </w:tcPr>
          <w:p w:rsidR="00B60C2E" w:rsidRPr="0011500F" w:rsidRDefault="00B60C2E" w:rsidP="00B60C2E">
            <w:pPr>
              <w:jc w:val="center"/>
              <w:rPr>
                <w:sz w:val="18"/>
                <w:szCs w:val="18"/>
              </w:rPr>
            </w:pPr>
            <w:r w:rsidRPr="0011500F">
              <w:rPr>
                <w:sz w:val="18"/>
                <w:szCs w:val="18"/>
              </w:rPr>
              <w:t>0</w:t>
            </w:r>
          </w:p>
        </w:tc>
        <w:tc>
          <w:tcPr>
            <w:tcW w:w="428" w:type="pct"/>
          </w:tcPr>
          <w:p w:rsidR="00B60C2E" w:rsidRPr="0011500F" w:rsidRDefault="00B60C2E" w:rsidP="00B60C2E">
            <w:pPr>
              <w:jc w:val="center"/>
              <w:rPr>
                <w:sz w:val="18"/>
                <w:szCs w:val="18"/>
              </w:rPr>
            </w:pPr>
            <w:r w:rsidRPr="0011500F">
              <w:rPr>
                <w:sz w:val="18"/>
                <w:szCs w:val="18"/>
              </w:rPr>
              <w:t>0</w:t>
            </w:r>
          </w:p>
        </w:tc>
        <w:tc>
          <w:tcPr>
            <w:tcW w:w="426" w:type="pct"/>
          </w:tcPr>
          <w:p w:rsidR="00B60C2E" w:rsidRPr="0011500F" w:rsidRDefault="00B60C2E" w:rsidP="00B60C2E">
            <w:pPr>
              <w:jc w:val="center"/>
              <w:rPr>
                <w:sz w:val="18"/>
                <w:szCs w:val="18"/>
              </w:rPr>
            </w:pPr>
            <w:r w:rsidRPr="0011500F">
              <w:rPr>
                <w:sz w:val="18"/>
                <w:szCs w:val="18"/>
              </w:rPr>
              <w:t>0</w:t>
            </w:r>
          </w:p>
        </w:tc>
        <w:tc>
          <w:tcPr>
            <w:tcW w:w="441" w:type="pct"/>
            <w:gridSpan w:val="2"/>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134"/>
        </w:trPr>
        <w:tc>
          <w:tcPr>
            <w:tcW w:w="415" w:type="pct"/>
          </w:tcPr>
          <w:p w:rsidR="00B60C2E" w:rsidRPr="0011500F" w:rsidRDefault="00B60C2E" w:rsidP="00B60C2E">
            <w:pPr>
              <w:ind w:left="-108" w:right="-108"/>
              <w:jc w:val="center"/>
              <w:rPr>
                <w:sz w:val="18"/>
                <w:szCs w:val="18"/>
              </w:rPr>
            </w:pPr>
            <w:r w:rsidRPr="0011500F">
              <w:rPr>
                <w:sz w:val="18"/>
                <w:szCs w:val="18"/>
              </w:rPr>
              <w:t>3.1.9</w:t>
            </w:r>
          </w:p>
        </w:tc>
        <w:tc>
          <w:tcPr>
            <w:tcW w:w="1230" w:type="pct"/>
          </w:tcPr>
          <w:p w:rsidR="00B60C2E" w:rsidRPr="0011500F" w:rsidRDefault="00B60C2E" w:rsidP="00B60C2E">
            <w:pPr>
              <w:rPr>
                <w:sz w:val="18"/>
                <w:szCs w:val="18"/>
              </w:rPr>
            </w:pPr>
            <w:r w:rsidRPr="0011500F">
              <w:rPr>
                <w:sz w:val="18"/>
                <w:szCs w:val="18"/>
              </w:rPr>
              <w:t xml:space="preserve">Обеспечение </w:t>
            </w:r>
            <w:proofErr w:type="gramStart"/>
            <w:r w:rsidRPr="0011500F">
              <w:rPr>
                <w:sz w:val="18"/>
                <w:szCs w:val="18"/>
              </w:rPr>
              <w:t>контроля за</w:t>
            </w:r>
            <w:proofErr w:type="gramEnd"/>
            <w:r w:rsidRPr="0011500F">
              <w:rPr>
                <w:sz w:val="18"/>
                <w:szCs w:val="18"/>
              </w:rPr>
              <w:t xml:space="preserve"> работой муниципальных предприятий и учреждений по использованию муниципального имущества и его сохранности</w:t>
            </w:r>
          </w:p>
        </w:tc>
        <w:tc>
          <w:tcPr>
            <w:tcW w:w="347" w:type="pct"/>
            <w:textDirection w:val="btLr"/>
            <w:vAlign w:val="center"/>
          </w:tcPr>
          <w:p w:rsidR="00B60C2E" w:rsidRPr="0011500F" w:rsidRDefault="00B60C2E" w:rsidP="00B60C2E">
            <w:pPr>
              <w:jc w:val="center"/>
              <w:rPr>
                <w:sz w:val="18"/>
                <w:szCs w:val="18"/>
              </w:rPr>
            </w:pPr>
            <w:r w:rsidRPr="0011500F">
              <w:rPr>
                <w:sz w:val="18"/>
                <w:szCs w:val="18"/>
              </w:rPr>
              <w:t>постоянно</w:t>
            </w:r>
          </w:p>
        </w:tc>
        <w:tc>
          <w:tcPr>
            <w:tcW w:w="797" w:type="pct"/>
          </w:tcPr>
          <w:p w:rsidR="00B60C2E" w:rsidRPr="0011500F" w:rsidRDefault="00B60C2E" w:rsidP="00B60C2E">
            <w:pPr>
              <w:jc w:val="center"/>
              <w:rPr>
                <w:sz w:val="18"/>
                <w:szCs w:val="18"/>
              </w:rPr>
            </w:pPr>
            <w:r w:rsidRPr="0011500F">
              <w:rPr>
                <w:sz w:val="18"/>
                <w:szCs w:val="18"/>
              </w:rPr>
              <w:t xml:space="preserve">Сектор; </w:t>
            </w:r>
          </w:p>
          <w:p w:rsidR="00B60C2E" w:rsidRPr="0011500F" w:rsidRDefault="00B60C2E" w:rsidP="00B60C2E">
            <w:pPr>
              <w:jc w:val="center"/>
              <w:rPr>
                <w:sz w:val="18"/>
                <w:szCs w:val="18"/>
              </w:rPr>
            </w:pPr>
            <w:r w:rsidRPr="0011500F">
              <w:rPr>
                <w:sz w:val="18"/>
                <w:szCs w:val="18"/>
              </w:rPr>
              <w:t>структурные подразделения администрации района</w:t>
            </w:r>
          </w:p>
        </w:tc>
        <w:tc>
          <w:tcPr>
            <w:tcW w:w="428" w:type="pct"/>
          </w:tcPr>
          <w:p w:rsidR="00B60C2E" w:rsidRPr="0011500F" w:rsidRDefault="00B60C2E" w:rsidP="00B60C2E">
            <w:pPr>
              <w:jc w:val="center"/>
              <w:rPr>
                <w:sz w:val="18"/>
                <w:szCs w:val="18"/>
              </w:rPr>
            </w:pPr>
            <w:r w:rsidRPr="0011500F">
              <w:rPr>
                <w:sz w:val="18"/>
                <w:szCs w:val="18"/>
              </w:rPr>
              <w:t>0</w:t>
            </w:r>
          </w:p>
        </w:tc>
        <w:tc>
          <w:tcPr>
            <w:tcW w:w="428" w:type="pct"/>
          </w:tcPr>
          <w:p w:rsidR="00B60C2E" w:rsidRPr="0011500F" w:rsidRDefault="00B60C2E" w:rsidP="00B60C2E">
            <w:pPr>
              <w:jc w:val="center"/>
              <w:rPr>
                <w:sz w:val="18"/>
                <w:szCs w:val="18"/>
              </w:rPr>
            </w:pPr>
            <w:r w:rsidRPr="0011500F">
              <w:rPr>
                <w:sz w:val="18"/>
                <w:szCs w:val="18"/>
              </w:rPr>
              <w:t>0</w:t>
            </w:r>
          </w:p>
        </w:tc>
        <w:tc>
          <w:tcPr>
            <w:tcW w:w="426" w:type="pct"/>
          </w:tcPr>
          <w:p w:rsidR="00B60C2E" w:rsidRPr="0011500F" w:rsidRDefault="00B60C2E" w:rsidP="00B60C2E">
            <w:pPr>
              <w:jc w:val="center"/>
              <w:rPr>
                <w:sz w:val="18"/>
                <w:szCs w:val="18"/>
              </w:rPr>
            </w:pPr>
            <w:r w:rsidRPr="0011500F">
              <w:rPr>
                <w:sz w:val="18"/>
                <w:szCs w:val="18"/>
              </w:rPr>
              <w:t>0</w:t>
            </w:r>
          </w:p>
        </w:tc>
        <w:tc>
          <w:tcPr>
            <w:tcW w:w="441" w:type="pct"/>
            <w:gridSpan w:val="2"/>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134"/>
        </w:trPr>
        <w:tc>
          <w:tcPr>
            <w:tcW w:w="415" w:type="pct"/>
          </w:tcPr>
          <w:p w:rsidR="00B60C2E" w:rsidRPr="0011500F" w:rsidRDefault="00B60C2E" w:rsidP="00B60C2E">
            <w:pPr>
              <w:ind w:left="-108" w:right="-108"/>
              <w:jc w:val="center"/>
              <w:rPr>
                <w:sz w:val="18"/>
                <w:szCs w:val="18"/>
              </w:rPr>
            </w:pPr>
            <w:r w:rsidRPr="0011500F">
              <w:rPr>
                <w:sz w:val="18"/>
                <w:szCs w:val="18"/>
              </w:rPr>
              <w:t>3.1.10</w:t>
            </w:r>
          </w:p>
        </w:tc>
        <w:tc>
          <w:tcPr>
            <w:tcW w:w="1230" w:type="pct"/>
          </w:tcPr>
          <w:p w:rsidR="00B60C2E" w:rsidRPr="0011500F" w:rsidRDefault="00B60C2E" w:rsidP="00B60C2E">
            <w:pPr>
              <w:rPr>
                <w:sz w:val="18"/>
                <w:szCs w:val="18"/>
              </w:rPr>
            </w:pPr>
            <w:r w:rsidRPr="0011500F">
              <w:rPr>
                <w:sz w:val="18"/>
                <w:szCs w:val="18"/>
              </w:rPr>
              <w:t>Обеспечение исполнения получения в полном объеме доходов от использования муниципального имущества и проведения претензионной работы</w:t>
            </w:r>
          </w:p>
        </w:tc>
        <w:tc>
          <w:tcPr>
            <w:tcW w:w="347" w:type="pct"/>
            <w:textDirection w:val="btLr"/>
            <w:vAlign w:val="center"/>
          </w:tcPr>
          <w:p w:rsidR="00B60C2E" w:rsidRPr="0011500F" w:rsidRDefault="00B60C2E" w:rsidP="00B60C2E">
            <w:pPr>
              <w:jc w:val="center"/>
              <w:rPr>
                <w:sz w:val="18"/>
                <w:szCs w:val="18"/>
              </w:rPr>
            </w:pPr>
            <w:r w:rsidRPr="0011500F">
              <w:rPr>
                <w:sz w:val="18"/>
                <w:szCs w:val="18"/>
              </w:rPr>
              <w:t>постоянно</w:t>
            </w:r>
          </w:p>
        </w:tc>
        <w:tc>
          <w:tcPr>
            <w:tcW w:w="797" w:type="pct"/>
          </w:tcPr>
          <w:p w:rsidR="00B60C2E" w:rsidRPr="0011500F" w:rsidRDefault="00B60C2E" w:rsidP="00B60C2E">
            <w:pPr>
              <w:jc w:val="center"/>
              <w:rPr>
                <w:sz w:val="18"/>
                <w:szCs w:val="18"/>
              </w:rPr>
            </w:pPr>
            <w:r w:rsidRPr="0011500F">
              <w:rPr>
                <w:sz w:val="18"/>
                <w:szCs w:val="18"/>
              </w:rPr>
              <w:t>Сектор</w:t>
            </w:r>
          </w:p>
        </w:tc>
        <w:tc>
          <w:tcPr>
            <w:tcW w:w="428" w:type="pct"/>
          </w:tcPr>
          <w:p w:rsidR="00B60C2E" w:rsidRPr="0011500F" w:rsidRDefault="00B60C2E" w:rsidP="00B60C2E">
            <w:pPr>
              <w:jc w:val="center"/>
              <w:rPr>
                <w:sz w:val="18"/>
                <w:szCs w:val="18"/>
              </w:rPr>
            </w:pPr>
            <w:r w:rsidRPr="0011500F">
              <w:rPr>
                <w:sz w:val="18"/>
                <w:szCs w:val="18"/>
              </w:rPr>
              <w:t>0</w:t>
            </w:r>
          </w:p>
        </w:tc>
        <w:tc>
          <w:tcPr>
            <w:tcW w:w="428" w:type="pct"/>
          </w:tcPr>
          <w:p w:rsidR="00B60C2E" w:rsidRPr="0011500F" w:rsidRDefault="00B60C2E" w:rsidP="00B60C2E">
            <w:pPr>
              <w:jc w:val="center"/>
              <w:rPr>
                <w:sz w:val="18"/>
                <w:szCs w:val="18"/>
              </w:rPr>
            </w:pPr>
            <w:r w:rsidRPr="0011500F">
              <w:rPr>
                <w:sz w:val="18"/>
                <w:szCs w:val="18"/>
              </w:rPr>
              <w:t>0</w:t>
            </w:r>
          </w:p>
        </w:tc>
        <w:tc>
          <w:tcPr>
            <w:tcW w:w="427" w:type="pct"/>
          </w:tcPr>
          <w:p w:rsidR="00B60C2E" w:rsidRPr="0011500F" w:rsidRDefault="00B60C2E" w:rsidP="00B60C2E">
            <w:pPr>
              <w:jc w:val="center"/>
              <w:rPr>
                <w:sz w:val="18"/>
                <w:szCs w:val="18"/>
              </w:rPr>
            </w:pPr>
            <w:r w:rsidRPr="0011500F">
              <w:rPr>
                <w:sz w:val="18"/>
                <w:szCs w:val="18"/>
              </w:rPr>
              <w:t>0</w:t>
            </w:r>
          </w:p>
        </w:tc>
        <w:tc>
          <w:tcPr>
            <w:tcW w:w="440" w:type="pct"/>
            <w:gridSpan w:val="2"/>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977"/>
        </w:trPr>
        <w:tc>
          <w:tcPr>
            <w:tcW w:w="415" w:type="pct"/>
          </w:tcPr>
          <w:p w:rsidR="00B60C2E" w:rsidRPr="0011500F" w:rsidRDefault="00B60C2E" w:rsidP="00B60C2E">
            <w:pPr>
              <w:ind w:left="-108" w:right="-108"/>
              <w:jc w:val="center"/>
              <w:rPr>
                <w:sz w:val="18"/>
                <w:szCs w:val="18"/>
              </w:rPr>
            </w:pPr>
            <w:r w:rsidRPr="0011500F">
              <w:rPr>
                <w:sz w:val="18"/>
                <w:szCs w:val="18"/>
              </w:rPr>
              <w:t>3.1.11</w:t>
            </w:r>
          </w:p>
        </w:tc>
        <w:tc>
          <w:tcPr>
            <w:tcW w:w="1230" w:type="pct"/>
          </w:tcPr>
          <w:p w:rsidR="00B60C2E" w:rsidRPr="0011500F" w:rsidRDefault="00B60C2E" w:rsidP="00B60C2E">
            <w:pPr>
              <w:rPr>
                <w:sz w:val="18"/>
                <w:szCs w:val="18"/>
              </w:rPr>
            </w:pPr>
            <w:r w:rsidRPr="0011500F">
              <w:rPr>
                <w:sz w:val="18"/>
                <w:szCs w:val="18"/>
              </w:rPr>
              <w:t>Проведение инвентаризации муниципального имущества</w:t>
            </w:r>
          </w:p>
        </w:tc>
        <w:tc>
          <w:tcPr>
            <w:tcW w:w="347" w:type="pct"/>
            <w:textDirection w:val="btLr"/>
            <w:vAlign w:val="center"/>
          </w:tcPr>
          <w:p w:rsidR="00B60C2E" w:rsidRPr="0011500F" w:rsidRDefault="00B60C2E" w:rsidP="00B60C2E">
            <w:pPr>
              <w:spacing w:line="168" w:lineRule="auto"/>
              <w:ind w:firstLine="108"/>
              <w:jc w:val="center"/>
              <w:rPr>
                <w:sz w:val="18"/>
                <w:szCs w:val="18"/>
              </w:rPr>
            </w:pPr>
            <w:r w:rsidRPr="0011500F">
              <w:rPr>
                <w:sz w:val="18"/>
                <w:szCs w:val="18"/>
              </w:rPr>
              <w:t>ежегодно по отдельному плану</w:t>
            </w:r>
          </w:p>
        </w:tc>
        <w:tc>
          <w:tcPr>
            <w:tcW w:w="797" w:type="pct"/>
          </w:tcPr>
          <w:p w:rsidR="00B60C2E" w:rsidRPr="0011500F" w:rsidRDefault="00B60C2E" w:rsidP="00B60C2E">
            <w:pPr>
              <w:jc w:val="center"/>
              <w:rPr>
                <w:sz w:val="18"/>
                <w:szCs w:val="18"/>
              </w:rPr>
            </w:pPr>
            <w:r w:rsidRPr="0011500F">
              <w:rPr>
                <w:sz w:val="18"/>
                <w:szCs w:val="18"/>
              </w:rPr>
              <w:t>Сектор</w:t>
            </w:r>
          </w:p>
        </w:tc>
        <w:tc>
          <w:tcPr>
            <w:tcW w:w="428" w:type="pct"/>
          </w:tcPr>
          <w:p w:rsidR="00B60C2E" w:rsidRPr="0011500F" w:rsidRDefault="00B60C2E" w:rsidP="00B60C2E">
            <w:pPr>
              <w:jc w:val="center"/>
              <w:rPr>
                <w:sz w:val="18"/>
                <w:szCs w:val="18"/>
              </w:rPr>
            </w:pPr>
            <w:r w:rsidRPr="0011500F">
              <w:rPr>
                <w:sz w:val="18"/>
                <w:szCs w:val="18"/>
              </w:rPr>
              <w:t>0</w:t>
            </w:r>
          </w:p>
        </w:tc>
        <w:tc>
          <w:tcPr>
            <w:tcW w:w="428" w:type="pct"/>
          </w:tcPr>
          <w:p w:rsidR="00B60C2E" w:rsidRPr="0011500F" w:rsidRDefault="00B60C2E" w:rsidP="00B60C2E">
            <w:pPr>
              <w:jc w:val="center"/>
              <w:rPr>
                <w:sz w:val="18"/>
                <w:szCs w:val="18"/>
              </w:rPr>
            </w:pPr>
            <w:r w:rsidRPr="0011500F">
              <w:rPr>
                <w:sz w:val="18"/>
                <w:szCs w:val="18"/>
              </w:rPr>
              <w:t>0</w:t>
            </w:r>
          </w:p>
        </w:tc>
        <w:tc>
          <w:tcPr>
            <w:tcW w:w="427" w:type="pct"/>
          </w:tcPr>
          <w:p w:rsidR="00B60C2E" w:rsidRPr="0011500F" w:rsidRDefault="00B60C2E" w:rsidP="00B60C2E">
            <w:pPr>
              <w:jc w:val="center"/>
              <w:rPr>
                <w:sz w:val="18"/>
                <w:szCs w:val="18"/>
              </w:rPr>
            </w:pPr>
            <w:r w:rsidRPr="0011500F">
              <w:rPr>
                <w:sz w:val="18"/>
                <w:szCs w:val="18"/>
              </w:rPr>
              <w:t>0</w:t>
            </w:r>
          </w:p>
        </w:tc>
        <w:tc>
          <w:tcPr>
            <w:tcW w:w="440" w:type="pct"/>
            <w:gridSpan w:val="2"/>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977"/>
        </w:trPr>
        <w:tc>
          <w:tcPr>
            <w:tcW w:w="415" w:type="pct"/>
          </w:tcPr>
          <w:p w:rsidR="00B60C2E" w:rsidRPr="0011500F" w:rsidRDefault="00B60C2E" w:rsidP="00B60C2E">
            <w:pPr>
              <w:ind w:left="-108" w:right="-108"/>
              <w:jc w:val="center"/>
              <w:rPr>
                <w:sz w:val="18"/>
                <w:szCs w:val="18"/>
              </w:rPr>
            </w:pPr>
            <w:r w:rsidRPr="0011500F">
              <w:rPr>
                <w:sz w:val="18"/>
                <w:szCs w:val="18"/>
              </w:rPr>
              <w:lastRenderedPageBreak/>
              <w:t>3.1.12</w:t>
            </w:r>
          </w:p>
        </w:tc>
        <w:tc>
          <w:tcPr>
            <w:tcW w:w="1230" w:type="pct"/>
          </w:tcPr>
          <w:p w:rsidR="00B60C2E" w:rsidRPr="0011500F" w:rsidRDefault="00B60C2E" w:rsidP="00B60C2E">
            <w:pPr>
              <w:rPr>
                <w:sz w:val="18"/>
                <w:szCs w:val="18"/>
              </w:rPr>
            </w:pPr>
            <w:r w:rsidRPr="0011500F">
              <w:rPr>
                <w:sz w:val="18"/>
                <w:szCs w:val="18"/>
              </w:rPr>
              <w:t>Проведение независимой рыночной оценки муниципального имущества</w:t>
            </w:r>
          </w:p>
        </w:tc>
        <w:tc>
          <w:tcPr>
            <w:tcW w:w="347" w:type="pct"/>
            <w:textDirection w:val="btLr"/>
            <w:vAlign w:val="center"/>
          </w:tcPr>
          <w:p w:rsidR="00B60C2E" w:rsidRPr="0011500F" w:rsidRDefault="00B60C2E" w:rsidP="00B60C2E">
            <w:pPr>
              <w:spacing w:line="168" w:lineRule="auto"/>
              <w:ind w:firstLine="108"/>
              <w:jc w:val="center"/>
              <w:rPr>
                <w:sz w:val="18"/>
                <w:szCs w:val="18"/>
              </w:rPr>
            </w:pPr>
            <w:r w:rsidRPr="0011500F">
              <w:rPr>
                <w:sz w:val="18"/>
                <w:szCs w:val="18"/>
              </w:rPr>
              <w:t>ежегодно по отдельному плану</w:t>
            </w:r>
          </w:p>
        </w:tc>
        <w:tc>
          <w:tcPr>
            <w:tcW w:w="797" w:type="pct"/>
          </w:tcPr>
          <w:p w:rsidR="00B60C2E" w:rsidRPr="0011500F" w:rsidRDefault="00B60C2E" w:rsidP="00B60C2E">
            <w:pPr>
              <w:jc w:val="center"/>
              <w:rPr>
                <w:sz w:val="18"/>
                <w:szCs w:val="18"/>
              </w:rPr>
            </w:pPr>
            <w:r w:rsidRPr="0011500F">
              <w:rPr>
                <w:sz w:val="18"/>
                <w:szCs w:val="18"/>
              </w:rPr>
              <w:t>Сектор</w:t>
            </w:r>
          </w:p>
        </w:tc>
        <w:tc>
          <w:tcPr>
            <w:tcW w:w="428" w:type="pct"/>
          </w:tcPr>
          <w:p w:rsidR="00B60C2E" w:rsidRPr="0011500F" w:rsidRDefault="00B60C2E" w:rsidP="00B60C2E">
            <w:pPr>
              <w:jc w:val="center"/>
              <w:rPr>
                <w:sz w:val="18"/>
                <w:szCs w:val="18"/>
              </w:rPr>
            </w:pPr>
            <w:r w:rsidRPr="0011500F">
              <w:rPr>
                <w:sz w:val="18"/>
                <w:szCs w:val="18"/>
              </w:rPr>
              <w:t>39,0</w:t>
            </w:r>
          </w:p>
        </w:tc>
        <w:tc>
          <w:tcPr>
            <w:tcW w:w="428" w:type="pct"/>
          </w:tcPr>
          <w:p w:rsidR="00B60C2E" w:rsidRPr="0011500F" w:rsidRDefault="00B60C2E" w:rsidP="00B60C2E">
            <w:pPr>
              <w:jc w:val="center"/>
              <w:rPr>
                <w:sz w:val="18"/>
                <w:szCs w:val="18"/>
              </w:rPr>
            </w:pPr>
            <w:r w:rsidRPr="0011500F">
              <w:rPr>
                <w:sz w:val="18"/>
                <w:szCs w:val="18"/>
              </w:rPr>
              <w:t>130,0</w:t>
            </w:r>
          </w:p>
        </w:tc>
        <w:tc>
          <w:tcPr>
            <w:tcW w:w="427" w:type="pct"/>
          </w:tcPr>
          <w:p w:rsidR="00B60C2E" w:rsidRPr="0011500F" w:rsidRDefault="00B60C2E" w:rsidP="00B60C2E">
            <w:pPr>
              <w:jc w:val="center"/>
              <w:rPr>
                <w:sz w:val="18"/>
                <w:szCs w:val="18"/>
              </w:rPr>
            </w:pPr>
            <w:r w:rsidRPr="0011500F">
              <w:rPr>
                <w:sz w:val="18"/>
                <w:szCs w:val="18"/>
              </w:rPr>
              <w:t>0</w:t>
            </w:r>
          </w:p>
        </w:tc>
        <w:tc>
          <w:tcPr>
            <w:tcW w:w="440" w:type="pct"/>
            <w:gridSpan w:val="2"/>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428"/>
        </w:trPr>
        <w:tc>
          <w:tcPr>
            <w:tcW w:w="415" w:type="pct"/>
          </w:tcPr>
          <w:p w:rsidR="00B60C2E" w:rsidRPr="0011500F" w:rsidRDefault="00B60C2E" w:rsidP="00B60C2E">
            <w:pPr>
              <w:ind w:left="-108" w:right="-108"/>
              <w:jc w:val="center"/>
              <w:rPr>
                <w:sz w:val="18"/>
                <w:szCs w:val="18"/>
              </w:rPr>
            </w:pPr>
            <w:r w:rsidRPr="0011500F">
              <w:rPr>
                <w:sz w:val="18"/>
                <w:szCs w:val="18"/>
              </w:rPr>
              <w:t>3.1.13</w:t>
            </w:r>
          </w:p>
        </w:tc>
        <w:tc>
          <w:tcPr>
            <w:tcW w:w="1230" w:type="pct"/>
          </w:tcPr>
          <w:p w:rsidR="00B60C2E" w:rsidRPr="0011500F" w:rsidRDefault="00B60C2E" w:rsidP="00B60C2E">
            <w:pPr>
              <w:rPr>
                <w:sz w:val="18"/>
                <w:szCs w:val="18"/>
              </w:rPr>
            </w:pPr>
            <w:r w:rsidRPr="0011500F">
              <w:rPr>
                <w:sz w:val="18"/>
                <w:szCs w:val="18"/>
              </w:rPr>
              <w:t>Выполнение проектно-изыскательских работ по землеустройству (межевание)</w:t>
            </w:r>
          </w:p>
        </w:tc>
        <w:tc>
          <w:tcPr>
            <w:tcW w:w="347" w:type="pct"/>
            <w:textDirection w:val="btLr"/>
            <w:vAlign w:val="center"/>
          </w:tcPr>
          <w:p w:rsidR="00B60C2E" w:rsidRPr="0011500F" w:rsidRDefault="00B60C2E" w:rsidP="00B60C2E">
            <w:pPr>
              <w:jc w:val="center"/>
              <w:rPr>
                <w:sz w:val="18"/>
                <w:szCs w:val="18"/>
              </w:rPr>
            </w:pPr>
            <w:r w:rsidRPr="0011500F">
              <w:rPr>
                <w:sz w:val="18"/>
                <w:szCs w:val="18"/>
              </w:rPr>
              <w:t>постоянно</w:t>
            </w:r>
          </w:p>
        </w:tc>
        <w:tc>
          <w:tcPr>
            <w:tcW w:w="797" w:type="pct"/>
          </w:tcPr>
          <w:p w:rsidR="00B60C2E" w:rsidRPr="0011500F" w:rsidRDefault="00B60C2E" w:rsidP="00B60C2E">
            <w:pPr>
              <w:jc w:val="center"/>
              <w:rPr>
                <w:sz w:val="18"/>
                <w:szCs w:val="18"/>
              </w:rPr>
            </w:pPr>
            <w:r w:rsidRPr="0011500F">
              <w:rPr>
                <w:sz w:val="18"/>
                <w:szCs w:val="18"/>
              </w:rPr>
              <w:t>Сектор</w:t>
            </w:r>
          </w:p>
        </w:tc>
        <w:tc>
          <w:tcPr>
            <w:tcW w:w="428" w:type="pct"/>
          </w:tcPr>
          <w:p w:rsidR="00B60C2E" w:rsidRPr="0011500F" w:rsidRDefault="00B60C2E" w:rsidP="00B60C2E">
            <w:pPr>
              <w:jc w:val="center"/>
              <w:rPr>
                <w:sz w:val="18"/>
                <w:szCs w:val="18"/>
              </w:rPr>
            </w:pPr>
            <w:r w:rsidRPr="0011500F">
              <w:rPr>
                <w:sz w:val="18"/>
                <w:szCs w:val="18"/>
              </w:rPr>
              <w:t>251,1</w:t>
            </w:r>
          </w:p>
        </w:tc>
        <w:tc>
          <w:tcPr>
            <w:tcW w:w="428" w:type="pct"/>
          </w:tcPr>
          <w:p w:rsidR="00B60C2E" w:rsidRPr="0011500F" w:rsidRDefault="00B60C2E" w:rsidP="00B60C2E">
            <w:pPr>
              <w:jc w:val="center"/>
              <w:rPr>
                <w:sz w:val="18"/>
                <w:szCs w:val="18"/>
              </w:rPr>
            </w:pPr>
            <w:r w:rsidRPr="0011500F">
              <w:rPr>
                <w:sz w:val="18"/>
                <w:szCs w:val="18"/>
              </w:rPr>
              <w:t>320,0</w:t>
            </w:r>
          </w:p>
        </w:tc>
        <w:tc>
          <w:tcPr>
            <w:tcW w:w="427" w:type="pct"/>
          </w:tcPr>
          <w:p w:rsidR="00B60C2E" w:rsidRPr="0011500F" w:rsidRDefault="00B60C2E" w:rsidP="00B60C2E">
            <w:pPr>
              <w:jc w:val="center"/>
              <w:rPr>
                <w:sz w:val="18"/>
                <w:szCs w:val="18"/>
              </w:rPr>
            </w:pPr>
            <w:r w:rsidRPr="0011500F">
              <w:rPr>
                <w:sz w:val="18"/>
                <w:szCs w:val="18"/>
              </w:rPr>
              <w:t>0</w:t>
            </w:r>
          </w:p>
        </w:tc>
        <w:tc>
          <w:tcPr>
            <w:tcW w:w="440" w:type="pct"/>
            <w:gridSpan w:val="2"/>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407"/>
        </w:trPr>
        <w:tc>
          <w:tcPr>
            <w:tcW w:w="415" w:type="pct"/>
          </w:tcPr>
          <w:p w:rsidR="00B60C2E" w:rsidRPr="0011500F" w:rsidRDefault="00B60C2E" w:rsidP="00B60C2E">
            <w:pPr>
              <w:ind w:left="-108" w:right="-108"/>
              <w:jc w:val="center"/>
              <w:rPr>
                <w:sz w:val="18"/>
                <w:szCs w:val="18"/>
              </w:rPr>
            </w:pPr>
            <w:r w:rsidRPr="0011500F">
              <w:rPr>
                <w:sz w:val="18"/>
                <w:szCs w:val="18"/>
              </w:rPr>
              <w:t>3.1.14</w:t>
            </w:r>
          </w:p>
        </w:tc>
        <w:tc>
          <w:tcPr>
            <w:tcW w:w="1230" w:type="pct"/>
          </w:tcPr>
          <w:p w:rsidR="00B60C2E" w:rsidRPr="0011500F" w:rsidRDefault="00B60C2E" w:rsidP="00B60C2E">
            <w:pPr>
              <w:rPr>
                <w:sz w:val="18"/>
                <w:szCs w:val="18"/>
              </w:rPr>
            </w:pPr>
            <w:r w:rsidRPr="0011500F">
              <w:rPr>
                <w:sz w:val="18"/>
                <w:szCs w:val="18"/>
              </w:rPr>
              <w:t>Проведение независимой рыночной оценки права аренды земельных участков</w:t>
            </w:r>
          </w:p>
        </w:tc>
        <w:tc>
          <w:tcPr>
            <w:tcW w:w="347" w:type="pct"/>
            <w:textDirection w:val="btLr"/>
            <w:vAlign w:val="center"/>
          </w:tcPr>
          <w:p w:rsidR="00B60C2E" w:rsidRPr="0011500F" w:rsidRDefault="00B60C2E" w:rsidP="00B60C2E">
            <w:pPr>
              <w:jc w:val="center"/>
              <w:rPr>
                <w:sz w:val="18"/>
                <w:szCs w:val="18"/>
              </w:rPr>
            </w:pPr>
            <w:r w:rsidRPr="0011500F">
              <w:rPr>
                <w:sz w:val="18"/>
                <w:szCs w:val="18"/>
              </w:rPr>
              <w:t>постоянно</w:t>
            </w:r>
          </w:p>
        </w:tc>
        <w:tc>
          <w:tcPr>
            <w:tcW w:w="797" w:type="pct"/>
          </w:tcPr>
          <w:p w:rsidR="00B60C2E" w:rsidRPr="0011500F" w:rsidRDefault="00B60C2E" w:rsidP="00B60C2E">
            <w:pPr>
              <w:jc w:val="center"/>
              <w:rPr>
                <w:sz w:val="18"/>
                <w:szCs w:val="18"/>
              </w:rPr>
            </w:pPr>
            <w:r w:rsidRPr="0011500F">
              <w:rPr>
                <w:sz w:val="18"/>
                <w:szCs w:val="18"/>
              </w:rPr>
              <w:t>Сектор</w:t>
            </w:r>
          </w:p>
        </w:tc>
        <w:tc>
          <w:tcPr>
            <w:tcW w:w="428" w:type="pct"/>
          </w:tcPr>
          <w:p w:rsidR="00B60C2E" w:rsidRPr="0011500F" w:rsidRDefault="00B60C2E" w:rsidP="00B60C2E">
            <w:pPr>
              <w:jc w:val="center"/>
              <w:rPr>
                <w:sz w:val="18"/>
                <w:szCs w:val="18"/>
              </w:rPr>
            </w:pPr>
            <w:r w:rsidRPr="0011500F">
              <w:rPr>
                <w:sz w:val="18"/>
                <w:szCs w:val="18"/>
              </w:rPr>
              <w:t>0</w:t>
            </w:r>
          </w:p>
        </w:tc>
        <w:tc>
          <w:tcPr>
            <w:tcW w:w="428" w:type="pct"/>
          </w:tcPr>
          <w:p w:rsidR="00B60C2E" w:rsidRPr="0011500F" w:rsidRDefault="00B60C2E" w:rsidP="00B60C2E">
            <w:pPr>
              <w:jc w:val="center"/>
              <w:rPr>
                <w:sz w:val="18"/>
                <w:szCs w:val="18"/>
              </w:rPr>
            </w:pPr>
            <w:r w:rsidRPr="0011500F">
              <w:rPr>
                <w:sz w:val="18"/>
                <w:szCs w:val="18"/>
              </w:rPr>
              <w:t>20</w:t>
            </w:r>
          </w:p>
        </w:tc>
        <w:tc>
          <w:tcPr>
            <w:tcW w:w="427" w:type="pct"/>
          </w:tcPr>
          <w:p w:rsidR="00B60C2E" w:rsidRPr="0011500F" w:rsidRDefault="00B60C2E" w:rsidP="00B60C2E">
            <w:pPr>
              <w:jc w:val="center"/>
              <w:rPr>
                <w:sz w:val="18"/>
                <w:szCs w:val="18"/>
              </w:rPr>
            </w:pPr>
            <w:r w:rsidRPr="0011500F">
              <w:rPr>
                <w:sz w:val="18"/>
                <w:szCs w:val="18"/>
              </w:rPr>
              <w:t>0</w:t>
            </w:r>
          </w:p>
        </w:tc>
        <w:tc>
          <w:tcPr>
            <w:tcW w:w="440" w:type="pct"/>
            <w:gridSpan w:val="2"/>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407"/>
        </w:trPr>
        <w:tc>
          <w:tcPr>
            <w:tcW w:w="415" w:type="pct"/>
          </w:tcPr>
          <w:p w:rsidR="00B60C2E" w:rsidRPr="0011500F" w:rsidRDefault="00B60C2E" w:rsidP="00B60C2E">
            <w:pPr>
              <w:ind w:left="-108" w:right="-108"/>
              <w:jc w:val="center"/>
              <w:rPr>
                <w:sz w:val="18"/>
                <w:szCs w:val="18"/>
              </w:rPr>
            </w:pPr>
            <w:r w:rsidRPr="0011500F">
              <w:rPr>
                <w:sz w:val="18"/>
                <w:szCs w:val="18"/>
              </w:rPr>
              <w:t>3.1.15.</w:t>
            </w:r>
          </w:p>
        </w:tc>
        <w:tc>
          <w:tcPr>
            <w:tcW w:w="1230" w:type="pct"/>
          </w:tcPr>
          <w:p w:rsidR="00B60C2E" w:rsidRPr="0011500F" w:rsidRDefault="00B60C2E" w:rsidP="00B60C2E">
            <w:pPr>
              <w:rPr>
                <w:sz w:val="18"/>
                <w:szCs w:val="18"/>
              </w:rPr>
            </w:pPr>
            <w:r w:rsidRPr="0011500F">
              <w:rPr>
                <w:sz w:val="18"/>
                <w:szCs w:val="18"/>
              </w:rPr>
              <w:t>Обслуживание программы по учету арендной платы за землю «БАРС»</w:t>
            </w:r>
          </w:p>
        </w:tc>
        <w:tc>
          <w:tcPr>
            <w:tcW w:w="347" w:type="pct"/>
            <w:textDirection w:val="btLr"/>
            <w:vAlign w:val="center"/>
          </w:tcPr>
          <w:p w:rsidR="00B60C2E" w:rsidRPr="0011500F" w:rsidRDefault="00B60C2E" w:rsidP="00B60C2E">
            <w:pPr>
              <w:jc w:val="center"/>
              <w:rPr>
                <w:sz w:val="18"/>
                <w:szCs w:val="18"/>
              </w:rPr>
            </w:pPr>
            <w:r w:rsidRPr="0011500F">
              <w:rPr>
                <w:sz w:val="18"/>
                <w:szCs w:val="18"/>
              </w:rPr>
              <w:t>постоянно</w:t>
            </w:r>
          </w:p>
        </w:tc>
        <w:tc>
          <w:tcPr>
            <w:tcW w:w="797" w:type="pct"/>
          </w:tcPr>
          <w:p w:rsidR="00B60C2E" w:rsidRPr="0011500F" w:rsidRDefault="00B60C2E" w:rsidP="00B60C2E">
            <w:pPr>
              <w:jc w:val="center"/>
              <w:rPr>
                <w:sz w:val="18"/>
                <w:szCs w:val="18"/>
              </w:rPr>
            </w:pPr>
            <w:r w:rsidRPr="0011500F">
              <w:rPr>
                <w:sz w:val="18"/>
                <w:szCs w:val="18"/>
              </w:rPr>
              <w:t>Сектор</w:t>
            </w:r>
          </w:p>
        </w:tc>
        <w:tc>
          <w:tcPr>
            <w:tcW w:w="428" w:type="pct"/>
          </w:tcPr>
          <w:p w:rsidR="00B60C2E" w:rsidRPr="0011500F" w:rsidRDefault="00B60C2E" w:rsidP="00B60C2E">
            <w:pPr>
              <w:jc w:val="center"/>
              <w:rPr>
                <w:sz w:val="18"/>
                <w:szCs w:val="18"/>
              </w:rPr>
            </w:pPr>
            <w:r w:rsidRPr="0011500F">
              <w:rPr>
                <w:sz w:val="18"/>
                <w:szCs w:val="18"/>
              </w:rPr>
              <w:t>28,3</w:t>
            </w:r>
          </w:p>
        </w:tc>
        <w:tc>
          <w:tcPr>
            <w:tcW w:w="428" w:type="pct"/>
          </w:tcPr>
          <w:p w:rsidR="00B60C2E" w:rsidRPr="0011500F" w:rsidRDefault="00B60C2E" w:rsidP="00B60C2E">
            <w:pPr>
              <w:jc w:val="center"/>
              <w:rPr>
                <w:sz w:val="18"/>
                <w:szCs w:val="18"/>
              </w:rPr>
            </w:pPr>
            <w:r w:rsidRPr="0011500F">
              <w:rPr>
                <w:sz w:val="18"/>
                <w:szCs w:val="18"/>
              </w:rPr>
              <w:t>26,85</w:t>
            </w:r>
          </w:p>
        </w:tc>
        <w:tc>
          <w:tcPr>
            <w:tcW w:w="427" w:type="pct"/>
          </w:tcPr>
          <w:p w:rsidR="00B60C2E" w:rsidRPr="0011500F" w:rsidRDefault="00B60C2E" w:rsidP="00B60C2E">
            <w:pPr>
              <w:jc w:val="center"/>
              <w:rPr>
                <w:sz w:val="18"/>
                <w:szCs w:val="18"/>
              </w:rPr>
            </w:pPr>
            <w:r w:rsidRPr="0011500F">
              <w:rPr>
                <w:sz w:val="18"/>
                <w:szCs w:val="18"/>
              </w:rPr>
              <w:t>0</w:t>
            </w:r>
          </w:p>
        </w:tc>
        <w:tc>
          <w:tcPr>
            <w:tcW w:w="440" w:type="pct"/>
            <w:gridSpan w:val="2"/>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407"/>
        </w:trPr>
        <w:tc>
          <w:tcPr>
            <w:tcW w:w="415" w:type="pct"/>
          </w:tcPr>
          <w:p w:rsidR="00B60C2E" w:rsidRPr="0011500F" w:rsidRDefault="00B60C2E" w:rsidP="00B60C2E">
            <w:pPr>
              <w:ind w:left="-108" w:right="-108"/>
              <w:jc w:val="center"/>
              <w:rPr>
                <w:sz w:val="18"/>
                <w:szCs w:val="18"/>
              </w:rPr>
            </w:pPr>
            <w:r w:rsidRPr="0011500F">
              <w:rPr>
                <w:sz w:val="18"/>
                <w:szCs w:val="18"/>
              </w:rPr>
              <w:t>3.1.16.</w:t>
            </w:r>
          </w:p>
        </w:tc>
        <w:tc>
          <w:tcPr>
            <w:tcW w:w="1230" w:type="pct"/>
          </w:tcPr>
          <w:p w:rsidR="00B60C2E" w:rsidRPr="0011500F" w:rsidRDefault="00B60C2E" w:rsidP="00B60C2E">
            <w:pPr>
              <w:rPr>
                <w:sz w:val="18"/>
                <w:szCs w:val="18"/>
              </w:rPr>
            </w:pPr>
            <w:r w:rsidRPr="0011500F">
              <w:rPr>
                <w:sz w:val="18"/>
                <w:szCs w:val="18"/>
              </w:rPr>
              <w:t>Расходы, связанные с оплатой транспортного налога и государственной пошлины</w:t>
            </w:r>
          </w:p>
        </w:tc>
        <w:tc>
          <w:tcPr>
            <w:tcW w:w="347" w:type="pct"/>
            <w:textDirection w:val="btLr"/>
            <w:vAlign w:val="center"/>
          </w:tcPr>
          <w:p w:rsidR="00B60C2E" w:rsidRPr="0011500F" w:rsidRDefault="00B60C2E" w:rsidP="00B60C2E">
            <w:pPr>
              <w:jc w:val="center"/>
              <w:rPr>
                <w:sz w:val="18"/>
                <w:szCs w:val="18"/>
              </w:rPr>
            </w:pPr>
            <w:r w:rsidRPr="0011500F">
              <w:rPr>
                <w:sz w:val="18"/>
                <w:szCs w:val="18"/>
              </w:rPr>
              <w:t>постоянно</w:t>
            </w:r>
          </w:p>
        </w:tc>
        <w:tc>
          <w:tcPr>
            <w:tcW w:w="797" w:type="pct"/>
          </w:tcPr>
          <w:p w:rsidR="00B60C2E" w:rsidRPr="0011500F" w:rsidRDefault="00B60C2E" w:rsidP="00B60C2E">
            <w:pPr>
              <w:jc w:val="center"/>
              <w:rPr>
                <w:sz w:val="18"/>
                <w:szCs w:val="18"/>
              </w:rPr>
            </w:pPr>
            <w:r w:rsidRPr="0011500F">
              <w:rPr>
                <w:sz w:val="18"/>
                <w:szCs w:val="18"/>
              </w:rPr>
              <w:t>Сектор</w:t>
            </w:r>
          </w:p>
        </w:tc>
        <w:tc>
          <w:tcPr>
            <w:tcW w:w="428" w:type="pct"/>
          </w:tcPr>
          <w:p w:rsidR="00B60C2E" w:rsidRPr="0011500F" w:rsidRDefault="00B60C2E" w:rsidP="00B60C2E">
            <w:pPr>
              <w:jc w:val="center"/>
              <w:rPr>
                <w:sz w:val="18"/>
                <w:szCs w:val="18"/>
              </w:rPr>
            </w:pPr>
            <w:r w:rsidRPr="0011500F">
              <w:rPr>
                <w:sz w:val="18"/>
                <w:szCs w:val="18"/>
              </w:rPr>
              <w:t>102,2</w:t>
            </w:r>
          </w:p>
        </w:tc>
        <w:tc>
          <w:tcPr>
            <w:tcW w:w="428" w:type="pct"/>
          </w:tcPr>
          <w:p w:rsidR="00B60C2E" w:rsidRPr="0011500F" w:rsidRDefault="00B60C2E" w:rsidP="00B60C2E">
            <w:pPr>
              <w:jc w:val="center"/>
              <w:rPr>
                <w:sz w:val="18"/>
                <w:szCs w:val="18"/>
              </w:rPr>
            </w:pPr>
            <w:r w:rsidRPr="0011500F">
              <w:rPr>
                <w:sz w:val="18"/>
                <w:szCs w:val="18"/>
              </w:rPr>
              <w:t>32,4</w:t>
            </w:r>
          </w:p>
        </w:tc>
        <w:tc>
          <w:tcPr>
            <w:tcW w:w="427" w:type="pct"/>
          </w:tcPr>
          <w:p w:rsidR="00B60C2E" w:rsidRPr="0011500F" w:rsidRDefault="00B60C2E" w:rsidP="00B60C2E">
            <w:pPr>
              <w:jc w:val="center"/>
              <w:rPr>
                <w:sz w:val="18"/>
                <w:szCs w:val="18"/>
              </w:rPr>
            </w:pPr>
            <w:r w:rsidRPr="0011500F">
              <w:rPr>
                <w:sz w:val="18"/>
                <w:szCs w:val="18"/>
              </w:rPr>
              <w:t>32,0</w:t>
            </w:r>
          </w:p>
        </w:tc>
        <w:tc>
          <w:tcPr>
            <w:tcW w:w="440" w:type="pct"/>
            <w:gridSpan w:val="2"/>
          </w:tcPr>
          <w:p w:rsidR="00B60C2E" w:rsidRPr="0011500F" w:rsidRDefault="00B60C2E" w:rsidP="00B60C2E">
            <w:pPr>
              <w:jc w:val="center"/>
              <w:rPr>
                <w:sz w:val="18"/>
                <w:szCs w:val="18"/>
              </w:rPr>
            </w:pPr>
            <w:r w:rsidRPr="0011500F">
              <w:rPr>
                <w:sz w:val="18"/>
                <w:szCs w:val="18"/>
              </w:rPr>
              <w:t>32,0</w:t>
            </w:r>
          </w:p>
        </w:tc>
        <w:tc>
          <w:tcPr>
            <w:tcW w:w="488" w:type="pct"/>
          </w:tcPr>
          <w:p w:rsidR="00B60C2E" w:rsidRPr="0011500F" w:rsidRDefault="00B60C2E" w:rsidP="00B60C2E">
            <w:pPr>
              <w:jc w:val="center"/>
              <w:rPr>
                <w:sz w:val="18"/>
                <w:szCs w:val="18"/>
              </w:rPr>
            </w:pPr>
            <w:r w:rsidRPr="0011500F">
              <w:rPr>
                <w:sz w:val="18"/>
                <w:szCs w:val="18"/>
              </w:rPr>
              <w:t>30,0</w:t>
            </w:r>
          </w:p>
        </w:tc>
      </w:tr>
      <w:tr w:rsidR="00B60C2E" w:rsidRPr="0011500F" w:rsidTr="00B60C2E">
        <w:trPr>
          <w:cantSplit/>
          <w:trHeight w:val="1407"/>
        </w:trPr>
        <w:tc>
          <w:tcPr>
            <w:tcW w:w="415" w:type="pct"/>
          </w:tcPr>
          <w:p w:rsidR="00B60C2E" w:rsidRPr="0011500F" w:rsidRDefault="00B60C2E" w:rsidP="00B60C2E">
            <w:pPr>
              <w:ind w:left="-108" w:right="-108"/>
              <w:jc w:val="center"/>
              <w:rPr>
                <w:sz w:val="18"/>
                <w:szCs w:val="18"/>
              </w:rPr>
            </w:pPr>
            <w:r w:rsidRPr="0011500F">
              <w:rPr>
                <w:sz w:val="18"/>
                <w:szCs w:val="18"/>
              </w:rPr>
              <w:t>3.1.17.</w:t>
            </w:r>
          </w:p>
        </w:tc>
        <w:tc>
          <w:tcPr>
            <w:tcW w:w="1230" w:type="pct"/>
          </w:tcPr>
          <w:p w:rsidR="00B60C2E" w:rsidRPr="0011500F" w:rsidRDefault="00B60C2E" w:rsidP="00B60C2E">
            <w:pPr>
              <w:rPr>
                <w:sz w:val="18"/>
                <w:szCs w:val="18"/>
              </w:rPr>
            </w:pPr>
            <w:r w:rsidRPr="0011500F">
              <w:rPr>
                <w:sz w:val="18"/>
                <w:szCs w:val="18"/>
              </w:rPr>
              <w:t>Другие затраты связанные с процессом управления муниципальным имуществом</w:t>
            </w:r>
          </w:p>
        </w:tc>
        <w:tc>
          <w:tcPr>
            <w:tcW w:w="347" w:type="pct"/>
            <w:textDirection w:val="btLr"/>
            <w:vAlign w:val="center"/>
          </w:tcPr>
          <w:p w:rsidR="00B60C2E" w:rsidRPr="0011500F" w:rsidRDefault="00B60C2E" w:rsidP="00B60C2E">
            <w:pPr>
              <w:jc w:val="center"/>
              <w:rPr>
                <w:sz w:val="18"/>
                <w:szCs w:val="18"/>
              </w:rPr>
            </w:pPr>
            <w:r w:rsidRPr="0011500F">
              <w:rPr>
                <w:sz w:val="18"/>
                <w:szCs w:val="18"/>
              </w:rPr>
              <w:t>постоянно</w:t>
            </w:r>
          </w:p>
        </w:tc>
        <w:tc>
          <w:tcPr>
            <w:tcW w:w="797" w:type="pct"/>
          </w:tcPr>
          <w:p w:rsidR="00B60C2E" w:rsidRPr="0011500F" w:rsidRDefault="00B60C2E" w:rsidP="00B60C2E">
            <w:pPr>
              <w:jc w:val="center"/>
              <w:rPr>
                <w:sz w:val="18"/>
                <w:szCs w:val="18"/>
              </w:rPr>
            </w:pPr>
            <w:r w:rsidRPr="0011500F">
              <w:rPr>
                <w:sz w:val="18"/>
                <w:szCs w:val="18"/>
              </w:rPr>
              <w:t>Сектор</w:t>
            </w:r>
          </w:p>
        </w:tc>
        <w:tc>
          <w:tcPr>
            <w:tcW w:w="428" w:type="pct"/>
          </w:tcPr>
          <w:p w:rsidR="00B60C2E" w:rsidRPr="0011500F" w:rsidRDefault="00B60C2E" w:rsidP="00B60C2E">
            <w:pPr>
              <w:jc w:val="center"/>
              <w:rPr>
                <w:sz w:val="18"/>
                <w:szCs w:val="18"/>
              </w:rPr>
            </w:pPr>
            <w:r w:rsidRPr="0011500F">
              <w:rPr>
                <w:sz w:val="18"/>
                <w:szCs w:val="18"/>
              </w:rPr>
              <w:t>22,4</w:t>
            </w:r>
          </w:p>
        </w:tc>
        <w:tc>
          <w:tcPr>
            <w:tcW w:w="428" w:type="pct"/>
          </w:tcPr>
          <w:p w:rsidR="00B60C2E" w:rsidRPr="0011500F" w:rsidRDefault="00B60C2E" w:rsidP="00B60C2E">
            <w:pPr>
              <w:jc w:val="center"/>
              <w:rPr>
                <w:sz w:val="18"/>
                <w:szCs w:val="18"/>
              </w:rPr>
            </w:pPr>
            <w:r w:rsidRPr="0011500F">
              <w:rPr>
                <w:sz w:val="18"/>
                <w:szCs w:val="18"/>
              </w:rPr>
              <w:t>187,5</w:t>
            </w:r>
          </w:p>
        </w:tc>
        <w:tc>
          <w:tcPr>
            <w:tcW w:w="437" w:type="pct"/>
            <w:gridSpan w:val="2"/>
          </w:tcPr>
          <w:p w:rsidR="00B60C2E" w:rsidRPr="0011500F" w:rsidRDefault="00B60C2E" w:rsidP="00B60C2E">
            <w:pPr>
              <w:tabs>
                <w:tab w:val="left" w:pos="840"/>
              </w:tabs>
              <w:rPr>
                <w:sz w:val="18"/>
                <w:szCs w:val="18"/>
              </w:rPr>
            </w:pPr>
            <w:r w:rsidRPr="0011500F">
              <w:rPr>
                <w:sz w:val="18"/>
                <w:szCs w:val="18"/>
              </w:rPr>
              <w:t>0</w:t>
            </w:r>
          </w:p>
        </w:tc>
        <w:tc>
          <w:tcPr>
            <w:tcW w:w="430" w:type="pct"/>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r w:rsidR="00B60C2E" w:rsidRPr="0011500F" w:rsidTr="00B60C2E">
        <w:trPr>
          <w:cantSplit/>
          <w:trHeight w:val="1407"/>
        </w:trPr>
        <w:tc>
          <w:tcPr>
            <w:tcW w:w="415" w:type="pct"/>
          </w:tcPr>
          <w:p w:rsidR="00B60C2E" w:rsidRPr="0011500F" w:rsidRDefault="00B60C2E" w:rsidP="00B60C2E">
            <w:pPr>
              <w:ind w:left="-108" w:right="-108"/>
              <w:jc w:val="center"/>
              <w:rPr>
                <w:sz w:val="18"/>
                <w:szCs w:val="18"/>
              </w:rPr>
            </w:pPr>
            <w:r w:rsidRPr="0011500F">
              <w:rPr>
                <w:sz w:val="18"/>
                <w:szCs w:val="18"/>
              </w:rPr>
              <w:t>3.1.18.</w:t>
            </w:r>
          </w:p>
        </w:tc>
        <w:tc>
          <w:tcPr>
            <w:tcW w:w="1230" w:type="pct"/>
          </w:tcPr>
          <w:p w:rsidR="00B60C2E" w:rsidRPr="0011500F" w:rsidRDefault="00B60C2E" w:rsidP="00B60C2E">
            <w:pPr>
              <w:rPr>
                <w:sz w:val="18"/>
                <w:szCs w:val="18"/>
              </w:rPr>
            </w:pPr>
            <w:r w:rsidRPr="0011500F">
              <w:rPr>
                <w:sz w:val="18"/>
                <w:szCs w:val="18"/>
              </w:rPr>
              <w:t>Оплата по тарифу на капитальный ремонт многоквартирных домов</w:t>
            </w:r>
          </w:p>
        </w:tc>
        <w:tc>
          <w:tcPr>
            <w:tcW w:w="347" w:type="pct"/>
            <w:textDirection w:val="btLr"/>
            <w:vAlign w:val="center"/>
          </w:tcPr>
          <w:p w:rsidR="00B60C2E" w:rsidRPr="0011500F" w:rsidRDefault="00B60C2E" w:rsidP="00B60C2E">
            <w:pPr>
              <w:jc w:val="center"/>
              <w:rPr>
                <w:sz w:val="18"/>
                <w:szCs w:val="18"/>
              </w:rPr>
            </w:pPr>
            <w:r w:rsidRPr="0011500F">
              <w:rPr>
                <w:sz w:val="18"/>
                <w:szCs w:val="18"/>
              </w:rPr>
              <w:t>постоянно</w:t>
            </w:r>
          </w:p>
        </w:tc>
        <w:tc>
          <w:tcPr>
            <w:tcW w:w="797" w:type="pct"/>
          </w:tcPr>
          <w:p w:rsidR="00B60C2E" w:rsidRPr="0011500F" w:rsidRDefault="00B60C2E" w:rsidP="00B60C2E">
            <w:pPr>
              <w:jc w:val="center"/>
              <w:rPr>
                <w:sz w:val="18"/>
                <w:szCs w:val="18"/>
              </w:rPr>
            </w:pPr>
            <w:r w:rsidRPr="0011500F">
              <w:rPr>
                <w:sz w:val="18"/>
                <w:szCs w:val="18"/>
              </w:rPr>
              <w:t>Сектор</w:t>
            </w:r>
          </w:p>
        </w:tc>
        <w:tc>
          <w:tcPr>
            <w:tcW w:w="428" w:type="pct"/>
          </w:tcPr>
          <w:p w:rsidR="00B60C2E" w:rsidRPr="0011500F" w:rsidRDefault="00B60C2E" w:rsidP="00B60C2E">
            <w:pPr>
              <w:jc w:val="center"/>
              <w:rPr>
                <w:sz w:val="18"/>
                <w:szCs w:val="18"/>
              </w:rPr>
            </w:pPr>
            <w:r w:rsidRPr="0011500F">
              <w:rPr>
                <w:sz w:val="18"/>
                <w:szCs w:val="18"/>
              </w:rPr>
              <w:t>131,2</w:t>
            </w:r>
          </w:p>
        </w:tc>
        <w:tc>
          <w:tcPr>
            <w:tcW w:w="428" w:type="pct"/>
          </w:tcPr>
          <w:p w:rsidR="00B60C2E" w:rsidRPr="0011500F" w:rsidRDefault="00B60C2E" w:rsidP="00B60C2E">
            <w:pPr>
              <w:jc w:val="center"/>
              <w:rPr>
                <w:sz w:val="18"/>
                <w:szCs w:val="18"/>
              </w:rPr>
            </w:pPr>
            <w:r w:rsidRPr="0011500F">
              <w:rPr>
                <w:sz w:val="18"/>
                <w:szCs w:val="18"/>
              </w:rPr>
              <w:t>195,0</w:t>
            </w:r>
          </w:p>
        </w:tc>
        <w:tc>
          <w:tcPr>
            <w:tcW w:w="437" w:type="pct"/>
            <w:gridSpan w:val="2"/>
          </w:tcPr>
          <w:p w:rsidR="00B60C2E" w:rsidRPr="0011500F" w:rsidRDefault="00B60C2E" w:rsidP="00B60C2E">
            <w:pPr>
              <w:jc w:val="center"/>
              <w:rPr>
                <w:sz w:val="18"/>
                <w:szCs w:val="18"/>
              </w:rPr>
            </w:pPr>
            <w:r w:rsidRPr="0011500F">
              <w:rPr>
                <w:sz w:val="18"/>
                <w:szCs w:val="18"/>
              </w:rPr>
              <w:t>0</w:t>
            </w:r>
          </w:p>
        </w:tc>
        <w:tc>
          <w:tcPr>
            <w:tcW w:w="430" w:type="pct"/>
          </w:tcPr>
          <w:p w:rsidR="00B60C2E" w:rsidRPr="0011500F" w:rsidRDefault="00B60C2E" w:rsidP="00B60C2E">
            <w:pPr>
              <w:jc w:val="center"/>
              <w:rPr>
                <w:sz w:val="18"/>
                <w:szCs w:val="18"/>
              </w:rPr>
            </w:pPr>
            <w:r w:rsidRPr="0011500F">
              <w:rPr>
                <w:sz w:val="18"/>
                <w:szCs w:val="18"/>
              </w:rPr>
              <w:t>0</w:t>
            </w:r>
          </w:p>
        </w:tc>
        <w:tc>
          <w:tcPr>
            <w:tcW w:w="488" w:type="pct"/>
          </w:tcPr>
          <w:p w:rsidR="00B60C2E" w:rsidRPr="0011500F" w:rsidRDefault="00B60C2E" w:rsidP="00B60C2E">
            <w:pPr>
              <w:jc w:val="center"/>
              <w:rPr>
                <w:sz w:val="18"/>
                <w:szCs w:val="18"/>
              </w:rPr>
            </w:pPr>
            <w:r w:rsidRPr="0011500F">
              <w:rPr>
                <w:sz w:val="18"/>
                <w:szCs w:val="18"/>
              </w:rPr>
              <w:t>0</w:t>
            </w:r>
          </w:p>
        </w:tc>
      </w:tr>
    </w:tbl>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p>
    <w:p w:rsidR="00B60C2E" w:rsidRPr="0011500F" w:rsidRDefault="00B60C2E" w:rsidP="00B60C2E">
      <w:pPr>
        <w:ind w:left="5052"/>
        <w:rPr>
          <w:sz w:val="18"/>
          <w:szCs w:val="18"/>
        </w:rPr>
      </w:pPr>
      <w:r w:rsidRPr="0011500F">
        <w:rPr>
          <w:sz w:val="18"/>
          <w:szCs w:val="18"/>
        </w:rPr>
        <w:t xml:space="preserve">   Приложение 3</w:t>
      </w:r>
    </w:p>
    <w:p w:rsidR="00B60C2E" w:rsidRPr="0011500F" w:rsidRDefault="00B60C2E" w:rsidP="00B60C2E">
      <w:pPr>
        <w:tabs>
          <w:tab w:val="left" w:pos="5850"/>
        </w:tabs>
        <w:rPr>
          <w:sz w:val="18"/>
          <w:szCs w:val="18"/>
        </w:rPr>
      </w:pPr>
      <w:r w:rsidRPr="0011500F">
        <w:rPr>
          <w:sz w:val="18"/>
          <w:szCs w:val="18"/>
        </w:rPr>
        <w:t xml:space="preserve">                                                                                 к Программе управления                </w:t>
      </w:r>
    </w:p>
    <w:p w:rsidR="00B60C2E" w:rsidRPr="0011500F" w:rsidRDefault="00B60C2E" w:rsidP="00B60C2E">
      <w:pPr>
        <w:tabs>
          <w:tab w:val="left" w:pos="5850"/>
        </w:tabs>
        <w:rPr>
          <w:sz w:val="18"/>
          <w:szCs w:val="18"/>
        </w:rPr>
      </w:pPr>
      <w:r w:rsidRPr="0011500F">
        <w:rPr>
          <w:sz w:val="18"/>
          <w:szCs w:val="18"/>
        </w:rPr>
        <w:t xml:space="preserve">                                                                                 муниципальным имуществом </w:t>
      </w:r>
    </w:p>
    <w:p w:rsidR="00B60C2E" w:rsidRPr="0011500F" w:rsidRDefault="00B60C2E" w:rsidP="00B60C2E">
      <w:pPr>
        <w:tabs>
          <w:tab w:val="left" w:pos="5850"/>
        </w:tabs>
        <w:rPr>
          <w:sz w:val="18"/>
          <w:szCs w:val="18"/>
        </w:rPr>
      </w:pPr>
      <w:r w:rsidRPr="0011500F">
        <w:rPr>
          <w:sz w:val="18"/>
          <w:szCs w:val="18"/>
        </w:rPr>
        <w:t xml:space="preserve">                                                                                 муниципального образования</w:t>
      </w:r>
    </w:p>
    <w:p w:rsidR="00B60C2E" w:rsidRPr="0011500F" w:rsidRDefault="00B60C2E" w:rsidP="00B60C2E">
      <w:pPr>
        <w:tabs>
          <w:tab w:val="left" w:pos="5850"/>
        </w:tabs>
        <w:rPr>
          <w:sz w:val="18"/>
          <w:szCs w:val="18"/>
        </w:rPr>
      </w:pPr>
      <w:r w:rsidRPr="0011500F">
        <w:rPr>
          <w:sz w:val="18"/>
          <w:szCs w:val="18"/>
        </w:rPr>
        <w:t xml:space="preserve">                                                                                 Орловский муниципальный</w:t>
      </w:r>
    </w:p>
    <w:p w:rsidR="00B60C2E" w:rsidRPr="0011500F" w:rsidRDefault="00B60C2E" w:rsidP="00B60C2E">
      <w:pPr>
        <w:tabs>
          <w:tab w:val="left" w:pos="5850"/>
        </w:tabs>
        <w:rPr>
          <w:sz w:val="18"/>
          <w:szCs w:val="18"/>
        </w:rPr>
      </w:pPr>
      <w:r w:rsidRPr="0011500F">
        <w:rPr>
          <w:sz w:val="18"/>
          <w:szCs w:val="18"/>
        </w:rPr>
        <w:t xml:space="preserve">                                                                                 район на 2017 - 2021 годы                                                                                                                                                                                                                                                                                                                                                                                                                                                                                                                                                                                                                                                           </w:t>
      </w:r>
    </w:p>
    <w:p w:rsidR="00B60C2E" w:rsidRPr="0011500F" w:rsidRDefault="00B60C2E" w:rsidP="00B60C2E">
      <w:pPr>
        <w:tabs>
          <w:tab w:val="left" w:pos="8505"/>
        </w:tabs>
        <w:spacing w:line="360" w:lineRule="auto"/>
        <w:ind w:firstLine="708"/>
        <w:rPr>
          <w:sz w:val="18"/>
          <w:szCs w:val="18"/>
        </w:rPr>
      </w:pPr>
    </w:p>
    <w:p w:rsidR="00B60C2E" w:rsidRPr="0011500F" w:rsidRDefault="00B60C2E" w:rsidP="00B60C2E">
      <w:pPr>
        <w:ind w:firstLine="709"/>
        <w:jc w:val="center"/>
        <w:rPr>
          <w:b/>
          <w:sz w:val="18"/>
          <w:szCs w:val="18"/>
        </w:rPr>
      </w:pPr>
      <w:r w:rsidRPr="0011500F">
        <w:rPr>
          <w:b/>
          <w:sz w:val="18"/>
          <w:szCs w:val="18"/>
        </w:rPr>
        <w:t xml:space="preserve">Расходы на управление муниципальным имуществом и земельными ресурсами в 2017 – 2021 годы </w:t>
      </w:r>
    </w:p>
    <w:p w:rsidR="00B60C2E" w:rsidRPr="0011500F" w:rsidRDefault="00B60C2E" w:rsidP="00B60C2E">
      <w:pPr>
        <w:ind w:firstLine="709"/>
        <w:jc w:val="center"/>
        <w:rPr>
          <w:b/>
          <w:sz w:val="18"/>
          <w:szCs w:val="18"/>
        </w:rPr>
      </w:pPr>
    </w:p>
    <w:p w:rsidR="00B60C2E" w:rsidRPr="0011500F" w:rsidRDefault="00B60C2E" w:rsidP="00B60C2E">
      <w:pPr>
        <w:numPr>
          <w:ilvl w:val="0"/>
          <w:numId w:val="39"/>
        </w:numPr>
        <w:spacing w:after="0" w:line="360" w:lineRule="auto"/>
        <w:jc w:val="both"/>
        <w:rPr>
          <w:b/>
          <w:sz w:val="18"/>
          <w:szCs w:val="18"/>
        </w:rPr>
      </w:pPr>
      <w:r w:rsidRPr="0011500F">
        <w:rPr>
          <w:b/>
          <w:sz w:val="18"/>
          <w:szCs w:val="18"/>
        </w:rPr>
        <w:t>Мероприятия по работе с муниципальным имуществом:</w:t>
      </w:r>
    </w:p>
    <w:p w:rsidR="00B60C2E" w:rsidRPr="0011500F" w:rsidRDefault="00B60C2E" w:rsidP="00B60C2E">
      <w:pPr>
        <w:spacing w:line="360" w:lineRule="auto"/>
        <w:jc w:val="both"/>
        <w:rPr>
          <w:b/>
          <w:sz w:val="18"/>
          <w:szCs w:val="18"/>
        </w:rPr>
      </w:pPr>
      <w:r w:rsidRPr="0011500F">
        <w:rPr>
          <w:b/>
          <w:sz w:val="18"/>
          <w:szCs w:val="18"/>
        </w:rPr>
        <w:tab/>
      </w:r>
      <w:r w:rsidRPr="0011500F">
        <w:rPr>
          <w:b/>
          <w:sz w:val="18"/>
          <w:szCs w:val="18"/>
        </w:rPr>
        <w:tab/>
      </w:r>
      <w:r w:rsidRPr="0011500F">
        <w:rPr>
          <w:b/>
          <w:sz w:val="18"/>
          <w:szCs w:val="18"/>
        </w:rPr>
        <w:tab/>
      </w:r>
      <w:r w:rsidRPr="0011500F">
        <w:rPr>
          <w:b/>
          <w:sz w:val="18"/>
          <w:szCs w:val="18"/>
        </w:rPr>
        <w:tab/>
      </w:r>
      <w:r w:rsidRPr="0011500F">
        <w:rPr>
          <w:b/>
          <w:sz w:val="18"/>
          <w:szCs w:val="18"/>
        </w:rPr>
        <w:tab/>
      </w:r>
      <w:r w:rsidRPr="0011500F">
        <w:rPr>
          <w:b/>
          <w:sz w:val="18"/>
          <w:szCs w:val="18"/>
        </w:rPr>
        <w:tab/>
      </w:r>
      <w:r w:rsidRPr="0011500F">
        <w:rPr>
          <w:b/>
          <w:sz w:val="18"/>
          <w:szCs w:val="18"/>
        </w:rPr>
        <w:tab/>
      </w:r>
      <w:r w:rsidRPr="0011500F">
        <w:rPr>
          <w:b/>
          <w:sz w:val="18"/>
          <w:szCs w:val="18"/>
        </w:rPr>
        <w:tab/>
      </w:r>
      <w:r w:rsidRPr="0011500F">
        <w:rPr>
          <w:b/>
          <w:sz w:val="18"/>
          <w:szCs w:val="18"/>
        </w:rPr>
        <w:tab/>
      </w:r>
      <w:r w:rsidRPr="0011500F">
        <w:rPr>
          <w:b/>
          <w:sz w:val="18"/>
          <w:szCs w:val="18"/>
        </w:rPr>
        <w:tab/>
      </w:r>
      <w:r w:rsidRPr="0011500F">
        <w:rPr>
          <w:b/>
          <w:sz w:val="18"/>
          <w:szCs w:val="18"/>
        </w:rPr>
        <w:tab/>
        <w:t>(тыс. руб.)</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6"/>
        <w:gridCol w:w="998"/>
        <w:gridCol w:w="1464"/>
        <w:gridCol w:w="1129"/>
        <w:gridCol w:w="1165"/>
        <w:gridCol w:w="1065"/>
      </w:tblGrid>
      <w:tr w:rsidR="00B60C2E" w:rsidRPr="0011500F" w:rsidTr="00B60C2E">
        <w:tc>
          <w:tcPr>
            <w:tcW w:w="3652" w:type="dxa"/>
          </w:tcPr>
          <w:p w:rsidR="00B60C2E" w:rsidRPr="0011500F" w:rsidRDefault="00B60C2E" w:rsidP="00B60C2E">
            <w:pPr>
              <w:spacing w:line="360" w:lineRule="auto"/>
              <w:jc w:val="both"/>
              <w:rPr>
                <w:sz w:val="18"/>
                <w:szCs w:val="18"/>
              </w:rPr>
            </w:pPr>
            <w:r w:rsidRPr="0011500F">
              <w:rPr>
                <w:sz w:val="18"/>
                <w:szCs w:val="18"/>
              </w:rPr>
              <w:t>Наименование мероприятия</w:t>
            </w:r>
          </w:p>
        </w:tc>
        <w:tc>
          <w:tcPr>
            <w:tcW w:w="1001" w:type="dxa"/>
          </w:tcPr>
          <w:p w:rsidR="00B60C2E" w:rsidRPr="0011500F" w:rsidRDefault="00B60C2E" w:rsidP="00B60C2E">
            <w:pPr>
              <w:spacing w:line="360" w:lineRule="auto"/>
              <w:jc w:val="both"/>
              <w:rPr>
                <w:sz w:val="18"/>
                <w:szCs w:val="18"/>
              </w:rPr>
            </w:pPr>
            <w:smartTag w:uri="urn:schemas-microsoft-com:office:smarttags" w:element="metricconverter">
              <w:smartTagPr>
                <w:attr w:name="ProductID" w:val="2019 г"/>
              </w:smartTagPr>
              <w:r w:rsidRPr="0011500F">
                <w:rPr>
                  <w:sz w:val="18"/>
                  <w:szCs w:val="18"/>
                </w:rPr>
                <w:t>2017 г</w:t>
              </w:r>
            </w:smartTag>
            <w:r w:rsidRPr="0011500F">
              <w:rPr>
                <w:sz w:val="18"/>
                <w:szCs w:val="18"/>
              </w:rPr>
              <w:t>.</w:t>
            </w:r>
          </w:p>
        </w:tc>
        <w:tc>
          <w:tcPr>
            <w:tcW w:w="1432" w:type="dxa"/>
          </w:tcPr>
          <w:p w:rsidR="00B60C2E" w:rsidRPr="0011500F" w:rsidRDefault="00B60C2E" w:rsidP="00B60C2E">
            <w:pPr>
              <w:numPr>
                <w:ilvl w:val="0"/>
                <w:numId w:val="40"/>
              </w:numPr>
              <w:spacing w:after="0" w:line="360" w:lineRule="auto"/>
              <w:jc w:val="both"/>
              <w:rPr>
                <w:sz w:val="18"/>
                <w:szCs w:val="18"/>
              </w:rPr>
            </w:pPr>
            <w:r w:rsidRPr="0011500F">
              <w:rPr>
                <w:sz w:val="18"/>
                <w:szCs w:val="18"/>
              </w:rPr>
              <w:t xml:space="preserve"> </w:t>
            </w:r>
            <w:proofErr w:type="gramStart"/>
            <w:r w:rsidRPr="0011500F">
              <w:rPr>
                <w:sz w:val="18"/>
                <w:szCs w:val="18"/>
              </w:rPr>
              <w:t>г</w:t>
            </w:r>
            <w:proofErr w:type="gramEnd"/>
            <w:r w:rsidRPr="0011500F">
              <w:rPr>
                <w:sz w:val="18"/>
                <w:szCs w:val="18"/>
              </w:rPr>
              <w:t>.</w:t>
            </w:r>
          </w:p>
        </w:tc>
        <w:tc>
          <w:tcPr>
            <w:tcW w:w="1133" w:type="dxa"/>
          </w:tcPr>
          <w:p w:rsidR="00B60C2E" w:rsidRPr="0011500F" w:rsidRDefault="00B60C2E" w:rsidP="00B60C2E">
            <w:pPr>
              <w:spacing w:line="360" w:lineRule="auto"/>
              <w:jc w:val="both"/>
              <w:rPr>
                <w:sz w:val="18"/>
                <w:szCs w:val="18"/>
              </w:rPr>
            </w:pPr>
            <w:smartTag w:uri="urn:schemas-microsoft-com:office:smarttags" w:element="metricconverter">
              <w:smartTagPr>
                <w:attr w:name="ProductID" w:val="2019 г"/>
              </w:smartTagPr>
              <w:r w:rsidRPr="0011500F">
                <w:rPr>
                  <w:sz w:val="18"/>
                  <w:szCs w:val="18"/>
                </w:rPr>
                <w:t>2019 г</w:t>
              </w:r>
            </w:smartTag>
            <w:r w:rsidRPr="0011500F">
              <w:rPr>
                <w:sz w:val="18"/>
                <w:szCs w:val="18"/>
              </w:rPr>
              <w:t>.</w:t>
            </w:r>
          </w:p>
        </w:tc>
        <w:tc>
          <w:tcPr>
            <w:tcW w:w="1170" w:type="dxa"/>
          </w:tcPr>
          <w:p w:rsidR="00B60C2E" w:rsidRPr="0011500F" w:rsidRDefault="00B60C2E" w:rsidP="00B60C2E">
            <w:pPr>
              <w:spacing w:line="360" w:lineRule="auto"/>
              <w:jc w:val="center"/>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w:t>
            </w:r>
          </w:p>
        </w:tc>
        <w:tc>
          <w:tcPr>
            <w:tcW w:w="1069" w:type="dxa"/>
          </w:tcPr>
          <w:p w:rsidR="00B60C2E" w:rsidRPr="0011500F" w:rsidRDefault="00B60C2E" w:rsidP="00B60C2E">
            <w:pPr>
              <w:spacing w:line="360" w:lineRule="auto"/>
              <w:jc w:val="center"/>
              <w:rPr>
                <w:sz w:val="18"/>
                <w:szCs w:val="18"/>
              </w:rPr>
            </w:pPr>
            <w:smartTag w:uri="urn:schemas-microsoft-com:office:smarttags" w:element="metricconverter">
              <w:smartTagPr>
                <w:attr w:name="ProductID" w:val="2021 г"/>
              </w:smartTagPr>
              <w:r w:rsidRPr="0011500F">
                <w:rPr>
                  <w:sz w:val="18"/>
                  <w:szCs w:val="18"/>
                </w:rPr>
                <w:t>2021 г</w:t>
              </w:r>
            </w:smartTag>
            <w:r w:rsidRPr="0011500F">
              <w:rPr>
                <w:sz w:val="18"/>
                <w:szCs w:val="18"/>
              </w:rPr>
              <w:t>.</w:t>
            </w:r>
          </w:p>
        </w:tc>
      </w:tr>
      <w:tr w:rsidR="00B60C2E" w:rsidRPr="0011500F" w:rsidTr="00B60C2E">
        <w:tc>
          <w:tcPr>
            <w:tcW w:w="3652" w:type="dxa"/>
          </w:tcPr>
          <w:p w:rsidR="00B60C2E" w:rsidRPr="0011500F" w:rsidRDefault="00B60C2E" w:rsidP="00B60C2E">
            <w:pPr>
              <w:spacing w:line="360" w:lineRule="auto"/>
              <w:jc w:val="both"/>
              <w:rPr>
                <w:sz w:val="18"/>
                <w:szCs w:val="18"/>
              </w:rPr>
            </w:pPr>
            <w:r w:rsidRPr="0011500F">
              <w:rPr>
                <w:sz w:val="18"/>
                <w:szCs w:val="18"/>
              </w:rPr>
              <w:t>1.</w:t>
            </w:r>
            <w:r w:rsidRPr="0011500F">
              <w:rPr>
                <w:b/>
                <w:sz w:val="18"/>
                <w:szCs w:val="18"/>
              </w:rPr>
              <w:t xml:space="preserve">Инвентаризация муниципального имущества </w:t>
            </w:r>
            <w:r w:rsidRPr="0011500F">
              <w:rPr>
                <w:sz w:val="18"/>
                <w:szCs w:val="18"/>
              </w:rPr>
              <w:t>- изготовление технических и кадастровых паспортов на объекты недвижимости:</w:t>
            </w:r>
          </w:p>
        </w:tc>
        <w:tc>
          <w:tcPr>
            <w:tcW w:w="1001" w:type="dxa"/>
          </w:tcPr>
          <w:p w:rsidR="00B60C2E" w:rsidRPr="0011500F" w:rsidRDefault="00B60C2E" w:rsidP="00B60C2E">
            <w:pPr>
              <w:spacing w:line="360" w:lineRule="auto"/>
              <w:jc w:val="both"/>
              <w:rPr>
                <w:sz w:val="18"/>
                <w:szCs w:val="18"/>
              </w:rPr>
            </w:pPr>
            <w:r w:rsidRPr="0011500F">
              <w:rPr>
                <w:sz w:val="18"/>
                <w:szCs w:val="18"/>
              </w:rPr>
              <w:t>0</w:t>
            </w:r>
          </w:p>
        </w:tc>
        <w:tc>
          <w:tcPr>
            <w:tcW w:w="1432" w:type="dxa"/>
          </w:tcPr>
          <w:p w:rsidR="00B60C2E" w:rsidRPr="0011500F" w:rsidRDefault="00B60C2E" w:rsidP="00B60C2E">
            <w:pPr>
              <w:spacing w:line="360" w:lineRule="auto"/>
              <w:jc w:val="both"/>
              <w:rPr>
                <w:sz w:val="18"/>
                <w:szCs w:val="18"/>
              </w:rPr>
            </w:pPr>
            <w:r w:rsidRPr="0011500F">
              <w:rPr>
                <w:sz w:val="18"/>
                <w:szCs w:val="18"/>
              </w:rPr>
              <w:t>0</w:t>
            </w:r>
          </w:p>
        </w:tc>
        <w:tc>
          <w:tcPr>
            <w:tcW w:w="1133" w:type="dxa"/>
          </w:tcPr>
          <w:p w:rsidR="00B60C2E" w:rsidRPr="0011500F" w:rsidRDefault="00B60C2E" w:rsidP="00B60C2E">
            <w:pPr>
              <w:spacing w:line="360" w:lineRule="auto"/>
              <w:jc w:val="both"/>
              <w:rPr>
                <w:sz w:val="18"/>
                <w:szCs w:val="18"/>
              </w:rPr>
            </w:pPr>
            <w:r w:rsidRPr="0011500F">
              <w:rPr>
                <w:sz w:val="18"/>
                <w:szCs w:val="18"/>
              </w:rPr>
              <w:t>0</w:t>
            </w:r>
          </w:p>
        </w:tc>
        <w:tc>
          <w:tcPr>
            <w:tcW w:w="1170" w:type="dxa"/>
          </w:tcPr>
          <w:p w:rsidR="00B60C2E" w:rsidRPr="0011500F" w:rsidRDefault="00B60C2E" w:rsidP="00B60C2E">
            <w:pPr>
              <w:spacing w:line="360" w:lineRule="auto"/>
              <w:jc w:val="both"/>
              <w:rPr>
                <w:sz w:val="18"/>
                <w:szCs w:val="18"/>
              </w:rPr>
            </w:pPr>
            <w:r w:rsidRPr="0011500F">
              <w:rPr>
                <w:sz w:val="18"/>
                <w:szCs w:val="18"/>
              </w:rPr>
              <w:t>0</w:t>
            </w:r>
          </w:p>
        </w:tc>
        <w:tc>
          <w:tcPr>
            <w:tcW w:w="1069" w:type="dxa"/>
          </w:tcPr>
          <w:p w:rsidR="00B60C2E" w:rsidRPr="0011500F" w:rsidRDefault="00B60C2E" w:rsidP="00B60C2E">
            <w:pPr>
              <w:spacing w:line="360" w:lineRule="auto"/>
              <w:jc w:val="both"/>
              <w:rPr>
                <w:sz w:val="18"/>
                <w:szCs w:val="18"/>
              </w:rPr>
            </w:pPr>
            <w:r w:rsidRPr="0011500F">
              <w:rPr>
                <w:sz w:val="18"/>
                <w:szCs w:val="18"/>
              </w:rPr>
              <w:t>0</w:t>
            </w:r>
          </w:p>
        </w:tc>
      </w:tr>
      <w:tr w:rsidR="00B60C2E" w:rsidRPr="0011500F" w:rsidTr="00B60C2E">
        <w:trPr>
          <w:trHeight w:val="1160"/>
        </w:trPr>
        <w:tc>
          <w:tcPr>
            <w:tcW w:w="3652" w:type="dxa"/>
          </w:tcPr>
          <w:p w:rsidR="00B60C2E" w:rsidRPr="0011500F" w:rsidRDefault="00B60C2E" w:rsidP="00B60C2E">
            <w:pPr>
              <w:spacing w:line="360" w:lineRule="auto"/>
              <w:jc w:val="both"/>
              <w:rPr>
                <w:b/>
                <w:sz w:val="18"/>
                <w:szCs w:val="18"/>
              </w:rPr>
            </w:pPr>
            <w:r w:rsidRPr="0011500F">
              <w:rPr>
                <w:b/>
                <w:sz w:val="18"/>
                <w:szCs w:val="18"/>
              </w:rPr>
              <w:t>2.Оценка муниципального имущества</w:t>
            </w:r>
          </w:p>
        </w:tc>
        <w:tc>
          <w:tcPr>
            <w:tcW w:w="1001" w:type="dxa"/>
          </w:tcPr>
          <w:p w:rsidR="00B60C2E" w:rsidRPr="0011500F" w:rsidRDefault="00B60C2E" w:rsidP="00B60C2E">
            <w:pPr>
              <w:spacing w:line="360" w:lineRule="auto"/>
              <w:jc w:val="both"/>
              <w:rPr>
                <w:sz w:val="18"/>
                <w:szCs w:val="18"/>
              </w:rPr>
            </w:pPr>
            <w:r w:rsidRPr="0011500F">
              <w:rPr>
                <w:sz w:val="18"/>
                <w:szCs w:val="18"/>
              </w:rPr>
              <w:t>39,0</w:t>
            </w:r>
          </w:p>
        </w:tc>
        <w:tc>
          <w:tcPr>
            <w:tcW w:w="1432" w:type="dxa"/>
          </w:tcPr>
          <w:p w:rsidR="00B60C2E" w:rsidRPr="0011500F" w:rsidRDefault="00B60C2E" w:rsidP="00B60C2E">
            <w:pPr>
              <w:spacing w:line="360" w:lineRule="auto"/>
              <w:jc w:val="both"/>
              <w:rPr>
                <w:sz w:val="18"/>
                <w:szCs w:val="18"/>
              </w:rPr>
            </w:pPr>
            <w:r w:rsidRPr="0011500F">
              <w:rPr>
                <w:sz w:val="18"/>
                <w:szCs w:val="18"/>
              </w:rPr>
              <w:t>130,0</w:t>
            </w:r>
          </w:p>
        </w:tc>
        <w:tc>
          <w:tcPr>
            <w:tcW w:w="1133" w:type="dxa"/>
          </w:tcPr>
          <w:p w:rsidR="00B60C2E" w:rsidRPr="0011500F" w:rsidRDefault="00B60C2E" w:rsidP="00B60C2E">
            <w:pPr>
              <w:spacing w:line="360" w:lineRule="auto"/>
              <w:jc w:val="both"/>
              <w:rPr>
                <w:sz w:val="18"/>
                <w:szCs w:val="18"/>
              </w:rPr>
            </w:pPr>
            <w:r w:rsidRPr="0011500F">
              <w:rPr>
                <w:sz w:val="18"/>
                <w:szCs w:val="18"/>
              </w:rPr>
              <w:t>0</w:t>
            </w:r>
          </w:p>
        </w:tc>
        <w:tc>
          <w:tcPr>
            <w:tcW w:w="1170" w:type="dxa"/>
          </w:tcPr>
          <w:p w:rsidR="00B60C2E" w:rsidRPr="0011500F" w:rsidRDefault="00B60C2E" w:rsidP="00B60C2E">
            <w:pPr>
              <w:spacing w:line="360" w:lineRule="auto"/>
              <w:jc w:val="both"/>
              <w:rPr>
                <w:sz w:val="18"/>
                <w:szCs w:val="18"/>
              </w:rPr>
            </w:pPr>
            <w:r w:rsidRPr="0011500F">
              <w:rPr>
                <w:sz w:val="18"/>
                <w:szCs w:val="18"/>
              </w:rPr>
              <w:t>0</w:t>
            </w:r>
          </w:p>
        </w:tc>
        <w:tc>
          <w:tcPr>
            <w:tcW w:w="1069" w:type="dxa"/>
          </w:tcPr>
          <w:p w:rsidR="00B60C2E" w:rsidRPr="0011500F" w:rsidRDefault="00B60C2E" w:rsidP="00B60C2E">
            <w:pPr>
              <w:spacing w:line="360" w:lineRule="auto"/>
              <w:jc w:val="both"/>
              <w:rPr>
                <w:sz w:val="18"/>
                <w:szCs w:val="18"/>
              </w:rPr>
            </w:pPr>
            <w:r w:rsidRPr="0011500F">
              <w:rPr>
                <w:sz w:val="18"/>
                <w:szCs w:val="18"/>
              </w:rPr>
              <w:t>0</w:t>
            </w:r>
          </w:p>
        </w:tc>
      </w:tr>
      <w:tr w:rsidR="00B60C2E" w:rsidRPr="0011500F" w:rsidTr="00B60C2E">
        <w:tc>
          <w:tcPr>
            <w:tcW w:w="3652" w:type="dxa"/>
          </w:tcPr>
          <w:p w:rsidR="00B60C2E" w:rsidRPr="0011500F" w:rsidRDefault="00B60C2E" w:rsidP="00B60C2E">
            <w:pPr>
              <w:spacing w:line="360" w:lineRule="auto"/>
              <w:jc w:val="both"/>
              <w:rPr>
                <w:b/>
                <w:sz w:val="18"/>
                <w:szCs w:val="18"/>
              </w:rPr>
            </w:pPr>
            <w:r w:rsidRPr="0011500F">
              <w:rPr>
                <w:b/>
                <w:sz w:val="18"/>
                <w:szCs w:val="18"/>
              </w:rPr>
              <w:t>3.Отопление зданий помещений</w:t>
            </w:r>
            <w:r w:rsidRPr="0011500F">
              <w:rPr>
                <w:sz w:val="18"/>
                <w:szCs w:val="18"/>
              </w:rPr>
              <w:t>:</w:t>
            </w:r>
          </w:p>
        </w:tc>
        <w:tc>
          <w:tcPr>
            <w:tcW w:w="1001" w:type="dxa"/>
          </w:tcPr>
          <w:p w:rsidR="00B60C2E" w:rsidRPr="0011500F" w:rsidRDefault="00B60C2E" w:rsidP="00B60C2E">
            <w:pPr>
              <w:spacing w:line="360" w:lineRule="auto"/>
              <w:jc w:val="both"/>
              <w:rPr>
                <w:sz w:val="18"/>
                <w:szCs w:val="18"/>
              </w:rPr>
            </w:pPr>
            <w:r w:rsidRPr="0011500F">
              <w:rPr>
                <w:sz w:val="18"/>
                <w:szCs w:val="18"/>
              </w:rPr>
              <w:t>0</w:t>
            </w:r>
          </w:p>
        </w:tc>
        <w:tc>
          <w:tcPr>
            <w:tcW w:w="1432" w:type="dxa"/>
          </w:tcPr>
          <w:p w:rsidR="00B60C2E" w:rsidRPr="0011500F" w:rsidRDefault="00B60C2E" w:rsidP="00B60C2E">
            <w:pPr>
              <w:spacing w:line="360" w:lineRule="auto"/>
              <w:jc w:val="both"/>
              <w:rPr>
                <w:sz w:val="18"/>
                <w:szCs w:val="18"/>
              </w:rPr>
            </w:pPr>
            <w:r w:rsidRPr="0011500F">
              <w:rPr>
                <w:sz w:val="18"/>
                <w:szCs w:val="18"/>
              </w:rPr>
              <w:t>0</w:t>
            </w:r>
          </w:p>
        </w:tc>
        <w:tc>
          <w:tcPr>
            <w:tcW w:w="1133" w:type="dxa"/>
          </w:tcPr>
          <w:p w:rsidR="00B60C2E" w:rsidRPr="0011500F" w:rsidRDefault="00B60C2E" w:rsidP="00B60C2E">
            <w:pPr>
              <w:spacing w:line="360" w:lineRule="auto"/>
              <w:jc w:val="both"/>
              <w:rPr>
                <w:sz w:val="18"/>
                <w:szCs w:val="18"/>
              </w:rPr>
            </w:pPr>
            <w:r w:rsidRPr="0011500F">
              <w:rPr>
                <w:sz w:val="18"/>
                <w:szCs w:val="18"/>
              </w:rPr>
              <w:t>0</w:t>
            </w:r>
          </w:p>
        </w:tc>
        <w:tc>
          <w:tcPr>
            <w:tcW w:w="1170" w:type="dxa"/>
          </w:tcPr>
          <w:p w:rsidR="00B60C2E" w:rsidRPr="0011500F" w:rsidRDefault="00B60C2E" w:rsidP="00B60C2E">
            <w:pPr>
              <w:spacing w:line="360" w:lineRule="auto"/>
              <w:jc w:val="both"/>
              <w:rPr>
                <w:sz w:val="18"/>
                <w:szCs w:val="18"/>
              </w:rPr>
            </w:pPr>
            <w:r w:rsidRPr="0011500F">
              <w:rPr>
                <w:sz w:val="18"/>
                <w:szCs w:val="18"/>
              </w:rPr>
              <w:t>0</w:t>
            </w:r>
          </w:p>
        </w:tc>
        <w:tc>
          <w:tcPr>
            <w:tcW w:w="1069" w:type="dxa"/>
          </w:tcPr>
          <w:p w:rsidR="00B60C2E" w:rsidRPr="0011500F" w:rsidRDefault="00B60C2E" w:rsidP="00B60C2E">
            <w:pPr>
              <w:spacing w:line="360" w:lineRule="auto"/>
              <w:jc w:val="both"/>
              <w:rPr>
                <w:sz w:val="18"/>
                <w:szCs w:val="18"/>
              </w:rPr>
            </w:pPr>
            <w:r w:rsidRPr="0011500F">
              <w:rPr>
                <w:sz w:val="18"/>
                <w:szCs w:val="18"/>
              </w:rPr>
              <w:t>0</w:t>
            </w:r>
          </w:p>
        </w:tc>
      </w:tr>
      <w:tr w:rsidR="00B60C2E" w:rsidRPr="0011500F" w:rsidTr="00B60C2E">
        <w:tc>
          <w:tcPr>
            <w:tcW w:w="3652" w:type="dxa"/>
          </w:tcPr>
          <w:p w:rsidR="00B60C2E" w:rsidRPr="0011500F" w:rsidRDefault="00B60C2E" w:rsidP="00B60C2E">
            <w:pPr>
              <w:spacing w:line="360" w:lineRule="auto"/>
              <w:jc w:val="both"/>
              <w:rPr>
                <w:b/>
                <w:sz w:val="18"/>
                <w:szCs w:val="18"/>
              </w:rPr>
            </w:pPr>
            <w:r w:rsidRPr="0011500F">
              <w:rPr>
                <w:b/>
                <w:sz w:val="18"/>
                <w:szCs w:val="18"/>
              </w:rPr>
              <w:t xml:space="preserve">4. Объявления в средствах массовой </w:t>
            </w:r>
            <w:r w:rsidRPr="0011500F">
              <w:rPr>
                <w:b/>
                <w:sz w:val="18"/>
                <w:szCs w:val="18"/>
              </w:rPr>
              <w:lastRenderedPageBreak/>
              <w:t>информации</w:t>
            </w:r>
          </w:p>
        </w:tc>
        <w:tc>
          <w:tcPr>
            <w:tcW w:w="1001" w:type="dxa"/>
          </w:tcPr>
          <w:p w:rsidR="00B60C2E" w:rsidRPr="0011500F" w:rsidRDefault="00B60C2E" w:rsidP="00B60C2E">
            <w:pPr>
              <w:spacing w:line="360" w:lineRule="auto"/>
              <w:jc w:val="both"/>
              <w:rPr>
                <w:sz w:val="18"/>
                <w:szCs w:val="18"/>
              </w:rPr>
            </w:pPr>
            <w:r w:rsidRPr="0011500F">
              <w:rPr>
                <w:sz w:val="18"/>
                <w:szCs w:val="18"/>
              </w:rPr>
              <w:lastRenderedPageBreak/>
              <w:t>0</w:t>
            </w:r>
          </w:p>
        </w:tc>
        <w:tc>
          <w:tcPr>
            <w:tcW w:w="1432" w:type="dxa"/>
          </w:tcPr>
          <w:p w:rsidR="00B60C2E" w:rsidRPr="0011500F" w:rsidRDefault="00B60C2E" w:rsidP="00B60C2E">
            <w:pPr>
              <w:spacing w:line="360" w:lineRule="auto"/>
              <w:jc w:val="both"/>
              <w:rPr>
                <w:sz w:val="18"/>
                <w:szCs w:val="18"/>
              </w:rPr>
            </w:pPr>
            <w:r w:rsidRPr="0011500F">
              <w:rPr>
                <w:sz w:val="18"/>
                <w:szCs w:val="18"/>
              </w:rPr>
              <w:t>10</w:t>
            </w:r>
          </w:p>
        </w:tc>
        <w:tc>
          <w:tcPr>
            <w:tcW w:w="1133" w:type="dxa"/>
          </w:tcPr>
          <w:p w:rsidR="00B60C2E" w:rsidRPr="0011500F" w:rsidRDefault="00B60C2E" w:rsidP="00B60C2E">
            <w:pPr>
              <w:spacing w:line="360" w:lineRule="auto"/>
              <w:jc w:val="both"/>
              <w:rPr>
                <w:sz w:val="18"/>
                <w:szCs w:val="18"/>
              </w:rPr>
            </w:pPr>
            <w:r w:rsidRPr="0011500F">
              <w:rPr>
                <w:sz w:val="18"/>
                <w:szCs w:val="18"/>
              </w:rPr>
              <w:t>0</w:t>
            </w:r>
          </w:p>
        </w:tc>
        <w:tc>
          <w:tcPr>
            <w:tcW w:w="1170" w:type="dxa"/>
          </w:tcPr>
          <w:p w:rsidR="00B60C2E" w:rsidRPr="0011500F" w:rsidRDefault="00B60C2E" w:rsidP="00B60C2E">
            <w:pPr>
              <w:spacing w:line="360" w:lineRule="auto"/>
              <w:jc w:val="both"/>
              <w:rPr>
                <w:sz w:val="18"/>
                <w:szCs w:val="18"/>
              </w:rPr>
            </w:pPr>
            <w:r w:rsidRPr="0011500F">
              <w:rPr>
                <w:sz w:val="18"/>
                <w:szCs w:val="18"/>
              </w:rPr>
              <w:t>0</w:t>
            </w:r>
          </w:p>
        </w:tc>
        <w:tc>
          <w:tcPr>
            <w:tcW w:w="1069" w:type="dxa"/>
          </w:tcPr>
          <w:p w:rsidR="00B60C2E" w:rsidRPr="0011500F" w:rsidRDefault="00B60C2E" w:rsidP="00B60C2E">
            <w:pPr>
              <w:spacing w:line="360" w:lineRule="auto"/>
              <w:jc w:val="both"/>
              <w:rPr>
                <w:sz w:val="18"/>
                <w:szCs w:val="18"/>
              </w:rPr>
            </w:pPr>
            <w:r w:rsidRPr="0011500F">
              <w:rPr>
                <w:sz w:val="18"/>
                <w:szCs w:val="18"/>
              </w:rPr>
              <w:t>0</w:t>
            </w:r>
          </w:p>
        </w:tc>
      </w:tr>
      <w:tr w:rsidR="00B60C2E" w:rsidRPr="0011500F" w:rsidTr="00B60C2E">
        <w:tc>
          <w:tcPr>
            <w:tcW w:w="3652" w:type="dxa"/>
          </w:tcPr>
          <w:p w:rsidR="00B60C2E" w:rsidRPr="0011500F" w:rsidRDefault="00B60C2E" w:rsidP="00B60C2E">
            <w:pPr>
              <w:spacing w:line="360" w:lineRule="auto"/>
              <w:jc w:val="both"/>
              <w:rPr>
                <w:b/>
                <w:sz w:val="18"/>
                <w:szCs w:val="18"/>
              </w:rPr>
            </w:pPr>
            <w:r w:rsidRPr="0011500F">
              <w:rPr>
                <w:b/>
                <w:sz w:val="18"/>
                <w:szCs w:val="18"/>
              </w:rPr>
              <w:lastRenderedPageBreak/>
              <w:t>5. Расходы, связанные с оплатой транспортного налога и государственной пошлины</w:t>
            </w:r>
          </w:p>
        </w:tc>
        <w:tc>
          <w:tcPr>
            <w:tcW w:w="1001" w:type="dxa"/>
          </w:tcPr>
          <w:p w:rsidR="00B60C2E" w:rsidRPr="0011500F" w:rsidRDefault="00B60C2E" w:rsidP="00B60C2E">
            <w:pPr>
              <w:spacing w:line="360" w:lineRule="auto"/>
              <w:jc w:val="both"/>
              <w:rPr>
                <w:sz w:val="18"/>
                <w:szCs w:val="18"/>
              </w:rPr>
            </w:pPr>
            <w:r w:rsidRPr="0011500F">
              <w:rPr>
                <w:sz w:val="18"/>
                <w:szCs w:val="18"/>
              </w:rPr>
              <w:t>101,3</w:t>
            </w:r>
          </w:p>
        </w:tc>
        <w:tc>
          <w:tcPr>
            <w:tcW w:w="1432" w:type="dxa"/>
          </w:tcPr>
          <w:p w:rsidR="00B60C2E" w:rsidRPr="0011500F" w:rsidRDefault="00B60C2E" w:rsidP="00B60C2E">
            <w:pPr>
              <w:spacing w:line="360" w:lineRule="auto"/>
              <w:jc w:val="both"/>
              <w:rPr>
                <w:sz w:val="18"/>
                <w:szCs w:val="18"/>
              </w:rPr>
            </w:pPr>
            <w:r w:rsidRPr="0011500F">
              <w:rPr>
                <w:sz w:val="18"/>
                <w:szCs w:val="18"/>
              </w:rPr>
              <w:t>32,4</w:t>
            </w:r>
          </w:p>
        </w:tc>
        <w:tc>
          <w:tcPr>
            <w:tcW w:w="1133" w:type="dxa"/>
          </w:tcPr>
          <w:p w:rsidR="00B60C2E" w:rsidRPr="0011500F" w:rsidRDefault="00B60C2E" w:rsidP="00B60C2E">
            <w:pPr>
              <w:spacing w:line="360" w:lineRule="auto"/>
              <w:jc w:val="both"/>
              <w:rPr>
                <w:sz w:val="18"/>
                <w:szCs w:val="18"/>
              </w:rPr>
            </w:pPr>
            <w:r w:rsidRPr="0011500F">
              <w:rPr>
                <w:sz w:val="18"/>
                <w:szCs w:val="18"/>
              </w:rPr>
              <w:t>32,0</w:t>
            </w:r>
          </w:p>
        </w:tc>
        <w:tc>
          <w:tcPr>
            <w:tcW w:w="1170" w:type="dxa"/>
          </w:tcPr>
          <w:p w:rsidR="00B60C2E" w:rsidRPr="0011500F" w:rsidRDefault="00B60C2E" w:rsidP="00B60C2E">
            <w:pPr>
              <w:spacing w:line="360" w:lineRule="auto"/>
              <w:jc w:val="both"/>
              <w:rPr>
                <w:sz w:val="18"/>
                <w:szCs w:val="18"/>
              </w:rPr>
            </w:pPr>
            <w:r w:rsidRPr="0011500F">
              <w:rPr>
                <w:sz w:val="18"/>
                <w:szCs w:val="18"/>
              </w:rPr>
              <w:t>32,0</w:t>
            </w:r>
          </w:p>
        </w:tc>
        <w:tc>
          <w:tcPr>
            <w:tcW w:w="1069" w:type="dxa"/>
          </w:tcPr>
          <w:p w:rsidR="00B60C2E" w:rsidRPr="0011500F" w:rsidRDefault="00B60C2E" w:rsidP="00B60C2E">
            <w:pPr>
              <w:spacing w:line="360" w:lineRule="auto"/>
              <w:jc w:val="both"/>
              <w:rPr>
                <w:sz w:val="18"/>
                <w:szCs w:val="18"/>
              </w:rPr>
            </w:pPr>
            <w:r w:rsidRPr="0011500F">
              <w:rPr>
                <w:sz w:val="18"/>
                <w:szCs w:val="18"/>
              </w:rPr>
              <w:t>30,0</w:t>
            </w:r>
          </w:p>
        </w:tc>
      </w:tr>
      <w:tr w:rsidR="00B60C2E" w:rsidRPr="0011500F" w:rsidTr="00B60C2E">
        <w:trPr>
          <w:trHeight w:val="2072"/>
        </w:trPr>
        <w:tc>
          <w:tcPr>
            <w:tcW w:w="3652" w:type="dxa"/>
          </w:tcPr>
          <w:p w:rsidR="00B60C2E" w:rsidRPr="0011500F" w:rsidRDefault="00B60C2E" w:rsidP="00B60C2E">
            <w:pPr>
              <w:numPr>
                <w:ilvl w:val="0"/>
                <w:numId w:val="42"/>
              </w:numPr>
              <w:spacing w:after="0" w:line="360" w:lineRule="auto"/>
              <w:ind w:left="0" w:firstLine="0"/>
              <w:jc w:val="both"/>
              <w:rPr>
                <w:b/>
                <w:sz w:val="18"/>
                <w:szCs w:val="18"/>
              </w:rPr>
            </w:pPr>
            <w:r w:rsidRPr="0011500F">
              <w:rPr>
                <w:b/>
                <w:sz w:val="18"/>
                <w:szCs w:val="18"/>
              </w:rPr>
              <w:t>Другие затраты связанные с процессом управления муниципальным имуществом</w:t>
            </w:r>
          </w:p>
        </w:tc>
        <w:tc>
          <w:tcPr>
            <w:tcW w:w="1001" w:type="dxa"/>
          </w:tcPr>
          <w:p w:rsidR="00B60C2E" w:rsidRPr="0011500F" w:rsidRDefault="00B60C2E" w:rsidP="00B60C2E">
            <w:pPr>
              <w:spacing w:line="360" w:lineRule="auto"/>
              <w:jc w:val="both"/>
              <w:rPr>
                <w:sz w:val="18"/>
                <w:szCs w:val="18"/>
              </w:rPr>
            </w:pPr>
            <w:r w:rsidRPr="0011500F">
              <w:rPr>
                <w:sz w:val="18"/>
                <w:szCs w:val="18"/>
              </w:rPr>
              <w:t>22,4</w:t>
            </w:r>
          </w:p>
        </w:tc>
        <w:tc>
          <w:tcPr>
            <w:tcW w:w="1432" w:type="dxa"/>
          </w:tcPr>
          <w:p w:rsidR="00B60C2E" w:rsidRPr="0011500F" w:rsidRDefault="00B60C2E" w:rsidP="00B60C2E">
            <w:pPr>
              <w:spacing w:line="360" w:lineRule="auto"/>
              <w:jc w:val="both"/>
              <w:rPr>
                <w:sz w:val="18"/>
                <w:szCs w:val="18"/>
              </w:rPr>
            </w:pPr>
            <w:r w:rsidRPr="0011500F">
              <w:rPr>
                <w:sz w:val="18"/>
                <w:szCs w:val="18"/>
              </w:rPr>
              <w:t>187,5</w:t>
            </w:r>
          </w:p>
        </w:tc>
        <w:tc>
          <w:tcPr>
            <w:tcW w:w="1133" w:type="dxa"/>
          </w:tcPr>
          <w:p w:rsidR="00B60C2E" w:rsidRPr="0011500F" w:rsidRDefault="00B60C2E" w:rsidP="00B60C2E">
            <w:pPr>
              <w:spacing w:line="360" w:lineRule="auto"/>
              <w:jc w:val="both"/>
              <w:rPr>
                <w:sz w:val="18"/>
                <w:szCs w:val="18"/>
              </w:rPr>
            </w:pPr>
            <w:r w:rsidRPr="0011500F">
              <w:rPr>
                <w:sz w:val="18"/>
                <w:szCs w:val="18"/>
              </w:rPr>
              <w:t>0</w:t>
            </w:r>
          </w:p>
        </w:tc>
        <w:tc>
          <w:tcPr>
            <w:tcW w:w="1170" w:type="dxa"/>
          </w:tcPr>
          <w:p w:rsidR="00B60C2E" w:rsidRPr="0011500F" w:rsidRDefault="00B60C2E" w:rsidP="00B60C2E">
            <w:pPr>
              <w:spacing w:line="360" w:lineRule="auto"/>
              <w:jc w:val="both"/>
              <w:rPr>
                <w:sz w:val="18"/>
                <w:szCs w:val="18"/>
              </w:rPr>
            </w:pPr>
            <w:r w:rsidRPr="0011500F">
              <w:rPr>
                <w:sz w:val="18"/>
                <w:szCs w:val="18"/>
              </w:rPr>
              <w:t>0</w:t>
            </w:r>
          </w:p>
        </w:tc>
        <w:tc>
          <w:tcPr>
            <w:tcW w:w="1069" w:type="dxa"/>
          </w:tcPr>
          <w:p w:rsidR="00B60C2E" w:rsidRPr="0011500F" w:rsidRDefault="00B60C2E" w:rsidP="00B60C2E">
            <w:pPr>
              <w:spacing w:line="360" w:lineRule="auto"/>
              <w:jc w:val="both"/>
              <w:rPr>
                <w:sz w:val="18"/>
                <w:szCs w:val="18"/>
              </w:rPr>
            </w:pPr>
            <w:r w:rsidRPr="0011500F">
              <w:rPr>
                <w:sz w:val="18"/>
                <w:szCs w:val="18"/>
              </w:rPr>
              <w:t>0</w:t>
            </w:r>
          </w:p>
        </w:tc>
      </w:tr>
      <w:tr w:rsidR="00B60C2E" w:rsidRPr="0011500F" w:rsidTr="00B60C2E">
        <w:tc>
          <w:tcPr>
            <w:tcW w:w="3652" w:type="dxa"/>
          </w:tcPr>
          <w:p w:rsidR="00B60C2E" w:rsidRPr="0011500F" w:rsidRDefault="00B60C2E" w:rsidP="00B60C2E">
            <w:pPr>
              <w:spacing w:line="360" w:lineRule="auto"/>
              <w:jc w:val="both"/>
              <w:rPr>
                <w:b/>
                <w:sz w:val="18"/>
                <w:szCs w:val="18"/>
              </w:rPr>
            </w:pPr>
            <w:r w:rsidRPr="0011500F">
              <w:rPr>
                <w:b/>
                <w:sz w:val="18"/>
                <w:szCs w:val="18"/>
              </w:rPr>
              <w:t>7. Капитальный и текущий ремонт муниципального имущества</w:t>
            </w:r>
          </w:p>
        </w:tc>
        <w:tc>
          <w:tcPr>
            <w:tcW w:w="1001" w:type="dxa"/>
          </w:tcPr>
          <w:p w:rsidR="00B60C2E" w:rsidRPr="0011500F" w:rsidRDefault="00B60C2E" w:rsidP="00B60C2E">
            <w:pPr>
              <w:spacing w:line="360" w:lineRule="auto"/>
              <w:jc w:val="both"/>
              <w:rPr>
                <w:sz w:val="18"/>
                <w:szCs w:val="18"/>
              </w:rPr>
            </w:pPr>
            <w:r w:rsidRPr="0011500F">
              <w:rPr>
                <w:sz w:val="18"/>
                <w:szCs w:val="18"/>
              </w:rPr>
              <w:t>0</w:t>
            </w:r>
          </w:p>
        </w:tc>
        <w:tc>
          <w:tcPr>
            <w:tcW w:w="1432" w:type="dxa"/>
          </w:tcPr>
          <w:p w:rsidR="00B60C2E" w:rsidRPr="0011500F" w:rsidRDefault="00B60C2E" w:rsidP="00B60C2E">
            <w:pPr>
              <w:spacing w:line="360" w:lineRule="auto"/>
              <w:jc w:val="both"/>
              <w:rPr>
                <w:sz w:val="18"/>
                <w:szCs w:val="18"/>
              </w:rPr>
            </w:pPr>
            <w:r w:rsidRPr="0011500F">
              <w:rPr>
                <w:sz w:val="18"/>
                <w:szCs w:val="18"/>
              </w:rPr>
              <w:t>0</w:t>
            </w:r>
          </w:p>
        </w:tc>
        <w:tc>
          <w:tcPr>
            <w:tcW w:w="1133" w:type="dxa"/>
          </w:tcPr>
          <w:p w:rsidR="00B60C2E" w:rsidRPr="0011500F" w:rsidRDefault="00B60C2E" w:rsidP="00B60C2E">
            <w:pPr>
              <w:spacing w:line="360" w:lineRule="auto"/>
              <w:jc w:val="both"/>
              <w:rPr>
                <w:sz w:val="18"/>
                <w:szCs w:val="18"/>
              </w:rPr>
            </w:pPr>
            <w:r w:rsidRPr="0011500F">
              <w:rPr>
                <w:sz w:val="18"/>
                <w:szCs w:val="18"/>
              </w:rPr>
              <w:t>0</w:t>
            </w:r>
          </w:p>
        </w:tc>
        <w:tc>
          <w:tcPr>
            <w:tcW w:w="1170" w:type="dxa"/>
          </w:tcPr>
          <w:p w:rsidR="00B60C2E" w:rsidRPr="0011500F" w:rsidRDefault="00B60C2E" w:rsidP="00B60C2E">
            <w:pPr>
              <w:spacing w:line="360" w:lineRule="auto"/>
              <w:jc w:val="both"/>
              <w:rPr>
                <w:sz w:val="18"/>
                <w:szCs w:val="18"/>
              </w:rPr>
            </w:pPr>
            <w:r w:rsidRPr="0011500F">
              <w:rPr>
                <w:sz w:val="18"/>
                <w:szCs w:val="18"/>
              </w:rPr>
              <w:t>0</w:t>
            </w:r>
          </w:p>
        </w:tc>
        <w:tc>
          <w:tcPr>
            <w:tcW w:w="1069" w:type="dxa"/>
          </w:tcPr>
          <w:p w:rsidR="00B60C2E" w:rsidRPr="0011500F" w:rsidRDefault="00B60C2E" w:rsidP="00B60C2E">
            <w:pPr>
              <w:spacing w:line="360" w:lineRule="auto"/>
              <w:jc w:val="both"/>
              <w:rPr>
                <w:sz w:val="18"/>
                <w:szCs w:val="18"/>
              </w:rPr>
            </w:pPr>
            <w:r w:rsidRPr="0011500F">
              <w:rPr>
                <w:sz w:val="18"/>
                <w:szCs w:val="18"/>
              </w:rPr>
              <w:t>0</w:t>
            </w:r>
          </w:p>
        </w:tc>
      </w:tr>
      <w:tr w:rsidR="00B60C2E" w:rsidRPr="0011500F" w:rsidTr="00B60C2E">
        <w:tc>
          <w:tcPr>
            <w:tcW w:w="3652" w:type="dxa"/>
          </w:tcPr>
          <w:p w:rsidR="00B60C2E" w:rsidRPr="0011500F" w:rsidRDefault="00B60C2E" w:rsidP="00B60C2E">
            <w:pPr>
              <w:spacing w:line="360" w:lineRule="auto"/>
              <w:jc w:val="both"/>
              <w:rPr>
                <w:b/>
                <w:sz w:val="18"/>
                <w:szCs w:val="18"/>
              </w:rPr>
            </w:pPr>
            <w:r w:rsidRPr="0011500F">
              <w:rPr>
                <w:b/>
                <w:sz w:val="18"/>
                <w:szCs w:val="18"/>
              </w:rPr>
              <w:t>8. Оплата по тарифу на капитальный ремонт многоквартирных домов</w:t>
            </w:r>
          </w:p>
        </w:tc>
        <w:tc>
          <w:tcPr>
            <w:tcW w:w="1001" w:type="dxa"/>
          </w:tcPr>
          <w:p w:rsidR="00B60C2E" w:rsidRPr="0011500F" w:rsidRDefault="00B60C2E" w:rsidP="00B60C2E">
            <w:pPr>
              <w:spacing w:line="360" w:lineRule="auto"/>
              <w:jc w:val="both"/>
              <w:rPr>
                <w:sz w:val="18"/>
                <w:szCs w:val="18"/>
              </w:rPr>
            </w:pPr>
            <w:r w:rsidRPr="0011500F">
              <w:rPr>
                <w:sz w:val="18"/>
                <w:szCs w:val="18"/>
              </w:rPr>
              <w:t>131,2</w:t>
            </w:r>
          </w:p>
        </w:tc>
        <w:tc>
          <w:tcPr>
            <w:tcW w:w="1432" w:type="dxa"/>
          </w:tcPr>
          <w:p w:rsidR="00B60C2E" w:rsidRPr="0011500F" w:rsidRDefault="00B60C2E" w:rsidP="00B60C2E">
            <w:pPr>
              <w:spacing w:line="360" w:lineRule="auto"/>
              <w:jc w:val="both"/>
              <w:rPr>
                <w:sz w:val="18"/>
                <w:szCs w:val="18"/>
              </w:rPr>
            </w:pPr>
            <w:r w:rsidRPr="0011500F">
              <w:rPr>
                <w:sz w:val="18"/>
                <w:szCs w:val="18"/>
              </w:rPr>
              <w:t>195,0</w:t>
            </w:r>
          </w:p>
        </w:tc>
        <w:tc>
          <w:tcPr>
            <w:tcW w:w="1133" w:type="dxa"/>
          </w:tcPr>
          <w:p w:rsidR="00B60C2E" w:rsidRPr="0011500F" w:rsidRDefault="00B60C2E" w:rsidP="00B60C2E">
            <w:pPr>
              <w:spacing w:line="360" w:lineRule="auto"/>
              <w:jc w:val="both"/>
              <w:rPr>
                <w:sz w:val="18"/>
                <w:szCs w:val="18"/>
              </w:rPr>
            </w:pPr>
            <w:r w:rsidRPr="0011500F">
              <w:rPr>
                <w:sz w:val="18"/>
                <w:szCs w:val="18"/>
              </w:rPr>
              <w:t>0</w:t>
            </w:r>
          </w:p>
        </w:tc>
        <w:tc>
          <w:tcPr>
            <w:tcW w:w="1170" w:type="dxa"/>
          </w:tcPr>
          <w:p w:rsidR="00B60C2E" w:rsidRPr="0011500F" w:rsidRDefault="00B60C2E" w:rsidP="00B60C2E">
            <w:pPr>
              <w:spacing w:line="360" w:lineRule="auto"/>
              <w:jc w:val="both"/>
              <w:rPr>
                <w:sz w:val="18"/>
                <w:szCs w:val="18"/>
              </w:rPr>
            </w:pPr>
            <w:r w:rsidRPr="0011500F">
              <w:rPr>
                <w:sz w:val="18"/>
                <w:szCs w:val="18"/>
              </w:rPr>
              <w:t>0</w:t>
            </w:r>
          </w:p>
        </w:tc>
        <w:tc>
          <w:tcPr>
            <w:tcW w:w="1069" w:type="dxa"/>
          </w:tcPr>
          <w:p w:rsidR="00B60C2E" w:rsidRPr="0011500F" w:rsidRDefault="00B60C2E" w:rsidP="00B60C2E">
            <w:pPr>
              <w:spacing w:line="360" w:lineRule="auto"/>
              <w:jc w:val="both"/>
              <w:rPr>
                <w:sz w:val="18"/>
                <w:szCs w:val="18"/>
              </w:rPr>
            </w:pPr>
            <w:r w:rsidRPr="0011500F">
              <w:rPr>
                <w:sz w:val="18"/>
                <w:szCs w:val="18"/>
              </w:rPr>
              <w:t>0</w:t>
            </w:r>
          </w:p>
        </w:tc>
      </w:tr>
      <w:tr w:rsidR="00B60C2E" w:rsidRPr="0011500F" w:rsidTr="00B60C2E">
        <w:tc>
          <w:tcPr>
            <w:tcW w:w="3652" w:type="dxa"/>
          </w:tcPr>
          <w:p w:rsidR="00B60C2E" w:rsidRPr="0011500F" w:rsidRDefault="00B60C2E" w:rsidP="00B60C2E">
            <w:pPr>
              <w:spacing w:line="360" w:lineRule="auto"/>
              <w:jc w:val="both"/>
              <w:rPr>
                <w:b/>
                <w:sz w:val="18"/>
                <w:szCs w:val="18"/>
              </w:rPr>
            </w:pPr>
            <w:r w:rsidRPr="0011500F">
              <w:rPr>
                <w:b/>
                <w:sz w:val="18"/>
                <w:szCs w:val="18"/>
              </w:rPr>
              <w:t>9. Перерегистрация транспортных средств</w:t>
            </w:r>
          </w:p>
        </w:tc>
        <w:tc>
          <w:tcPr>
            <w:tcW w:w="1001" w:type="dxa"/>
          </w:tcPr>
          <w:p w:rsidR="00B60C2E" w:rsidRPr="0011500F" w:rsidRDefault="00B60C2E" w:rsidP="00B60C2E">
            <w:pPr>
              <w:spacing w:line="360" w:lineRule="auto"/>
              <w:jc w:val="both"/>
              <w:rPr>
                <w:sz w:val="18"/>
                <w:szCs w:val="18"/>
              </w:rPr>
            </w:pPr>
            <w:r w:rsidRPr="0011500F">
              <w:rPr>
                <w:sz w:val="18"/>
                <w:szCs w:val="18"/>
              </w:rPr>
              <w:t>0</w:t>
            </w:r>
          </w:p>
        </w:tc>
        <w:tc>
          <w:tcPr>
            <w:tcW w:w="1432" w:type="dxa"/>
          </w:tcPr>
          <w:p w:rsidR="00B60C2E" w:rsidRPr="0011500F" w:rsidRDefault="00B60C2E" w:rsidP="00B60C2E">
            <w:pPr>
              <w:spacing w:line="360" w:lineRule="auto"/>
              <w:jc w:val="both"/>
              <w:rPr>
                <w:sz w:val="18"/>
                <w:szCs w:val="18"/>
              </w:rPr>
            </w:pPr>
            <w:r w:rsidRPr="0011500F">
              <w:rPr>
                <w:sz w:val="18"/>
                <w:szCs w:val="18"/>
              </w:rPr>
              <w:t>0</w:t>
            </w:r>
          </w:p>
        </w:tc>
        <w:tc>
          <w:tcPr>
            <w:tcW w:w="1133" w:type="dxa"/>
          </w:tcPr>
          <w:p w:rsidR="00B60C2E" w:rsidRPr="0011500F" w:rsidRDefault="00B60C2E" w:rsidP="00B60C2E">
            <w:pPr>
              <w:spacing w:line="360" w:lineRule="auto"/>
              <w:jc w:val="both"/>
              <w:rPr>
                <w:sz w:val="18"/>
                <w:szCs w:val="18"/>
              </w:rPr>
            </w:pPr>
            <w:r w:rsidRPr="0011500F">
              <w:rPr>
                <w:sz w:val="18"/>
                <w:szCs w:val="18"/>
              </w:rPr>
              <w:t>0</w:t>
            </w:r>
          </w:p>
        </w:tc>
        <w:tc>
          <w:tcPr>
            <w:tcW w:w="1170" w:type="dxa"/>
          </w:tcPr>
          <w:p w:rsidR="00B60C2E" w:rsidRPr="0011500F" w:rsidRDefault="00B60C2E" w:rsidP="00B60C2E">
            <w:pPr>
              <w:spacing w:line="360" w:lineRule="auto"/>
              <w:jc w:val="both"/>
              <w:rPr>
                <w:sz w:val="18"/>
                <w:szCs w:val="18"/>
              </w:rPr>
            </w:pPr>
            <w:r w:rsidRPr="0011500F">
              <w:rPr>
                <w:sz w:val="18"/>
                <w:szCs w:val="18"/>
              </w:rPr>
              <w:t>0</w:t>
            </w:r>
          </w:p>
        </w:tc>
        <w:tc>
          <w:tcPr>
            <w:tcW w:w="1069" w:type="dxa"/>
          </w:tcPr>
          <w:p w:rsidR="00B60C2E" w:rsidRPr="0011500F" w:rsidRDefault="00B60C2E" w:rsidP="00B60C2E">
            <w:pPr>
              <w:spacing w:line="360" w:lineRule="auto"/>
              <w:jc w:val="both"/>
              <w:rPr>
                <w:sz w:val="18"/>
                <w:szCs w:val="18"/>
              </w:rPr>
            </w:pPr>
            <w:r w:rsidRPr="0011500F">
              <w:rPr>
                <w:sz w:val="18"/>
                <w:szCs w:val="18"/>
              </w:rPr>
              <w:t>0</w:t>
            </w:r>
          </w:p>
        </w:tc>
      </w:tr>
      <w:tr w:rsidR="00B60C2E" w:rsidRPr="0011500F" w:rsidTr="00B60C2E">
        <w:tc>
          <w:tcPr>
            <w:tcW w:w="3652" w:type="dxa"/>
          </w:tcPr>
          <w:p w:rsidR="00B60C2E" w:rsidRPr="0011500F" w:rsidRDefault="00B60C2E" w:rsidP="00B60C2E">
            <w:pPr>
              <w:spacing w:line="360" w:lineRule="auto"/>
              <w:jc w:val="both"/>
              <w:rPr>
                <w:sz w:val="18"/>
                <w:szCs w:val="18"/>
              </w:rPr>
            </w:pPr>
            <w:r w:rsidRPr="0011500F">
              <w:rPr>
                <w:sz w:val="18"/>
                <w:szCs w:val="18"/>
              </w:rPr>
              <w:t>Итого</w:t>
            </w:r>
          </w:p>
        </w:tc>
        <w:tc>
          <w:tcPr>
            <w:tcW w:w="1001" w:type="dxa"/>
          </w:tcPr>
          <w:p w:rsidR="00B60C2E" w:rsidRPr="0011500F" w:rsidRDefault="00B60C2E" w:rsidP="00B60C2E">
            <w:pPr>
              <w:spacing w:line="360" w:lineRule="auto"/>
              <w:jc w:val="both"/>
              <w:rPr>
                <w:sz w:val="18"/>
                <w:szCs w:val="18"/>
              </w:rPr>
            </w:pPr>
            <w:r w:rsidRPr="0011500F">
              <w:rPr>
                <w:sz w:val="18"/>
                <w:szCs w:val="18"/>
              </w:rPr>
              <w:t>293,9</w:t>
            </w:r>
          </w:p>
        </w:tc>
        <w:tc>
          <w:tcPr>
            <w:tcW w:w="1432" w:type="dxa"/>
          </w:tcPr>
          <w:p w:rsidR="00B60C2E" w:rsidRPr="0011500F" w:rsidRDefault="00B60C2E" w:rsidP="00B60C2E">
            <w:pPr>
              <w:spacing w:line="360" w:lineRule="auto"/>
              <w:jc w:val="both"/>
              <w:rPr>
                <w:sz w:val="18"/>
                <w:szCs w:val="18"/>
              </w:rPr>
            </w:pPr>
            <w:r w:rsidRPr="0011500F">
              <w:rPr>
                <w:sz w:val="18"/>
                <w:szCs w:val="18"/>
              </w:rPr>
              <w:t>554,9</w:t>
            </w:r>
          </w:p>
        </w:tc>
        <w:tc>
          <w:tcPr>
            <w:tcW w:w="1133" w:type="dxa"/>
          </w:tcPr>
          <w:p w:rsidR="00B60C2E" w:rsidRPr="0011500F" w:rsidRDefault="00B60C2E" w:rsidP="00B60C2E">
            <w:pPr>
              <w:rPr>
                <w:sz w:val="18"/>
                <w:szCs w:val="18"/>
              </w:rPr>
            </w:pPr>
            <w:r w:rsidRPr="0011500F">
              <w:rPr>
                <w:sz w:val="18"/>
                <w:szCs w:val="18"/>
              </w:rPr>
              <w:t>32,0</w:t>
            </w:r>
          </w:p>
        </w:tc>
        <w:tc>
          <w:tcPr>
            <w:tcW w:w="1170" w:type="dxa"/>
          </w:tcPr>
          <w:p w:rsidR="00B60C2E" w:rsidRPr="0011500F" w:rsidRDefault="00B60C2E" w:rsidP="00B60C2E">
            <w:pPr>
              <w:rPr>
                <w:sz w:val="18"/>
                <w:szCs w:val="18"/>
              </w:rPr>
            </w:pPr>
            <w:r w:rsidRPr="0011500F">
              <w:rPr>
                <w:sz w:val="18"/>
                <w:szCs w:val="18"/>
              </w:rPr>
              <w:t>32,0</w:t>
            </w:r>
          </w:p>
        </w:tc>
        <w:tc>
          <w:tcPr>
            <w:tcW w:w="1069" w:type="dxa"/>
          </w:tcPr>
          <w:p w:rsidR="00B60C2E" w:rsidRPr="0011500F" w:rsidRDefault="00B60C2E" w:rsidP="00B60C2E">
            <w:pPr>
              <w:rPr>
                <w:sz w:val="18"/>
                <w:szCs w:val="18"/>
              </w:rPr>
            </w:pPr>
            <w:r w:rsidRPr="0011500F">
              <w:rPr>
                <w:sz w:val="18"/>
                <w:szCs w:val="18"/>
              </w:rPr>
              <w:t>30,0</w:t>
            </w:r>
          </w:p>
        </w:tc>
      </w:tr>
    </w:tbl>
    <w:p w:rsidR="00B60C2E" w:rsidRPr="0011500F" w:rsidRDefault="00B60C2E" w:rsidP="00B60C2E">
      <w:pPr>
        <w:tabs>
          <w:tab w:val="left" w:pos="1080"/>
        </w:tabs>
        <w:spacing w:line="360" w:lineRule="auto"/>
        <w:jc w:val="both"/>
        <w:rPr>
          <w:b/>
          <w:sz w:val="18"/>
          <w:szCs w:val="18"/>
        </w:rPr>
      </w:pPr>
      <w:proofErr w:type="gramStart"/>
      <w:r w:rsidRPr="0011500F">
        <w:rPr>
          <w:b/>
          <w:sz w:val="18"/>
          <w:szCs w:val="18"/>
        </w:rPr>
        <w:t>Всего в 2017 году – 293,9 тыс. руб.; в 2018 году – 554,9 тыс. руб.; в 2019 году –32,0 тыс. руб., в 2020 году - 32,0 тыс. руб., в 2021 году – 30,0 тыс. руб.</w:t>
      </w:r>
      <w:proofErr w:type="gramEnd"/>
    </w:p>
    <w:p w:rsidR="00B60C2E" w:rsidRPr="0011500F" w:rsidRDefault="00B60C2E" w:rsidP="00B60C2E">
      <w:pPr>
        <w:spacing w:line="360" w:lineRule="auto"/>
        <w:jc w:val="both"/>
        <w:rPr>
          <w:b/>
          <w:sz w:val="18"/>
          <w:szCs w:val="18"/>
        </w:rPr>
      </w:pPr>
      <w:r w:rsidRPr="0011500F">
        <w:rPr>
          <w:b/>
          <w:sz w:val="18"/>
          <w:szCs w:val="18"/>
        </w:rPr>
        <w:t>2. Мероприятия по землеустройству и землепользованию:</w:t>
      </w:r>
    </w:p>
    <w:p w:rsidR="00B60C2E" w:rsidRPr="0011500F" w:rsidRDefault="00B60C2E" w:rsidP="00B60C2E">
      <w:pPr>
        <w:spacing w:line="360" w:lineRule="auto"/>
        <w:jc w:val="both"/>
        <w:rPr>
          <w:b/>
          <w:sz w:val="18"/>
          <w:szCs w:val="18"/>
        </w:rPr>
      </w:pPr>
      <w:r w:rsidRPr="0011500F">
        <w:rPr>
          <w:b/>
          <w:sz w:val="18"/>
          <w:szCs w:val="18"/>
        </w:rPr>
        <w:tab/>
      </w:r>
      <w:r w:rsidRPr="0011500F">
        <w:rPr>
          <w:b/>
          <w:sz w:val="18"/>
          <w:szCs w:val="18"/>
        </w:rPr>
        <w:tab/>
      </w:r>
      <w:r w:rsidRPr="0011500F">
        <w:rPr>
          <w:b/>
          <w:sz w:val="18"/>
          <w:szCs w:val="18"/>
        </w:rPr>
        <w:tab/>
      </w:r>
      <w:r w:rsidRPr="0011500F">
        <w:rPr>
          <w:b/>
          <w:sz w:val="18"/>
          <w:szCs w:val="18"/>
        </w:rPr>
        <w:tab/>
      </w:r>
      <w:r w:rsidRPr="0011500F">
        <w:rPr>
          <w:b/>
          <w:sz w:val="18"/>
          <w:szCs w:val="18"/>
        </w:rPr>
        <w:tab/>
      </w:r>
      <w:r w:rsidRPr="0011500F">
        <w:rPr>
          <w:b/>
          <w:sz w:val="18"/>
          <w:szCs w:val="18"/>
        </w:rPr>
        <w:tab/>
      </w:r>
      <w:r w:rsidRPr="0011500F">
        <w:rPr>
          <w:b/>
          <w:sz w:val="18"/>
          <w:szCs w:val="18"/>
        </w:rPr>
        <w:tab/>
      </w:r>
      <w:r w:rsidRPr="0011500F">
        <w:rPr>
          <w:b/>
          <w:sz w:val="18"/>
          <w:szCs w:val="18"/>
        </w:rPr>
        <w:tab/>
      </w:r>
      <w:r w:rsidRPr="0011500F">
        <w:rPr>
          <w:b/>
          <w:sz w:val="18"/>
          <w:szCs w:val="18"/>
        </w:rPr>
        <w:tab/>
      </w:r>
      <w:r w:rsidRPr="0011500F">
        <w:rPr>
          <w:b/>
          <w:sz w:val="18"/>
          <w:szCs w:val="18"/>
        </w:rPr>
        <w:tab/>
      </w:r>
      <w:r w:rsidRPr="0011500F">
        <w:rPr>
          <w:b/>
          <w:sz w:val="18"/>
          <w:szCs w:val="18"/>
        </w:rPr>
        <w:tab/>
        <w:t>(тыс.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1068"/>
        <w:gridCol w:w="1151"/>
        <w:gridCol w:w="986"/>
        <w:gridCol w:w="1272"/>
        <w:gridCol w:w="1267"/>
      </w:tblGrid>
      <w:tr w:rsidR="00B60C2E" w:rsidRPr="0011500F" w:rsidTr="00B60C2E">
        <w:tc>
          <w:tcPr>
            <w:tcW w:w="3827" w:type="dxa"/>
          </w:tcPr>
          <w:p w:rsidR="00B60C2E" w:rsidRPr="0011500F" w:rsidRDefault="00B60C2E" w:rsidP="00B60C2E">
            <w:pPr>
              <w:spacing w:line="360" w:lineRule="auto"/>
              <w:jc w:val="both"/>
              <w:rPr>
                <w:b/>
                <w:sz w:val="18"/>
                <w:szCs w:val="18"/>
              </w:rPr>
            </w:pPr>
            <w:r w:rsidRPr="0011500F">
              <w:rPr>
                <w:b/>
                <w:sz w:val="18"/>
                <w:szCs w:val="18"/>
              </w:rPr>
              <w:t>Наименование мероприятия</w:t>
            </w:r>
          </w:p>
        </w:tc>
        <w:tc>
          <w:tcPr>
            <w:tcW w:w="1068" w:type="dxa"/>
          </w:tcPr>
          <w:p w:rsidR="00B60C2E" w:rsidRPr="0011500F" w:rsidRDefault="00B60C2E" w:rsidP="00B60C2E">
            <w:pPr>
              <w:spacing w:line="360" w:lineRule="auto"/>
              <w:jc w:val="both"/>
              <w:rPr>
                <w:sz w:val="18"/>
                <w:szCs w:val="18"/>
              </w:rPr>
            </w:pPr>
            <w:smartTag w:uri="urn:schemas-microsoft-com:office:smarttags" w:element="metricconverter">
              <w:smartTagPr>
                <w:attr w:name="ProductID" w:val="2019 г"/>
              </w:smartTagPr>
              <w:r w:rsidRPr="0011500F">
                <w:rPr>
                  <w:sz w:val="18"/>
                  <w:szCs w:val="18"/>
                </w:rPr>
                <w:t>2017 г</w:t>
              </w:r>
            </w:smartTag>
            <w:r w:rsidRPr="0011500F">
              <w:rPr>
                <w:sz w:val="18"/>
                <w:szCs w:val="18"/>
              </w:rPr>
              <w:t>.</w:t>
            </w:r>
          </w:p>
        </w:tc>
        <w:tc>
          <w:tcPr>
            <w:tcW w:w="1151" w:type="dxa"/>
          </w:tcPr>
          <w:p w:rsidR="00B60C2E" w:rsidRPr="0011500F" w:rsidRDefault="00B60C2E" w:rsidP="00B60C2E">
            <w:pPr>
              <w:spacing w:line="360" w:lineRule="auto"/>
              <w:jc w:val="both"/>
              <w:rPr>
                <w:sz w:val="18"/>
                <w:szCs w:val="18"/>
              </w:rPr>
            </w:pPr>
            <w:smartTag w:uri="urn:schemas-microsoft-com:office:smarttags" w:element="metricconverter">
              <w:smartTagPr>
                <w:attr w:name="ProductID" w:val="2019 г"/>
              </w:smartTagPr>
              <w:r w:rsidRPr="0011500F">
                <w:rPr>
                  <w:sz w:val="18"/>
                  <w:szCs w:val="18"/>
                </w:rPr>
                <w:t>2018 г</w:t>
              </w:r>
            </w:smartTag>
            <w:r w:rsidRPr="0011500F">
              <w:rPr>
                <w:sz w:val="18"/>
                <w:szCs w:val="18"/>
              </w:rPr>
              <w:t>.</w:t>
            </w:r>
          </w:p>
        </w:tc>
        <w:tc>
          <w:tcPr>
            <w:tcW w:w="986" w:type="dxa"/>
          </w:tcPr>
          <w:p w:rsidR="00B60C2E" w:rsidRPr="0011500F" w:rsidRDefault="00B60C2E" w:rsidP="00B60C2E">
            <w:pPr>
              <w:spacing w:line="360" w:lineRule="auto"/>
              <w:jc w:val="both"/>
              <w:rPr>
                <w:sz w:val="18"/>
                <w:szCs w:val="18"/>
              </w:rPr>
            </w:pPr>
            <w:smartTag w:uri="urn:schemas-microsoft-com:office:smarttags" w:element="metricconverter">
              <w:smartTagPr>
                <w:attr w:name="ProductID" w:val="2019 г"/>
              </w:smartTagPr>
              <w:r w:rsidRPr="0011500F">
                <w:rPr>
                  <w:sz w:val="18"/>
                  <w:szCs w:val="18"/>
                </w:rPr>
                <w:t>2019 г</w:t>
              </w:r>
            </w:smartTag>
            <w:r w:rsidRPr="0011500F">
              <w:rPr>
                <w:sz w:val="18"/>
                <w:szCs w:val="18"/>
              </w:rPr>
              <w:t>.</w:t>
            </w:r>
          </w:p>
        </w:tc>
        <w:tc>
          <w:tcPr>
            <w:tcW w:w="1272" w:type="dxa"/>
          </w:tcPr>
          <w:p w:rsidR="00B60C2E" w:rsidRPr="0011500F" w:rsidRDefault="00B60C2E" w:rsidP="00B60C2E">
            <w:pPr>
              <w:spacing w:line="360" w:lineRule="auto"/>
              <w:jc w:val="both"/>
              <w:rPr>
                <w:sz w:val="18"/>
                <w:szCs w:val="18"/>
              </w:rPr>
            </w:pPr>
            <w:smartTag w:uri="urn:schemas-microsoft-com:office:smarttags" w:element="metricconverter">
              <w:smartTagPr>
                <w:attr w:name="ProductID" w:val="2020 г"/>
              </w:smartTagPr>
              <w:r w:rsidRPr="0011500F">
                <w:rPr>
                  <w:sz w:val="18"/>
                  <w:szCs w:val="18"/>
                </w:rPr>
                <w:t>2020 г</w:t>
              </w:r>
            </w:smartTag>
            <w:r w:rsidRPr="0011500F">
              <w:rPr>
                <w:sz w:val="18"/>
                <w:szCs w:val="18"/>
              </w:rPr>
              <w:t>.</w:t>
            </w:r>
          </w:p>
        </w:tc>
        <w:tc>
          <w:tcPr>
            <w:tcW w:w="1267" w:type="dxa"/>
          </w:tcPr>
          <w:p w:rsidR="00B60C2E" w:rsidRPr="0011500F" w:rsidRDefault="00B60C2E" w:rsidP="00B60C2E">
            <w:pPr>
              <w:spacing w:line="360" w:lineRule="auto"/>
              <w:jc w:val="both"/>
              <w:rPr>
                <w:sz w:val="18"/>
                <w:szCs w:val="18"/>
              </w:rPr>
            </w:pPr>
            <w:smartTag w:uri="urn:schemas-microsoft-com:office:smarttags" w:element="metricconverter">
              <w:smartTagPr>
                <w:attr w:name="ProductID" w:val="2021 г"/>
              </w:smartTagPr>
              <w:r w:rsidRPr="0011500F">
                <w:rPr>
                  <w:sz w:val="18"/>
                  <w:szCs w:val="18"/>
                </w:rPr>
                <w:t>2021 г</w:t>
              </w:r>
            </w:smartTag>
            <w:r w:rsidRPr="0011500F">
              <w:rPr>
                <w:sz w:val="18"/>
                <w:szCs w:val="18"/>
              </w:rPr>
              <w:t>.</w:t>
            </w:r>
          </w:p>
        </w:tc>
      </w:tr>
      <w:tr w:rsidR="00B60C2E" w:rsidRPr="0011500F" w:rsidTr="00B60C2E">
        <w:tc>
          <w:tcPr>
            <w:tcW w:w="3827" w:type="dxa"/>
          </w:tcPr>
          <w:p w:rsidR="00B60C2E" w:rsidRPr="0011500F" w:rsidRDefault="00B60C2E" w:rsidP="00B60C2E">
            <w:pPr>
              <w:spacing w:line="360" w:lineRule="auto"/>
              <w:jc w:val="both"/>
              <w:rPr>
                <w:b/>
                <w:sz w:val="18"/>
                <w:szCs w:val="18"/>
              </w:rPr>
            </w:pPr>
            <w:r w:rsidRPr="0011500F">
              <w:rPr>
                <w:b/>
                <w:sz w:val="18"/>
                <w:szCs w:val="18"/>
              </w:rPr>
              <w:t>Выполнение проектно- изыскательских работ по землеустройству (межевание)</w:t>
            </w:r>
          </w:p>
        </w:tc>
        <w:tc>
          <w:tcPr>
            <w:tcW w:w="1068" w:type="dxa"/>
          </w:tcPr>
          <w:p w:rsidR="00B60C2E" w:rsidRPr="0011500F" w:rsidRDefault="00B60C2E" w:rsidP="00B60C2E">
            <w:pPr>
              <w:spacing w:line="360" w:lineRule="auto"/>
              <w:jc w:val="both"/>
              <w:rPr>
                <w:sz w:val="18"/>
                <w:szCs w:val="18"/>
              </w:rPr>
            </w:pPr>
            <w:r w:rsidRPr="0011500F">
              <w:rPr>
                <w:sz w:val="18"/>
                <w:szCs w:val="18"/>
              </w:rPr>
              <w:t>251,1</w:t>
            </w:r>
          </w:p>
        </w:tc>
        <w:tc>
          <w:tcPr>
            <w:tcW w:w="1151" w:type="dxa"/>
          </w:tcPr>
          <w:p w:rsidR="00B60C2E" w:rsidRPr="0011500F" w:rsidRDefault="00B60C2E" w:rsidP="00B60C2E">
            <w:pPr>
              <w:spacing w:line="360" w:lineRule="auto"/>
              <w:jc w:val="both"/>
              <w:rPr>
                <w:sz w:val="18"/>
                <w:szCs w:val="18"/>
              </w:rPr>
            </w:pPr>
            <w:r w:rsidRPr="0011500F">
              <w:rPr>
                <w:sz w:val="18"/>
                <w:szCs w:val="18"/>
              </w:rPr>
              <w:t>320,0</w:t>
            </w:r>
          </w:p>
        </w:tc>
        <w:tc>
          <w:tcPr>
            <w:tcW w:w="986" w:type="dxa"/>
          </w:tcPr>
          <w:p w:rsidR="00B60C2E" w:rsidRPr="0011500F" w:rsidRDefault="00B60C2E" w:rsidP="00B60C2E">
            <w:pPr>
              <w:spacing w:line="360" w:lineRule="auto"/>
              <w:jc w:val="both"/>
              <w:rPr>
                <w:sz w:val="18"/>
                <w:szCs w:val="18"/>
              </w:rPr>
            </w:pPr>
            <w:r w:rsidRPr="0011500F">
              <w:rPr>
                <w:sz w:val="18"/>
                <w:szCs w:val="18"/>
              </w:rPr>
              <w:t>0</w:t>
            </w:r>
          </w:p>
        </w:tc>
        <w:tc>
          <w:tcPr>
            <w:tcW w:w="1272" w:type="dxa"/>
          </w:tcPr>
          <w:p w:rsidR="00B60C2E" w:rsidRPr="0011500F" w:rsidRDefault="00B60C2E" w:rsidP="00B60C2E">
            <w:pPr>
              <w:spacing w:line="360" w:lineRule="auto"/>
              <w:jc w:val="both"/>
              <w:rPr>
                <w:sz w:val="18"/>
                <w:szCs w:val="18"/>
              </w:rPr>
            </w:pPr>
            <w:r w:rsidRPr="0011500F">
              <w:rPr>
                <w:sz w:val="18"/>
                <w:szCs w:val="18"/>
              </w:rPr>
              <w:t>0</w:t>
            </w:r>
          </w:p>
        </w:tc>
        <w:tc>
          <w:tcPr>
            <w:tcW w:w="1267" w:type="dxa"/>
          </w:tcPr>
          <w:p w:rsidR="00B60C2E" w:rsidRPr="0011500F" w:rsidRDefault="00B60C2E" w:rsidP="00B60C2E">
            <w:pPr>
              <w:spacing w:line="360" w:lineRule="auto"/>
              <w:jc w:val="both"/>
              <w:rPr>
                <w:sz w:val="18"/>
                <w:szCs w:val="18"/>
              </w:rPr>
            </w:pPr>
            <w:r w:rsidRPr="0011500F">
              <w:rPr>
                <w:sz w:val="18"/>
                <w:szCs w:val="18"/>
              </w:rPr>
              <w:t>0</w:t>
            </w:r>
          </w:p>
        </w:tc>
      </w:tr>
      <w:tr w:rsidR="00B60C2E" w:rsidRPr="0011500F" w:rsidTr="00B60C2E">
        <w:tc>
          <w:tcPr>
            <w:tcW w:w="3827" w:type="dxa"/>
          </w:tcPr>
          <w:p w:rsidR="00B60C2E" w:rsidRPr="0011500F" w:rsidRDefault="00B60C2E" w:rsidP="00B60C2E">
            <w:pPr>
              <w:spacing w:line="360" w:lineRule="auto"/>
              <w:jc w:val="both"/>
              <w:rPr>
                <w:b/>
                <w:sz w:val="18"/>
                <w:szCs w:val="18"/>
              </w:rPr>
            </w:pPr>
            <w:r w:rsidRPr="0011500F">
              <w:rPr>
                <w:b/>
                <w:sz w:val="18"/>
                <w:szCs w:val="18"/>
              </w:rPr>
              <w:t>Независимая оценка права аренды участка</w:t>
            </w:r>
          </w:p>
        </w:tc>
        <w:tc>
          <w:tcPr>
            <w:tcW w:w="1068" w:type="dxa"/>
          </w:tcPr>
          <w:p w:rsidR="00B60C2E" w:rsidRPr="0011500F" w:rsidRDefault="00B60C2E" w:rsidP="00B60C2E">
            <w:pPr>
              <w:spacing w:line="360" w:lineRule="auto"/>
              <w:jc w:val="both"/>
              <w:rPr>
                <w:sz w:val="18"/>
                <w:szCs w:val="18"/>
              </w:rPr>
            </w:pPr>
            <w:r w:rsidRPr="0011500F">
              <w:rPr>
                <w:sz w:val="18"/>
                <w:szCs w:val="18"/>
              </w:rPr>
              <w:t>0</w:t>
            </w:r>
          </w:p>
        </w:tc>
        <w:tc>
          <w:tcPr>
            <w:tcW w:w="1151" w:type="dxa"/>
          </w:tcPr>
          <w:p w:rsidR="00B60C2E" w:rsidRPr="0011500F" w:rsidRDefault="00B60C2E" w:rsidP="00B60C2E">
            <w:pPr>
              <w:spacing w:line="360" w:lineRule="auto"/>
              <w:jc w:val="both"/>
              <w:rPr>
                <w:sz w:val="18"/>
                <w:szCs w:val="18"/>
              </w:rPr>
            </w:pPr>
            <w:r w:rsidRPr="0011500F">
              <w:rPr>
                <w:sz w:val="18"/>
                <w:szCs w:val="18"/>
              </w:rPr>
              <w:t>20</w:t>
            </w:r>
          </w:p>
        </w:tc>
        <w:tc>
          <w:tcPr>
            <w:tcW w:w="986" w:type="dxa"/>
          </w:tcPr>
          <w:p w:rsidR="00B60C2E" w:rsidRPr="0011500F" w:rsidRDefault="00B60C2E" w:rsidP="00B60C2E">
            <w:pPr>
              <w:spacing w:line="360" w:lineRule="auto"/>
              <w:jc w:val="both"/>
              <w:rPr>
                <w:sz w:val="18"/>
                <w:szCs w:val="18"/>
              </w:rPr>
            </w:pPr>
            <w:r w:rsidRPr="0011500F">
              <w:rPr>
                <w:sz w:val="18"/>
                <w:szCs w:val="18"/>
              </w:rPr>
              <w:t>0</w:t>
            </w:r>
          </w:p>
        </w:tc>
        <w:tc>
          <w:tcPr>
            <w:tcW w:w="1272" w:type="dxa"/>
          </w:tcPr>
          <w:p w:rsidR="00B60C2E" w:rsidRPr="0011500F" w:rsidRDefault="00B60C2E" w:rsidP="00B60C2E">
            <w:pPr>
              <w:spacing w:line="360" w:lineRule="auto"/>
              <w:jc w:val="both"/>
              <w:rPr>
                <w:sz w:val="18"/>
                <w:szCs w:val="18"/>
              </w:rPr>
            </w:pPr>
            <w:r w:rsidRPr="0011500F">
              <w:rPr>
                <w:sz w:val="18"/>
                <w:szCs w:val="18"/>
              </w:rPr>
              <w:t>0</w:t>
            </w:r>
          </w:p>
        </w:tc>
        <w:tc>
          <w:tcPr>
            <w:tcW w:w="1267" w:type="dxa"/>
          </w:tcPr>
          <w:p w:rsidR="00B60C2E" w:rsidRPr="0011500F" w:rsidRDefault="00B60C2E" w:rsidP="00B60C2E">
            <w:pPr>
              <w:spacing w:line="360" w:lineRule="auto"/>
              <w:jc w:val="both"/>
              <w:rPr>
                <w:sz w:val="18"/>
                <w:szCs w:val="18"/>
              </w:rPr>
            </w:pPr>
            <w:r w:rsidRPr="0011500F">
              <w:rPr>
                <w:sz w:val="18"/>
                <w:szCs w:val="18"/>
              </w:rPr>
              <w:t>0</w:t>
            </w:r>
          </w:p>
        </w:tc>
      </w:tr>
      <w:tr w:rsidR="00B60C2E" w:rsidRPr="0011500F" w:rsidTr="00B60C2E">
        <w:tc>
          <w:tcPr>
            <w:tcW w:w="3827" w:type="dxa"/>
          </w:tcPr>
          <w:p w:rsidR="00B60C2E" w:rsidRPr="0011500F" w:rsidRDefault="00B60C2E" w:rsidP="00B60C2E">
            <w:pPr>
              <w:spacing w:line="360" w:lineRule="auto"/>
              <w:jc w:val="both"/>
              <w:rPr>
                <w:b/>
                <w:sz w:val="18"/>
                <w:szCs w:val="18"/>
              </w:rPr>
            </w:pPr>
            <w:r w:rsidRPr="0011500F">
              <w:rPr>
                <w:b/>
                <w:sz w:val="18"/>
                <w:szCs w:val="18"/>
              </w:rPr>
              <w:t>Объявление в средствах массовой информации.</w:t>
            </w:r>
          </w:p>
        </w:tc>
        <w:tc>
          <w:tcPr>
            <w:tcW w:w="1068" w:type="dxa"/>
          </w:tcPr>
          <w:p w:rsidR="00B60C2E" w:rsidRPr="0011500F" w:rsidRDefault="00B60C2E" w:rsidP="00B60C2E">
            <w:pPr>
              <w:spacing w:line="360" w:lineRule="auto"/>
              <w:jc w:val="both"/>
              <w:rPr>
                <w:sz w:val="18"/>
                <w:szCs w:val="18"/>
              </w:rPr>
            </w:pPr>
            <w:r w:rsidRPr="0011500F">
              <w:rPr>
                <w:sz w:val="18"/>
                <w:szCs w:val="18"/>
              </w:rPr>
              <w:t>16,0</w:t>
            </w:r>
          </w:p>
        </w:tc>
        <w:tc>
          <w:tcPr>
            <w:tcW w:w="1151" w:type="dxa"/>
          </w:tcPr>
          <w:p w:rsidR="00B60C2E" w:rsidRPr="0011500F" w:rsidRDefault="00B60C2E" w:rsidP="00B60C2E">
            <w:pPr>
              <w:spacing w:line="360" w:lineRule="auto"/>
              <w:jc w:val="both"/>
              <w:rPr>
                <w:sz w:val="18"/>
                <w:szCs w:val="18"/>
              </w:rPr>
            </w:pPr>
            <w:r w:rsidRPr="0011500F">
              <w:rPr>
                <w:sz w:val="18"/>
                <w:szCs w:val="18"/>
              </w:rPr>
              <w:t>13,95</w:t>
            </w:r>
          </w:p>
        </w:tc>
        <w:tc>
          <w:tcPr>
            <w:tcW w:w="986" w:type="dxa"/>
          </w:tcPr>
          <w:p w:rsidR="00B60C2E" w:rsidRPr="0011500F" w:rsidRDefault="00B60C2E" w:rsidP="00B60C2E">
            <w:pPr>
              <w:spacing w:line="360" w:lineRule="auto"/>
              <w:jc w:val="both"/>
              <w:rPr>
                <w:sz w:val="18"/>
                <w:szCs w:val="18"/>
              </w:rPr>
            </w:pPr>
            <w:r w:rsidRPr="0011500F">
              <w:rPr>
                <w:sz w:val="18"/>
                <w:szCs w:val="18"/>
              </w:rPr>
              <w:t>0</w:t>
            </w:r>
          </w:p>
        </w:tc>
        <w:tc>
          <w:tcPr>
            <w:tcW w:w="1272" w:type="dxa"/>
          </w:tcPr>
          <w:p w:rsidR="00B60C2E" w:rsidRPr="0011500F" w:rsidRDefault="00B60C2E" w:rsidP="00B60C2E">
            <w:pPr>
              <w:spacing w:line="360" w:lineRule="auto"/>
              <w:jc w:val="both"/>
              <w:rPr>
                <w:sz w:val="18"/>
                <w:szCs w:val="18"/>
              </w:rPr>
            </w:pPr>
            <w:r w:rsidRPr="0011500F">
              <w:rPr>
                <w:sz w:val="18"/>
                <w:szCs w:val="18"/>
              </w:rPr>
              <w:t>0</w:t>
            </w:r>
          </w:p>
        </w:tc>
        <w:tc>
          <w:tcPr>
            <w:tcW w:w="1267" w:type="dxa"/>
          </w:tcPr>
          <w:p w:rsidR="00B60C2E" w:rsidRPr="0011500F" w:rsidRDefault="00B60C2E" w:rsidP="00B60C2E">
            <w:pPr>
              <w:spacing w:line="360" w:lineRule="auto"/>
              <w:jc w:val="both"/>
              <w:rPr>
                <w:sz w:val="18"/>
                <w:szCs w:val="18"/>
              </w:rPr>
            </w:pPr>
            <w:r w:rsidRPr="0011500F">
              <w:rPr>
                <w:sz w:val="18"/>
                <w:szCs w:val="18"/>
              </w:rPr>
              <w:t>0</w:t>
            </w:r>
          </w:p>
        </w:tc>
      </w:tr>
      <w:tr w:rsidR="00B60C2E" w:rsidRPr="0011500F" w:rsidTr="00B60C2E">
        <w:tc>
          <w:tcPr>
            <w:tcW w:w="3827" w:type="dxa"/>
          </w:tcPr>
          <w:p w:rsidR="00B60C2E" w:rsidRPr="0011500F" w:rsidRDefault="00B60C2E" w:rsidP="00B60C2E">
            <w:pPr>
              <w:spacing w:line="360" w:lineRule="auto"/>
              <w:jc w:val="both"/>
              <w:rPr>
                <w:b/>
                <w:sz w:val="18"/>
                <w:szCs w:val="18"/>
              </w:rPr>
            </w:pPr>
            <w:r w:rsidRPr="0011500F">
              <w:rPr>
                <w:b/>
                <w:sz w:val="18"/>
                <w:szCs w:val="18"/>
              </w:rPr>
              <w:t>Обслуживание программы по учету арендной платы за землю «БАРС»</w:t>
            </w:r>
          </w:p>
        </w:tc>
        <w:tc>
          <w:tcPr>
            <w:tcW w:w="1068" w:type="dxa"/>
          </w:tcPr>
          <w:p w:rsidR="00B60C2E" w:rsidRPr="0011500F" w:rsidRDefault="00B60C2E" w:rsidP="00B60C2E">
            <w:pPr>
              <w:spacing w:line="360" w:lineRule="auto"/>
              <w:jc w:val="both"/>
              <w:rPr>
                <w:sz w:val="18"/>
                <w:szCs w:val="18"/>
              </w:rPr>
            </w:pPr>
            <w:r w:rsidRPr="0011500F">
              <w:rPr>
                <w:sz w:val="18"/>
                <w:szCs w:val="18"/>
              </w:rPr>
              <w:t>28,3</w:t>
            </w:r>
          </w:p>
        </w:tc>
        <w:tc>
          <w:tcPr>
            <w:tcW w:w="1151" w:type="dxa"/>
          </w:tcPr>
          <w:p w:rsidR="00B60C2E" w:rsidRPr="0011500F" w:rsidRDefault="00B60C2E" w:rsidP="00B60C2E">
            <w:pPr>
              <w:spacing w:line="360" w:lineRule="auto"/>
              <w:jc w:val="both"/>
              <w:rPr>
                <w:sz w:val="18"/>
                <w:szCs w:val="18"/>
              </w:rPr>
            </w:pPr>
            <w:r w:rsidRPr="0011500F">
              <w:rPr>
                <w:sz w:val="18"/>
                <w:szCs w:val="18"/>
              </w:rPr>
              <w:t>26,85</w:t>
            </w:r>
          </w:p>
        </w:tc>
        <w:tc>
          <w:tcPr>
            <w:tcW w:w="986" w:type="dxa"/>
          </w:tcPr>
          <w:p w:rsidR="00B60C2E" w:rsidRPr="0011500F" w:rsidRDefault="00B60C2E" w:rsidP="00B60C2E">
            <w:pPr>
              <w:spacing w:line="360" w:lineRule="auto"/>
              <w:jc w:val="both"/>
              <w:rPr>
                <w:sz w:val="18"/>
                <w:szCs w:val="18"/>
              </w:rPr>
            </w:pPr>
            <w:r w:rsidRPr="0011500F">
              <w:rPr>
                <w:sz w:val="18"/>
                <w:szCs w:val="18"/>
              </w:rPr>
              <w:t>0</w:t>
            </w:r>
          </w:p>
        </w:tc>
        <w:tc>
          <w:tcPr>
            <w:tcW w:w="1272" w:type="dxa"/>
          </w:tcPr>
          <w:p w:rsidR="00B60C2E" w:rsidRPr="0011500F" w:rsidRDefault="00B60C2E" w:rsidP="00B60C2E">
            <w:pPr>
              <w:spacing w:line="360" w:lineRule="auto"/>
              <w:jc w:val="both"/>
              <w:rPr>
                <w:sz w:val="18"/>
                <w:szCs w:val="18"/>
              </w:rPr>
            </w:pPr>
            <w:r w:rsidRPr="0011500F">
              <w:rPr>
                <w:sz w:val="18"/>
                <w:szCs w:val="18"/>
              </w:rPr>
              <w:t>0</w:t>
            </w:r>
          </w:p>
        </w:tc>
        <w:tc>
          <w:tcPr>
            <w:tcW w:w="1267" w:type="dxa"/>
          </w:tcPr>
          <w:p w:rsidR="00B60C2E" w:rsidRPr="0011500F" w:rsidRDefault="00B60C2E" w:rsidP="00B60C2E">
            <w:pPr>
              <w:spacing w:line="360" w:lineRule="auto"/>
              <w:jc w:val="both"/>
              <w:rPr>
                <w:sz w:val="18"/>
                <w:szCs w:val="18"/>
              </w:rPr>
            </w:pPr>
            <w:r w:rsidRPr="0011500F">
              <w:rPr>
                <w:sz w:val="18"/>
                <w:szCs w:val="18"/>
              </w:rPr>
              <w:t>0</w:t>
            </w:r>
          </w:p>
        </w:tc>
      </w:tr>
      <w:tr w:rsidR="00B60C2E" w:rsidRPr="0011500F" w:rsidTr="00B60C2E">
        <w:tc>
          <w:tcPr>
            <w:tcW w:w="3827" w:type="dxa"/>
          </w:tcPr>
          <w:p w:rsidR="00B60C2E" w:rsidRPr="0011500F" w:rsidRDefault="00B60C2E" w:rsidP="00B60C2E">
            <w:pPr>
              <w:spacing w:line="360" w:lineRule="auto"/>
              <w:jc w:val="both"/>
              <w:rPr>
                <w:b/>
                <w:sz w:val="18"/>
                <w:szCs w:val="18"/>
              </w:rPr>
            </w:pPr>
            <w:proofErr w:type="spellStart"/>
            <w:proofErr w:type="gramStart"/>
            <w:r w:rsidRPr="0011500F">
              <w:rPr>
                <w:b/>
                <w:sz w:val="18"/>
                <w:szCs w:val="18"/>
              </w:rPr>
              <w:t>Гос</w:t>
            </w:r>
            <w:proofErr w:type="spellEnd"/>
            <w:r w:rsidRPr="0011500F">
              <w:rPr>
                <w:b/>
                <w:sz w:val="18"/>
                <w:szCs w:val="18"/>
              </w:rPr>
              <w:t>. пошлина</w:t>
            </w:r>
            <w:proofErr w:type="gramEnd"/>
            <w:r w:rsidRPr="0011500F">
              <w:rPr>
                <w:b/>
                <w:sz w:val="18"/>
                <w:szCs w:val="18"/>
              </w:rPr>
              <w:t xml:space="preserve"> (по решению суда)</w:t>
            </w:r>
          </w:p>
        </w:tc>
        <w:tc>
          <w:tcPr>
            <w:tcW w:w="1068" w:type="dxa"/>
          </w:tcPr>
          <w:p w:rsidR="00B60C2E" w:rsidRPr="0011500F" w:rsidRDefault="00B60C2E" w:rsidP="00B60C2E">
            <w:pPr>
              <w:spacing w:line="360" w:lineRule="auto"/>
              <w:jc w:val="both"/>
              <w:rPr>
                <w:sz w:val="18"/>
                <w:szCs w:val="18"/>
              </w:rPr>
            </w:pPr>
            <w:r w:rsidRPr="0011500F">
              <w:rPr>
                <w:sz w:val="18"/>
                <w:szCs w:val="18"/>
              </w:rPr>
              <w:t>0,9</w:t>
            </w:r>
          </w:p>
        </w:tc>
        <w:tc>
          <w:tcPr>
            <w:tcW w:w="1151" w:type="dxa"/>
          </w:tcPr>
          <w:p w:rsidR="00B60C2E" w:rsidRPr="0011500F" w:rsidRDefault="00B60C2E" w:rsidP="00B60C2E">
            <w:pPr>
              <w:spacing w:line="360" w:lineRule="auto"/>
              <w:jc w:val="both"/>
              <w:rPr>
                <w:sz w:val="18"/>
                <w:szCs w:val="18"/>
              </w:rPr>
            </w:pPr>
            <w:r w:rsidRPr="0011500F">
              <w:rPr>
                <w:sz w:val="18"/>
                <w:szCs w:val="18"/>
              </w:rPr>
              <w:t>0</w:t>
            </w:r>
          </w:p>
        </w:tc>
        <w:tc>
          <w:tcPr>
            <w:tcW w:w="986" w:type="dxa"/>
          </w:tcPr>
          <w:p w:rsidR="00B60C2E" w:rsidRPr="0011500F" w:rsidRDefault="00B60C2E" w:rsidP="00B60C2E">
            <w:pPr>
              <w:spacing w:line="360" w:lineRule="auto"/>
              <w:jc w:val="both"/>
              <w:rPr>
                <w:sz w:val="18"/>
                <w:szCs w:val="18"/>
              </w:rPr>
            </w:pPr>
            <w:r w:rsidRPr="0011500F">
              <w:rPr>
                <w:sz w:val="18"/>
                <w:szCs w:val="18"/>
              </w:rPr>
              <w:t>0</w:t>
            </w:r>
          </w:p>
        </w:tc>
        <w:tc>
          <w:tcPr>
            <w:tcW w:w="1272" w:type="dxa"/>
          </w:tcPr>
          <w:p w:rsidR="00B60C2E" w:rsidRPr="0011500F" w:rsidRDefault="00B60C2E" w:rsidP="00B60C2E">
            <w:pPr>
              <w:spacing w:line="360" w:lineRule="auto"/>
              <w:jc w:val="both"/>
              <w:rPr>
                <w:sz w:val="18"/>
                <w:szCs w:val="18"/>
              </w:rPr>
            </w:pPr>
            <w:r w:rsidRPr="0011500F">
              <w:rPr>
                <w:sz w:val="18"/>
                <w:szCs w:val="18"/>
              </w:rPr>
              <w:t>0</w:t>
            </w:r>
          </w:p>
        </w:tc>
        <w:tc>
          <w:tcPr>
            <w:tcW w:w="1267" w:type="dxa"/>
          </w:tcPr>
          <w:p w:rsidR="00B60C2E" w:rsidRPr="0011500F" w:rsidRDefault="00B60C2E" w:rsidP="00B60C2E">
            <w:pPr>
              <w:spacing w:line="360" w:lineRule="auto"/>
              <w:jc w:val="both"/>
              <w:rPr>
                <w:sz w:val="18"/>
                <w:szCs w:val="18"/>
              </w:rPr>
            </w:pPr>
            <w:r w:rsidRPr="0011500F">
              <w:rPr>
                <w:sz w:val="18"/>
                <w:szCs w:val="18"/>
              </w:rPr>
              <w:t>0</w:t>
            </w:r>
          </w:p>
        </w:tc>
      </w:tr>
      <w:tr w:rsidR="00B60C2E" w:rsidRPr="0011500F" w:rsidTr="00B60C2E">
        <w:tc>
          <w:tcPr>
            <w:tcW w:w="3827" w:type="dxa"/>
          </w:tcPr>
          <w:p w:rsidR="00B60C2E" w:rsidRPr="0011500F" w:rsidRDefault="00B60C2E" w:rsidP="00B60C2E">
            <w:pPr>
              <w:spacing w:line="360" w:lineRule="auto"/>
              <w:jc w:val="both"/>
              <w:rPr>
                <w:b/>
                <w:sz w:val="18"/>
                <w:szCs w:val="18"/>
              </w:rPr>
            </w:pPr>
            <w:r w:rsidRPr="0011500F">
              <w:rPr>
                <w:b/>
                <w:sz w:val="18"/>
                <w:szCs w:val="18"/>
              </w:rPr>
              <w:t>Итого</w:t>
            </w:r>
          </w:p>
        </w:tc>
        <w:tc>
          <w:tcPr>
            <w:tcW w:w="1068" w:type="dxa"/>
          </w:tcPr>
          <w:p w:rsidR="00B60C2E" w:rsidRPr="0011500F" w:rsidRDefault="00B60C2E" w:rsidP="00B60C2E">
            <w:pPr>
              <w:spacing w:line="360" w:lineRule="auto"/>
              <w:jc w:val="both"/>
              <w:rPr>
                <w:sz w:val="18"/>
                <w:szCs w:val="18"/>
              </w:rPr>
            </w:pPr>
            <w:r w:rsidRPr="0011500F">
              <w:rPr>
                <w:sz w:val="18"/>
                <w:szCs w:val="18"/>
              </w:rPr>
              <w:t>296,3</w:t>
            </w:r>
          </w:p>
        </w:tc>
        <w:tc>
          <w:tcPr>
            <w:tcW w:w="1151" w:type="dxa"/>
          </w:tcPr>
          <w:p w:rsidR="00B60C2E" w:rsidRPr="0011500F" w:rsidRDefault="00B60C2E" w:rsidP="00B60C2E">
            <w:pPr>
              <w:spacing w:line="360" w:lineRule="auto"/>
              <w:jc w:val="both"/>
              <w:rPr>
                <w:sz w:val="18"/>
                <w:szCs w:val="18"/>
              </w:rPr>
            </w:pPr>
            <w:r w:rsidRPr="0011500F">
              <w:rPr>
                <w:sz w:val="18"/>
                <w:szCs w:val="18"/>
              </w:rPr>
              <w:t>380,8</w:t>
            </w:r>
          </w:p>
        </w:tc>
        <w:tc>
          <w:tcPr>
            <w:tcW w:w="986" w:type="dxa"/>
          </w:tcPr>
          <w:p w:rsidR="00B60C2E" w:rsidRPr="0011500F" w:rsidRDefault="00B60C2E" w:rsidP="00B60C2E">
            <w:pPr>
              <w:spacing w:line="360" w:lineRule="auto"/>
              <w:jc w:val="both"/>
              <w:rPr>
                <w:sz w:val="18"/>
                <w:szCs w:val="18"/>
              </w:rPr>
            </w:pPr>
            <w:r w:rsidRPr="0011500F">
              <w:rPr>
                <w:sz w:val="18"/>
                <w:szCs w:val="18"/>
              </w:rPr>
              <w:t>0</w:t>
            </w:r>
          </w:p>
        </w:tc>
        <w:tc>
          <w:tcPr>
            <w:tcW w:w="1272" w:type="dxa"/>
          </w:tcPr>
          <w:p w:rsidR="00B60C2E" w:rsidRPr="0011500F" w:rsidRDefault="00B60C2E" w:rsidP="00B60C2E">
            <w:pPr>
              <w:spacing w:line="360" w:lineRule="auto"/>
              <w:jc w:val="both"/>
              <w:rPr>
                <w:sz w:val="18"/>
                <w:szCs w:val="18"/>
              </w:rPr>
            </w:pPr>
            <w:r w:rsidRPr="0011500F">
              <w:rPr>
                <w:sz w:val="18"/>
                <w:szCs w:val="18"/>
              </w:rPr>
              <w:t>0</w:t>
            </w:r>
          </w:p>
        </w:tc>
        <w:tc>
          <w:tcPr>
            <w:tcW w:w="1267" w:type="dxa"/>
          </w:tcPr>
          <w:p w:rsidR="00B60C2E" w:rsidRPr="0011500F" w:rsidRDefault="00B60C2E" w:rsidP="00B60C2E">
            <w:pPr>
              <w:spacing w:line="360" w:lineRule="auto"/>
              <w:jc w:val="both"/>
              <w:rPr>
                <w:sz w:val="18"/>
                <w:szCs w:val="18"/>
              </w:rPr>
            </w:pPr>
            <w:r w:rsidRPr="0011500F">
              <w:rPr>
                <w:sz w:val="18"/>
                <w:szCs w:val="18"/>
              </w:rPr>
              <w:t>0</w:t>
            </w:r>
          </w:p>
        </w:tc>
      </w:tr>
    </w:tbl>
    <w:p w:rsidR="00B60C2E" w:rsidRPr="0011500F" w:rsidRDefault="00B60C2E" w:rsidP="00B60C2E">
      <w:pPr>
        <w:spacing w:line="360" w:lineRule="auto"/>
        <w:jc w:val="both"/>
        <w:rPr>
          <w:b/>
          <w:sz w:val="18"/>
          <w:szCs w:val="18"/>
        </w:rPr>
      </w:pPr>
      <w:proofErr w:type="gramStart"/>
      <w:r w:rsidRPr="0011500F">
        <w:rPr>
          <w:b/>
          <w:sz w:val="18"/>
          <w:szCs w:val="18"/>
        </w:rPr>
        <w:t>Всего в 2017 году 296,3 тыс. руб.; в 2018 году – 380,8 тыс. руб.; в 2019 году – 0 тыс. руб., в 2020 году - 0 тыс. руб., в 2021 году – 0 тыс. руб.</w:t>
      </w:r>
      <w:proofErr w:type="gramEnd"/>
    </w:p>
    <w:p w:rsidR="00B60C2E" w:rsidRPr="0011500F" w:rsidRDefault="00B60C2E" w:rsidP="00B60C2E">
      <w:pPr>
        <w:spacing w:line="360" w:lineRule="auto"/>
        <w:jc w:val="both"/>
        <w:rPr>
          <w:b/>
          <w:sz w:val="18"/>
          <w:szCs w:val="18"/>
        </w:rPr>
      </w:pPr>
      <w:r w:rsidRPr="0011500F">
        <w:rPr>
          <w:b/>
          <w:sz w:val="18"/>
          <w:szCs w:val="18"/>
        </w:rPr>
        <w:t>Итого расходов на сумму 1589,9 тыс. руб.:</w:t>
      </w:r>
    </w:p>
    <w:p w:rsidR="00B60C2E" w:rsidRPr="0011500F" w:rsidRDefault="00B60C2E" w:rsidP="00B60C2E">
      <w:pPr>
        <w:spacing w:line="360" w:lineRule="auto"/>
        <w:jc w:val="both"/>
        <w:rPr>
          <w:b/>
          <w:sz w:val="18"/>
          <w:szCs w:val="18"/>
        </w:rPr>
      </w:pPr>
      <w:r w:rsidRPr="0011500F">
        <w:rPr>
          <w:b/>
          <w:sz w:val="18"/>
          <w:szCs w:val="18"/>
        </w:rPr>
        <w:lastRenderedPageBreak/>
        <w:t>в 2017 году - 590,2тыс. рублей;</w:t>
      </w:r>
    </w:p>
    <w:p w:rsidR="00B60C2E" w:rsidRPr="0011500F" w:rsidRDefault="00B60C2E" w:rsidP="00B60C2E">
      <w:pPr>
        <w:spacing w:line="360" w:lineRule="auto"/>
        <w:jc w:val="both"/>
        <w:rPr>
          <w:b/>
          <w:sz w:val="18"/>
          <w:szCs w:val="18"/>
        </w:rPr>
      </w:pPr>
      <w:r w:rsidRPr="0011500F">
        <w:rPr>
          <w:b/>
          <w:sz w:val="18"/>
          <w:szCs w:val="18"/>
        </w:rPr>
        <w:t>в 2018 году – 935,7 тыс. рублей;</w:t>
      </w:r>
    </w:p>
    <w:p w:rsidR="00B60C2E" w:rsidRPr="0011500F" w:rsidRDefault="00B60C2E" w:rsidP="00B60C2E">
      <w:pPr>
        <w:tabs>
          <w:tab w:val="left" w:pos="4020"/>
        </w:tabs>
        <w:spacing w:line="360" w:lineRule="auto"/>
        <w:rPr>
          <w:b/>
          <w:sz w:val="18"/>
          <w:szCs w:val="18"/>
        </w:rPr>
      </w:pPr>
      <w:r w:rsidRPr="0011500F">
        <w:rPr>
          <w:b/>
          <w:sz w:val="18"/>
          <w:szCs w:val="18"/>
        </w:rPr>
        <w:t>в 2019 году – 32,0 тыс. рублей;</w:t>
      </w:r>
    </w:p>
    <w:p w:rsidR="00B60C2E" w:rsidRPr="0011500F" w:rsidRDefault="00B60C2E" w:rsidP="00B60C2E">
      <w:pPr>
        <w:tabs>
          <w:tab w:val="left" w:pos="4020"/>
        </w:tabs>
        <w:spacing w:line="360" w:lineRule="auto"/>
        <w:rPr>
          <w:b/>
          <w:sz w:val="18"/>
          <w:szCs w:val="18"/>
        </w:rPr>
      </w:pPr>
      <w:r w:rsidRPr="0011500F">
        <w:rPr>
          <w:b/>
          <w:sz w:val="18"/>
          <w:szCs w:val="18"/>
        </w:rPr>
        <w:t>в 2020 году – 32,0 тыс. рублей;</w:t>
      </w:r>
    </w:p>
    <w:p w:rsidR="00B60C2E" w:rsidRPr="0011500F" w:rsidRDefault="00B60C2E" w:rsidP="00B60C2E">
      <w:pPr>
        <w:tabs>
          <w:tab w:val="left" w:pos="4020"/>
        </w:tabs>
        <w:spacing w:line="360" w:lineRule="auto"/>
        <w:rPr>
          <w:b/>
          <w:sz w:val="18"/>
          <w:szCs w:val="18"/>
        </w:rPr>
      </w:pPr>
      <w:r w:rsidRPr="0011500F">
        <w:rPr>
          <w:b/>
          <w:sz w:val="18"/>
          <w:szCs w:val="18"/>
        </w:rPr>
        <w:t>в 2021 году – 30,0 тыс. рублей.</w:t>
      </w:r>
    </w:p>
    <w:p w:rsidR="00B60C2E" w:rsidRPr="0011500F" w:rsidRDefault="00B60C2E" w:rsidP="00B60C2E">
      <w:pPr>
        <w:jc w:val="both"/>
        <w:rPr>
          <w:sz w:val="18"/>
          <w:szCs w:val="18"/>
        </w:rPr>
      </w:pPr>
    </w:p>
    <w:p w:rsidR="00B60C2E" w:rsidRPr="0011500F" w:rsidRDefault="00B60C2E" w:rsidP="00B60C2E">
      <w:pPr>
        <w:jc w:val="center"/>
        <w:rPr>
          <w:sz w:val="18"/>
          <w:szCs w:val="18"/>
        </w:rPr>
      </w:pPr>
      <w:r w:rsidRPr="0011500F">
        <w:rPr>
          <w:sz w:val="18"/>
          <w:szCs w:val="18"/>
        </w:rPr>
        <w:t>_____________________________</w:t>
      </w:r>
    </w:p>
    <w:p w:rsidR="00B60C2E" w:rsidRPr="0011500F" w:rsidRDefault="00B60C2E" w:rsidP="00B60C2E">
      <w:pPr>
        <w:jc w:val="both"/>
        <w:rPr>
          <w:sz w:val="18"/>
          <w:szCs w:val="18"/>
        </w:rPr>
      </w:pPr>
    </w:p>
    <w:p w:rsidR="00B60C2E" w:rsidRPr="0011500F" w:rsidRDefault="00B60C2E" w:rsidP="00B60C2E">
      <w:pPr>
        <w:ind w:hanging="360"/>
        <w:jc w:val="center"/>
        <w:rPr>
          <w:b/>
          <w:sz w:val="18"/>
          <w:szCs w:val="18"/>
        </w:rPr>
      </w:pPr>
      <w:r w:rsidRPr="0011500F">
        <w:rPr>
          <w:b/>
          <w:sz w:val="18"/>
          <w:szCs w:val="18"/>
        </w:rPr>
        <w:t xml:space="preserve">  </w:t>
      </w:r>
      <w:r w:rsidRPr="0011500F">
        <w:rPr>
          <w:b/>
          <w:noProof/>
          <w:sz w:val="18"/>
          <w:szCs w:val="18"/>
        </w:rPr>
        <w:drawing>
          <wp:inline distT="0" distB="0" distL="0" distR="0">
            <wp:extent cx="428625" cy="523875"/>
            <wp:effectExtent l="19050" t="0" r="9525" b="0"/>
            <wp:docPr id="70" name="Картинка2" descr="герб райо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2" descr="герб района"/>
                    <pic:cNvPicPr>
                      <a:picLocks noRot="1" noChangeArrowheads="1"/>
                    </pic:cNvPicPr>
                  </pic:nvPicPr>
                  <pic:blipFill>
                    <a:blip r:embed="rId34" cstate="print"/>
                    <a:srcRect/>
                    <a:stretch>
                      <a:fillRect/>
                    </a:stretch>
                  </pic:blipFill>
                  <pic:spPr bwMode="auto">
                    <a:xfrm>
                      <a:off x="0" y="0"/>
                      <a:ext cx="428625" cy="523875"/>
                    </a:xfrm>
                    <a:prstGeom prst="rect">
                      <a:avLst/>
                    </a:prstGeom>
                    <a:noFill/>
                    <a:ln w="9525">
                      <a:noFill/>
                      <a:miter lim="800000"/>
                      <a:headEnd/>
                      <a:tailEnd/>
                    </a:ln>
                    <a:effectLst/>
                  </pic:spPr>
                </pic:pic>
              </a:graphicData>
            </a:graphic>
          </wp:inline>
        </w:drawing>
      </w:r>
    </w:p>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АДМИНИСТРАЦИЯ ОРЛОВСКОГО РАЙОНА</w:t>
      </w:r>
    </w:p>
    <w:p w:rsidR="00B60C2E" w:rsidRPr="0011500F" w:rsidRDefault="00B60C2E" w:rsidP="00B60C2E">
      <w:pPr>
        <w:ind w:right="283"/>
        <w:jc w:val="center"/>
        <w:rPr>
          <w:b/>
          <w:sz w:val="18"/>
          <w:szCs w:val="18"/>
        </w:rPr>
      </w:pPr>
      <w:r w:rsidRPr="0011500F">
        <w:rPr>
          <w:b/>
          <w:sz w:val="18"/>
          <w:szCs w:val="18"/>
        </w:rPr>
        <w:t>КИРОВСКОЙ ОБЛАСТИ</w:t>
      </w:r>
    </w:p>
    <w:p w:rsidR="00B60C2E" w:rsidRPr="0011500F" w:rsidRDefault="00B60C2E" w:rsidP="00B60C2E">
      <w:pPr>
        <w:ind w:right="283"/>
        <w:jc w:val="center"/>
        <w:rPr>
          <w:b/>
          <w:sz w:val="18"/>
          <w:szCs w:val="18"/>
        </w:rPr>
      </w:pPr>
    </w:p>
    <w:p w:rsidR="00B60C2E" w:rsidRPr="0011500F" w:rsidRDefault="00B60C2E" w:rsidP="00B60C2E">
      <w:pPr>
        <w:ind w:right="80"/>
        <w:jc w:val="center"/>
        <w:rPr>
          <w:b/>
          <w:sz w:val="18"/>
          <w:szCs w:val="18"/>
        </w:rPr>
      </w:pPr>
      <w:r w:rsidRPr="0011500F">
        <w:rPr>
          <w:b/>
          <w:sz w:val="18"/>
          <w:szCs w:val="18"/>
        </w:rPr>
        <w:t xml:space="preserve">ПОСТАНОВЛЕНИЕ </w:t>
      </w:r>
    </w:p>
    <w:p w:rsidR="00B60C2E" w:rsidRPr="0011500F" w:rsidRDefault="00B60C2E" w:rsidP="00B60C2E">
      <w:pPr>
        <w:jc w:val="both"/>
        <w:rPr>
          <w:sz w:val="18"/>
          <w:szCs w:val="18"/>
        </w:rPr>
      </w:pPr>
    </w:p>
    <w:p w:rsidR="00B60C2E" w:rsidRPr="0011500F" w:rsidRDefault="00B60C2E" w:rsidP="00B60C2E">
      <w:pPr>
        <w:jc w:val="both"/>
        <w:rPr>
          <w:sz w:val="18"/>
          <w:szCs w:val="18"/>
        </w:rPr>
      </w:pPr>
      <w:r w:rsidRPr="0011500F">
        <w:rPr>
          <w:sz w:val="18"/>
          <w:szCs w:val="18"/>
        </w:rPr>
        <w:t xml:space="preserve"> 30.09.2018</w:t>
      </w:r>
      <w:r w:rsidRPr="0011500F">
        <w:rPr>
          <w:sz w:val="18"/>
          <w:szCs w:val="18"/>
        </w:rPr>
        <w:tab/>
        <w:t xml:space="preserve">                                </w:t>
      </w:r>
      <w:r w:rsidRPr="0011500F">
        <w:rPr>
          <w:sz w:val="18"/>
          <w:szCs w:val="18"/>
        </w:rPr>
        <w:tab/>
      </w:r>
      <w:r w:rsidRPr="0011500F">
        <w:rPr>
          <w:sz w:val="18"/>
          <w:szCs w:val="18"/>
        </w:rPr>
        <w:tab/>
      </w:r>
      <w:r w:rsidRPr="0011500F">
        <w:rPr>
          <w:sz w:val="18"/>
          <w:szCs w:val="18"/>
        </w:rPr>
        <w:tab/>
        <w:t xml:space="preserve">                     </w:t>
      </w:r>
      <w:r w:rsidRPr="0011500F">
        <w:rPr>
          <w:sz w:val="18"/>
          <w:szCs w:val="18"/>
        </w:rPr>
        <w:tab/>
        <w:t>№ 568-п</w:t>
      </w: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г. Орлов</w:t>
      </w:r>
    </w:p>
    <w:p w:rsidR="00B60C2E" w:rsidRPr="0011500F" w:rsidRDefault="00B60C2E" w:rsidP="00B60C2E">
      <w:pPr>
        <w:pStyle w:val="ConsPlusTitle"/>
        <w:jc w:val="center"/>
        <w:outlineLvl w:val="0"/>
        <w:rPr>
          <w:rFonts w:ascii="Times New Roman" w:hAnsi="Times New Roman" w:cs="Times New Roman"/>
          <w:sz w:val="18"/>
          <w:szCs w:val="18"/>
        </w:rPr>
      </w:pPr>
    </w:p>
    <w:p w:rsidR="00B60C2E" w:rsidRPr="0011500F" w:rsidRDefault="00B60C2E" w:rsidP="00B60C2E">
      <w:pPr>
        <w:tabs>
          <w:tab w:val="left" w:pos="4760"/>
          <w:tab w:val="left" w:pos="9440"/>
        </w:tabs>
        <w:ind w:right="-5"/>
        <w:jc w:val="center"/>
        <w:rPr>
          <w:b/>
          <w:sz w:val="18"/>
          <w:szCs w:val="18"/>
        </w:rPr>
      </w:pPr>
      <w:r w:rsidRPr="0011500F">
        <w:rPr>
          <w:b/>
          <w:sz w:val="18"/>
          <w:szCs w:val="18"/>
        </w:rPr>
        <w:t>О внесении изменений в муниципальную программу «Развитие агропромышленного комплекса муниципального образования Орловский район в 2014-2020 годах»</w:t>
      </w:r>
    </w:p>
    <w:p w:rsidR="00B60C2E" w:rsidRPr="0011500F" w:rsidRDefault="00B60C2E" w:rsidP="00B60C2E">
      <w:pPr>
        <w:tabs>
          <w:tab w:val="left" w:pos="4760"/>
          <w:tab w:val="left" w:pos="9440"/>
        </w:tabs>
        <w:ind w:right="-5"/>
        <w:jc w:val="center"/>
        <w:rPr>
          <w:b/>
          <w:sz w:val="18"/>
          <w:szCs w:val="18"/>
        </w:rPr>
      </w:pPr>
    </w:p>
    <w:p w:rsidR="00B60C2E" w:rsidRPr="0011500F" w:rsidRDefault="00B60C2E" w:rsidP="00B60C2E">
      <w:pPr>
        <w:tabs>
          <w:tab w:val="left" w:pos="4760"/>
          <w:tab w:val="left" w:pos="9440"/>
        </w:tabs>
        <w:spacing w:line="360" w:lineRule="auto"/>
        <w:ind w:right="-5" w:firstLine="567"/>
        <w:jc w:val="both"/>
        <w:rPr>
          <w:sz w:val="18"/>
          <w:szCs w:val="18"/>
        </w:rPr>
      </w:pPr>
      <w:r w:rsidRPr="0011500F">
        <w:rPr>
          <w:sz w:val="18"/>
          <w:szCs w:val="18"/>
        </w:rPr>
        <w:t>В соответствии с постановлением администрации Орловского района Кировской области от 09.07.2018 № 451-П «О мерах по составлению проекта бюджета Орловского района Кировской области на 2019 год и плановый период 2020-2021 годов» администрация Орловского района ПОСТАНОВЛЯЕТ:</w:t>
      </w:r>
    </w:p>
    <w:p w:rsidR="00B60C2E" w:rsidRPr="0011500F" w:rsidRDefault="00B60C2E" w:rsidP="00B60C2E">
      <w:pPr>
        <w:tabs>
          <w:tab w:val="left" w:pos="4760"/>
          <w:tab w:val="left" w:pos="9440"/>
        </w:tabs>
        <w:spacing w:line="360" w:lineRule="auto"/>
        <w:ind w:right="-5" w:firstLine="567"/>
        <w:jc w:val="both"/>
        <w:rPr>
          <w:sz w:val="18"/>
          <w:szCs w:val="18"/>
        </w:rPr>
      </w:pPr>
      <w:r w:rsidRPr="0011500F">
        <w:rPr>
          <w:sz w:val="18"/>
          <w:szCs w:val="18"/>
        </w:rPr>
        <w:t>1. Внести изменения и дополнения в муниципальную программу «Развитие агропромышленного комплекса муниципального образования Орловский район в 2014-2020 годах», утвержденную постановлением администрации Орловского района от 19.12.2013 № 858 «Об утверждении муниципальной программы «Развитие агропромышленного комплекса муниципального образования Орловский район в 2014-2020 годах»:</w:t>
      </w:r>
    </w:p>
    <w:p w:rsidR="00B60C2E" w:rsidRPr="0011500F" w:rsidRDefault="00B60C2E" w:rsidP="00B60C2E">
      <w:pPr>
        <w:tabs>
          <w:tab w:val="left" w:pos="4760"/>
          <w:tab w:val="left" w:pos="9440"/>
        </w:tabs>
        <w:spacing w:line="360" w:lineRule="auto"/>
        <w:ind w:right="-5" w:firstLine="567"/>
        <w:jc w:val="both"/>
        <w:rPr>
          <w:sz w:val="18"/>
          <w:szCs w:val="18"/>
        </w:rPr>
      </w:pPr>
      <w:r w:rsidRPr="0011500F">
        <w:rPr>
          <w:sz w:val="18"/>
          <w:szCs w:val="18"/>
        </w:rPr>
        <w:t>1.1. В заголовке постановления и по всему тексту постановления слова «в 2014-2020 годах» заменить словами «в 2014-2021 годах».</w:t>
      </w:r>
    </w:p>
    <w:p w:rsidR="00B60C2E" w:rsidRPr="0011500F" w:rsidRDefault="00B60C2E" w:rsidP="00B60C2E">
      <w:pPr>
        <w:tabs>
          <w:tab w:val="left" w:pos="4760"/>
          <w:tab w:val="left" w:pos="9440"/>
        </w:tabs>
        <w:spacing w:line="360" w:lineRule="auto"/>
        <w:ind w:right="-5" w:firstLine="567"/>
        <w:jc w:val="both"/>
        <w:rPr>
          <w:sz w:val="18"/>
          <w:szCs w:val="18"/>
        </w:rPr>
      </w:pPr>
      <w:r w:rsidRPr="0011500F">
        <w:rPr>
          <w:sz w:val="18"/>
          <w:szCs w:val="18"/>
        </w:rPr>
        <w:t>1.2. В тексте программы слова «в 2014-2020 годах» заменить словами «в 2014-2021 годах».</w:t>
      </w:r>
    </w:p>
    <w:p w:rsidR="00B60C2E" w:rsidRPr="0011500F" w:rsidRDefault="00B60C2E" w:rsidP="00B60C2E">
      <w:pPr>
        <w:tabs>
          <w:tab w:val="left" w:pos="567"/>
          <w:tab w:val="left" w:pos="9440"/>
        </w:tabs>
        <w:spacing w:line="360" w:lineRule="auto"/>
        <w:ind w:right="-6" w:firstLine="567"/>
        <w:jc w:val="both"/>
        <w:rPr>
          <w:sz w:val="18"/>
          <w:szCs w:val="18"/>
        </w:rPr>
      </w:pPr>
      <w:r w:rsidRPr="0011500F">
        <w:rPr>
          <w:sz w:val="18"/>
          <w:szCs w:val="18"/>
        </w:rPr>
        <w:lastRenderedPageBreak/>
        <w:t>1.3. В паспорте программы пункт «Объемы ассигнований муниципальной программы» изложить в новой редакции:</w:t>
      </w:r>
    </w:p>
    <w:p w:rsidR="00B60C2E" w:rsidRPr="0011500F" w:rsidRDefault="00B60C2E" w:rsidP="00B60C2E">
      <w:pPr>
        <w:tabs>
          <w:tab w:val="left" w:pos="567"/>
          <w:tab w:val="left" w:pos="9440"/>
        </w:tabs>
        <w:spacing w:line="360" w:lineRule="auto"/>
        <w:ind w:right="-6" w:firstLine="567"/>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0"/>
        <w:gridCol w:w="5931"/>
      </w:tblGrid>
      <w:tr w:rsidR="00B60C2E" w:rsidRPr="0011500F" w:rsidTr="00B60C2E">
        <w:tc>
          <w:tcPr>
            <w:tcW w:w="3652" w:type="dxa"/>
            <w:shd w:val="clear" w:color="auto" w:fill="auto"/>
          </w:tcPr>
          <w:p w:rsidR="00B60C2E" w:rsidRPr="0011500F" w:rsidRDefault="00B60C2E" w:rsidP="00B60C2E">
            <w:pPr>
              <w:tabs>
                <w:tab w:val="left" w:pos="567"/>
                <w:tab w:val="left" w:pos="9440"/>
              </w:tabs>
              <w:ind w:right="-5"/>
              <w:rPr>
                <w:sz w:val="18"/>
                <w:szCs w:val="18"/>
              </w:rPr>
            </w:pPr>
            <w:r w:rsidRPr="0011500F">
              <w:rPr>
                <w:sz w:val="18"/>
                <w:szCs w:val="18"/>
              </w:rPr>
              <w:t>Объемы ассигнований муниципальной программы</w:t>
            </w:r>
          </w:p>
        </w:tc>
        <w:tc>
          <w:tcPr>
            <w:tcW w:w="5954" w:type="dxa"/>
            <w:shd w:val="clear" w:color="auto" w:fill="auto"/>
          </w:tcPr>
          <w:p w:rsidR="00B60C2E" w:rsidRPr="0011500F" w:rsidRDefault="00B60C2E" w:rsidP="00B60C2E">
            <w:pPr>
              <w:tabs>
                <w:tab w:val="left" w:pos="567"/>
                <w:tab w:val="left" w:pos="9440"/>
              </w:tabs>
              <w:ind w:right="-5"/>
              <w:jc w:val="both"/>
              <w:rPr>
                <w:sz w:val="18"/>
                <w:szCs w:val="18"/>
              </w:rPr>
            </w:pPr>
            <w:r w:rsidRPr="0011500F">
              <w:rPr>
                <w:sz w:val="18"/>
                <w:szCs w:val="18"/>
              </w:rPr>
              <w:t>Объем финансовых ресурсов, необходимых для реализации Муниципальной программы:</w:t>
            </w:r>
          </w:p>
          <w:p w:rsidR="00B60C2E" w:rsidRPr="0011500F" w:rsidRDefault="00B60C2E" w:rsidP="00B60C2E">
            <w:pPr>
              <w:tabs>
                <w:tab w:val="left" w:pos="567"/>
                <w:tab w:val="left" w:pos="9440"/>
              </w:tabs>
              <w:ind w:right="-5"/>
              <w:jc w:val="both"/>
              <w:rPr>
                <w:sz w:val="18"/>
                <w:szCs w:val="18"/>
              </w:rPr>
            </w:pPr>
            <w:r w:rsidRPr="0011500F">
              <w:rPr>
                <w:sz w:val="18"/>
                <w:szCs w:val="18"/>
              </w:rPr>
              <w:t xml:space="preserve">- </w:t>
            </w:r>
            <w:r w:rsidRPr="0011500F">
              <w:rPr>
                <w:b/>
                <w:sz w:val="18"/>
                <w:szCs w:val="18"/>
              </w:rPr>
              <w:t xml:space="preserve">в 2014 году </w:t>
            </w:r>
            <w:r w:rsidRPr="0011500F">
              <w:rPr>
                <w:sz w:val="18"/>
                <w:szCs w:val="18"/>
              </w:rPr>
              <w:t>составляет 15280,3 тыс. рублей:</w:t>
            </w:r>
          </w:p>
          <w:p w:rsidR="00B60C2E" w:rsidRPr="0011500F" w:rsidRDefault="00B60C2E" w:rsidP="00B60C2E">
            <w:pPr>
              <w:tabs>
                <w:tab w:val="left" w:pos="567"/>
                <w:tab w:val="left" w:pos="9440"/>
              </w:tabs>
              <w:ind w:right="-5"/>
              <w:jc w:val="both"/>
              <w:rPr>
                <w:sz w:val="18"/>
                <w:szCs w:val="18"/>
              </w:rPr>
            </w:pPr>
            <w:r w:rsidRPr="0011500F">
              <w:rPr>
                <w:sz w:val="18"/>
                <w:szCs w:val="18"/>
              </w:rPr>
              <w:t>в том числе средства федерального бюджета – 7933,6 тыс. рублей, средства областного бюджета – 7346,2 тыс. рублей, средства местного бюджета – 0,5 тыс. рублей.</w:t>
            </w:r>
          </w:p>
          <w:p w:rsidR="00B60C2E" w:rsidRPr="0011500F" w:rsidRDefault="00B60C2E" w:rsidP="00B60C2E">
            <w:pPr>
              <w:tabs>
                <w:tab w:val="left" w:pos="567"/>
                <w:tab w:val="left" w:pos="9440"/>
              </w:tabs>
              <w:ind w:right="-5"/>
              <w:jc w:val="both"/>
              <w:rPr>
                <w:sz w:val="18"/>
                <w:szCs w:val="18"/>
              </w:rPr>
            </w:pPr>
            <w:r w:rsidRPr="0011500F">
              <w:rPr>
                <w:sz w:val="18"/>
                <w:szCs w:val="18"/>
              </w:rPr>
              <w:t xml:space="preserve">- </w:t>
            </w:r>
            <w:r w:rsidRPr="0011500F">
              <w:rPr>
                <w:b/>
                <w:sz w:val="18"/>
                <w:szCs w:val="18"/>
              </w:rPr>
              <w:t xml:space="preserve">в 2015 году </w:t>
            </w:r>
            <w:r w:rsidRPr="0011500F">
              <w:rPr>
                <w:sz w:val="18"/>
                <w:szCs w:val="18"/>
              </w:rPr>
              <w:t>составляет 25767,3 тыс. рублей:</w:t>
            </w:r>
          </w:p>
          <w:p w:rsidR="00B60C2E" w:rsidRPr="0011500F" w:rsidRDefault="00B60C2E" w:rsidP="00B60C2E">
            <w:pPr>
              <w:tabs>
                <w:tab w:val="left" w:pos="567"/>
                <w:tab w:val="left" w:pos="9440"/>
              </w:tabs>
              <w:ind w:right="-5"/>
              <w:jc w:val="both"/>
              <w:rPr>
                <w:sz w:val="18"/>
                <w:szCs w:val="18"/>
              </w:rPr>
            </w:pPr>
            <w:r w:rsidRPr="0011500F">
              <w:rPr>
                <w:sz w:val="18"/>
                <w:szCs w:val="18"/>
              </w:rPr>
              <w:t>в том числе средства федерального бюджета – 16599,7 тыс. рублей, средства областного бюджета – 9161,5 тыс. рублей, средства местного бюджета – 6,1 тыс. рублей.</w:t>
            </w:r>
          </w:p>
          <w:p w:rsidR="00B60C2E" w:rsidRPr="0011500F" w:rsidRDefault="00B60C2E" w:rsidP="00B60C2E">
            <w:pPr>
              <w:tabs>
                <w:tab w:val="left" w:pos="567"/>
                <w:tab w:val="left" w:pos="9440"/>
              </w:tabs>
              <w:ind w:right="-5"/>
              <w:jc w:val="both"/>
              <w:rPr>
                <w:sz w:val="18"/>
                <w:szCs w:val="18"/>
              </w:rPr>
            </w:pPr>
            <w:r w:rsidRPr="0011500F">
              <w:rPr>
                <w:b/>
                <w:sz w:val="18"/>
                <w:szCs w:val="18"/>
              </w:rPr>
              <w:t xml:space="preserve">- в 2016 году </w:t>
            </w:r>
            <w:r w:rsidRPr="0011500F">
              <w:rPr>
                <w:sz w:val="18"/>
                <w:szCs w:val="18"/>
              </w:rPr>
              <w:t>составляет 17312,19 тыс. рублей:</w:t>
            </w:r>
          </w:p>
          <w:p w:rsidR="00B60C2E" w:rsidRPr="0011500F" w:rsidRDefault="00B60C2E" w:rsidP="00B60C2E">
            <w:pPr>
              <w:tabs>
                <w:tab w:val="left" w:pos="567"/>
                <w:tab w:val="left" w:pos="9440"/>
              </w:tabs>
              <w:ind w:right="-5"/>
              <w:jc w:val="both"/>
              <w:rPr>
                <w:sz w:val="18"/>
                <w:szCs w:val="18"/>
              </w:rPr>
            </w:pPr>
            <w:proofErr w:type="gramStart"/>
            <w:r w:rsidRPr="0011500F">
              <w:rPr>
                <w:sz w:val="18"/>
                <w:szCs w:val="18"/>
              </w:rPr>
              <w:t>в том числе, средства федерального бюджета – 12316,22 тыс. рублей, средства областного бюджета – 4988,82 тыс. рублей, средства местного бюджета – 7,15 тыс. рублей.</w:t>
            </w:r>
            <w:proofErr w:type="gramEnd"/>
          </w:p>
          <w:p w:rsidR="00B60C2E" w:rsidRPr="0011500F" w:rsidRDefault="00B60C2E" w:rsidP="00B60C2E">
            <w:pPr>
              <w:tabs>
                <w:tab w:val="left" w:pos="567"/>
                <w:tab w:val="left" w:pos="9440"/>
              </w:tabs>
              <w:ind w:right="-5"/>
              <w:jc w:val="both"/>
              <w:rPr>
                <w:sz w:val="18"/>
                <w:szCs w:val="18"/>
              </w:rPr>
            </w:pPr>
            <w:r w:rsidRPr="0011500F">
              <w:rPr>
                <w:sz w:val="18"/>
                <w:szCs w:val="18"/>
              </w:rPr>
              <w:t xml:space="preserve">- </w:t>
            </w:r>
            <w:r w:rsidRPr="0011500F">
              <w:rPr>
                <w:b/>
                <w:sz w:val="18"/>
                <w:szCs w:val="18"/>
              </w:rPr>
              <w:t xml:space="preserve">в 2017 году </w:t>
            </w:r>
            <w:r w:rsidRPr="0011500F">
              <w:rPr>
                <w:sz w:val="18"/>
                <w:szCs w:val="18"/>
              </w:rPr>
              <w:t>составляет 13497,74 тыс. рублей:</w:t>
            </w:r>
          </w:p>
          <w:p w:rsidR="00B60C2E" w:rsidRPr="0011500F" w:rsidRDefault="00B60C2E" w:rsidP="00B60C2E">
            <w:pPr>
              <w:tabs>
                <w:tab w:val="left" w:pos="567"/>
                <w:tab w:val="left" w:pos="9440"/>
              </w:tabs>
              <w:ind w:right="-5"/>
              <w:jc w:val="both"/>
              <w:rPr>
                <w:sz w:val="18"/>
                <w:szCs w:val="18"/>
              </w:rPr>
            </w:pPr>
            <w:proofErr w:type="gramStart"/>
            <w:r w:rsidRPr="0011500F">
              <w:rPr>
                <w:sz w:val="18"/>
                <w:szCs w:val="18"/>
              </w:rPr>
              <w:t>в том числе, средства федерального бюджета – 10438,907 тыс. рублей, средства областного бюджета – 3058,833 тыс. рублей, средства местного бюджета – 0 тыс. рублей.</w:t>
            </w:r>
            <w:proofErr w:type="gramEnd"/>
          </w:p>
          <w:p w:rsidR="00B60C2E" w:rsidRPr="0011500F" w:rsidRDefault="00B60C2E" w:rsidP="00B60C2E">
            <w:pPr>
              <w:tabs>
                <w:tab w:val="left" w:pos="567"/>
                <w:tab w:val="left" w:pos="9440"/>
              </w:tabs>
              <w:ind w:right="-5"/>
              <w:jc w:val="both"/>
              <w:rPr>
                <w:sz w:val="18"/>
                <w:szCs w:val="18"/>
              </w:rPr>
            </w:pPr>
            <w:r w:rsidRPr="0011500F">
              <w:rPr>
                <w:sz w:val="18"/>
                <w:szCs w:val="18"/>
              </w:rPr>
              <w:t xml:space="preserve">- </w:t>
            </w:r>
            <w:r w:rsidRPr="0011500F">
              <w:rPr>
                <w:b/>
                <w:sz w:val="18"/>
                <w:szCs w:val="18"/>
              </w:rPr>
              <w:t xml:space="preserve">в 2018 году </w:t>
            </w:r>
            <w:r w:rsidRPr="0011500F">
              <w:rPr>
                <w:sz w:val="18"/>
                <w:szCs w:val="18"/>
              </w:rPr>
              <w:t>составляет 16170,419 тыс. рублей:</w:t>
            </w:r>
          </w:p>
          <w:p w:rsidR="00B60C2E" w:rsidRPr="0011500F" w:rsidRDefault="00B60C2E" w:rsidP="00B60C2E">
            <w:pPr>
              <w:tabs>
                <w:tab w:val="left" w:pos="567"/>
                <w:tab w:val="left" w:pos="9440"/>
              </w:tabs>
              <w:ind w:right="-5"/>
              <w:jc w:val="both"/>
              <w:rPr>
                <w:sz w:val="18"/>
                <w:szCs w:val="18"/>
              </w:rPr>
            </w:pPr>
            <w:proofErr w:type="gramStart"/>
            <w:r w:rsidRPr="0011500F">
              <w:rPr>
                <w:sz w:val="18"/>
                <w:szCs w:val="18"/>
              </w:rPr>
              <w:t>в том числе, средства федерального бюджета – 13360,49 тыс. рублей, средства областного бюджета – 2809,929 тыс. рублей, средства местного бюджета – 0 тыс. рублей.</w:t>
            </w:r>
            <w:proofErr w:type="gramEnd"/>
          </w:p>
          <w:p w:rsidR="00B60C2E" w:rsidRPr="0011500F" w:rsidRDefault="00B60C2E" w:rsidP="00B60C2E">
            <w:pPr>
              <w:tabs>
                <w:tab w:val="left" w:pos="567"/>
                <w:tab w:val="left" w:pos="9440"/>
              </w:tabs>
              <w:ind w:right="-5"/>
              <w:jc w:val="both"/>
              <w:rPr>
                <w:sz w:val="18"/>
                <w:szCs w:val="18"/>
              </w:rPr>
            </w:pPr>
            <w:r w:rsidRPr="0011500F">
              <w:rPr>
                <w:sz w:val="18"/>
                <w:szCs w:val="18"/>
              </w:rPr>
              <w:t xml:space="preserve">- </w:t>
            </w:r>
            <w:r w:rsidRPr="0011500F">
              <w:rPr>
                <w:b/>
                <w:sz w:val="18"/>
                <w:szCs w:val="18"/>
              </w:rPr>
              <w:t xml:space="preserve">в 2019 году </w:t>
            </w:r>
            <w:r w:rsidRPr="0011500F">
              <w:rPr>
                <w:sz w:val="18"/>
                <w:szCs w:val="18"/>
              </w:rPr>
              <w:t>составляет 18676,64 тыс. рублей:</w:t>
            </w:r>
          </w:p>
          <w:p w:rsidR="00B60C2E" w:rsidRPr="0011500F" w:rsidRDefault="00B60C2E" w:rsidP="00B60C2E">
            <w:pPr>
              <w:tabs>
                <w:tab w:val="left" w:pos="567"/>
                <w:tab w:val="left" w:pos="9440"/>
              </w:tabs>
              <w:ind w:right="-5"/>
              <w:jc w:val="both"/>
              <w:rPr>
                <w:sz w:val="18"/>
                <w:szCs w:val="18"/>
              </w:rPr>
            </w:pPr>
            <w:proofErr w:type="gramStart"/>
            <w:r w:rsidRPr="0011500F">
              <w:rPr>
                <w:sz w:val="18"/>
                <w:szCs w:val="18"/>
              </w:rPr>
              <w:t>в том числе, средства федерального бюджета – 13834,54 тыс. рублей, средства областного бюджета – 4842,09 тыс. рублей, средства местного бюджета – 0 тыс. рублей.</w:t>
            </w:r>
            <w:proofErr w:type="gramEnd"/>
          </w:p>
          <w:p w:rsidR="00B60C2E" w:rsidRPr="0011500F" w:rsidRDefault="00B60C2E" w:rsidP="00B60C2E">
            <w:pPr>
              <w:tabs>
                <w:tab w:val="left" w:pos="567"/>
                <w:tab w:val="left" w:pos="9440"/>
              </w:tabs>
              <w:ind w:right="-5"/>
              <w:jc w:val="both"/>
              <w:rPr>
                <w:sz w:val="18"/>
                <w:szCs w:val="18"/>
              </w:rPr>
            </w:pPr>
            <w:r w:rsidRPr="0011500F">
              <w:rPr>
                <w:sz w:val="18"/>
                <w:szCs w:val="18"/>
              </w:rPr>
              <w:t xml:space="preserve">- </w:t>
            </w:r>
            <w:r w:rsidRPr="0011500F">
              <w:rPr>
                <w:b/>
                <w:sz w:val="18"/>
                <w:szCs w:val="18"/>
              </w:rPr>
              <w:t xml:space="preserve">в 2020 году </w:t>
            </w:r>
            <w:r w:rsidRPr="0011500F">
              <w:rPr>
                <w:sz w:val="18"/>
                <w:szCs w:val="18"/>
              </w:rPr>
              <w:t>составляет 14760,24 тыс. рублей:</w:t>
            </w:r>
          </w:p>
          <w:p w:rsidR="00B60C2E" w:rsidRPr="0011500F" w:rsidRDefault="00B60C2E" w:rsidP="00B60C2E">
            <w:pPr>
              <w:tabs>
                <w:tab w:val="left" w:pos="567"/>
                <w:tab w:val="left" w:pos="9440"/>
              </w:tabs>
              <w:ind w:right="-5"/>
              <w:jc w:val="both"/>
              <w:rPr>
                <w:sz w:val="18"/>
                <w:szCs w:val="18"/>
              </w:rPr>
            </w:pPr>
            <w:proofErr w:type="gramStart"/>
            <w:r w:rsidRPr="0011500F">
              <w:rPr>
                <w:sz w:val="18"/>
                <w:szCs w:val="18"/>
              </w:rPr>
              <w:t>в том числе, средства федерального бюджета – 10070,33 тыс. рублей, средства областного бюджета – 4689,91 тыс. рублей, средства местного бюджета – 0 тыс. рублей.</w:t>
            </w:r>
            <w:proofErr w:type="gramEnd"/>
          </w:p>
          <w:p w:rsidR="00B60C2E" w:rsidRPr="0011500F" w:rsidRDefault="00B60C2E" w:rsidP="00B60C2E">
            <w:pPr>
              <w:tabs>
                <w:tab w:val="left" w:pos="567"/>
                <w:tab w:val="left" w:pos="9440"/>
              </w:tabs>
              <w:ind w:right="-5"/>
              <w:jc w:val="both"/>
              <w:rPr>
                <w:sz w:val="18"/>
                <w:szCs w:val="18"/>
              </w:rPr>
            </w:pPr>
            <w:r w:rsidRPr="0011500F">
              <w:rPr>
                <w:sz w:val="18"/>
                <w:szCs w:val="18"/>
              </w:rPr>
              <w:t xml:space="preserve">- </w:t>
            </w:r>
            <w:r w:rsidRPr="0011500F">
              <w:rPr>
                <w:b/>
                <w:sz w:val="18"/>
                <w:szCs w:val="18"/>
              </w:rPr>
              <w:t xml:space="preserve">в 2021 году </w:t>
            </w:r>
            <w:r w:rsidRPr="0011500F">
              <w:rPr>
                <w:sz w:val="18"/>
                <w:szCs w:val="18"/>
              </w:rPr>
              <w:t>составляет 14760,24 тыс. рублей:</w:t>
            </w:r>
          </w:p>
          <w:p w:rsidR="00B60C2E" w:rsidRPr="0011500F" w:rsidRDefault="00B60C2E" w:rsidP="00B60C2E">
            <w:pPr>
              <w:tabs>
                <w:tab w:val="left" w:pos="567"/>
                <w:tab w:val="left" w:pos="9440"/>
              </w:tabs>
              <w:ind w:right="-5"/>
              <w:jc w:val="both"/>
              <w:rPr>
                <w:sz w:val="18"/>
                <w:szCs w:val="18"/>
              </w:rPr>
            </w:pPr>
            <w:proofErr w:type="gramStart"/>
            <w:r w:rsidRPr="0011500F">
              <w:rPr>
                <w:sz w:val="18"/>
                <w:szCs w:val="18"/>
              </w:rPr>
              <w:t>в том числе, средства федерального бюджета – 10070,33 тыс. рублей, средства областного бюджета – 4689,91 тыс. рублей, средства местного бюджета – 0 тыс. рублей.</w:t>
            </w:r>
            <w:proofErr w:type="gramEnd"/>
          </w:p>
          <w:p w:rsidR="00B60C2E" w:rsidRPr="0011500F" w:rsidRDefault="00B60C2E" w:rsidP="00B60C2E">
            <w:pPr>
              <w:tabs>
                <w:tab w:val="left" w:pos="567"/>
                <w:tab w:val="left" w:pos="9440"/>
              </w:tabs>
              <w:ind w:right="-5"/>
              <w:jc w:val="both"/>
              <w:rPr>
                <w:sz w:val="18"/>
                <w:szCs w:val="18"/>
              </w:rPr>
            </w:pPr>
          </w:p>
        </w:tc>
      </w:tr>
    </w:tbl>
    <w:p w:rsidR="00B60C2E" w:rsidRPr="0011500F" w:rsidRDefault="00B60C2E" w:rsidP="00B60C2E">
      <w:pPr>
        <w:tabs>
          <w:tab w:val="left" w:pos="567"/>
          <w:tab w:val="left" w:pos="9440"/>
        </w:tabs>
        <w:ind w:right="-5"/>
        <w:jc w:val="both"/>
        <w:rPr>
          <w:sz w:val="18"/>
          <w:szCs w:val="18"/>
        </w:rPr>
      </w:pPr>
    </w:p>
    <w:p w:rsidR="00B60C2E" w:rsidRPr="0011500F" w:rsidRDefault="00B60C2E" w:rsidP="00B60C2E">
      <w:pPr>
        <w:numPr>
          <w:ilvl w:val="1"/>
          <w:numId w:val="43"/>
        </w:numPr>
        <w:tabs>
          <w:tab w:val="left" w:pos="567"/>
          <w:tab w:val="left" w:pos="9440"/>
        </w:tabs>
        <w:spacing w:after="0" w:line="360" w:lineRule="auto"/>
        <w:ind w:left="0" w:right="-5" w:firstLine="0"/>
        <w:jc w:val="both"/>
        <w:rPr>
          <w:sz w:val="18"/>
          <w:szCs w:val="18"/>
        </w:rPr>
      </w:pPr>
      <w:r w:rsidRPr="0011500F">
        <w:rPr>
          <w:sz w:val="18"/>
          <w:szCs w:val="18"/>
        </w:rPr>
        <w:lastRenderedPageBreak/>
        <w:t xml:space="preserve">Приложение №2 «Перечень мероприятий муниципальной программы «Развитие агропромышленного комплекса муниципального образования Орловский район в 2014-2020 годах» изложить в новой редакции </w:t>
      </w:r>
      <w:proofErr w:type="gramStart"/>
      <w:r w:rsidRPr="0011500F">
        <w:rPr>
          <w:sz w:val="18"/>
          <w:szCs w:val="18"/>
        </w:rPr>
        <w:t>согласно приложения</w:t>
      </w:r>
      <w:proofErr w:type="gramEnd"/>
      <w:r w:rsidRPr="0011500F">
        <w:rPr>
          <w:sz w:val="18"/>
          <w:szCs w:val="18"/>
        </w:rPr>
        <w:t>.</w:t>
      </w:r>
    </w:p>
    <w:p w:rsidR="00B60C2E" w:rsidRPr="0011500F" w:rsidRDefault="00B60C2E" w:rsidP="00B60C2E">
      <w:pPr>
        <w:tabs>
          <w:tab w:val="left" w:pos="4760"/>
          <w:tab w:val="left" w:pos="9440"/>
        </w:tabs>
        <w:spacing w:line="360" w:lineRule="auto"/>
        <w:ind w:right="-6" w:firstLine="567"/>
        <w:jc w:val="both"/>
        <w:rPr>
          <w:sz w:val="18"/>
          <w:szCs w:val="18"/>
        </w:rPr>
      </w:pPr>
      <w:r w:rsidRPr="0011500F">
        <w:rPr>
          <w:sz w:val="18"/>
          <w:szCs w:val="18"/>
        </w:rPr>
        <w:t>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B60C2E" w:rsidRPr="0011500F" w:rsidRDefault="00B60C2E" w:rsidP="00B60C2E">
      <w:pPr>
        <w:tabs>
          <w:tab w:val="left" w:pos="4760"/>
          <w:tab w:val="left" w:pos="9440"/>
        </w:tabs>
        <w:spacing w:line="360" w:lineRule="auto"/>
        <w:ind w:right="-5" w:firstLine="567"/>
        <w:jc w:val="both"/>
        <w:rPr>
          <w:sz w:val="18"/>
          <w:szCs w:val="18"/>
        </w:rPr>
      </w:pPr>
      <w:r w:rsidRPr="0011500F">
        <w:rPr>
          <w:sz w:val="18"/>
          <w:szCs w:val="18"/>
        </w:rPr>
        <w:t>3. Постановление вступает в силу с момента его опубликования.</w:t>
      </w:r>
    </w:p>
    <w:p w:rsidR="00B60C2E" w:rsidRPr="0011500F" w:rsidRDefault="00B60C2E" w:rsidP="00B60C2E">
      <w:pPr>
        <w:jc w:val="both"/>
        <w:rPr>
          <w:sz w:val="18"/>
          <w:szCs w:val="18"/>
        </w:rPr>
      </w:pPr>
    </w:p>
    <w:p w:rsidR="00B60C2E" w:rsidRPr="0011500F" w:rsidRDefault="00B60C2E" w:rsidP="00B60C2E">
      <w:pPr>
        <w:pStyle w:val="af5"/>
        <w:spacing w:before="0" w:after="0"/>
        <w:rPr>
          <w:rFonts w:ascii="Times New Roman" w:hAnsi="Times New Roman" w:cs="Times New Roman"/>
          <w:sz w:val="18"/>
          <w:szCs w:val="18"/>
        </w:rPr>
      </w:pPr>
      <w:r w:rsidRPr="0011500F">
        <w:rPr>
          <w:rFonts w:ascii="Times New Roman" w:hAnsi="Times New Roman" w:cs="Times New Roman"/>
          <w:sz w:val="18"/>
          <w:szCs w:val="18"/>
        </w:rPr>
        <w:t>И.о. главы администрации</w:t>
      </w:r>
    </w:p>
    <w:p w:rsidR="00B60C2E" w:rsidRPr="0011500F" w:rsidRDefault="00B60C2E" w:rsidP="00B60C2E">
      <w:pPr>
        <w:pStyle w:val="af5"/>
        <w:spacing w:before="0" w:after="0"/>
        <w:rPr>
          <w:rFonts w:ascii="Times New Roman" w:hAnsi="Times New Roman" w:cs="Times New Roman"/>
          <w:sz w:val="18"/>
          <w:szCs w:val="18"/>
        </w:rPr>
      </w:pPr>
      <w:r w:rsidRPr="0011500F">
        <w:rPr>
          <w:rFonts w:ascii="Times New Roman" w:hAnsi="Times New Roman" w:cs="Times New Roman"/>
          <w:sz w:val="18"/>
          <w:szCs w:val="18"/>
        </w:rPr>
        <w:t xml:space="preserve">Орловского района                          А.В. </w:t>
      </w:r>
      <w:proofErr w:type="spellStart"/>
      <w:r w:rsidRPr="0011500F">
        <w:rPr>
          <w:rFonts w:ascii="Times New Roman" w:hAnsi="Times New Roman" w:cs="Times New Roman"/>
          <w:sz w:val="18"/>
          <w:szCs w:val="18"/>
        </w:rPr>
        <w:t>Аботуров</w:t>
      </w:r>
      <w:proofErr w:type="spellEnd"/>
    </w:p>
    <w:p w:rsidR="00B60C2E" w:rsidRPr="0011500F" w:rsidRDefault="00B60C2E" w:rsidP="00B60C2E">
      <w:pPr>
        <w:ind w:hanging="360"/>
        <w:jc w:val="center"/>
        <w:rPr>
          <w:sz w:val="18"/>
          <w:szCs w:val="18"/>
        </w:rPr>
      </w:pPr>
    </w:p>
    <w:p w:rsidR="00B60C2E" w:rsidRPr="0011500F" w:rsidRDefault="00B60C2E" w:rsidP="00B60C2E">
      <w:pPr>
        <w:ind w:hanging="360"/>
        <w:jc w:val="center"/>
        <w:rPr>
          <w:b/>
          <w:sz w:val="18"/>
          <w:szCs w:val="18"/>
        </w:rPr>
      </w:pPr>
      <w:r w:rsidRPr="0011500F">
        <w:rPr>
          <w:sz w:val="18"/>
          <w:szCs w:val="18"/>
        </w:rPr>
        <w:tab/>
      </w:r>
      <w:r w:rsidRPr="0011500F">
        <w:rPr>
          <w:b/>
          <w:sz w:val="18"/>
          <w:szCs w:val="18"/>
        </w:rPr>
        <w:t xml:space="preserve">  </w:t>
      </w:r>
      <w:r w:rsidRPr="0011500F">
        <w:rPr>
          <w:b/>
          <w:noProof/>
          <w:sz w:val="18"/>
          <w:szCs w:val="18"/>
        </w:rPr>
        <w:drawing>
          <wp:inline distT="0" distB="0" distL="0" distR="0">
            <wp:extent cx="428625" cy="523875"/>
            <wp:effectExtent l="19050" t="0" r="9525" b="0"/>
            <wp:docPr id="72" name="Картинка2" descr="герб райо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2" descr="герб района"/>
                    <pic:cNvPicPr>
                      <a:picLocks noRot="1" noChangeArrowheads="1"/>
                    </pic:cNvPicPr>
                  </pic:nvPicPr>
                  <pic:blipFill>
                    <a:blip r:embed="rId34" cstate="print"/>
                    <a:srcRect/>
                    <a:stretch>
                      <a:fillRect/>
                    </a:stretch>
                  </pic:blipFill>
                  <pic:spPr bwMode="auto">
                    <a:xfrm>
                      <a:off x="0" y="0"/>
                      <a:ext cx="428625" cy="523875"/>
                    </a:xfrm>
                    <a:prstGeom prst="rect">
                      <a:avLst/>
                    </a:prstGeom>
                    <a:noFill/>
                    <a:ln w="9525">
                      <a:noFill/>
                      <a:miter lim="800000"/>
                      <a:headEnd/>
                      <a:tailEnd/>
                    </a:ln>
                    <a:effectLst/>
                  </pic:spPr>
                </pic:pic>
              </a:graphicData>
            </a:graphic>
          </wp:inline>
        </w:drawing>
      </w:r>
    </w:p>
    <w:p w:rsidR="00B60C2E" w:rsidRPr="0011500F" w:rsidRDefault="00B60C2E" w:rsidP="00B60C2E">
      <w:pPr>
        <w:jc w:val="center"/>
        <w:rPr>
          <w:b/>
          <w:sz w:val="18"/>
          <w:szCs w:val="18"/>
        </w:rPr>
      </w:pPr>
    </w:p>
    <w:p w:rsidR="00B60C2E" w:rsidRPr="0011500F" w:rsidRDefault="00B60C2E" w:rsidP="00B60C2E">
      <w:pPr>
        <w:jc w:val="center"/>
        <w:rPr>
          <w:b/>
          <w:sz w:val="18"/>
          <w:szCs w:val="18"/>
        </w:rPr>
      </w:pPr>
      <w:r w:rsidRPr="0011500F">
        <w:rPr>
          <w:b/>
          <w:sz w:val="18"/>
          <w:szCs w:val="18"/>
        </w:rPr>
        <w:t>АДМИНИСТРАЦИЯ ОРЛОВСКОГО РАЙОНА</w:t>
      </w:r>
    </w:p>
    <w:p w:rsidR="00B60C2E" w:rsidRPr="0011500F" w:rsidRDefault="00B60C2E" w:rsidP="00B60C2E">
      <w:pPr>
        <w:ind w:right="283"/>
        <w:jc w:val="center"/>
        <w:rPr>
          <w:b/>
          <w:sz w:val="18"/>
          <w:szCs w:val="18"/>
        </w:rPr>
      </w:pPr>
      <w:r w:rsidRPr="0011500F">
        <w:rPr>
          <w:b/>
          <w:sz w:val="18"/>
          <w:szCs w:val="18"/>
        </w:rPr>
        <w:t>КИРОВСКОЙ ОБЛАСТИ</w:t>
      </w:r>
    </w:p>
    <w:p w:rsidR="00B60C2E" w:rsidRPr="0011500F" w:rsidRDefault="00B60C2E" w:rsidP="00B60C2E">
      <w:pPr>
        <w:ind w:right="283"/>
        <w:jc w:val="center"/>
        <w:rPr>
          <w:b/>
          <w:sz w:val="18"/>
          <w:szCs w:val="18"/>
        </w:rPr>
      </w:pPr>
    </w:p>
    <w:p w:rsidR="00B60C2E" w:rsidRPr="0011500F" w:rsidRDefault="00B60C2E" w:rsidP="00B60C2E">
      <w:pPr>
        <w:ind w:right="80"/>
        <w:jc w:val="center"/>
        <w:rPr>
          <w:b/>
          <w:sz w:val="18"/>
          <w:szCs w:val="18"/>
        </w:rPr>
      </w:pPr>
      <w:r w:rsidRPr="0011500F">
        <w:rPr>
          <w:b/>
          <w:sz w:val="18"/>
          <w:szCs w:val="18"/>
        </w:rPr>
        <w:t xml:space="preserve">ПОСТАНОВЛЕНИЕ </w:t>
      </w:r>
    </w:p>
    <w:p w:rsidR="00B60C2E" w:rsidRPr="0011500F" w:rsidRDefault="00B60C2E" w:rsidP="00B60C2E">
      <w:pPr>
        <w:jc w:val="both"/>
        <w:rPr>
          <w:sz w:val="18"/>
          <w:szCs w:val="18"/>
        </w:rPr>
      </w:pPr>
    </w:p>
    <w:p w:rsidR="00B60C2E" w:rsidRPr="0011500F" w:rsidRDefault="00B60C2E" w:rsidP="00B60C2E">
      <w:pPr>
        <w:jc w:val="both"/>
        <w:rPr>
          <w:sz w:val="18"/>
          <w:szCs w:val="18"/>
        </w:rPr>
      </w:pPr>
      <w:r w:rsidRPr="0011500F">
        <w:rPr>
          <w:sz w:val="18"/>
          <w:szCs w:val="18"/>
        </w:rPr>
        <w:t>30.08.2018</w:t>
      </w:r>
      <w:r w:rsidRPr="0011500F">
        <w:rPr>
          <w:sz w:val="18"/>
          <w:szCs w:val="18"/>
        </w:rPr>
        <w:tab/>
        <w:t xml:space="preserve">                                </w:t>
      </w:r>
      <w:r w:rsidRPr="0011500F">
        <w:rPr>
          <w:sz w:val="18"/>
          <w:szCs w:val="18"/>
        </w:rPr>
        <w:tab/>
      </w:r>
      <w:r w:rsidRPr="0011500F">
        <w:rPr>
          <w:sz w:val="18"/>
          <w:szCs w:val="18"/>
        </w:rPr>
        <w:tab/>
      </w:r>
      <w:r w:rsidRPr="0011500F">
        <w:rPr>
          <w:sz w:val="18"/>
          <w:szCs w:val="18"/>
        </w:rPr>
        <w:tab/>
      </w:r>
      <w:r w:rsidRPr="0011500F">
        <w:rPr>
          <w:sz w:val="18"/>
          <w:szCs w:val="18"/>
        </w:rPr>
        <w:tab/>
        <w:t xml:space="preserve">                     № 569-п</w:t>
      </w:r>
    </w:p>
    <w:p w:rsidR="00B60C2E" w:rsidRPr="0011500F" w:rsidRDefault="00B60C2E" w:rsidP="00B60C2E">
      <w:pPr>
        <w:jc w:val="center"/>
        <w:rPr>
          <w:sz w:val="18"/>
          <w:szCs w:val="18"/>
        </w:rPr>
      </w:pPr>
    </w:p>
    <w:p w:rsidR="00B60C2E" w:rsidRPr="0011500F" w:rsidRDefault="00B60C2E" w:rsidP="00B60C2E">
      <w:pPr>
        <w:jc w:val="center"/>
        <w:rPr>
          <w:sz w:val="18"/>
          <w:szCs w:val="18"/>
        </w:rPr>
      </w:pPr>
      <w:r w:rsidRPr="0011500F">
        <w:rPr>
          <w:sz w:val="18"/>
          <w:szCs w:val="18"/>
        </w:rPr>
        <w:t>г. Орлов</w:t>
      </w:r>
    </w:p>
    <w:p w:rsidR="00B60C2E" w:rsidRPr="0011500F" w:rsidRDefault="00B60C2E" w:rsidP="00B60C2E">
      <w:pPr>
        <w:pStyle w:val="ConsPlusTitle"/>
        <w:jc w:val="center"/>
        <w:outlineLvl w:val="0"/>
        <w:rPr>
          <w:rFonts w:ascii="Times New Roman" w:hAnsi="Times New Roman" w:cs="Times New Roman"/>
          <w:sz w:val="18"/>
          <w:szCs w:val="18"/>
        </w:rPr>
      </w:pPr>
    </w:p>
    <w:p w:rsidR="00B60C2E" w:rsidRPr="0011500F" w:rsidRDefault="00B60C2E" w:rsidP="00B60C2E">
      <w:pPr>
        <w:tabs>
          <w:tab w:val="left" w:pos="4760"/>
          <w:tab w:val="left" w:pos="9440"/>
        </w:tabs>
        <w:ind w:right="-5"/>
        <w:jc w:val="center"/>
        <w:rPr>
          <w:b/>
          <w:sz w:val="18"/>
          <w:szCs w:val="18"/>
        </w:rPr>
      </w:pPr>
      <w:r w:rsidRPr="0011500F">
        <w:rPr>
          <w:b/>
          <w:sz w:val="18"/>
          <w:szCs w:val="18"/>
        </w:rPr>
        <w:t>О внесении изменений в муниципальную программу «Устойчивое развитие сельских территорий Орловского района Кировской области на 2014 - 2017 годы и на период до 2020 года»</w:t>
      </w:r>
    </w:p>
    <w:p w:rsidR="00B60C2E" w:rsidRPr="0011500F" w:rsidRDefault="00B60C2E" w:rsidP="00B60C2E">
      <w:pPr>
        <w:tabs>
          <w:tab w:val="left" w:pos="4760"/>
          <w:tab w:val="left" w:pos="9440"/>
        </w:tabs>
        <w:ind w:right="-5"/>
        <w:jc w:val="center"/>
        <w:rPr>
          <w:b/>
          <w:sz w:val="18"/>
          <w:szCs w:val="18"/>
        </w:rPr>
      </w:pPr>
    </w:p>
    <w:p w:rsidR="00B60C2E" w:rsidRPr="0011500F" w:rsidRDefault="00B60C2E" w:rsidP="00B60C2E">
      <w:pPr>
        <w:tabs>
          <w:tab w:val="left" w:pos="4760"/>
          <w:tab w:val="left" w:pos="9440"/>
        </w:tabs>
        <w:spacing w:line="360" w:lineRule="auto"/>
        <w:ind w:right="-5" w:firstLine="567"/>
        <w:jc w:val="both"/>
        <w:rPr>
          <w:sz w:val="18"/>
          <w:szCs w:val="18"/>
        </w:rPr>
      </w:pPr>
      <w:r w:rsidRPr="0011500F">
        <w:rPr>
          <w:sz w:val="18"/>
          <w:szCs w:val="18"/>
        </w:rPr>
        <w:t>В соответствии с постановлением администрации Орловского района Кировской области от 09.07.2018 № 451-П «О мерах по составлению проекта бюджета Орловского района Кировской области на 2019 год и плановый период 2020-2021 годов» администрация Орловского района ПОСТАНОВЛЯЕТ:</w:t>
      </w:r>
    </w:p>
    <w:p w:rsidR="00B60C2E" w:rsidRPr="0011500F" w:rsidRDefault="00B60C2E" w:rsidP="00B60C2E">
      <w:pPr>
        <w:tabs>
          <w:tab w:val="left" w:pos="4760"/>
          <w:tab w:val="left" w:pos="9440"/>
        </w:tabs>
        <w:spacing w:line="360" w:lineRule="auto"/>
        <w:ind w:right="-6" w:firstLine="567"/>
        <w:jc w:val="both"/>
        <w:rPr>
          <w:sz w:val="18"/>
          <w:szCs w:val="18"/>
        </w:rPr>
      </w:pPr>
      <w:r w:rsidRPr="0011500F">
        <w:rPr>
          <w:sz w:val="18"/>
          <w:szCs w:val="18"/>
        </w:rPr>
        <w:t xml:space="preserve">1. </w:t>
      </w:r>
      <w:proofErr w:type="gramStart"/>
      <w:r w:rsidRPr="0011500F">
        <w:rPr>
          <w:sz w:val="18"/>
          <w:szCs w:val="18"/>
        </w:rPr>
        <w:t>Внести изменения и дополнения в муниципальную программу «Устойчивое развитие сельских территорий Орловского района Кировской области на 2014 - 2017 годы и на период до 2020 года», утвержденную постановлением администрации Орловского района от 01.11.2013 № 731 «Об утверждении муниципальной целевой программы «Устойчивое развитие сельских территорий Орловского района Кировской области на 2014 - 2017 годы и на период до 2020 года»:</w:t>
      </w:r>
      <w:proofErr w:type="gramEnd"/>
    </w:p>
    <w:p w:rsidR="00B60C2E" w:rsidRPr="0011500F" w:rsidRDefault="00B60C2E" w:rsidP="00B60C2E">
      <w:pPr>
        <w:tabs>
          <w:tab w:val="left" w:pos="4760"/>
          <w:tab w:val="left" w:pos="9440"/>
        </w:tabs>
        <w:spacing w:line="360" w:lineRule="auto"/>
        <w:ind w:right="-5" w:firstLine="567"/>
        <w:jc w:val="both"/>
        <w:rPr>
          <w:sz w:val="18"/>
          <w:szCs w:val="18"/>
        </w:rPr>
      </w:pPr>
      <w:r w:rsidRPr="0011500F">
        <w:rPr>
          <w:sz w:val="18"/>
          <w:szCs w:val="18"/>
        </w:rPr>
        <w:t>1.1. В заголовке постановления и по всему тексту постановления слова «на период до 2020 года» заменить словами «на период до 2021 года».</w:t>
      </w:r>
    </w:p>
    <w:p w:rsidR="00B60C2E" w:rsidRPr="0011500F" w:rsidRDefault="00B60C2E" w:rsidP="00B60C2E">
      <w:pPr>
        <w:tabs>
          <w:tab w:val="left" w:pos="4760"/>
          <w:tab w:val="left" w:pos="9440"/>
        </w:tabs>
        <w:spacing w:line="360" w:lineRule="auto"/>
        <w:ind w:right="-5" w:firstLine="567"/>
        <w:jc w:val="both"/>
        <w:rPr>
          <w:sz w:val="18"/>
          <w:szCs w:val="18"/>
        </w:rPr>
      </w:pPr>
      <w:r w:rsidRPr="0011500F">
        <w:rPr>
          <w:sz w:val="18"/>
          <w:szCs w:val="18"/>
        </w:rPr>
        <w:lastRenderedPageBreak/>
        <w:t>1.2. В названии программы и по всему тексту программы слова «на период до 2020 года» заменить словами «на период до 2021 года».</w:t>
      </w:r>
    </w:p>
    <w:p w:rsidR="00B60C2E" w:rsidRPr="0011500F" w:rsidRDefault="00B60C2E" w:rsidP="00B60C2E">
      <w:pPr>
        <w:tabs>
          <w:tab w:val="left" w:pos="4760"/>
          <w:tab w:val="left" w:pos="9440"/>
        </w:tabs>
        <w:spacing w:line="360" w:lineRule="auto"/>
        <w:ind w:right="-5" w:firstLine="567"/>
        <w:jc w:val="both"/>
        <w:rPr>
          <w:sz w:val="18"/>
          <w:szCs w:val="18"/>
        </w:rPr>
      </w:pPr>
      <w:r w:rsidRPr="0011500F">
        <w:rPr>
          <w:sz w:val="18"/>
          <w:szCs w:val="18"/>
        </w:rPr>
        <w:t>1.3. В паспорте программы пункт «Объемы и источники финансирования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6804"/>
      </w:tblGrid>
      <w:tr w:rsidR="00B60C2E" w:rsidRPr="0011500F" w:rsidTr="00B60C2E">
        <w:tc>
          <w:tcPr>
            <w:tcW w:w="2802" w:type="dxa"/>
            <w:shd w:val="clear" w:color="auto" w:fill="auto"/>
          </w:tcPr>
          <w:p w:rsidR="00B60C2E" w:rsidRPr="0011500F" w:rsidRDefault="00B60C2E" w:rsidP="00B60C2E">
            <w:pPr>
              <w:tabs>
                <w:tab w:val="left" w:pos="567"/>
                <w:tab w:val="left" w:pos="9440"/>
              </w:tabs>
              <w:ind w:right="-5"/>
              <w:rPr>
                <w:sz w:val="18"/>
                <w:szCs w:val="18"/>
              </w:rPr>
            </w:pPr>
            <w:r w:rsidRPr="0011500F">
              <w:rPr>
                <w:sz w:val="18"/>
                <w:szCs w:val="18"/>
              </w:rPr>
              <w:t>Объемы и источники финансирования программы</w:t>
            </w:r>
          </w:p>
        </w:tc>
        <w:tc>
          <w:tcPr>
            <w:tcW w:w="6804" w:type="dxa"/>
            <w:shd w:val="clear" w:color="auto" w:fill="auto"/>
          </w:tcPr>
          <w:p w:rsidR="00B60C2E" w:rsidRPr="0011500F" w:rsidRDefault="00B60C2E" w:rsidP="00B60C2E">
            <w:pPr>
              <w:tabs>
                <w:tab w:val="left" w:pos="567"/>
                <w:tab w:val="left" w:pos="9440"/>
              </w:tabs>
              <w:ind w:right="-5"/>
              <w:jc w:val="both"/>
              <w:rPr>
                <w:sz w:val="18"/>
                <w:szCs w:val="18"/>
              </w:rPr>
            </w:pPr>
            <w:r w:rsidRPr="0011500F">
              <w:rPr>
                <w:b/>
                <w:sz w:val="18"/>
                <w:szCs w:val="18"/>
              </w:rPr>
              <w:t>Объем финансирования Программы на 2014-2017 годы</w:t>
            </w:r>
            <w:r w:rsidRPr="0011500F">
              <w:rPr>
                <w:sz w:val="18"/>
                <w:szCs w:val="18"/>
              </w:rPr>
              <w:t xml:space="preserve"> составляет 0 тыс. рублей</w:t>
            </w:r>
          </w:p>
          <w:p w:rsidR="00B60C2E" w:rsidRPr="0011500F" w:rsidRDefault="00B60C2E" w:rsidP="00B60C2E">
            <w:pPr>
              <w:tabs>
                <w:tab w:val="left" w:pos="567"/>
                <w:tab w:val="left" w:pos="9440"/>
              </w:tabs>
              <w:ind w:right="-5"/>
              <w:jc w:val="both"/>
              <w:rPr>
                <w:sz w:val="18"/>
                <w:szCs w:val="18"/>
              </w:rPr>
            </w:pPr>
            <w:r w:rsidRPr="0011500F">
              <w:rPr>
                <w:b/>
                <w:sz w:val="18"/>
                <w:szCs w:val="18"/>
              </w:rPr>
              <w:t>Объем финансирования Программы на 2018 год</w:t>
            </w:r>
            <w:r w:rsidRPr="0011500F">
              <w:rPr>
                <w:sz w:val="18"/>
                <w:szCs w:val="18"/>
              </w:rPr>
              <w:t xml:space="preserve"> составляет 10 тыс. рублей, в том числе:</w:t>
            </w:r>
          </w:p>
          <w:p w:rsidR="00B60C2E" w:rsidRPr="0011500F" w:rsidRDefault="00B60C2E" w:rsidP="00B60C2E">
            <w:pPr>
              <w:tabs>
                <w:tab w:val="left" w:pos="567"/>
                <w:tab w:val="left" w:pos="9440"/>
              </w:tabs>
              <w:ind w:right="-5"/>
              <w:jc w:val="both"/>
              <w:rPr>
                <w:sz w:val="18"/>
                <w:szCs w:val="18"/>
              </w:rPr>
            </w:pPr>
            <w:r w:rsidRPr="0011500F">
              <w:rPr>
                <w:sz w:val="18"/>
                <w:szCs w:val="18"/>
              </w:rPr>
              <w:t xml:space="preserve">- средства федерального бюджета – 0 тыс. рублей, </w:t>
            </w:r>
          </w:p>
          <w:p w:rsidR="00B60C2E" w:rsidRPr="0011500F" w:rsidRDefault="00B60C2E" w:rsidP="00B60C2E">
            <w:pPr>
              <w:tabs>
                <w:tab w:val="left" w:pos="567"/>
                <w:tab w:val="left" w:pos="9440"/>
              </w:tabs>
              <w:ind w:right="-5"/>
              <w:jc w:val="both"/>
              <w:rPr>
                <w:sz w:val="18"/>
                <w:szCs w:val="18"/>
              </w:rPr>
            </w:pPr>
            <w:r w:rsidRPr="0011500F">
              <w:rPr>
                <w:sz w:val="18"/>
                <w:szCs w:val="18"/>
              </w:rPr>
              <w:t xml:space="preserve">- средства областного бюджета – 0 тыс. рублей, </w:t>
            </w:r>
          </w:p>
          <w:p w:rsidR="00B60C2E" w:rsidRPr="0011500F" w:rsidRDefault="00B60C2E" w:rsidP="00B60C2E">
            <w:pPr>
              <w:tabs>
                <w:tab w:val="left" w:pos="567"/>
                <w:tab w:val="left" w:pos="9440"/>
              </w:tabs>
              <w:ind w:right="-5"/>
              <w:jc w:val="both"/>
              <w:rPr>
                <w:sz w:val="18"/>
                <w:szCs w:val="18"/>
              </w:rPr>
            </w:pPr>
            <w:r w:rsidRPr="0011500F">
              <w:rPr>
                <w:sz w:val="18"/>
                <w:szCs w:val="18"/>
              </w:rPr>
              <w:t>- средства районного бюджета – 10 тыс. рублей,</w:t>
            </w:r>
          </w:p>
          <w:p w:rsidR="00B60C2E" w:rsidRPr="0011500F" w:rsidRDefault="00B60C2E" w:rsidP="00B60C2E">
            <w:pPr>
              <w:tabs>
                <w:tab w:val="left" w:pos="567"/>
                <w:tab w:val="left" w:pos="9440"/>
              </w:tabs>
              <w:ind w:right="-5"/>
              <w:jc w:val="both"/>
              <w:rPr>
                <w:sz w:val="18"/>
                <w:szCs w:val="18"/>
              </w:rPr>
            </w:pPr>
            <w:r w:rsidRPr="0011500F">
              <w:rPr>
                <w:sz w:val="18"/>
                <w:szCs w:val="18"/>
              </w:rPr>
              <w:t>- средства внебюджетных источников – 0 тыс. рублей.</w:t>
            </w:r>
          </w:p>
          <w:p w:rsidR="00B60C2E" w:rsidRPr="0011500F" w:rsidRDefault="00B60C2E" w:rsidP="00B60C2E">
            <w:pPr>
              <w:tabs>
                <w:tab w:val="left" w:pos="567"/>
                <w:tab w:val="left" w:pos="9440"/>
              </w:tabs>
              <w:ind w:right="-5"/>
              <w:jc w:val="both"/>
              <w:rPr>
                <w:sz w:val="18"/>
                <w:szCs w:val="18"/>
              </w:rPr>
            </w:pPr>
            <w:r w:rsidRPr="0011500F">
              <w:rPr>
                <w:b/>
                <w:sz w:val="18"/>
                <w:szCs w:val="18"/>
              </w:rPr>
              <w:t>Объем финансирования Программы на 2019-2021 годы</w:t>
            </w:r>
            <w:r w:rsidRPr="0011500F">
              <w:rPr>
                <w:sz w:val="18"/>
                <w:szCs w:val="18"/>
              </w:rPr>
              <w:t xml:space="preserve"> составляет 30 тыс. рублей, в том числе:</w:t>
            </w:r>
          </w:p>
          <w:p w:rsidR="00B60C2E" w:rsidRPr="0011500F" w:rsidRDefault="00B60C2E" w:rsidP="00B60C2E">
            <w:pPr>
              <w:tabs>
                <w:tab w:val="left" w:pos="567"/>
                <w:tab w:val="left" w:pos="9440"/>
              </w:tabs>
              <w:ind w:right="-5"/>
              <w:jc w:val="both"/>
              <w:rPr>
                <w:sz w:val="18"/>
                <w:szCs w:val="18"/>
              </w:rPr>
            </w:pPr>
            <w:r w:rsidRPr="0011500F">
              <w:rPr>
                <w:sz w:val="18"/>
                <w:szCs w:val="18"/>
              </w:rPr>
              <w:t xml:space="preserve">- средства федерального бюджета – 0 тыс. рублей, </w:t>
            </w:r>
          </w:p>
          <w:p w:rsidR="00B60C2E" w:rsidRPr="0011500F" w:rsidRDefault="00B60C2E" w:rsidP="00B60C2E">
            <w:pPr>
              <w:tabs>
                <w:tab w:val="left" w:pos="567"/>
                <w:tab w:val="left" w:pos="9440"/>
              </w:tabs>
              <w:ind w:right="-5"/>
              <w:jc w:val="both"/>
              <w:rPr>
                <w:sz w:val="18"/>
                <w:szCs w:val="18"/>
              </w:rPr>
            </w:pPr>
            <w:r w:rsidRPr="0011500F">
              <w:rPr>
                <w:sz w:val="18"/>
                <w:szCs w:val="18"/>
              </w:rPr>
              <w:t xml:space="preserve">- средства областного бюджета – 0 тыс. рублей, </w:t>
            </w:r>
          </w:p>
          <w:p w:rsidR="00B60C2E" w:rsidRPr="0011500F" w:rsidRDefault="00B60C2E" w:rsidP="00B60C2E">
            <w:pPr>
              <w:tabs>
                <w:tab w:val="left" w:pos="567"/>
                <w:tab w:val="left" w:pos="9440"/>
              </w:tabs>
              <w:ind w:right="-5"/>
              <w:jc w:val="both"/>
              <w:rPr>
                <w:sz w:val="18"/>
                <w:szCs w:val="18"/>
              </w:rPr>
            </w:pPr>
            <w:r w:rsidRPr="0011500F">
              <w:rPr>
                <w:sz w:val="18"/>
                <w:szCs w:val="18"/>
              </w:rPr>
              <w:t>- средства районного бюджета – 30 тыс. рублей,</w:t>
            </w:r>
          </w:p>
          <w:p w:rsidR="00B60C2E" w:rsidRPr="0011500F" w:rsidRDefault="00B60C2E" w:rsidP="00B60C2E">
            <w:pPr>
              <w:tabs>
                <w:tab w:val="left" w:pos="567"/>
                <w:tab w:val="left" w:pos="9440"/>
              </w:tabs>
              <w:ind w:right="-5"/>
              <w:jc w:val="both"/>
              <w:rPr>
                <w:sz w:val="18"/>
                <w:szCs w:val="18"/>
              </w:rPr>
            </w:pPr>
            <w:r w:rsidRPr="0011500F">
              <w:rPr>
                <w:sz w:val="18"/>
                <w:szCs w:val="18"/>
              </w:rPr>
              <w:t>- средства внебюджетных источников – 0 тыс. рублей</w:t>
            </w:r>
          </w:p>
          <w:p w:rsidR="00B60C2E" w:rsidRPr="0011500F" w:rsidRDefault="00B60C2E" w:rsidP="00B60C2E">
            <w:pPr>
              <w:tabs>
                <w:tab w:val="left" w:pos="567"/>
                <w:tab w:val="left" w:pos="9440"/>
              </w:tabs>
              <w:ind w:right="-5"/>
              <w:jc w:val="both"/>
              <w:rPr>
                <w:sz w:val="18"/>
                <w:szCs w:val="18"/>
              </w:rPr>
            </w:pPr>
          </w:p>
        </w:tc>
      </w:tr>
    </w:tbl>
    <w:p w:rsidR="00B60C2E" w:rsidRPr="0011500F" w:rsidRDefault="00B60C2E" w:rsidP="00B60C2E">
      <w:pPr>
        <w:tabs>
          <w:tab w:val="left" w:pos="567"/>
          <w:tab w:val="left" w:pos="9440"/>
        </w:tabs>
        <w:ind w:right="-5"/>
        <w:jc w:val="both"/>
        <w:rPr>
          <w:sz w:val="18"/>
          <w:szCs w:val="18"/>
        </w:rPr>
      </w:pPr>
    </w:p>
    <w:p w:rsidR="00B60C2E" w:rsidRPr="0011500F" w:rsidRDefault="00B60C2E" w:rsidP="00B60C2E">
      <w:pPr>
        <w:tabs>
          <w:tab w:val="left" w:pos="567"/>
          <w:tab w:val="left" w:pos="9440"/>
        </w:tabs>
        <w:spacing w:line="360" w:lineRule="auto"/>
        <w:ind w:right="-5" w:firstLine="567"/>
        <w:jc w:val="both"/>
        <w:rPr>
          <w:sz w:val="18"/>
          <w:szCs w:val="18"/>
        </w:rPr>
      </w:pPr>
      <w:r w:rsidRPr="0011500F">
        <w:rPr>
          <w:sz w:val="18"/>
          <w:szCs w:val="18"/>
        </w:rPr>
        <w:t xml:space="preserve">1.4. Таблицу 11 «Объемы и источники финансирования мероприятий Программы в 2014-2020 годах» изложить в новой редакции </w:t>
      </w:r>
      <w:proofErr w:type="gramStart"/>
      <w:r w:rsidRPr="0011500F">
        <w:rPr>
          <w:sz w:val="18"/>
          <w:szCs w:val="18"/>
        </w:rPr>
        <w:t>согласно приложения</w:t>
      </w:r>
      <w:proofErr w:type="gramEnd"/>
      <w:r w:rsidRPr="0011500F">
        <w:rPr>
          <w:sz w:val="18"/>
          <w:szCs w:val="18"/>
        </w:rPr>
        <w:t>.</w:t>
      </w:r>
    </w:p>
    <w:p w:rsidR="00B60C2E" w:rsidRPr="0011500F" w:rsidRDefault="00B60C2E" w:rsidP="00B60C2E">
      <w:pPr>
        <w:tabs>
          <w:tab w:val="left" w:pos="4760"/>
          <w:tab w:val="left" w:pos="9440"/>
        </w:tabs>
        <w:spacing w:line="360" w:lineRule="auto"/>
        <w:ind w:right="-5" w:firstLine="567"/>
        <w:jc w:val="both"/>
        <w:rPr>
          <w:sz w:val="18"/>
          <w:szCs w:val="18"/>
        </w:rPr>
      </w:pPr>
      <w:r w:rsidRPr="0011500F">
        <w:rPr>
          <w:sz w:val="18"/>
          <w:szCs w:val="18"/>
        </w:rPr>
        <w:t>2. Постановление вступает в силу с момента его опубликования.</w:t>
      </w:r>
    </w:p>
    <w:p w:rsidR="00B60C2E" w:rsidRPr="0011500F" w:rsidRDefault="00B60C2E" w:rsidP="00B60C2E">
      <w:pPr>
        <w:jc w:val="both"/>
        <w:rPr>
          <w:sz w:val="18"/>
          <w:szCs w:val="18"/>
        </w:rPr>
      </w:pPr>
    </w:p>
    <w:p w:rsidR="00B60C2E" w:rsidRPr="0011500F" w:rsidRDefault="00B60C2E" w:rsidP="00B60C2E">
      <w:pPr>
        <w:pStyle w:val="af5"/>
        <w:spacing w:before="0" w:after="0"/>
        <w:rPr>
          <w:rFonts w:ascii="Times New Roman" w:hAnsi="Times New Roman" w:cs="Times New Roman"/>
          <w:sz w:val="18"/>
          <w:szCs w:val="18"/>
        </w:rPr>
      </w:pPr>
      <w:r w:rsidRPr="0011500F">
        <w:rPr>
          <w:rFonts w:ascii="Times New Roman" w:hAnsi="Times New Roman" w:cs="Times New Roman"/>
          <w:sz w:val="18"/>
          <w:szCs w:val="18"/>
        </w:rPr>
        <w:t>И.о. главы администрации</w:t>
      </w:r>
    </w:p>
    <w:p w:rsidR="00B60C2E" w:rsidRPr="0011500F" w:rsidRDefault="00B60C2E" w:rsidP="00B60C2E">
      <w:pPr>
        <w:pStyle w:val="af5"/>
        <w:spacing w:before="0" w:after="0"/>
        <w:rPr>
          <w:rFonts w:ascii="Times New Roman" w:hAnsi="Times New Roman" w:cs="Times New Roman"/>
          <w:sz w:val="18"/>
          <w:szCs w:val="18"/>
        </w:rPr>
      </w:pPr>
      <w:r w:rsidRPr="0011500F">
        <w:rPr>
          <w:rFonts w:ascii="Times New Roman" w:hAnsi="Times New Roman" w:cs="Times New Roman"/>
          <w:sz w:val="18"/>
          <w:szCs w:val="18"/>
        </w:rPr>
        <w:t xml:space="preserve">Орловского района                       А.В. </w:t>
      </w:r>
      <w:proofErr w:type="spellStart"/>
      <w:r w:rsidRPr="0011500F">
        <w:rPr>
          <w:rFonts w:ascii="Times New Roman" w:hAnsi="Times New Roman" w:cs="Times New Roman"/>
          <w:sz w:val="18"/>
          <w:szCs w:val="18"/>
        </w:rPr>
        <w:t>Аботуров</w:t>
      </w:r>
      <w:proofErr w:type="spellEnd"/>
    </w:p>
    <w:p w:rsidR="00B60C2E" w:rsidRPr="0011500F" w:rsidRDefault="00B60C2E" w:rsidP="00B60C2E">
      <w:pPr>
        <w:rPr>
          <w:sz w:val="18"/>
          <w:szCs w:val="18"/>
        </w:rPr>
      </w:pPr>
    </w:p>
    <w:p w:rsidR="00B60C2E" w:rsidRPr="0011500F" w:rsidRDefault="00B60C2E" w:rsidP="00B60C2E">
      <w:pPr>
        <w:jc w:val="center"/>
        <w:rPr>
          <w:sz w:val="18"/>
          <w:szCs w:val="18"/>
        </w:rPr>
      </w:pPr>
      <w:r w:rsidRPr="0011500F">
        <w:rPr>
          <w:sz w:val="18"/>
          <w:szCs w:val="18"/>
        </w:rPr>
        <w:tab/>
      </w:r>
      <w:r w:rsidRPr="0011500F">
        <w:rPr>
          <w:b/>
          <w:bCs/>
          <w:noProof/>
          <w:sz w:val="18"/>
          <w:szCs w:val="18"/>
        </w:rPr>
        <w:drawing>
          <wp:inline distT="0" distB="0" distL="0" distR="0">
            <wp:extent cx="390525" cy="476250"/>
            <wp:effectExtent l="19050" t="0" r="9525" b="0"/>
            <wp:docPr id="74"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7" cstate="print"/>
                    <a:srcRect/>
                    <a:stretch>
                      <a:fillRect/>
                    </a:stretch>
                  </pic:blipFill>
                  <pic:spPr bwMode="auto">
                    <a:xfrm>
                      <a:off x="0" y="0"/>
                      <a:ext cx="390525" cy="476250"/>
                    </a:xfrm>
                    <a:prstGeom prst="rect">
                      <a:avLst/>
                    </a:prstGeom>
                    <a:noFill/>
                    <a:ln w="9525">
                      <a:noFill/>
                      <a:miter lim="800000"/>
                      <a:headEnd/>
                      <a:tailEnd/>
                    </a:ln>
                  </pic:spPr>
                </pic:pic>
              </a:graphicData>
            </a:graphic>
          </wp:inline>
        </w:drawing>
      </w:r>
    </w:p>
    <w:p w:rsidR="00B60C2E" w:rsidRPr="0011500F" w:rsidRDefault="00B60C2E" w:rsidP="00B60C2E">
      <w:pPr>
        <w:pStyle w:val="ConsPlusNormal"/>
        <w:rPr>
          <w:sz w:val="18"/>
          <w:szCs w:val="18"/>
        </w:rPr>
      </w:pPr>
    </w:p>
    <w:p w:rsidR="00B60C2E" w:rsidRPr="0011500F" w:rsidRDefault="00B60C2E" w:rsidP="00B60C2E">
      <w:pPr>
        <w:pStyle w:val="ConsPlusNormal"/>
        <w:jc w:val="center"/>
        <w:outlineLvl w:val="0"/>
        <w:rPr>
          <w:b/>
          <w:bCs/>
          <w:sz w:val="18"/>
          <w:szCs w:val="18"/>
        </w:rPr>
      </w:pPr>
      <w:r w:rsidRPr="0011500F">
        <w:rPr>
          <w:b/>
          <w:bCs/>
          <w:sz w:val="18"/>
          <w:szCs w:val="18"/>
        </w:rPr>
        <w:t xml:space="preserve"> АДМИНИСТРАЦИЯ ОРЛОВСКОГО  РАЙОНА </w:t>
      </w:r>
    </w:p>
    <w:p w:rsidR="00B60C2E" w:rsidRPr="0011500F" w:rsidRDefault="00B60C2E" w:rsidP="00B60C2E">
      <w:pPr>
        <w:pStyle w:val="ConsPlusNormal"/>
        <w:jc w:val="center"/>
        <w:outlineLvl w:val="0"/>
        <w:rPr>
          <w:b/>
          <w:bCs/>
          <w:sz w:val="18"/>
          <w:szCs w:val="18"/>
        </w:rPr>
      </w:pPr>
      <w:r w:rsidRPr="0011500F">
        <w:rPr>
          <w:b/>
          <w:bCs/>
          <w:sz w:val="18"/>
          <w:szCs w:val="18"/>
        </w:rPr>
        <w:t>КИРОВСКОЙ ОБЛАСТИ</w:t>
      </w:r>
    </w:p>
    <w:p w:rsidR="00B60C2E" w:rsidRPr="0011500F" w:rsidRDefault="00B60C2E" w:rsidP="00B60C2E">
      <w:pPr>
        <w:pStyle w:val="ConsPlusNormal"/>
        <w:jc w:val="center"/>
        <w:rPr>
          <w:sz w:val="18"/>
          <w:szCs w:val="18"/>
        </w:rPr>
      </w:pPr>
    </w:p>
    <w:p w:rsidR="00B60C2E" w:rsidRPr="0011500F" w:rsidRDefault="00B60C2E" w:rsidP="00B60C2E">
      <w:pPr>
        <w:pStyle w:val="ConsPlusNormal"/>
        <w:jc w:val="center"/>
        <w:rPr>
          <w:b/>
          <w:bCs/>
          <w:sz w:val="18"/>
          <w:szCs w:val="18"/>
        </w:rPr>
      </w:pPr>
      <w:r w:rsidRPr="0011500F">
        <w:rPr>
          <w:b/>
          <w:bCs/>
          <w:sz w:val="18"/>
          <w:szCs w:val="18"/>
        </w:rPr>
        <w:t>ПОСТАНОВЛЕНИЕ</w:t>
      </w:r>
    </w:p>
    <w:p w:rsidR="00B60C2E" w:rsidRPr="0011500F" w:rsidRDefault="00B60C2E" w:rsidP="00B60C2E">
      <w:pPr>
        <w:pStyle w:val="ConsPlusNormal"/>
        <w:jc w:val="center"/>
        <w:rPr>
          <w:b/>
          <w:bCs/>
          <w:sz w:val="18"/>
          <w:szCs w:val="18"/>
        </w:rPr>
      </w:pPr>
    </w:p>
    <w:p w:rsidR="00B60C2E" w:rsidRPr="0011500F" w:rsidRDefault="00B60C2E" w:rsidP="00B60C2E">
      <w:pPr>
        <w:pStyle w:val="ConsPlusNormal"/>
        <w:rPr>
          <w:sz w:val="18"/>
          <w:szCs w:val="18"/>
        </w:rPr>
      </w:pPr>
      <w:r w:rsidRPr="0011500F">
        <w:rPr>
          <w:b/>
          <w:sz w:val="18"/>
          <w:szCs w:val="18"/>
        </w:rPr>
        <w:t>31.08.2018</w:t>
      </w:r>
      <w:r w:rsidRPr="0011500F">
        <w:rPr>
          <w:sz w:val="18"/>
          <w:szCs w:val="18"/>
        </w:rPr>
        <w:tab/>
      </w:r>
      <w:r w:rsidRPr="0011500F">
        <w:rPr>
          <w:sz w:val="18"/>
          <w:szCs w:val="18"/>
        </w:rPr>
        <w:tab/>
      </w:r>
      <w:r w:rsidRPr="0011500F">
        <w:rPr>
          <w:sz w:val="18"/>
          <w:szCs w:val="18"/>
        </w:rPr>
        <w:tab/>
      </w:r>
      <w:r w:rsidRPr="0011500F">
        <w:rPr>
          <w:sz w:val="18"/>
          <w:szCs w:val="18"/>
        </w:rPr>
        <w:tab/>
      </w:r>
      <w:r w:rsidRPr="0011500F">
        <w:rPr>
          <w:sz w:val="18"/>
          <w:szCs w:val="18"/>
        </w:rPr>
        <w:tab/>
      </w:r>
      <w:r w:rsidRPr="0011500F">
        <w:rPr>
          <w:sz w:val="18"/>
          <w:szCs w:val="18"/>
        </w:rPr>
        <w:tab/>
      </w:r>
      <w:r w:rsidRPr="0011500F">
        <w:rPr>
          <w:sz w:val="18"/>
          <w:szCs w:val="18"/>
        </w:rPr>
        <w:tab/>
        <w:t xml:space="preserve">                           </w:t>
      </w:r>
      <w:r w:rsidRPr="0011500F">
        <w:rPr>
          <w:b/>
          <w:sz w:val="18"/>
          <w:szCs w:val="18"/>
        </w:rPr>
        <w:t>№ 571-п</w:t>
      </w:r>
    </w:p>
    <w:p w:rsidR="00B60C2E" w:rsidRPr="0011500F" w:rsidRDefault="00B60C2E" w:rsidP="00B60C2E">
      <w:pPr>
        <w:pStyle w:val="ConsPlusNormal"/>
        <w:jc w:val="center"/>
        <w:rPr>
          <w:sz w:val="18"/>
          <w:szCs w:val="18"/>
        </w:rPr>
      </w:pPr>
    </w:p>
    <w:p w:rsidR="00B60C2E" w:rsidRPr="0011500F" w:rsidRDefault="00B60C2E" w:rsidP="00B60C2E">
      <w:pPr>
        <w:pStyle w:val="ConsPlusNormal"/>
        <w:jc w:val="center"/>
        <w:rPr>
          <w:sz w:val="18"/>
          <w:szCs w:val="18"/>
        </w:rPr>
      </w:pPr>
      <w:r w:rsidRPr="0011500F">
        <w:rPr>
          <w:sz w:val="18"/>
          <w:szCs w:val="18"/>
        </w:rPr>
        <w:t>г. Орлов</w:t>
      </w:r>
    </w:p>
    <w:p w:rsidR="00B60C2E" w:rsidRPr="0011500F" w:rsidRDefault="00B60C2E" w:rsidP="00B60C2E">
      <w:pPr>
        <w:pStyle w:val="ConsPlusNormal"/>
        <w:jc w:val="center"/>
        <w:rPr>
          <w:sz w:val="18"/>
          <w:szCs w:val="18"/>
        </w:rPr>
      </w:pPr>
    </w:p>
    <w:p w:rsidR="00B60C2E" w:rsidRPr="009E1AB4" w:rsidRDefault="00B60C2E" w:rsidP="00B60C2E">
      <w:pPr>
        <w:pStyle w:val="ConsPlusTitle"/>
        <w:jc w:val="center"/>
        <w:rPr>
          <w:rFonts w:ascii="Times New Roman" w:hAnsi="Times New Roman" w:cs="Times New Roman"/>
          <w:b w:val="0"/>
          <w:bCs w:val="0"/>
          <w:sz w:val="18"/>
          <w:szCs w:val="18"/>
        </w:rPr>
      </w:pPr>
      <w:r w:rsidRPr="009E1AB4">
        <w:rPr>
          <w:rFonts w:ascii="Times New Roman" w:hAnsi="Times New Roman" w:cs="Times New Roman"/>
          <w:bCs w:val="0"/>
          <w:sz w:val="18"/>
          <w:szCs w:val="18"/>
        </w:rPr>
        <w:t>О внесении изменений в постановление администрации Орловского района от 25.04.2014 № 250</w:t>
      </w:r>
    </w:p>
    <w:p w:rsidR="00B60C2E" w:rsidRPr="009E1AB4" w:rsidRDefault="00B60C2E" w:rsidP="00B60C2E">
      <w:pPr>
        <w:autoSpaceDE w:val="0"/>
        <w:autoSpaceDN w:val="0"/>
        <w:adjustRightInd w:val="0"/>
        <w:jc w:val="both"/>
        <w:outlineLvl w:val="0"/>
        <w:rPr>
          <w:rFonts w:ascii="Times New Roman" w:hAnsi="Times New Roman" w:cs="Times New Roman"/>
          <w:sz w:val="18"/>
          <w:szCs w:val="18"/>
        </w:rPr>
      </w:pPr>
    </w:p>
    <w:p w:rsidR="00B60C2E" w:rsidRPr="009E1AB4" w:rsidRDefault="00B60C2E" w:rsidP="00B60C2E">
      <w:pPr>
        <w:autoSpaceDE w:val="0"/>
        <w:autoSpaceDN w:val="0"/>
        <w:adjustRightInd w:val="0"/>
        <w:jc w:val="both"/>
        <w:outlineLvl w:val="0"/>
        <w:rPr>
          <w:rFonts w:ascii="Times New Roman" w:hAnsi="Times New Roman" w:cs="Times New Roman"/>
          <w:sz w:val="18"/>
          <w:szCs w:val="18"/>
        </w:rPr>
      </w:pPr>
    </w:p>
    <w:p w:rsidR="00B60C2E" w:rsidRPr="009E1AB4" w:rsidRDefault="00B60C2E" w:rsidP="00B60C2E">
      <w:pPr>
        <w:pStyle w:val="ConsPlusTitle"/>
        <w:spacing w:line="360" w:lineRule="auto"/>
        <w:jc w:val="both"/>
        <w:rPr>
          <w:rFonts w:ascii="Times New Roman" w:hAnsi="Times New Roman" w:cs="Times New Roman"/>
          <w:b w:val="0"/>
          <w:sz w:val="18"/>
          <w:szCs w:val="18"/>
        </w:rPr>
      </w:pPr>
      <w:r w:rsidRPr="009E1AB4">
        <w:rPr>
          <w:rFonts w:ascii="Times New Roman" w:hAnsi="Times New Roman" w:cs="Times New Roman"/>
          <w:b w:val="0"/>
          <w:sz w:val="18"/>
          <w:szCs w:val="18"/>
        </w:rPr>
        <w:t xml:space="preserve">       В целях активизации работы по противодействию коррупции в Орловском районе</w:t>
      </w:r>
      <w:r w:rsidRPr="009E1AB4">
        <w:rPr>
          <w:rFonts w:ascii="Times New Roman" w:hAnsi="Times New Roman" w:cs="Times New Roman"/>
          <w:sz w:val="18"/>
          <w:szCs w:val="18"/>
        </w:rPr>
        <w:t xml:space="preserve">, </w:t>
      </w:r>
      <w:r w:rsidRPr="009E1AB4">
        <w:rPr>
          <w:rFonts w:ascii="Times New Roman" w:hAnsi="Times New Roman" w:cs="Times New Roman"/>
          <w:b w:val="0"/>
          <w:sz w:val="18"/>
          <w:szCs w:val="18"/>
        </w:rPr>
        <w:t xml:space="preserve">приведения </w:t>
      </w:r>
      <w:r w:rsidRPr="009E1AB4">
        <w:rPr>
          <w:rFonts w:ascii="Times New Roman" w:hAnsi="Times New Roman" w:cs="Times New Roman"/>
          <w:b w:val="0"/>
          <w:bCs w:val="0"/>
          <w:sz w:val="18"/>
          <w:szCs w:val="18"/>
        </w:rPr>
        <w:t xml:space="preserve">муниципальной программы </w:t>
      </w:r>
      <w:r w:rsidRPr="009E1AB4">
        <w:rPr>
          <w:rFonts w:ascii="Times New Roman" w:hAnsi="Times New Roman" w:cs="Times New Roman"/>
          <w:b w:val="0"/>
          <w:sz w:val="18"/>
          <w:szCs w:val="18"/>
        </w:rPr>
        <w:t>«О противодействии коррупции в Орловском районе Кировской области» на 2014 - 2020 годы в соответствие</w:t>
      </w:r>
      <w:r w:rsidRPr="009E1AB4">
        <w:rPr>
          <w:rFonts w:ascii="Times New Roman" w:hAnsi="Times New Roman" w:cs="Times New Roman"/>
          <w:sz w:val="18"/>
          <w:szCs w:val="18"/>
        </w:rPr>
        <w:t xml:space="preserve"> </w:t>
      </w:r>
      <w:r w:rsidRPr="009E1AB4">
        <w:rPr>
          <w:rFonts w:ascii="Times New Roman" w:hAnsi="Times New Roman" w:cs="Times New Roman"/>
          <w:b w:val="0"/>
          <w:sz w:val="18"/>
          <w:szCs w:val="18"/>
        </w:rPr>
        <w:t>с действующим законодательством, администрация Орловского района ПОСТАНОВЛЯЕТ:</w:t>
      </w:r>
    </w:p>
    <w:p w:rsidR="00B60C2E" w:rsidRPr="009E1AB4" w:rsidRDefault="00B60C2E" w:rsidP="00B60C2E">
      <w:pPr>
        <w:pStyle w:val="ConsPlusTitle"/>
        <w:spacing w:line="360" w:lineRule="auto"/>
        <w:ind w:firstLine="540"/>
        <w:jc w:val="both"/>
        <w:rPr>
          <w:rFonts w:ascii="Times New Roman" w:hAnsi="Times New Roman" w:cs="Times New Roman"/>
          <w:b w:val="0"/>
          <w:sz w:val="18"/>
          <w:szCs w:val="18"/>
        </w:rPr>
      </w:pPr>
      <w:r w:rsidRPr="009E1AB4">
        <w:rPr>
          <w:rFonts w:ascii="Times New Roman" w:hAnsi="Times New Roman" w:cs="Times New Roman"/>
          <w:b w:val="0"/>
          <w:sz w:val="18"/>
          <w:szCs w:val="18"/>
        </w:rPr>
        <w:t>1. Внести изменения и дополнения в муниципальную программу «О противодействии коррупции в Орловском районе Кировской области» на 2014-2020 годы, утвержденную постановлением администрации Орловского района от 25.04.2014 № 250» (в редакции постановления от 18.10.2017 № 708) (далее – Программа):</w:t>
      </w:r>
    </w:p>
    <w:p w:rsidR="00B60C2E" w:rsidRPr="009E1AB4" w:rsidRDefault="00B60C2E" w:rsidP="00B60C2E">
      <w:pPr>
        <w:pStyle w:val="ConsPlusTitle"/>
        <w:spacing w:line="360" w:lineRule="auto"/>
        <w:ind w:firstLine="540"/>
        <w:jc w:val="both"/>
        <w:rPr>
          <w:rFonts w:ascii="Times New Roman" w:hAnsi="Times New Roman" w:cs="Times New Roman"/>
          <w:b w:val="0"/>
          <w:sz w:val="18"/>
          <w:szCs w:val="18"/>
        </w:rPr>
      </w:pPr>
      <w:r w:rsidRPr="009E1AB4">
        <w:rPr>
          <w:rFonts w:ascii="Times New Roman" w:hAnsi="Times New Roman" w:cs="Times New Roman"/>
          <w:b w:val="0"/>
          <w:sz w:val="18"/>
          <w:szCs w:val="18"/>
        </w:rPr>
        <w:t>1.1. Изменить название постановления на следующее: «Об утверждении муниципальной программы «О противодействии коррупции в Орловском районе Кировской области» на 2014-2021 годы».</w:t>
      </w:r>
    </w:p>
    <w:p w:rsidR="00B60C2E" w:rsidRPr="009E1AB4" w:rsidRDefault="00B60C2E" w:rsidP="00B60C2E">
      <w:pPr>
        <w:pStyle w:val="ConsPlusTitle"/>
        <w:spacing w:line="360" w:lineRule="auto"/>
        <w:ind w:firstLine="540"/>
        <w:jc w:val="both"/>
        <w:rPr>
          <w:rFonts w:ascii="Times New Roman" w:hAnsi="Times New Roman" w:cs="Times New Roman"/>
          <w:b w:val="0"/>
          <w:sz w:val="18"/>
          <w:szCs w:val="18"/>
        </w:rPr>
      </w:pPr>
      <w:r w:rsidRPr="009E1AB4">
        <w:rPr>
          <w:rFonts w:ascii="Times New Roman" w:hAnsi="Times New Roman" w:cs="Times New Roman"/>
          <w:b w:val="0"/>
          <w:sz w:val="18"/>
          <w:szCs w:val="18"/>
        </w:rPr>
        <w:t>1.2. В пункте 1 Постановления слова «на 2014-2020 годы» заменить словами «на 2014-2021 годы».</w:t>
      </w:r>
    </w:p>
    <w:p w:rsidR="00B60C2E" w:rsidRPr="009E1AB4" w:rsidRDefault="00B60C2E" w:rsidP="00B60C2E">
      <w:pPr>
        <w:pStyle w:val="ConsPlusTitle"/>
        <w:spacing w:line="360" w:lineRule="auto"/>
        <w:ind w:firstLine="539"/>
        <w:jc w:val="both"/>
        <w:rPr>
          <w:rFonts w:ascii="Times New Roman" w:hAnsi="Times New Roman" w:cs="Times New Roman"/>
          <w:b w:val="0"/>
          <w:sz w:val="18"/>
          <w:szCs w:val="18"/>
        </w:rPr>
      </w:pPr>
      <w:r w:rsidRPr="009E1AB4">
        <w:rPr>
          <w:rFonts w:ascii="Times New Roman" w:hAnsi="Times New Roman" w:cs="Times New Roman"/>
          <w:b w:val="0"/>
          <w:sz w:val="18"/>
          <w:szCs w:val="18"/>
        </w:rPr>
        <w:t>1.3. По всему тексту Программы слова «на 2014-2020 годы»  заменить словами «на 2014-2021 годы».</w:t>
      </w:r>
    </w:p>
    <w:p w:rsidR="00B60C2E" w:rsidRPr="009E1AB4" w:rsidRDefault="00B60C2E" w:rsidP="00B60C2E">
      <w:pPr>
        <w:pStyle w:val="ConsPlusTitle"/>
        <w:spacing w:line="360" w:lineRule="auto"/>
        <w:ind w:firstLine="539"/>
        <w:jc w:val="both"/>
        <w:rPr>
          <w:rFonts w:ascii="Times New Roman" w:hAnsi="Times New Roman" w:cs="Times New Roman"/>
          <w:b w:val="0"/>
          <w:sz w:val="18"/>
          <w:szCs w:val="18"/>
        </w:rPr>
      </w:pPr>
      <w:r w:rsidRPr="009E1AB4">
        <w:rPr>
          <w:rFonts w:ascii="Times New Roman" w:hAnsi="Times New Roman" w:cs="Times New Roman"/>
          <w:b w:val="0"/>
          <w:sz w:val="18"/>
          <w:szCs w:val="18"/>
        </w:rPr>
        <w:t>1.4. В паспорте Программы пункт «Объемы и источники финансирования Программы» изложить в новой редакции:</w:t>
      </w:r>
    </w:p>
    <w:tbl>
      <w:tblPr>
        <w:tblStyle w:val="10"/>
        <w:tblW w:w="0" w:type="auto"/>
        <w:tblLook w:val="01E0"/>
      </w:tblPr>
      <w:tblGrid>
        <w:gridCol w:w="4785"/>
        <w:gridCol w:w="4786"/>
      </w:tblGrid>
      <w:tr w:rsidR="00B60C2E" w:rsidRPr="009E1AB4" w:rsidTr="00B60C2E">
        <w:tc>
          <w:tcPr>
            <w:tcW w:w="4785" w:type="dxa"/>
          </w:tcPr>
          <w:p w:rsidR="00B60C2E" w:rsidRPr="009E1AB4" w:rsidRDefault="00B60C2E" w:rsidP="00B60C2E">
            <w:pPr>
              <w:pStyle w:val="ConsPlusTitle"/>
              <w:jc w:val="both"/>
              <w:rPr>
                <w:rFonts w:ascii="Times New Roman" w:hAnsi="Times New Roman" w:cs="Times New Roman"/>
                <w:b w:val="0"/>
                <w:sz w:val="18"/>
                <w:szCs w:val="18"/>
              </w:rPr>
            </w:pPr>
            <w:r w:rsidRPr="009E1AB4">
              <w:rPr>
                <w:rFonts w:ascii="Times New Roman" w:hAnsi="Times New Roman" w:cs="Times New Roman"/>
                <w:b w:val="0"/>
                <w:sz w:val="18"/>
                <w:szCs w:val="18"/>
              </w:rPr>
              <w:t>Объемы и источники финансирования Программы</w:t>
            </w:r>
          </w:p>
        </w:tc>
        <w:tc>
          <w:tcPr>
            <w:tcW w:w="4786" w:type="dxa"/>
          </w:tcPr>
          <w:p w:rsidR="00B60C2E" w:rsidRPr="009E1AB4" w:rsidRDefault="00B60C2E" w:rsidP="00B60C2E">
            <w:pPr>
              <w:pStyle w:val="ConsPlusTitle"/>
              <w:rPr>
                <w:rFonts w:ascii="Times New Roman" w:hAnsi="Times New Roman" w:cs="Times New Roman"/>
                <w:b w:val="0"/>
                <w:sz w:val="18"/>
                <w:szCs w:val="18"/>
              </w:rPr>
            </w:pPr>
            <w:r w:rsidRPr="009E1AB4">
              <w:rPr>
                <w:rFonts w:ascii="Times New Roman" w:hAnsi="Times New Roman" w:cs="Times New Roman"/>
                <w:b w:val="0"/>
                <w:sz w:val="18"/>
                <w:szCs w:val="18"/>
              </w:rPr>
              <w:t>Бюджеты муниципальных образований Орловского муниципального района, Орловского городского и Орловского сельского поселений.</w:t>
            </w:r>
          </w:p>
          <w:p w:rsidR="00B60C2E" w:rsidRPr="009E1AB4" w:rsidRDefault="00B60C2E" w:rsidP="00B60C2E">
            <w:pPr>
              <w:pStyle w:val="ConsPlusTitle"/>
              <w:rPr>
                <w:rFonts w:ascii="Times New Roman" w:hAnsi="Times New Roman" w:cs="Times New Roman"/>
                <w:b w:val="0"/>
                <w:sz w:val="18"/>
                <w:szCs w:val="18"/>
              </w:rPr>
            </w:pPr>
            <w:r w:rsidRPr="009E1AB4">
              <w:rPr>
                <w:rFonts w:ascii="Times New Roman" w:hAnsi="Times New Roman" w:cs="Times New Roman"/>
                <w:b w:val="0"/>
                <w:sz w:val="18"/>
                <w:szCs w:val="18"/>
              </w:rPr>
              <w:t>Финансирование мероприятий</w:t>
            </w:r>
          </w:p>
          <w:p w:rsidR="00B60C2E" w:rsidRPr="009E1AB4" w:rsidRDefault="00B60C2E" w:rsidP="00B60C2E">
            <w:pPr>
              <w:pStyle w:val="ConsPlusTitle"/>
              <w:rPr>
                <w:rFonts w:ascii="Times New Roman" w:hAnsi="Times New Roman" w:cs="Times New Roman"/>
                <w:b w:val="0"/>
                <w:sz w:val="18"/>
                <w:szCs w:val="18"/>
              </w:rPr>
            </w:pPr>
            <w:r w:rsidRPr="009E1AB4">
              <w:rPr>
                <w:rFonts w:ascii="Times New Roman" w:hAnsi="Times New Roman" w:cs="Times New Roman"/>
                <w:b w:val="0"/>
                <w:sz w:val="18"/>
                <w:szCs w:val="18"/>
              </w:rPr>
              <w:t>Средства районного бюджета – 63 тыс. руб., в том числе по годам:</w:t>
            </w:r>
          </w:p>
          <w:p w:rsidR="00B60C2E" w:rsidRPr="009E1AB4" w:rsidRDefault="00B60C2E" w:rsidP="00B60C2E">
            <w:pPr>
              <w:pStyle w:val="ConsPlusTitle"/>
              <w:rPr>
                <w:rFonts w:ascii="Times New Roman" w:hAnsi="Times New Roman" w:cs="Times New Roman"/>
                <w:b w:val="0"/>
                <w:sz w:val="18"/>
                <w:szCs w:val="18"/>
              </w:rPr>
            </w:pPr>
            <w:r w:rsidRPr="009E1AB4">
              <w:rPr>
                <w:rFonts w:ascii="Times New Roman" w:hAnsi="Times New Roman" w:cs="Times New Roman"/>
                <w:b w:val="0"/>
                <w:sz w:val="18"/>
                <w:szCs w:val="18"/>
              </w:rPr>
              <w:t>2014 год – 0 тыс. руб.</w:t>
            </w:r>
          </w:p>
          <w:p w:rsidR="00B60C2E" w:rsidRPr="009E1AB4" w:rsidRDefault="00B60C2E" w:rsidP="00B60C2E">
            <w:pPr>
              <w:pStyle w:val="ConsPlusTitle"/>
              <w:rPr>
                <w:rFonts w:ascii="Times New Roman" w:hAnsi="Times New Roman" w:cs="Times New Roman"/>
                <w:b w:val="0"/>
                <w:sz w:val="18"/>
                <w:szCs w:val="18"/>
              </w:rPr>
            </w:pPr>
            <w:r w:rsidRPr="009E1AB4">
              <w:rPr>
                <w:rFonts w:ascii="Times New Roman" w:hAnsi="Times New Roman" w:cs="Times New Roman"/>
                <w:b w:val="0"/>
                <w:sz w:val="18"/>
                <w:szCs w:val="18"/>
              </w:rPr>
              <w:t>2015 год – 0 тыс. руб.</w:t>
            </w:r>
          </w:p>
          <w:p w:rsidR="00B60C2E" w:rsidRPr="009E1AB4" w:rsidRDefault="00B60C2E" w:rsidP="00B60C2E">
            <w:pPr>
              <w:pStyle w:val="ConsPlusTitle"/>
              <w:rPr>
                <w:rFonts w:ascii="Times New Roman" w:hAnsi="Times New Roman" w:cs="Times New Roman"/>
                <w:b w:val="0"/>
                <w:sz w:val="18"/>
                <w:szCs w:val="18"/>
              </w:rPr>
            </w:pPr>
            <w:r w:rsidRPr="009E1AB4">
              <w:rPr>
                <w:rFonts w:ascii="Times New Roman" w:hAnsi="Times New Roman" w:cs="Times New Roman"/>
                <w:b w:val="0"/>
                <w:sz w:val="18"/>
                <w:szCs w:val="18"/>
              </w:rPr>
              <w:t>2016 год – 0 тыс. руб.</w:t>
            </w:r>
          </w:p>
          <w:p w:rsidR="00B60C2E" w:rsidRPr="009E1AB4" w:rsidRDefault="00B60C2E" w:rsidP="00B60C2E">
            <w:pPr>
              <w:pStyle w:val="ConsPlusTitle"/>
              <w:rPr>
                <w:rFonts w:ascii="Times New Roman" w:hAnsi="Times New Roman" w:cs="Times New Roman"/>
                <w:b w:val="0"/>
                <w:sz w:val="18"/>
                <w:szCs w:val="18"/>
              </w:rPr>
            </w:pPr>
            <w:r w:rsidRPr="009E1AB4">
              <w:rPr>
                <w:rFonts w:ascii="Times New Roman" w:hAnsi="Times New Roman" w:cs="Times New Roman"/>
                <w:b w:val="0"/>
                <w:sz w:val="18"/>
                <w:szCs w:val="18"/>
              </w:rPr>
              <w:t>2017 год – 1,5 тыс. руб.</w:t>
            </w:r>
          </w:p>
          <w:p w:rsidR="00B60C2E" w:rsidRPr="009E1AB4" w:rsidRDefault="00B60C2E" w:rsidP="00B60C2E">
            <w:pPr>
              <w:pStyle w:val="ConsPlusTitle"/>
              <w:rPr>
                <w:rFonts w:ascii="Times New Roman" w:hAnsi="Times New Roman" w:cs="Times New Roman"/>
                <w:b w:val="0"/>
                <w:sz w:val="18"/>
                <w:szCs w:val="18"/>
              </w:rPr>
            </w:pPr>
            <w:r w:rsidRPr="009E1AB4">
              <w:rPr>
                <w:rFonts w:ascii="Times New Roman" w:hAnsi="Times New Roman" w:cs="Times New Roman"/>
                <w:b w:val="0"/>
                <w:sz w:val="18"/>
                <w:szCs w:val="18"/>
              </w:rPr>
              <w:t>2018 год – 1,5 тыс. руб.</w:t>
            </w:r>
          </w:p>
          <w:p w:rsidR="00B60C2E" w:rsidRPr="009E1AB4" w:rsidRDefault="00B60C2E" w:rsidP="00B60C2E">
            <w:pPr>
              <w:pStyle w:val="ConsPlusTitle"/>
              <w:rPr>
                <w:rFonts w:ascii="Times New Roman" w:hAnsi="Times New Roman" w:cs="Times New Roman"/>
                <w:b w:val="0"/>
                <w:sz w:val="18"/>
                <w:szCs w:val="18"/>
              </w:rPr>
            </w:pPr>
            <w:r w:rsidRPr="009E1AB4">
              <w:rPr>
                <w:rFonts w:ascii="Times New Roman" w:hAnsi="Times New Roman" w:cs="Times New Roman"/>
                <w:b w:val="0"/>
                <w:sz w:val="18"/>
                <w:szCs w:val="18"/>
              </w:rPr>
              <w:t>2019 год – 20,0 тыс. руб.</w:t>
            </w:r>
          </w:p>
          <w:p w:rsidR="00B60C2E" w:rsidRPr="009E1AB4" w:rsidRDefault="00B60C2E" w:rsidP="00B60C2E">
            <w:pPr>
              <w:pStyle w:val="ConsPlusTitle"/>
              <w:rPr>
                <w:rFonts w:ascii="Times New Roman" w:hAnsi="Times New Roman" w:cs="Times New Roman"/>
                <w:b w:val="0"/>
                <w:sz w:val="18"/>
                <w:szCs w:val="18"/>
              </w:rPr>
            </w:pPr>
            <w:r w:rsidRPr="009E1AB4">
              <w:rPr>
                <w:rFonts w:ascii="Times New Roman" w:hAnsi="Times New Roman" w:cs="Times New Roman"/>
                <w:b w:val="0"/>
                <w:sz w:val="18"/>
                <w:szCs w:val="18"/>
              </w:rPr>
              <w:t>2020 год – 20,0 тыс. руб.</w:t>
            </w:r>
          </w:p>
          <w:p w:rsidR="00B60C2E" w:rsidRPr="009E1AB4" w:rsidRDefault="00B60C2E" w:rsidP="00B60C2E">
            <w:pPr>
              <w:pStyle w:val="ConsPlusTitle"/>
              <w:rPr>
                <w:rFonts w:ascii="Times New Roman" w:hAnsi="Times New Roman" w:cs="Times New Roman"/>
                <w:b w:val="0"/>
                <w:sz w:val="18"/>
                <w:szCs w:val="18"/>
              </w:rPr>
            </w:pPr>
            <w:r w:rsidRPr="009E1AB4">
              <w:rPr>
                <w:rFonts w:ascii="Times New Roman" w:hAnsi="Times New Roman" w:cs="Times New Roman"/>
                <w:b w:val="0"/>
                <w:sz w:val="18"/>
                <w:szCs w:val="18"/>
              </w:rPr>
              <w:t>2021 год – 20,0 тыс. руб.</w:t>
            </w:r>
          </w:p>
        </w:tc>
      </w:tr>
    </w:tbl>
    <w:p w:rsidR="00B60C2E" w:rsidRPr="0011500F" w:rsidRDefault="00B60C2E" w:rsidP="00B60C2E">
      <w:pPr>
        <w:pStyle w:val="ConsPlusTitle"/>
        <w:spacing w:line="360" w:lineRule="auto"/>
        <w:ind w:firstLine="540"/>
        <w:jc w:val="both"/>
        <w:rPr>
          <w:b w:val="0"/>
          <w:sz w:val="18"/>
          <w:szCs w:val="18"/>
        </w:rPr>
      </w:pPr>
    </w:p>
    <w:p w:rsidR="00B60C2E" w:rsidRPr="0011500F" w:rsidRDefault="00B60C2E" w:rsidP="00B60C2E">
      <w:pPr>
        <w:tabs>
          <w:tab w:val="left" w:pos="3235"/>
        </w:tabs>
        <w:spacing w:line="360" w:lineRule="auto"/>
        <w:ind w:firstLine="720"/>
        <w:jc w:val="both"/>
        <w:rPr>
          <w:sz w:val="18"/>
          <w:szCs w:val="18"/>
        </w:rPr>
      </w:pPr>
      <w:r w:rsidRPr="0011500F">
        <w:rPr>
          <w:sz w:val="18"/>
          <w:szCs w:val="18"/>
        </w:rPr>
        <w:t>1.5. Приложение 1 к Программе «Перечень мероприятий муниципальной программы «О противодействии коррупции в Орловском районе Кировской области» на 2014-2020 годы» изложить в новой редакции согласно приложению.</w:t>
      </w:r>
    </w:p>
    <w:p w:rsidR="00B60C2E" w:rsidRPr="0011500F" w:rsidRDefault="00B60C2E" w:rsidP="00B60C2E">
      <w:pPr>
        <w:tabs>
          <w:tab w:val="left" w:pos="3235"/>
        </w:tabs>
        <w:spacing w:line="360" w:lineRule="auto"/>
        <w:ind w:firstLine="720"/>
        <w:jc w:val="both"/>
        <w:rPr>
          <w:sz w:val="18"/>
          <w:szCs w:val="18"/>
        </w:rPr>
      </w:pPr>
      <w:r w:rsidRPr="0011500F">
        <w:rPr>
          <w:sz w:val="18"/>
          <w:szCs w:val="18"/>
        </w:rPr>
        <w:t>2. Финансовому управлению администрации Орловского района (Лаптева Н.К.) предусмотреть в расходной части бюджета Орловского района ассигнования на реализацию программных мероприятий на 2014-2021 годы».</w:t>
      </w:r>
    </w:p>
    <w:p w:rsidR="00B60C2E" w:rsidRPr="0011500F" w:rsidRDefault="00B60C2E" w:rsidP="00B60C2E">
      <w:pPr>
        <w:tabs>
          <w:tab w:val="left" w:pos="3235"/>
        </w:tabs>
        <w:spacing w:line="360" w:lineRule="auto"/>
        <w:ind w:firstLine="720"/>
        <w:jc w:val="both"/>
        <w:rPr>
          <w:sz w:val="18"/>
          <w:szCs w:val="18"/>
        </w:rPr>
      </w:pPr>
      <w:r w:rsidRPr="0011500F">
        <w:rPr>
          <w:sz w:val="18"/>
          <w:szCs w:val="18"/>
        </w:rPr>
        <w:t>3.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B60C2E" w:rsidRPr="0011500F" w:rsidRDefault="00B60C2E" w:rsidP="00B60C2E">
      <w:pPr>
        <w:tabs>
          <w:tab w:val="left" w:pos="3235"/>
        </w:tabs>
        <w:spacing w:line="360" w:lineRule="auto"/>
        <w:ind w:firstLine="720"/>
        <w:jc w:val="both"/>
        <w:rPr>
          <w:sz w:val="18"/>
          <w:szCs w:val="18"/>
        </w:rPr>
      </w:pPr>
      <w:r w:rsidRPr="0011500F">
        <w:rPr>
          <w:sz w:val="18"/>
          <w:szCs w:val="18"/>
        </w:rPr>
        <w:t>4. Постановление вступает в силу с момента опубликования.</w:t>
      </w:r>
    </w:p>
    <w:p w:rsidR="00B60C2E" w:rsidRPr="0011500F" w:rsidRDefault="00B60C2E" w:rsidP="00B60C2E">
      <w:pPr>
        <w:tabs>
          <w:tab w:val="left" w:pos="3235"/>
        </w:tabs>
        <w:spacing w:line="360" w:lineRule="auto"/>
        <w:jc w:val="both"/>
        <w:rPr>
          <w:sz w:val="18"/>
          <w:szCs w:val="18"/>
        </w:rPr>
      </w:pPr>
    </w:p>
    <w:p w:rsidR="00B60C2E" w:rsidRPr="0011500F" w:rsidRDefault="00B60C2E" w:rsidP="00B60C2E">
      <w:pPr>
        <w:tabs>
          <w:tab w:val="left" w:pos="3235"/>
        </w:tabs>
        <w:spacing w:line="360" w:lineRule="auto"/>
        <w:jc w:val="both"/>
        <w:rPr>
          <w:sz w:val="18"/>
          <w:szCs w:val="18"/>
        </w:rPr>
      </w:pPr>
    </w:p>
    <w:p w:rsidR="00B60C2E" w:rsidRPr="0011500F" w:rsidRDefault="00B60C2E" w:rsidP="00B60C2E">
      <w:pPr>
        <w:tabs>
          <w:tab w:val="left" w:pos="3235"/>
        </w:tabs>
        <w:jc w:val="both"/>
        <w:rPr>
          <w:sz w:val="18"/>
          <w:szCs w:val="18"/>
        </w:rPr>
      </w:pPr>
      <w:r w:rsidRPr="0011500F">
        <w:rPr>
          <w:sz w:val="18"/>
          <w:szCs w:val="18"/>
        </w:rPr>
        <w:t>И.о. главы администрации</w:t>
      </w:r>
    </w:p>
    <w:p w:rsidR="00B60C2E" w:rsidRPr="0011500F" w:rsidRDefault="00B60C2E" w:rsidP="00B60C2E">
      <w:pPr>
        <w:tabs>
          <w:tab w:val="left" w:pos="3235"/>
        </w:tabs>
        <w:jc w:val="both"/>
        <w:rPr>
          <w:sz w:val="18"/>
          <w:szCs w:val="18"/>
        </w:rPr>
      </w:pPr>
      <w:r w:rsidRPr="0011500F">
        <w:rPr>
          <w:sz w:val="18"/>
          <w:szCs w:val="18"/>
        </w:rPr>
        <w:t xml:space="preserve">Орловского района                     </w:t>
      </w:r>
      <w:proofErr w:type="spellStart"/>
      <w:r w:rsidRPr="0011500F">
        <w:rPr>
          <w:sz w:val="18"/>
          <w:szCs w:val="18"/>
        </w:rPr>
        <w:t>А.В.Аботуров</w:t>
      </w:r>
      <w:proofErr w:type="spellEnd"/>
    </w:p>
    <w:p w:rsidR="00B60C2E" w:rsidRPr="0011500F" w:rsidRDefault="00B60C2E" w:rsidP="00B60C2E">
      <w:pPr>
        <w:pStyle w:val="ConsPlusTitle"/>
        <w:jc w:val="right"/>
        <w:rPr>
          <w:b w:val="0"/>
          <w:bCs w:val="0"/>
          <w:sz w:val="18"/>
          <w:szCs w:val="18"/>
        </w:rPr>
        <w:sectPr w:rsidR="00B60C2E" w:rsidRPr="0011500F">
          <w:headerReference w:type="even" r:id="rId88"/>
          <w:headerReference w:type="default" r:id="rId89"/>
          <w:footerReference w:type="even" r:id="rId90"/>
          <w:footerReference w:type="default" r:id="rId91"/>
          <w:pgSz w:w="11906" w:h="16838"/>
          <w:pgMar w:top="1134" w:right="850" w:bottom="1134" w:left="1701" w:header="708" w:footer="708" w:gutter="0"/>
          <w:cols w:space="708"/>
          <w:docGrid w:linePitch="360"/>
        </w:sectPr>
      </w:pPr>
      <w:r w:rsidRPr="0011500F">
        <w:rPr>
          <w:b w:val="0"/>
          <w:bCs w:val="0"/>
          <w:sz w:val="18"/>
          <w:szCs w:val="18"/>
        </w:rPr>
        <w:t xml:space="preserve">                                                                                                                                                    </w:t>
      </w:r>
    </w:p>
    <w:p w:rsidR="00B60C2E" w:rsidRPr="0011500F" w:rsidRDefault="00B60C2E" w:rsidP="00B60C2E">
      <w:pPr>
        <w:pStyle w:val="ConsPlusTitle"/>
        <w:jc w:val="right"/>
        <w:rPr>
          <w:b w:val="0"/>
          <w:bCs w:val="0"/>
          <w:sz w:val="18"/>
          <w:szCs w:val="18"/>
        </w:rPr>
      </w:pPr>
      <w:r w:rsidRPr="0011500F">
        <w:rPr>
          <w:b w:val="0"/>
          <w:bCs w:val="0"/>
          <w:sz w:val="18"/>
          <w:szCs w:val="18"/>
        </w:rPr>
        <w:lastRenderedPageBreak/>
        <w:t xml:space="preserve">Приложение 1           </w:t>
      </w:r>
    </w:p>
    <w:p w:rsidR="00B60C2E" w:rsidRPr="0011500F" w:rsidRDefault="00B60C2E" w:rsidP="00B60C2E">
      <w:pPr>
        <w:pStyle w:val="ConsPlusTitle"/>
        <w:tabs>
          <w:tab w:val="left" w:pos="10440"/>
        </w:tabs>
        <w:rPr>
          <w:b w:val="0"/>
          <w:bCs w:val="0"/>
          <w:sz w:val="18"/>
          <w:szCs w:val="18"/>
        </w:rPr>
      </w:pPr>
      <w:r w:rsidRPr="0011500F">
        <w:rPr>
          <w:b w:val="0"/>
          <w:bCs w:val="0"/>
          <w:sz w:val="18"/>
          <w:szCs w:val="18"/>
        </w:rPr>
        <w:tab/>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308"/>
        <w:gridCol w:w="7920"/>
      </w:tblGrid>
      <w:tr w:rsidR="00B60C2E" w:rsidRPr="0011500F" w:rsidTr="00B60C2E">
        <w:tc>
          <w:tcPr>
            <w:tcW w:w="7308" w:type="dxa"/>
            <w:tcBorders>
              <w:top w:val="nil"/>
              <w:left w:val="nil"/>
              <w:bottom w:val="nil"/>
              <w:right w:val="nil"/>
            </w:tcBorders>
            <w:shd w:val="clear" w:color="auto" w:fill="auto"/>
          </w:tcPr>
          <w:p w:rsidR="00B60C2E" w:rsidRPr="0011500F" w:rsidRDefault="00B60C2E" w:rsidP="00B60C2E">
            <w:pPr>
              <w:pStyle w:val="ConsPlusTitle"/>
              <w:jc w:val="center"/>
              <w:rPr>
                <w:b w:val="0"/>
                <w:bCs w:val="0"/>
                <w:sz w:val="18"/>
                <w:szCs w:val="18"/>
              </w:rPr>
            </w:pPr>
          </w:p>
        </w:tc>
        <w:tc>
          <w:tcPr>
            <w:tcW w:w="7920" w:type="dxa"/>
            <w:tcBorders>
              <w:top w:val="nil"/>
              <w:left w:val="nil"/>
              <w:bottom w:val="nil"/>
              <w:right w:val="nil"/>
            </w:tcBorders>
            <w:shd w:val="clear" w:color="auto" w:fill="auto"/>
          </w:tcPr>
          <w:p w:rsidR="00B60C2E" w:rsidRPr="0011500F" w:rsidRDefault="00B60C2E" w:rsidP="00B60C2E">
            <w:pPr>
              <w:pStyle w:val="ConsPlusTitle"/>
              <w:jc w:val="both"/>
              <w:rPr>
                <w:b w:val="0"/>
                <w:bCs w:val="0"/>
                <w:sz w:val="18"/>
                <w:szCs w:val="18"/>
              </w:rPr>
            </w:pPr>
            <w:r w:rsidRPr="0011500F">
              <w:rPr>
                <w:b w:val="0"/>
                <w:bCs w:val="0"/>
                <w:sz w:val="18"/>
                <w:szCs w:val="18"/>
              </w:rPr>
              <w:t xml:space="preserve">к муниципальной программе </w:t>
            </w:r>
          </w:p>
          <w:p w:rsidR="00B60C2E" w:rsidRPr="0011500F" w:rsidRDefault="00B60C2E" w:rsidP="00B60C2E">
            <w:pPr>
              <w:pStyle w:val="ConsPlusTitle"/>
              <w:jc w:val="both"/>
              <w:rPr>
                <w:b w:val="0"/>
                <w:sz w:val="18"/>
                <w:szCs w:val="18"/>
              </w:rPr>
            </w:pPr>
            <w:r w:rsidRPr="0011500F">
              <w:rPr>
                <w:b w:val="0"/>
                <w:bCs w:val="0"/>
                <w:sz w:val="18"/>
                <w:szCs w:val="18"/>
              </w:rPr>
              <w:t>«О</w:t>
            </w:r>
            <w:r w:rsidRPr="0011500F">
              <w:rPr>
                <w:sz w:val="18"/>
                <w:szCs w:val="18"/>
              </w:rPr>
              <w:t xml:space="preserve"> </w:t>
            </w:r>
            <w:r w:rsidRPr="0011500F">
              <w:rPr>
                <w:b w:val="0"/>
                <w:sz w:val="18"/>
                <w:szCs w:val="18"/>
              </w:rPr>
              <w:t>противодействии коррупции</w:t>
            </w:r>
          </w:p>
          <w:p w:rsidR="00B60C2E" w:rsidRPr="0011500F" w:rsidRDefault="00B60C2E" w:rsidP="00B60C2E">
            <w:pPr>
              <w:pStyle w:val="ConsPlusNormal"/>
              <w:jc w:val="both"/>
              <w:rPr>
                <w:bCs/>
                <w:sz w:val="18"/>
                <w:szCs w:val="18"/>
              </w:rPr>
            </w:pPr>
            <w:r w:rsidRPr="0011500F">
              <w:rPr>
                <w:sz w:val="18"/>
                <w:szCs w:val="18"/>
              </w:rPr>
              <w:t>в Орловском районе Кировской области» на 2014 - 2021 годы</w:t>
            </w:r>
          </w:p>
          <w:p w:rsidR="00B60C2E" w:rsidRPr="0011500F" w:rsidRDefault="00B60C2E" w:rsidP="00B60C2E">
            <w:pPr>
              <w:pStyle w:val="ConsPlusTitle"/>
              <w:jc w:val="center"/>
              <w:rPr>
                <w:b w:val="0"/>
                <w:bCs w:val="0"/>
                <w:sz w:val="18"/>
                <w:szCs w:val="18"/>
              </w:rPr>
            </w:pPr>
          </w:p>
        </w:tc>
      </w:tr>
    </w:tbl>
    <w:p w:rsidR="00B60C2E" w:rsidRPr="0011500F" w:rsidRDefault="00B60C2E" w:rsidP="00B60C2E">
      <w:pPr>
        <w:pStyle w:val="ConsPlusTitle"/>
        <w:jc w:val="center"/>
        <w:rPr>
          <w:b w:val="0"/>
          <w:bCs w:val="0"/>
          <w:sz w:val="18"/>
          <w:szCs w:val="18"/>
        </w:rPr>
      </w:pPr>
    </w:p>
    <w:p w:rsidR="00B60C2E" w:rsidRPr="0011500F" w:rsidRDefault="00B60C2E" w:rsidP="00B60C2E">
      <w:pPr>
        <w:autoSpaceDE w:val="0"/>
        <w:autoSpaceDN w:val="0"/>
        <w:adjustRightInd w:val="0"/>
        <w:jc w:val="center"/>
        <w:rPr>
          <w:b/>
          <w:bCs/>
          <w:sz w:val="18"/>
          <w:szCs w:val="18"/>
        </w:rPr>
      </w:pPr>
      <w:r w:rsidRPr="0011500F">
        <w:rPr>
          <w:b/>
          <w:bCs/>
          <w:sz w:val="18"/>
          <w:szCs w:val="18"/>
        </w:rPr>
        <w:t>ПЕРЕЧЕНЬ</w:t>
      </w:r>
    </w:p>
    <w:p w:rsidR="00B60C2E" w:rsidRPr="0011500F" w:rsidRDefault="00B60C2E" w:rsidP="00B60C2E">
      <w:pPr>
        <w:pStyle w:val="ConsPlusTitle"/>
        <w:jc w:val="center"/>
        <w:rPr>
          <w:sz w:val="18"/>
          <w:szCs w:val="18"/>
        </w:rPr>
      </w:pPr>
      <w:r w:rsidRPr="0011500F">
        <w:rPr>
          <w:bCs w:val="0"/>
          <w:sz w:val="18"/>
          <w:szCs w:val="18"/>
        </w:rPr>
        <w:t>мероприятий муниципальной программы «О</w:t>
      </w:r>
      <w:r w:rsidRPr="0011500F">
        <w:rPr>
          <w:sz w:val="18"/>
          <w:szCs w:val="18"/>
        </w:rPr>
        <w:t xml:space="preserve"> противодействии коррупции</w:t>
      </w:r>
    </w:p>
    <w:p w:rsidR="00B60C2E" w:rsidRPr="0011500F" w:rsidRDefault="00B60C2E" w:rsidP="00B60C2E">
      <w:pPr>
        <w:pStyle w:val="ConsPlusNormal"/>
        <w:jc w:val="center"/>
        <w:rPr>
          <w:b/>
          <w:bCs/>
          <w:sz w:val="18"/>
          <w:szCs w:val="18"/>
        </w:rPr>
      </w:pPr>
      <w:r w:rsidRPr="0011500F">
        <w:rPr>
          <w:b/>
          <w:sz w:val="18"/>
          <w:szCs w:val="18"/>
        </w:rPr>
        <w:t>в Орловском районе Кировской области» на 2014 – 2021 годы</w:t>
      </w:r>
    </w:p>
    <w:p w:rsidR="00B60C2E" w:rsidRPr="0011500F" w:rsidRDefault="00B60C2E" w:rsidP="00B60C2E">
      <w:pPr>
        <w:autoSpaceDE w:val="0"/>
        <w:autoSpaceDN w:val="0"/>
        <w:adjustRightInd w:val="0"/>
        <w:jc w:val="center"/>
        <w:rPr>
          <w:b/>
          <w:bCs/>
          <w:sz w:val="18"/>
          <w:szCs w:val="18"/>
        </w:rPr>
      </w:pPr>
    </w:p>
    <w:p w:rsidR="00B60C2E" w:rsidRPr="0011500F" w:rsidRDefault="00B60C2E" w:rsidP="00B60C2E">
      <w:pPr>
        <w:autoSpaceDE w:val="0"/>
        <w:autoSpaceDN w:val="0"/>
        <w:adjustRightInd w:val="0"/>
        <w:ind w:firstLine="540"/>
        <w:jc w:val="both"/>
        <w:outlineLvl w:val="0"/>
        <w:rPr>
          <w:sz w:val="18"/>
          <w:szCs w:val="18"/>
        </w:rPr>
      </w:pPr>
    </w:p>
    <w:tbl>
      <w:tblPr>
        <w:tblW w:w="15240" w:type="dxa"/>
        <w:tblCellSpacing w:w="5" w:type="nil"/>
        <w:tblInd w:w="75" w:type="dxa"/>
        <w:tblLayout w:type="fixed"/>
        <w:tblCellMar>
          <w:left w:w="75" w:type="dxa"/>
          <w:right w:w="75" w:type="dxa"/>
        </w:tblCellMar>
        <w:tblLook w:val="0000"/>
      </w:tblPr>
      <w:tblGrid>
        <w:gridCol w:w="529"/>
        <w:gridCol w:w="55"/>
        <w:gridCol w:w="903"/>
        <w:gridCol w:w="856"/>
        <w:gridCol w:w="2064"/>
        <w:gridCol w:w="672"/>
        <w:gridCol w:w="47"/>
        <w:gridCol w:w="137"/>
        <w:gridCol w:w="583"/>
        <w:gridCol w:w="87"/>
        <w:gridCol w:w="49"/>
        <w:gridCol w:w="136"/>
        <w:gridCol w:w="819"/>
        <w:gridCol w:w="35"/>
        <w:gridCol w:w="60"/>
        <w:gridCol w:w="8"/>
        <w:gridCol w:w="19"/>
        <w:gridCol w:w="7"/>
        <w:gridCol w:w="690"/>
        <w:gridCol w:w="24"/>
        <w:gridCol w:w="60"/>
        <w:gridCol w:w="35"/>
        <w:gridCol w:w="87"/>
        <w:gridCol w:w="7"/>
        <w:gridCol w:w="690"/>
        <w:gridCol w:w="24"/>
        <w:gridCol w:w="60"/>
        <w:gridCol w:w="35"/>
        <w:gridCol w:w="87"/>
        <w:gridCol w:w="7"/>
        <w:gridCol w:w="690"/>
        <w:gridCol w:w="24"/>
        <w:gridCol w:w="7"/>
        <w:gridCol w:w="9"/>
        <w:gridCol w:w="31"/>
        <w:gridCol w:w="807"/>
        <w:gridCol w:w="720"/>
        <w:gridCol w:w="46"/>
        <w:gridCol w:w="854"/>
        <w:gridCol w:w="43"/>
        <w:gridCol w:w="3128"/>
        <w:gridCol w:w="9"/>
      </w:tblGrid>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r w:rsidRPr="0011500F">
              <w:rPr>
                <w:b/>
                <w:sz w:val="18"/>
                <w:szCs w:val="18"/>
              </w:rPr>
              <w:t xml:space="preserve">N </w:t>
            </w:r>
            <w:proofErr w:type="spellStart"/>
            <w:proofErr w:type="gramStart"/>
            <w:r w:rsidRPr="0011500F">
              <w:rPr>
                <w:b/>
                <w:sz w:val="18"/>
                <w:szCs w:val="18"/>
              </w:rPr>
              <w:t>п</w:t>
            </w:r>
            <w:proofErr w:type="spellEnd"/>
            <w:proofErr w:type="gramEnd"/>
            <w:r w:rsidRPr="0011500F">
              <w:rPr>
                <w:b/>
                <w:sz w:val="18"/>
                <w:szCs w:val="18"/>
              </w:rPr>
              <w:t>/</w:t>
            </w:r>
            <w:proofErr w:type="spellStart"/>
            <w:r w:rsidRPr="0011500F">
              <w:rPr>
                <w:b/>
                <w:sz w:val="18"/>
                <w:szCs w:val="18"/>
              </w:rPr>
              <w:t>п</w:t>
            </w:r>
            <w:proofErr w:type="spellEnd"/>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r w:rsidRPr="0011500F">
              <w:rPr>
                <w:b/>
                <w:sz w:val="18"/>
                <w:szCs w:val="18"/>
              </w:rPr>
              <w:t>Наименование мероприятия</w:t>
            </w:r>
          </w:p>
        </w:tc>
        <w:tc>
          <w:tcPr>
            <w:tcW w:w="7653" w:type="dxa"/>
            <w:gridSpan w:val="3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r w:rsidRPr="0011500F">
              <w:rPr>
                <w:b/>
                <w:sz w:val="18"/>
                <w:szCs w:val="18"/>
              </w:rPr>
              <w:t>Объемы финансирования  (в тыс</w:t>
            </w:r>
            <w:proofErr w:type="gramStart"/>
            <w:r w:rsidRPr="0011500F">
              <w:rPr>
                <w:b/>
                <w:sz w:val="18"/>
                <w:szCs w:val="18"/>
              </w:rPr>
              <w:t>.р</w:t>
            </w:r>
            <w:proofErr w:type="gramEnd"/>
            <w:r w:rsidRPr="0011500F">
              <w:rPr>
                <w:b/>
                <w:sz w:val="18"/>
                <w:szCs w:val="18"/>
              </w:rPr>
              <w:t>уб.)</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r w:rsidRPr="0011500F">
              <w:rPr>
                <w:b/>
                <w:sz w:val="18"/>
                <w:szCs w:val="18"/>
              </w:rPr>
              <w:t>Исполнители, соисполнители</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p>
        </w:tc>
        <w:tc>
          <w:tcPr>
            <w:tcW w:w="856"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r w:rsidRPr="0011500F">
              <w:rPr>
                <w:b/>
                <w:sz w:val="18"/>
                <w:szCs w:val="18"/>
              </w:rPr>
              <w:t>2014</w:t>
            </w:r>
          </w:p>
        </w:tc>
        <w:tc>
          <w:tcPr>
            <w:tcW w:w="855"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r w:rsidRPr="0011500F">
              <w:rPr>
                <w:b/>
                <w:sz w:val="18"/>
                <w:szCs w:val="18"/>
              </w:rPr>
              <w:t>2015</w:t>
            </w:r>
          </w:p>
        </w:tc>
        <w:tc>
          <w:tcPr>
            <w:tcW w:w="854"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r w:rsidRPr="0011500F">
              <w:rPr>
                <w:b/>
                <w:sz w:val="18"/>
                <w:szCs w:val="18"/>
              </w:rPr>
              <w:t>2016</w:t>
            </w:r>
          </w:p>
        </w:tc>
        <w:tc>
          <w:tcPr>
            <w:tcW w:w="903" w:type="dxa"/>
            <w:gridSpan w:val="8"/>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r w:rsidRPr="0011500F">
              <w:rPr>
                <w:b/>
                <w:sz w:val="18"/>
                <w:szCs w:val="18"/>
              </w:rPr>
              <w:t>2017</w:t>
            </w:r>
          </w:p>
        </w:tc>
        <w:tc>
          <w:tcPr>
            <w:tcW w:w="903" w:type="dxa"/>
            <w:gridSpan w:val="6"/>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r w:rsidRPr="0011500F">
              <w:rPr>
                <w:b/>
                <w:sz w:val="18"/>
                <w:szCs w:val="18"/>
              </w:rPr>
              <w:t>2018</w:t>
            </w:r>
          </w:p>
        </w:tc>
        <w:tc>
          <w:tcPr>
            <w:tcW w:w="855" w:type="dxa"/>
            <w:gridSpan w:val="7"/>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r w:rsidRPr="0011500F">
              <w:rPr>
                <w:b/>
                <w:sz w:val="18"/>
                <w:szCs w:val="18"/>
              </w:rPr>
              <w:t>2019</w:t>
            </w:r>
          </w:p>
        </w:tc>
        <w:tc>
          <w:tcPr>
            <w:tcW w:w="807"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r w:rsidRPr="0011500F">
              <w:rPr>
                <w:b/>
                <w:sz w:val="18"/>
                <w:szCs w:val="18"/>
              </w:rPr>
              <w:t>2020</w:t>
            </w:r>
          </w:p>
        </w:tc>
        <w:tc>
          <w:tcPr>
            <w:tcW w:w="720"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r w:rsidRPr="0011500F">
              <w:rPr>
                <w:b/>
                <w:sz w:val="18"/>
                <w:szCs w:val="18"/>
              </w:rPr>
              <w:t>2021</w:t>
            </w:r>
          </w:p>
        </w:tc>
        <w:tc>
          <w:tcPr>
            <w:tcW w:w="900"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r w:rsidRPr="0011500F">
              <w:rPr>
                <w:b/>
                <w:sz w:val="18"/>
                <w:szCs w:val="18"/>
              </w:rPr>
              <w:t>Всего</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jc w:val="center"/>
              <w:rPr>
                <w:b/>
                <w:sz w:val="18"/>
                <w:szCs w:val="18"/>
              </w:rPr>
            </w:pPr>
          </w:p>
        </w:tc>
      </w:tr>
      <w:tr w:rsidR="00B60C2E" w:rsidRPr="0011500F" w:rsidTr="00B60C2E">
        <w:tblPrEx>
          <w:tblCellMar>
            <w:top w:w="0" w:type="dxa"/>
            <w:bottom w:w="0" w:type="dxa"/>
          </w:tblCellMar>
        </w:tblPrEx>
        <w:trPr>
          <w:tblCellSpacing w:w="5" w:type="nil"/>
        </w:trPr>
        <w:tc>
          <w:tcPr>
            <w:tcW w:w="584"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903"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856"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8097" w:type="dxa"/>
            <w:gridSpan w:val="3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r w:rsidRPr="0011500F">
              <w:rPr>
                <w:b/>
                <w:sz w:val="18"/>
                <w:szCs w:val="18"/>
              </w:rPr>
              <w:t xml:space="preserve">1. Формирование механизма противодействия коррупции    </w:t>
            </w:r>
          </w:p>
        </w:tc>
        <w:tc>
          <w:tcPr>
            <w:tcW w:w="4800" w:type="dxa"/>
            <w:gridSpan w:val="6"/>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1.1.</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pStyle w:val="ConsPlusTitle"/>
              <w:rPr>
                <w:b w:val="0"/>
                <w:bCs w:val="0"/>
                <w:sz w:val="18"/>
                <w:szCs w:val="18"/>
              </w:rPr>
            </w:pPr>
            <w:r w:rsidRPr="0011500F">
              <w:rPr>
                <w:b w:val="0"/>
                <w:sz w:val="18"/>
                <w:szCs w:val="18"/>
              </w:rPr>
              <w:t>Разработка и принятие</w:t>
            </w:r>
            <w:r w:rsidRPr="0011500F">
              <w:rPr>
                <w:b w:val="0"/>
                <w:bCs w:val="0"/>
                <w:sz w:val="18"/>
                <w:szCs w:val="18"/>
              </w:rPr>
              <w:t xml:space="preserve"> муниципальной программы </w:t>
            </w:r>
          </w:p>
          <w:p w:rsidR="00B60C2E" w:rsidRPr="0011500F" w:rsidRDefault="00B60C2E" w:rsidP="00B60C2E">
            <w:pPr>
              <w:pStyle w:val="ConsPlusTitle"/>
              <w:rPr>
                <w:b w:val="0"/>
                <w:sz w:val="18"/>
                <w:szCs w:val="18"/>
              </w:rPr>
            </w:pPr>
            <w:r w:rsidRPr="0011500F">
              <w:rPr>
                <w:b w:val="0"/>
                <w:bCs w:val="0"/>
                <w:sz w:val="18"/>
                <w:szCs w:val="18"/>
              </w:rPr>
              <w:t>«О</w:t>
            </w:r>
            <w:r w:rsidRPr="0011500F">
              <w:rPr>
                <w:b w:val="0"/>
                <w:sz w:val="18"/>
                <w:szCs w:val="18"/>
              </w:rPr>
              <w:t xml:space="preserve"> противодействии коррупции</w:t>
            </w:r>
          </w:p>
          <w:p w:rsidR="00B60C2E" w:rsidRPr="0011500F" w:rsidRDefault="00B60C2E" w:rsidP="00B60C2E">
            <w:pPr>
              <w:pStyle w:val="ConsPlusNormal"/>
              <w:rPr>
                <w:bCs/>
                <w:sz w:val="18"/>
                <w:szCs w:val="18"/>
              </w:rPr>
            </w:pPr>
            <w:r w:rsidRPr="0011500F">
              <w:rPr>
                <w:sz w:val="18"/>
                <w:szCs w:val="18"/>
              </w:rPr>
              <w:t>в Орловском районе Кировской области» на 2014 - 2017 годы</w:t>
            </w:r>
          </w:p>
          <w:p w:rsidR="00B60C2E" w:rsidRPr="0011500F" w:rsidRDefault="00B60C2E" w:rsidP="00B60C2E">
            <w:pPr>
              <w:autoSpaceDE w:val="0"/>
              <w:autoSpaceDN w:val="0"/>
              <w:adjustRightInd w:val="0"/>
              <w:rPr>
                <w:sz w:val="18"/>
                <w:szCs w:val="18"/>
              </w:rPr>
            </w:pPr>
            <w:r w:rsidRPr="0011500F">
              <w:rPr>
                <w:sz w:val="18"/>
                <w:szCs w:val="18"/>
              </w:rPr>
              <w:t xml:space="preserve"> </w:t>
            </w:r>
          </w:p>
        </w:tc>
        <w:tc>
          <w:tcPr>
            <w:tcW w:w="856" w:type="dxa"/>
            <w:gridSpan w:val="3"/>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 xml:space="preserve"> 0</w:t>
            </w:r>
          </w:p>
        </w:tc>
        <w:tc>
          <w:tcPr>
            <w:tcW w:w="719" w:type="dxa"/>
            <w:gridSpan w:val="3"/>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77" w:type="dxa"/>
            <w:gridSpan w:val="6"/>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1" w:type="dxa"/>
            <w:gridSpan w:val="3"/>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4" w:type="dxa"/>
            <w:gridSpan w:val="4"/>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Администрация Орловского района</w:t>
            </w:r>
          </w:p>
          <w:p w:rsidR="00B60C2E" w:rsidRPr="0011500F" w:rsidRDefault="00B60C2E" w:rsidP="00B60C2E">
            <w:pPr>
              <w:autoSpaceDE w:val="0"/>
              <w:autoSpaceDN w:val="0"/>
              <w:adjustRightInd w:val="0"/>
              <w:rPr>
                <w:sz w:val="18"/>
                <w:szCs w:val="18"/>
              </w:rPr>
            </w:pPr>
            <w:r w:rsidRPr="0011500F">
              <w:rPr>
                <w:sz w:val="18"/>
                <w:szCs w:val="18"/>
              </w:rPr>
              <w:t>(управляющий делами администрации района)</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1.2.</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Внесение изменений в состав межведомственной комиссии по противодействию коррупции в Орловском районе</w:t>
            </w:r>
          </w:p>
        </w:tc>
        <w:tc>
          <w:tcPr>
            <w:tcW w:w="856"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 xml:space="preserve"> 0</w:t>
            </w:r>
          </w:p>
        </w:tc>
        <w:tc>
          <w:tcPr>
            <w:tcW w:w="719"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77" w:type="dxa"/>
            <w:gridSpan w:val="6"/>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1"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4" w:type="dxa"/>
            <w:gridSpan w:val="4"/>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Отдел по работе с Думой, поселениями и СМИ</w:t>
            </w:r>
          </w:p>
          <w:p w:rsidR="00B60C2E" w:rsidRPr="0011500F" w:rsidRDefault="00B60C2E" w:rsidP="00B60C2E">
            <w:pPr>
              <w:autoSpaceDE w:val="0"/>
              <w:autoSpaceDN w:val="0"/>
              <w:adjustRightInd w:val="0"/>
              <w:rPr>
                <w:sz w:val="18"/>
                <w:szCs w:val="18"/>
              </w:rPr>
            </w:pP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1.3.</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proofErr w:type="gramStart"/>
            <w:r w:rsidRPr="0011500F">
              <w:rPr>
                <w:sz w:val="18"/>
                <w:szCs w:val="18"/>
              </w:rPr>
              <w:t>Контроль за</w:t>
            </w:r>
            <w:proofErr w:type="gramEnd"/>
            <w:r w:rsidRPr="0011500F">
              <w:rPr>
                <w:sz w:val="18"/>
                <w:szCs w:val="18"/>
              </w:rPr>
              <w:t xml:space="preserve"> выполнением Программы и анализ выполнения мероприятий Программы</w:t>
            </w:r>
          </w:p>
        </w:tc>
        <w:tc>
          <w:tcPr>
            <w:tcW w:w="856"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19"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77" w:type="dxa"/>
            <w:gridSpan w:val="6"/>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1"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4" w:type="dxa"/>
            <w:gridSpan w:val="4"/>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Межведомственная комиссия по противодействию коррупции в Орловском районе</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1.4.</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Проведение экспертизы на </w:t>
            </w:r>
            <w:proofErr w:type="spellStart"/>
            <w:r w:rsidRPr="0011500F">
              <w:rPr>
                <w:sz w:val="18"/>
                <w:szCs w:val="18"/>
              </w:rPr>
              <w:t>коррупциогенность</w:t>
            </w:r>
            <w:proofErr w:type="spellEnd"/>
            <w:r w:rsidRPr="0011500F">
              <w:rPr>
                <w:sz w:val="18"/>
                <w:szCs w:val="18"/>
              </w:rPr>
              <w:t xml:space="preserve"> нормативных правовых актов, проектов </w:t>
            </w:r>
            <w:r w:rsidRPr="0011500F">
              <w:rPr>
                <w:sz w:val="18"/>
                <w:szCs w:val="18"/>
              </w:rPr>
              <w:lastRenderedPageBreak/>
              <w:t>нормативных правовых актов, разрабатываемых органами местного самоуправления</w:t>
            </w:r>
          </w:p>
        </w:tc>
        <w:tc>
          <w:tcPr>
            <w:tcW w:w="856"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lastRenderedPageBreak/>
              <w:t>0</w:t>
            </w:r>
          </w:p>
        </w:tc>
        <w:tc>
          <w:tcPr>
            <w:tcW w:w="719"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77" w:type="dxa"/>
            <w:gridSpan w:val="6"/>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1"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4" w:type="dxa"/>
            <w:gridSpan w:val="4"/>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Юридический отдел администрации Орловского района,  администрации </w:t>
            </w:r>
            <w:r w:rsidRPr="0011500F">
              <w:rPr>
                <w:sz w:val="18"/>
                <w:szCs w:val="18"/>
              </w:rPr>
              <w:lastRenderedPageBreak/>
              <w:t>Орловского городского и Орловского сельского поселений</w:t>
            </w:r>
          </w:p>
          <w:p w:rsidR="00B60C2E" w:rsidRPr="0011500F" w:rsidRDefault="00B60C2E" w:rsidP="00B60C2E">
            <w:pPr>
              <w:autoSpaceDE w:val="0"/>
              <w:autoSpaceDN w:val="0"/>
              <w:adjustRightInd w:val="0"/>
              <w:rPr>
                <w:sz w:val="18"/>
                <w:szCs w:val="18"/>
              </w:rPr>
            </w:pPr>
            <w:r w:rsidRPr="0011500F">
              <w:rPr>
                <w:sz w:val="18"/>
                <w:szCs w:val="18"/>
              </w:rPr>
              <w:t>(по согласованию)</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lastRenderedPageBreak/>
              <w:t>1.5.</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Рассмотрение на оперативном совещании у главы Орловского района и главы администрации района вопросов правоприменительной </w:t>
            </w:r>
            <w:proofErr w:type="gramStart"/>
            <w:r w:rsidRPr="0011500F">
              <w:rPr>
                <w:sz w:val="18"/>
                <w:szCs w:val="18"/>
              </w:rPr>
              <w:t>практики</w:t>
            </w:r>
            <w:proofErr w:type="gramEnd"/>
            <w:r w:rsidRPr="0011500F">
              <w:rPr>
                <w:sz w:val="18"/>
                <w:szCs w:val="18"/>
              </w:rPr>
              <w:t xml:space="preserve"> по результатам вступивших в законную силу решений судов о признании недействительными нормативных и ненормативных муниципальных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856" w:type="dxa"/>
            <w:gridSpan w:val="3"/>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19" w:type="dxa"/>
            <w:gridSpan w:val="3"/>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77" w:type="dxa"/>
            <w:gridSpan w:val="6"/>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1" w:type="dxa"/>
            <w:gridSpan w:val="3"/>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4" w:type="dxa"/>
            <w:gridSpan w:val="4"/>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Отдел по работе с Думой, поселениями и СМИ, управляющий делами администрации района, юридический отдел администрации Орловского района</w:t>
            </w:r>
          </w:p>
        </w:tc>
      </w:tr>
      <w:tr w:rsidR="00B60C2E" w:rsidRPr="0011500F" w:rsidTr="00B60C2E">
        <w:tblPrEx>
          <w:tblCellMar>
            <w:top w:w="0" w:type="dxa"/>
            <w:bottom w:w="0" w:type="dxa"/>
          </w:tblCellMar>
        </w:tblPrEx>
        <w:trPr>
          <w:tblCellSpacing w:w="5" w:type="nil"/>
        </w:trPr>
        <w:tc>
          <w:tcPr>
            <w:tcW w:w="584"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903"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856"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12897" w:type="dxa"/>
            <w:gridSpan w:val="38"/>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r w:rsidRPr="0011500F">
              <w:rPr>
                <w:b/>
                <w:sz w:val="18"/>
                <w:szCs w:val="18"/>
              </w:rPr>
              <w:t>2. Совершенствование организации деятельности органов местного самоуправления по размещению и исполнению закупок для муниципальных нужд</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2.1.</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Подготовка и представление на рассмотрение глав администраций района, Орловского городского и сельского поселений  предложений по совершенствованию правовых актов в сфере осуществления закупок товаров, работ и услуг для обеспечения муниципальных нужд и нужд бюджетных учреждений</w:t>
            </w:r>
          </w:p>
        </w:tc>
        <w:tc>
          <w:tcPr>
            <w:tcW w:w="672" w:type="dxa"/>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5"/>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84" w:type="dxa"/>
            <w:gridSpan w:val="7"/>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1" w:type="dxa"/>
            <w:gridSpan w:val="3"/>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47" w:type="dxa"/>
            <w:gridSpan w:val="3"/>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Управление по экономике, имущественным отношениям и земельным ресурсам администрации района</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2.2.</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Обеспечение </w:t>
            </w:r>
            <w:proofErr w:type="spellStart"/>
            <w:r w:rsidRPr="0011500F">
              <w:rPr>
                <w:sz w:val="18"/>
                <w:szCs w:val="18"/>
              </w:rPr>
              <w:t>межведомственности</w:t>
            </w:r>
            <w:proofErr w:type="spellEnd"/>
            <w:r w:rsidRPr="0011500F">
              <w:rPr>
                <w:sz w:val="18"/>
                <w:szCs w:val="18"/>
              </w:rPr>
              <w:t xml:space="preserve"> и участия общественности в комиссиях по размещению закупок</w:t>
            </w:r>
          </w:p>
        </w:tc>
        <w:tc>
          <w:tcPr>
            <w:tcW w:w="672" w:type="dxa"/>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5"/>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84" w:type="dxa"/>
            <w:gridSpan w:val="7"/>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1"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47" w:type="dxa"/>
            <w:gridSpan w:val="3"/>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Юридический отдел администрации Орловского района, администрации Орловского городского и Орловского сельского поселений</w:t>
            </w:r>
          </w:p>
          <w:p w:rsidR="00B60C2E" w:rsidRPr="0011500F" w:rsidRDefault="00B60C2E" w:rsidP="00B60C2E">
            <w:pPr>
              <w:autoSpaceDE w:val="0"/>
              <w:autoSpaceDN w:val="0"/>
              <w:adjustRightInd w:val="0"/>
              <w:rPr>
                <w:sz w:val="18"/>
                <w:szCs w:val="18"/>
              </w:rPr>
            </w:pPr>
            <w:r w:rsidRPr="0011500F">
              <w:rPr>
                <w:sz w:val="18"/>
                <w:szCs w:val="18"/>
              </w:rPr>
              <w:t>(по согласованию)</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lastRenderedPageBreak/>
              <w:t>2.3.</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Принятие мер по обеспечению сохранности конвертов с заявками на участие в закупке товаров, работ и услуг для обеспечения муниципальных нужд и нужд бюджетных учреждений и недопущению утечки информации</w:t>
            </w:r>
          </w:p>
        </w:tc>
        <w:tc>
          <w:tcPr>
            <w:tcW w:w="672" w:type="dxa"/>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5"/>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84" w:type="dxa"/>
            <w:gridSpan w:val="7"/>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1"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47" w:type="dxa"/>
            <w:gridSpan w:val="3"/>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Сектор муниципального заказа администрации района, </w:t>
            </w:r>
          </w:p>
          <w:p w:rsidR="00B60C2E" w:rsidRPr="0011500F" w:rsidRDefault="00B60C2E" w:rsidP="00B60C2E">
            <w:pPr>
              <w:autoSpaceDE w:val="0"/>
              <w:autoSpaceDN w:val="0"/>
              <w:adjustRightInd w:val="0"/>
              <w:rPr>
                <w:sz w:val="18"/>
                <w:szCs w:val="18"/>
              </w:rPr>
            </w:pPr>
            <w:r w:rsidRPr="0011500F">
              <w:rPr>
                <w:sz w:val="18"/>
                <w:szCs w:val="18"/>
              </w:rPr>
              <w:t>администрации Орловского городского и Орловского сельского поселений</w:t>
            </w:r>
          </w:p>
          <w:p w:rsidR="00B60C2E" w:rsidRPr="0011500F" w:rsidRDefault="00B60C2E" w:rsidP="00B60C2E">
            <w:pPr>
              <w:rPr>
                <w:sz w:val="18"/>
                <w:szCs w:val="18"/>
              </w:rPr>
            </w:pPr>
            <w:r w:rsidRPr="0011500F">
              <w:rPr>
                <w:sz w:val="18"/>
                <w:szCs w:val="18"/>
              </w:rPr>
              <w:t>(по согласованию)</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2.4.</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Мониторинг правильности (законности выбора заказчиком конкурентного способа размещения закупок)</w:t>
            </w:r>
          </w:p>
        </w:tc>
        <w:tc>
          <w:tcPr>
            <w:tcW w:w="672" w:type="dxa"/>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5"/>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84" w:type="dxa"/>
            <w:gridSpan w:val="7"/>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1"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47" w:type="dxa"/>
            <w:gridSpan w:val="3"/>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Сектор муниципального заказа администрации района</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2.5.</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Мониторинг начальной (максимальной) цены контракта</w:t>
            </w:r>
          </w:p>
        </w:tc>
        <w:tc>
          <w:tcPr>
            <w:tcW w:w="672" w:type="dxa"/>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5"/>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84" w:type="dxa"/>
            <w:gridSpan w:val="7"/>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1"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47" w:type="dxa"/>
            <w:gridSpan w:val="3"/>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Управление по экономике, имущественным отношениям и земельным ресурсам администрации района</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2.6.</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Создание в администрации района контрольного органа за расходованием бюджетных сре</w:t>
            </w:r>
            <w:proofErr w:type="gramStart"/>
            <w:r w:rsidRPr="0011500F">
              <w:rPr>
                <w:sz w:val="18"/>
                <w:szCs w:val="18"/>
              </w:rPr>
              <w:t>дств в сф</w:t>
            </w:r>
            <w:proofErr w:type="gramEnd"/>
            <w:r w:rsidRPr="0011500F">
              <w:rPr>
                <w:sz w:val="18"/>
                <w:szCs w:val="18"/>
              </w:rPr>
              <w:t>ере закупок для муниципальных нужд</w:t>
            </w:r>
          </w:p>
        </w:tc>
        <w:tc>
          <w:tcPr>
            <w:tcW w:w="672" w:type="dxa"/>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5"/>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84" w:type="dxa"/>
            <w:gridSpan w:val="7"/>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1"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47" w:type="dxa"/>
            <w:gridSpan w:val="3"/>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Администрация района</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2.7.</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Проведение обучающих совещаний для муниципальных служащих органов местного самоуправления по вопросам в сфере закупок для муниципальных нужд</w:t>
            </w:r>
          </w:p>
        </w:tc>
        <w:tc>
          <w:tcPr>
            <w:tcW w:w="672" w:type="dxa"/>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5"/>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84" w:type="dxa"/>
            <w:gridSpan w:val="7"/>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1" w:type="dxa"/>
            <w:gridSpan w:val="3"/>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47" w:type="dxa"/>
            <w:gridSpan w:val="3"/>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Сектор муниципального заказа администрации района</w:t>
            </w:r>
          </w:p>
        </w:tc>
      </w:tr>
      <w:tr w:rsidR="00B60C2E" w:rsidRPr="0011500F" w:rsidTr="00B60C2E">
        <w:tblPrEx>
          <w:tblCellMar>
            <w:top w:w="0" w:type="dxa"/>
            <w:bottom w:w="0" w:type="dxa"/>
          </w:tblCellMar>
        </w:tblPrEx>
        <w:trPr>
          <w:tblCellSpacing w:w="5" w:type="nil"/>
        </w:trPr>
        <w:tc>
          <w:tcPr>
            <w:tcW w:w="584"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903"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856"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12897" w:type="dxa"/>
            <w:gridSpan w:val="38"/>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r w:rsidRPr="0011500F">
              <w:rPr>
                <w:b/>
                <w:sz w:val="18"/>
                <w:szCs w:val="18"/>
              </w:rPr>
              <w:t xml:space="preserve">3. Совершенствование работы по </w:t>
            </w:r>
            <w:proofErr w:type="spellStart"/>
            <w:r w:rsidRPr="0011500F">
              <w:rPr>
                <w:b/>
                <w:sz w:val="18"/>
                <w:szCs w:val="18"/>
              </w:rPr>
              <w:t>антикоррупционным</w:t>
            </w:r>
            <w:proofErr w:type="spellEnd"/>
            <w:r w:rsidRPr="0011500F">
              <w:rPr>
                <w:b/>
                <w:sz w:val="18"/>
                <w:szCs w:val="18"/>
              </w:rPr>
              <w:t xml:space="preserve"> механизмам в системе кадровой работы</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3.1.</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Совершенствование механизмов </w:t>
            </w:r>
            <w:proofErr w:type="gramStart"/>
            <w:r w:rsidRPr="0011500F">
              <w:rPr>
                <w:sz w:val="18"/>
                <w:szCs w:val="18"/>
              </w:rPr>
              <w:t>контроля за</w:t>
            </w:r>
            <w:proofErr w:type="gramEnd"/>
            <w:r w:rsidRPr="0011500F">
              <w:rPr>
                <w:sz w:val="18"/>
                <w:szCs w:val="18"/>
              </w:rPr>
              <w:t xml:space="preserve"> соблюдением муниципальными служащими органов местного самоуправления ограничений, запретов и исполнением обязанностей, предусмотренных законодательством</w:t>
            </w:r>
          </w:p>
        </w:tc>
        <w:tc>
          <w:tcPr>
            <w:tcW w:w="672" w:type="dxa"/>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5"/>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77" w:type="dxa"/>
            <w:gridSpan w:val="6"/>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37" w:type="dxa"/>
            <w:gridSpan w:val="5"/>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38" w:type="dxa"/>
            <w:gridSpan w:val="2"/>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Отдел контрольной, кадровой работы и информатизации,   администрации Орловского городского и Орловского сельского поселений</w:t>
            </w:r>
          </w:p>
          <w:p w:rsidR="00B60C2E" w:rsidRPr="0011500F" w:rsidRDefault="00B60C2E" w:rsidP="00B60C2E">
            <w:pPr>
              <w:autoSpaceDE w:val="0"/>
              <w:autoSpaceDN w:val="0"/>
              <w:adjustRightInd w:val="0"/>
              <w:rPr>
                <w:sz w:val="18"/>
                <w:szCs w:val="18"/>
              </w:rPr>
            </w:pPr>
            <w:r w:rsidRPr="0011500F">
              <w:rPr>
                <w:sz w:val="18"/>
                <w:szCs w:val="18"/>
              </w:rPr>
              <w:t>(по согласованию)</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lastRenderedPageBreak/>
              <w:t>3.2.</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Организация в установленном порядке повышения квалификации муниципальных служащих органов местного самоуправления Орловского района по вопросам противодействия коррупции</w:t>
            </w:r>
          </w:p>
        </w:tc>
        <w:tc>
          <w:tcPr>
            <w:tcW w:w="672" w:type="dxa"/>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5"/>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77" w:type="dxa"/>
            <w:gridSpan w:val="6"/>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37" w:type="dxa"/>
            <w:gridSpan w:val="5"/>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15,0</w:t>
            </w:r>
          </w:p>
        </w:tc>
        <w:tc>
          <w:tcPr>
            <w:tcW w:w="838" w:type="dxa"/>
            <w:gridSpan w:val="2"/>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15,0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15,0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45,0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Руководители органов местного самоуправления (по согласованию)</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3.3.</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с докладом результатов 1 раз в полугодие на межведомственной комиссии по противодействию коррупции</w:t>
            </w:r>
          </w:p>
        </w:tc>
        <w:tc>
          <w:tcPr>
            <w:tcW w:w="672" w:type="dxa"/>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5"/>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77" w:type="dxa"/>
            <w:gridSpan w:val="6"/>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37" w:type="dxa"/>
            <w:gridSpan w:val="5"/>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38" w:type="dxa"/>
            <w:gridSpan w:val="2"/>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Управляющий делами администрации района, главы поселений (по согласованию)</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3.4.</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Привлечение муниципальных служащих к участию в работе по противодействию коррупции (участие в обсуждении и разработке НПА по вопросам противодействия коррупции, организация регулярной ротации в составе комиссии по соблюдению требований к служебному поведению муниципальных служащих администрации города и урегулированию конфликта интересов)</w:t>
            </w:r>
          </w:p>
        </w:tc>
        <w:tc>
          <w:tcPr>
            <w:tcW w:w="672" w:type="dxa"/>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5"/>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77" w:type="dxa"/>
            <w:gridSpan w:val="6"/>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37" w:type="dxa"/>
            <w:gridSpan w:val="5"/>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38" w:type="dxa"/>
            <w:gridSpan w:val="2"/>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Управляющий делами администрации района, главы поселений (по согласованию)</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3.5.</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Просвещение муниципальных служащих по </w:t>
            </w:r>
            <w:proofErr w:type="spellStart"/>
            <w:r w:rsidRPr="0011500F">
              <w:rPr>
                <w:sz w:val="18"/>
                <w:szCs w:val="18"/>
              </w:rPr>
              <w:t>антикоррупционной</w:t>
            </w:r>
            <w:proofErr w:type="spellEnd"/>
            <w:r w:rsidRPr="0011500F">
              <w:rPr>
                <w:sz w:val="18"/>
                <w:szCs w:val="18"/>
              </w:rPr>
              <w:t xml:space="preserve"> тематике и методическое обеспечение профессиональной служебной деятельности, формирование недопущения муниципальными служащими поведения, которое может восприниматься окружающими как согласие принять взятку или просьба о даче взятки.</w:t>
            </w:r>
          </w:p>
          <w:p w:rsidR="00B60C2E" w:rsidRPr="0011500F" w:rsidRDefault="00B60C2E" w:rsidP="00B60C2E">
            <w:pPr>
              <w:autoSpaceDE w:val="0"/>
              <w:autoSpaceDN w:val="0"/>
              <w:adjustRightInd w:val="0"/>
              <w:rPr>
                <w:sz w:val="18"/>
                <w:szCs w:val="18"/>
              </w:rPr>
            </w:pPr>
            <w:r w:rsidRPr="0011500F">
              <w:rPr>
                <w:sz w:val="18"/>
                <w:szCs w:val="18"/>
              </w:rPr>
              <w:t xml:space="preserve">(обучение, разработка памяток по ключевым вопросам противодействия коррупции, регулярное размещение </w:t>
            </w:r>
            <w:proofErr w:type="spellStart"/>
            <w:r w:rsidRPr="0011500F">
              <w:rPr>
                <w:sz w:val="18"/>
                <w:szCs w:val="18"/>
              </w:rPr>
              <w:t>антикоррупционной</w:t>
            </w:r>
            <w:proofErr w:type="spellEnd"/>
            <w:r w:rsidRPr="0011500F">
              <w:rPr>
                <w:sz w:val="18"/>
                <w:szCs w:val="18"/>
              </w:rPr>
              <w:t xml:space="preserve"> </w:t>
            </w:r>
            <w:r w:rsidRPr="0011500F">
              <w:rPr>
                <w:sz w:val="18"/>
                <w:szCs w:val="18"/>
              </w:rPr>
              <w:lastRenderedPageBreak/>
              <w:t>информации на стендах в администрациях  района и поселений и т.д.)</w:t>
            </w:r>
          </w:p>
        </w:tc>
        <w:tc>
          <w:tcPr>
            <w:tcW w:w="672" w:type="dxa"/>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lastRenderedPageBreak/>
              <w:t>0</w:t>
            </w:r>
          </w:p>
        </w:tc>
        <w:tc>
          <w:tcPr>
            <w:tcW w:w="903" w:type="dxa"/>
            <w:gridSpan w:val="5"/>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77" w:type="dxa"/>
            <w:gridSpan w:val="6"/>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37" w:type="dxa"/>
            <w:gridSpan w:val="5"/>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38" w:type="dxa"/>
            <w:gridSpan w:val="2"/>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Администрация Орловского района, администрации поселений (по согласованию)  </w:t>
            </w:r>
          </w:p>
          <w:p w:rsidR="00B60C2E" w:rsidRPr="0011500F" w:rsidRDefault="00B60C2E" w:rsidP="00B60C2E">
            <w:pPr>
              <w:autoSpaceDE w:val="0"/>
              <w:autoSpaceDN w:val="0"/>
              <w:adjustRightInd w:val="0"/>
              <w:rPr>
                <w:sz w:val="18"/>
                <w:szCs w:val="18"/>
              </w:rPr>
            </w:pPr>
          </w:p>
        </w:tc>
      </w:tr>
      <w:tr w:rsidR="00B60C2E" w:rsidRPr="0011500F" w:rsidTr="00B60C2E">
        <w:tblPrEx>
          <w:tblCellMar>
            <w:top w:w="0" w:type="dxa"/>
            <w:bottom w:w="0" w:type="dxa"/>
          </w:tblCellMar>
        </w:tblPrEx>
        <w:trPr>
          <w:tblCellSpacing w:w="5" w:type="nil"/>
        </w:trPr>
        <w:tc>
          <w:tcPr>
            <w:tcW w:w="584"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903"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856"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12897" w:type="dxa"/>
            <w:gridSpan w:val="38"/>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sz w:val="18"/>
                <w:szCs w:val="18"/>
              </w:rPr>
            </w:pPr>
            <w:r w:rsidRPr="0011500F">
              <w:rPr>
                <w:b/>
                <w:sz w:val="18"/>
                <w:szCs w:val="18"/>
              </w:rPr>
              <w:t>4</w:t>
            </w:r>
            <w:r w:rsidRPr="0011500F">
              <w:rPr>
                <w:sz w:val="18"/>
                <w:szCs w:val="18"/>
              </w:rPr>
              <w:t xml:space="preserve">. </w:t>
            </w:r>
            <w:proofErr w:type="gramStart"/>
            <w:r w:rsidRPr="0011500F">
              <w:rPr>
                <w:b/>
                <w:sz w:val="18"/>
                <w:szCs w:val="18"/>
              </w:rPr>
              <w:t>Противодействие и профилактика коррупции, в том числе "бытовой", в экономической и социальной сферах, повышение качества предоставления муниципальных услуг</w:t>
            </w:r>
            <w:proofErr w:type="gramEnd"/>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4.1.</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Разработка и введение в действие планов по минимизации "бытовой" коррупции в органах местного самоуправления и подведомственных организациях и учреждениях, организация </w:t>
            </w:r>
            <w:proofErr w:type="gramStart"/>
            <w:r w:rsidRPr="0011500F">
              <w:rPr>
                <w:sz w:val="18"/>
                <w:szCs w:val="18"/>
              </w:rPr>
              <w:t>контроля за</w:t>
            </w:r>
            <w:proofErr w:type="gramEnd"/>
            <w:r w:rsidRPr="0011500F">
              <w:rPr>
                <w:sz w:val="18"/>
                <w:szCs w:val="18"/>
              </w:rPr>
              <w:t xml:space="preserve"> выполнением принятых мероприятий</w:t>
            </w:r>
          </w:p>
        </w:tc>
        <w:tc>
          <w:tcPr>
            <w:tcW w:w="719"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 xml:space="preserve"> 0</w:t>
            </w:r>
          </w:p>
        </w:tc>
        <w:tc>
          <w:tcPr>
            <w:tcW w:w="720"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186" w:type="dxa"/>
            <w:gridSpan w:val="6"/>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4" w:type="dxa"/>
            <w:gridSpan w:val="4"/>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78" w:type="dxa"/>
            <w:gridSpan w:val="5"/>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Администрация Орловского района, администрации Орловского городского и Орловского сельского поселений (по согласованию)</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4.2.</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Проведение комплексных целевых проверок на предмет выявления нарушений в сферах с высокими коррупционными рисками </w:t>
            </w:r>
          </w:p>
          <w:p w:rsidR="00B60C2E" w:rsidRPr="0011500F" w:rsidRDefault="00B60C2E" w:rsidP="00B60C2E">
            <w:pPr>
              <w:autoSpaceDE w:val="0"/>
              <w:autoSpaceDN w:val="0"/>
              <w:adjustRightInd w:val="0"/>
              <w:rPr>
                <w:sz w:val="18"/>
                <w:szCs w:val="18"/>
              </w:rPr>
            </w:pPr>
            <w:r w:rsidRPr="0011500F">
              <w:rPr>
                <w:sz w:val="18"/>
                <w:szCs w:val="18"/>
              </w:rPr>
              <w:t>(</w:t>
            </w:r>
            <w:proofErr w:type="gramStart"/>
            <w:r w:rsidRPr="0011500F">
              <w:rPr>
                <w:sz w:val="18"/>
                <w:szCs w:val="18"/>
              </w:rPr>
              <w:t>оформлении</w:t>
            </w:r>
            <w:proofErr w:type="gramEnd"/>
            <w:r w:rsidRPr="0011500F">
              <w:rPr>
                <w:sz w:val="18"/>
                <w:szCs w:val="18"/>
              </w:rPr>
              <w:t xml:space="preserve"> опекунства, соблюдение условий, целей и порядка предоставления субсидий и т.д.)</w:t>
            </w:r>
          </w:p>
        </w:tc>
        <w:tc>
          <w:tcPr>
            <w:tcW w:w="719"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186" w:type="dxa"/>
            <w:gridSpan w:val="6"/>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4" w:type="dxa"/>
            <w:gridSpan w:val="4"/>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78" w:type="dxa"/>
            <w:gridSpan w:val="5"/>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Администрация района, контрольно-счетная комиссия,</w:t>
            </w:r>
          </w:p>
          <w:p w:rsidR="00B60C2E" w:rsidRPr="0011500F" w:rsidRDefault="00B60C2E" w:rsidP="00B60C2E">
            <w:pPr>
              <w:autoSpaceDE w:val="0"/>
              <w:autoSpaceDN w:val="0"/>
              <w:adjustRightInd w:val="0"/>
              <w:rPr>
                <w:sz w:val="18"/>
                <w:szCs w:val="18"/>
              </w:rPr>
            </w:pPr>
            <w:r w:rsidRPr="0011500F">
              <w:rPr>
                <w:sz w:val="18"/>
                <w:szCs w:val="18"/>
              </w:rPr>
              <w:t xml:space="preserve">финансовое управление </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4.3.</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Проведение совместных мероприятий с контрольными органами, направленных на выявление и пресечение коррупционных проявлений при осуществлении закупок товаров, работ, услуг для муниципальных нужд, а также в сфере распоряжения муниципальным имуществом</w:t>
            </w:r>
          </w:p>
        </w:tc>
        <w:tc>
          <w:tcPr>
            <w:tcW w:w="719"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186" w:type="dxa"/>
            <w:gridSpan w:val="6"/>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4" w:type="dxa"/>
            <w:gridSpan w:val="4"/>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78" w:type="dxa"/>
            <w:gridSpan w:val="5"/>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Финансовое управление контрольно-счетная комиссия (по согласованию), отдел контрольной, кадровой работы и информатизации</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4.4.</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proofErr w:type="gramStart"/>
            <w:r w:rsidRPr="0011500F">
              <w:rPr>
                <w:sz w:val="18"/>
                <w:szCs w:val="18"/>
              </w:rPr>
              <w:t xml:space="preserve">Заслушивание на заседаниях межведомственной комиссии по противодействию коррупции руководителей органов местного самоуправления и их подразделений (управления  по экономике, имущественным отношениям и земельным ресурсам, управления образования, отдела культуры и социальной работы,  сектора </w:t>
            </w:r>
            <w:r w:rsidRPr="0011500F">
              <w:rPr>
                <w:sz w:val="18"/>
                <w:szCs w:val="18"/>
              </w:rPr>
              <w:lastRenderedPageBreak/>
              <w:t>архитектуры, управления сельского хозяйства и др.) по вопросам организации работы по противодействию коррупции, в т.ч. в подведомственных учреждениях и организациях</w:t>
            </w:r>
            <w:proofErr w:type="gramEnd"/>
          </w:p>
        </w:tc>
        <w:tc>
          <w:tcPr>
            <w:tcW w:w="719"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lastRenderedPageBreak/>
              <w:t>0</w:t>
            </w:r>
          </w:p>
        </w:tc>
        <w:tc>
          <w:tcPr>
            <w:tcW w:w="720"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186" w:type="dxa"/>
            <w:gridSpan w:val="6"/>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4" w:type="dxa"/>
            <w:gridSpan w:val="4"/>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78" w:type="dxa"/>
            <w:gridSpan w:val="5"/>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Управление  по экономике, имущественным отношениям и земельным ресурсам, управление образования, отдел культуры и социальной работы,  сектор архитектуры, управления сельского хозяйства </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lastRenderedPageBreak/>
              <w:t>4.5.</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Проведение мониторинга качества предоставления муниципальных услуг</w:t>
            </w:r>
          </w:p>
        </w:tc>
        <w:tc>
          <w:tcPr>
            <w:tcW w:w="719"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186" w:type="dxa"/>
            <w:gridSpan w:val="6"/>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4" w:type="dxa"/>
            <w:gridSpan w:val="4"/>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78" w:type="dxa"/>
            <w:gridSpan w:val="5"/>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Юридический отдел, отдел культуры и социальной работы администрации района</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4.6.</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Разработка и внедрение комплекса мер, направленных на недопущение незаконных сборов денежных сре</w:t>
            </w:r>
            <w:proofErr w:type="gramStart"/>
            <w:r w:rsidRPr="0011500F">
              <w:rPr>
                <w:sz w:val="18"/>
                <w:szCs w:val="18"/>
              </w:rPr>
              <w:t>дств с р</w:t>
            </w:r>
            <w:proofErr w:type="gramEnd"/>
            <w:r w:rsidRPr="0011500F">
              <w:rPr>
                <w:sz w:val="18"/>
                <w:szCs w:val="18"/>
              </w:rPr>
              <w:t>одителей детей, обучающихся в общеобразовательных учреждениях, а также посещающих дошкольные учреждения</w:t>
            </w:r>
          </w:p>
        </w:tc>
        <w:tc>
          <w:tcPr>
            <w:tcW w:w="719"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186" w:type="dxa"/>
            <w:gridSpan w:val="6"/>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4" w:type="dxa"/>
            <w:gridSpan w:val="4"/>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78" w:type="dxa"/>
            <w:gridSpan w:val="5"/>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Управление образования</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4.7.</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Организация проверки действенности стандартов и качества оказания муниципальных услуг, в т.ч. с использованием "условных покупателей", а также путем анонимного анкетирования их получателей на предмет выявления фактов "бытовой" коррупции в учреждениях образования</w:t>
            </w:r>
          </w:p>
        </w:tc>
        <w:tc>
          <w:tcPr>
            <w:tcW w:w="719"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186" w:type="dxa"/>
            <w:gridSpan w:val="6"/>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4" w:type="dxa"/>
            <w:gridSpan w:val="4"/>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78" w:type="dxa"/>
            <w:gridSpan w:val="5"/>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Управление образования</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4.8.</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Определение в подведомственных учреждениях и организациях круга лиц, имеющих риски коррупционного воздействия, и осуществление с ними индивидуальной профилактической работы по предупреждению коррупционных проявлений</w:t>
            </w:r>
          </w:p>
        </w:tc>
        <w:tc>
          <w:tcPr>
            <w:tcW w:w="719"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186" w:type="dxa"/>
            <w:gridSpan w:val="6"/>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4" w:type="dxa"/>
            <w:gridSpan w:val="4"/>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78" w:type="dxa"/>
            <w:gridSpan w:val="5"/>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Отраслевые  подразделения администрации района</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4.9.</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Проведение "прямых телефонных линий" в целях получения информации о качестве услуг, предоставляемых подведомственными образовательными учреждениями, и выявление элементов коррупционной </w:t>
            </w:r>
            <w:r w:rsidRPr="0011500F">
              <w:rPr>
                <w:sz w:val="18"/>
                <w:szCs w:val="18"/>
              </w:rPr>
              <w:lastRenderedPageBreak/>
              <w:t>составляющей при их оказании. Разработка и принятие дополнительных мер по предупреждению коррупции в подведомственных образовательных учреждениях по итогам проведения прямых телефонных линий</w:t>
            </w:r>
          </w:p>
        </w:tc>
        <w:tc>
          <w:tcPr>
            <w:tcW w:w="719"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lastRenderedPageBreak/>
              <w:t>0</w:t>
            </w:r>
          </w:p>
        </w:tc>
        <w:tc>
          <w:tcPr>
            <w:tcW w:w="720"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186" w:type="dxa"/>
            <w:gridSpan w:val="6"/>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4" w:type="dxa"/>
            <w:gridSpan w:val="4"/>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78" w:type="dxa"/>
            <w:gridSpan w:val="5"/>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Управление образования </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lastRenderedPageBreak/>
              <w:t>4.10.</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Расширение перечня услуг, предоставляемых через МФЦ</w:t>
            </w:r>
          </w:p>
        </w:tc>
        <w:tc>
          <w:tcPr>
            <w:tcW w:w="719"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p>
        </w:tc>
        <w:tc>
          <w:tcPr>
            <w:tcW w:w="1186" w:type="dxa"/>
            <w:gridSpan w:val="6"/>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p>
        </w:tc>
        <w:tc>
          <w:tcPr>
            <w:tcW w:w="724"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p>
        </w:tc>
        <w:tc>
          <w:tcPr>
            <w:tcW w:w="903" w:type="dxa"/>
            <w:gridSpan w:val="6"/>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p>
        </w:tc>
        <w:tc>
          <w:tcPr>
            <w:tcW w:w="903" w:type="dxa"/>
            <w:gridSpan w:val="6"/>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p>
        </w:tc>
        <w:tc>
          <w:tcPr>
            <w:tcW w:w="878" w:type="dxa"/>
            <w:gridSpan w:val="5"/>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proofErr w:type="gramStart"/>
            <w:r w:rsidRPr="0011500F">
              <w:rPr>
                <w:sz w:val="18"/>
                <w:szCs w:val="18"/>
              </w:rPr>
              <w:t>МФЦ (по согласованию, администрация района</w:t>
            </w:r>
            <w:proofErr w:type="gramEnd"/>
          </w:p>
        </w:tc>
      </w:tr>
      <w:tr w:rsidR="00B60C2E" w:rsidRPr="0011500F" w:rsidTr="00B60C2E">
        <w:tblPrEx>
          <w:tblCellMar>
            <w:top w:w="0" w:type="dxa"/>
            <w:bottom w:w="0" w:type="dxa"/>
          </w:tblCellMar>
        </w:tblPrEx>
        <w:trPr>
          <w:tblCellSpacing w:w="5" w:type="nil"/>
        </w:trPr>
        <w:tc>
          <w:tcPr>
            <w:tcW w:w="584"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903"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856"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12897" w:type="dxa"/>
            <w:gridSpan w:val="38"/>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r w:rsidRPr="0011500F">
              <w:rPr>
                <w:b/>
                <w:sz w:val="18"/>
                <w:szCs w:val="18"/>
              </w:rPr>
              <w:t>5. Повышение эффективности управления муниципальной собственностью</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5.1.</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Анализ договоров по предоставлению муниципального имущества (земельных участков, объектов недвижимости) в аренду.</w:t>
            </w:r>
          </w:p>
          <w:p w:rsidR="00B60C2E" w:rsidRPr="0011500F" w:rsidRDefault="00B60C2E" w:rsidP="00B60C2E">
            <w:pPr>
              <w:autoSpaceDE w:val="0"/>
              <w:autoSpaceDN w:val="0"/>
              <w:adjustRightInd w:val="0"/>
              <w:rPr>
                <w:sz w:val="18"/>
                <w:szCs w:val="18"/>
              </w:rPr>
            </w:pPr>
            <w:r w:rsidRPr="0011500F">
              <w:rPr>
                <w:sz w:val="18"/>
                <w:szCs w:val="18"/>
              </w:rPr>
              <w:t>Анализ соблюдения законодательства при приватизации муниципальной собственности</w:t>
            </w:r>
          </w:p>
        </w:tc>
        <w:tc>
          <w:tcPr>
            <w:tcW w:w="719"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194" w:type="dxa"/>
            <w:gridSpan w:val="7"/>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40" w:type="dxa"/>
            <w:gridSpan w:val="4"/>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4" w:type="dxa"/>
            <w:gridSpan w:val="4"/>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Управление  по экономике, имущественным отношениям и земельным ресурсам</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5.2.</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Проведение мониторинга процессов предоставления земельных участков гражданам, имеющим трех и более детей</w:t>
            </w:r>
          </w:p>
        </w:tc>
        <w:tc>
          <w:tcPr>
            <w:tcW w:w="719"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194" w:type="dxa"/>
            <w:gridSpan w:val="7"/>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40" w:type="dxa"/>
            <w:gridSpan w:val="4"/>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4" w:type="dxa"/>
            <w:gridSpan w:val="4"/>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Управление  по экономике, имущественным отношениям и земельным ресурсам</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5.3.</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Анализ обоснованности и оправданности применения минимального размера арендной платы за использование имущества</w:t>
            </w:r>
          </w:p>
        </w:tc>
        <w:tc>
          <w:tcPr>
            <w:tcW w:w="719"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194" w:type="dxa"/>
            <w:gridSpan w:val="7"/>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40" w:type="dxa"/>
            <w:gridSpan w:val="4"/>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4" w:type="dxa"/>
            <w:gridSpan w:val="4"/>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Управление  по экономике, имущественным отношениям и земельным ресурсам</w:t>
            </w:r>
          </w:p>
        </w:tc>
      </w:tr>
      <w:tr w:rsidR="00B60C2E" w:rsidRPr="0011500F" w:rsidTr="00B60C2E">
        <w:tblPrEx>
          <w:tblCellMar>
            <w:top w:w="0" w:type="dxa"/>
            <w:bottom w:w="0" w:type="dxa"/>
          </w:tblCellMar>
        </w:tblPrEx>
        <w:trPr>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5.4.</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Обеспечение конфиденциальности информации, предоставляемой участниками при проведен</w:t>
            </w:r>
            <w:proofErr w:type="gramStart"/>
            <w:r w:rsidRPr="0011500F">
              <w:rPr>
                <w:sz w:val="18"/>
                <w:szCs w:val="18"/>
              </w:rPr>
              <w:t>ии ау</w:t>
            </w:r>
            <w:proofErr w:type="gramEnd"/>
            <w:r w:rsidRPr="0011500F">
              <w:rPr>
                <w:sz w:val="18"/>
                <w:szCs w:val="18"/>
              </w:rPr>
              <w:t>кционов и торгов</w:t>
            </w:r>
          </w:p>
        </w:tc>
        <w:tc>
          <w:tcPr>
            <w:tcW w:w="719"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194" w:type="dxa"/>
            <w:gridSpan w:val="7"/>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40" w:type="dxa"/>
            <w:gridSpan w:val="4"/>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4" w:type="dxa"/>
            <w:gridSpan w:val="4"/>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720" w:type="dxa"/>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0"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80"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Управление  по экономике, имущественным отношениям и земельным ресурсам</w:t>
            </w:r>
          </w:p>
        </w:tc>
      </w:tr>
      <w:tr w:rsidR="00B60C2E" w:rsidRPr="0011500F" w:rsidTr="00B60C2E">
        <w:tblPrEx>
          <w:tblCellMar>
            <w:top w:w="0" w:type="dxa"/>
            <w:bottom w:w="0" w:type="dxa"/>
          </w:tblCellMar>
        </w:tblPrEx>
        <w:trPr>
          <w:tblCellSpacing w:w="5" w:type="nil"/>
        </w:trPr>
        <w:tc>
          <w:tcPr>
            <w:tcW w:w="584"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903"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856"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12897" w:type="dxa"/>
            <w:gridSpan w:val="38"/>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r w:rsidRPr="0011500F">
              <w:rPr>
                <w:b/>
                <w:sz w:val="18"/>
                <w:szCs w:val="18"/>
              </w:rPr>
              <w:t xml:space="preserve">6. Усиление </w:t>
            </w:r>
            <w:proofErr w:type="gramStart"/>
            <w:r w:rsidRPr="0011500F">
              <w:rPr>
                <w:b/>
                <w:sz w:val="18"/>
                <w:szCs w:val="18"/>
              </w:rPr>
              <w:t>контроля за</w:t>
            </w:r>
            <w:proofErr w:type="gramEnd"/>
            <w:r w:rsidRPr="0011500F">
              <w:rPr>
                <w:b/>
                <w:sz w:val="18"/>
                <w:szCs w:val="18"/>
              </w:rPr>
              <w:t xml:space="preserve"> целевым использованием бюджетных средств</w:t>
            </w:r>
          </w:p>
        </w:tc>
      </w:tr>
      <w:tr w:rsidR="00B60C2E" w:rsidRPr="0011500F" w:rsidTr="00B60C2E">
        <w:tblPrEx>
          <w:tblCellMar>
            <w:top w:w="0" w:type="dxa"/>
            <w:bottom w:w="0" w:type="dxa"/>
          </w:tblCellMar>
        </w:tblPrEx>
        <w:trPr>
          <w:gridAfter w:val="1"/>
          <w:wAfter w:w="9" w:type="dxa"/>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6.1.</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Осуществление главными распорядителями бюджетных средств внутреннего финансового контроля, направленного на соблюдение внутренних стандартов и процедур составления </w:t>
            </w:r>
            <w:r w:rsidRPr="0011500F">
              <w:rPr>
                <w:sz w:val="18"/>
                <w:szCs w:val="18"/>
              </w:rPr>
              <w:lastRenderedPageBreak/>
              <w:t>и исполнения бюджета по расходам, составления и ведения бюджетного учета и отчетности главным распорядителем бюджетных средств и подведомственными ему получателями бюджетных средств и составления и предоставления бухгалтерской отчетности подведомственными ему бюджетными учреждениями</w:t>
            </w:r>
          </w:p>
        </w:tc>
        <w:tc>
          <w:tcPr>
            <w:tcW w:w="719"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lastRenderedPageBreak/>
              <w:t>0</w:t>
            </w:r>
          </w:p>
        </w:tc>
        <w:tc>
          <w:tcPr>
            <w:tcW w:w="807" w:type="dxa"/>
            <w:gridSpan w:val="3"/>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04" w:type="dxa"/>
            <w:gridSpan w:val="3"/>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8"/>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9" w:type="dxa"/>
            <w:gridSpan w:val="7"/>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38"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66"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97"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28"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Финансовое управление администрации района, </w:t>
            </w:r>
          </w:p>
          <w:p w:rsidR="00B60C2E" w:rsidRPr="0011500F" w:rsidRDefault="00B60C2E" w:rsidP="00B60C2E">
            <w:pPr>
              <w:autoSpaceDE w:val="0"/>
              <w:autoSpaceDN w:val="0"/>
              <w:adjustRightInd w:val="0"/>
              <w:rPr>
                <w:sz w:val="18"/>
                <w:szCs w:val="18"/>
              </w:rPr>
            </w:pPr>
            <w:r w:rsidRPr="0011500F">
              <w:rPr>
                <w:sz w:val="18"/>
                <w:szCs w:val="18"/>
              </w:rPr>
              <w:t xml:space="preserve">главные распорядители бюджетных </w:t>
            </w:r>
            <w:r w:rsidRPr="0011500F">
              <w:rPr>
                <w:sz w:val="18"/>
                <w:szCs w:val="18"/>
              </w:rPr>
              <w:lastRenderedPageBreak/>
              <w:t>средств,</w:t>
            </w:r>
          </w:p>
          <w:p w:rsidR="00B60C2E" w:rsidRPr="0011500F" w:rsidRDefault="00B60C2E" w:rsidP="00B60C2E">
            <w:pPr>
              <w:autoSpaceDE w:val="0"/>
              <w:autoSpaceDN w:val="0"/>
              <w:adjustRightInd w:val="0"/>
              <w:ind w:left="-2415" w:firstLine="2415"/>
              <w:rPr>
                <w:sz w:val="18"/>
                <w:szCs w:val="18"/>
              </w:rPr>
            </w:pPr>
            <w:r w:rsidRPr="0011500F">
              <w:rPr>
                <w:sz w:val="18"/>
                <w:szCs w:val="18"/>
              </w:rPr>
              <w:t>главные администраторы доходов бюджета</w:t>
            </w:r>
          </w:p>
        </w:tc>
      </w:tr>
      <w:tr w:rsidR="00B60C2E" w:rsidRPr="0011500F" w:rsidTr="00B60C2E">
        <w:tblPrEx>
          <w:tblCellMar>
            <w:top w:w="0" w:type="dxa"/>
            <w:bottom w:w="0" w:type="dxa"/>
          </w:tblCellMar>
        </w:tblPrEx>
        <w:trPr>
          <w:gridAfter w:val="1"/>
          <w:wAfter w:w="9" w:type="dxa"/>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lastRenderedPageBreak/>
              <w:t>6.2.</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Обеспечение работы системы внутреннего муниципального финансового контроля в сферах повышенного коррупционного риска в процессе и по результатам исполнения бюджета </w:t>
            </w:r>
          </w:p>
        </w:tc>
        <w:tc>
          <w:tcPr>
            <w:tcW w:w="719"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07" w:type="dxa"/>
            <w:gridSpan w:val="3"/>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04" w:type="dxa"/>
            <w:gridSpan w:val="3"/>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8"/>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9" w:type="dxa"/>
            <w:gridSpan w:val="7"/>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38"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66"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97"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28"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Финансовое управление администрации района</w:t>
            </w:r>
          </w:p>
        </w:tc>
      </w:tr>
      <w:tr w:rsidR="00B60C2E" w:rsidRPr="0011500F" w:rsidTr="00B60C2E">
        <w:tblPrEx>
          <w:tblCellMar>
            <w:top w:w="0" w:type="dxa"/>
            <w:bottom w:w="0" w:type="dxa"/>
          </w:tblCellMar>
        </w:tblPrEx>
        <w:trPr>
          <w:tblCellSpacing w:w="5" w:type="nil"/>
        </w:trPr>
        <w:tc>
          <w:tcPr>
            <w:tcW w:w="584"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903"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856"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p>
        </w:tc>
        <w:tc>
          <w:tcPr>
            <w:tcW w:w="12897" w:type="dxa"/>
            <w:gridSpan w:val="38"/>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outlineLvl w:val="0"/>
              <w:rPr>
                <w:b/>
                <w:sz w:val="18"/>
                <w:szCs w:val="18"/>
              </w:rPr>
            </w:pPr>
            <w:r w:rsidRPr="0011500F">
              <w:rPr>
                <w:b/>
                <w:sz w:val="18"/>
                <w:szCs w:val="18"/>
              </w:rPr>
              <w:t xml:space="preserve">7. Повышение информационной открытости деятельности органов местного самоуправления, формирование </w:t>
            </w:r>
            <w:proofErr w:type="spellStart"/>
            <w:r w:rsidRPr="0011500F">
              <w:rPr>
                <w:b/>
                <w:sz w:val="18"/>
                <w:szCs w:val="18"/>
              </w:rPr>
              <w:t>антикоррупционного</w:t>
            </w:r>
            <w:proofErr w:type="spellEnd"/>
            <w:r w:rsidRPr="0011500F">
              <w:rPr>
                <w:b/>
                <w:sz w:val="18"/>
                <w:szCs w:val="18"/>
              </w:rPr>
              <w:t xml:space="preserve"> общественного сознания и нетерпимости к проявлениям коррупции</w:t>
            </w:r>
          </w:p>
        </w:tc>
      </w:tr>
      <w:tr w:rsidR="00B60C2E" w:rsidRPr="0011500F" w:rsidTr="00B60C2E">
        <w:tblPrEx>
          <w:tblCellMar>
            <w:top w:w="0" w:type="dxa"/>
            <w:bottom w:w="0" w:type="dxa"/>
          </w:tblCellMar>
        </w:tblPrEx>
        <w:trPr>
          <w:gridAfter w:val="1"/>
          <w:wAfter w:w="9" w:type="dxa"/>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7.1.</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Проведение анализа обращений граждан, содержащих информацию о коррупционных проявлениях, и результатов их рассмотрения. Размещение итогов рассмотрения на официальном сайте района</w:t>
            </w:r>
          </w:p>
        </w:tc>
        <w:tc>
          <w:tcPr>
            <w:tcW w:w="719"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07" w:type="dxa"/>
            <w:gridSpan w:val="3"/>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04" w:type="dxa"/>
            <w:gridSpan w:val="3"/>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8"/>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9" w:type="dxa"/>
            <w:gridSpan w:val="7"/>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38"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66"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97" w:type="dxa"/>
            <w:gridSpan w:val="2"/>
            <w:tcBorders>
              <w:top w:val="single" w:sz="4" w:space="0" w:color="auto"/>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28"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Управляющий делами и главный специалист по контролю и делопроизводству администрации района</w:t>
            </w:r>
          </w:p>
        </w:tc>
      </w:tr>
      <w:tr w:rsidR="00B60C2E" w:rsidRPr="0011500F" w:rsidTr="00B60C2E">
        <w:tblPrEx>
          <w:tblCellMar>
            <w:top w:w="0" w:type="dxa"/>
            <w:bottom w:w="0" w:type="dxa"/>
          </w:tblCellMar>
        </w:tblPrEx>
        <w:trPr>
          <w:gridAfter w:val="1"/>
          <w:wAfter w:w="9" w:type="dxa"/>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7.2.</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Реализация прав граждан на получение достоверной информации о деятельности органов местного самоуправления путем размещения и своевременного обновления информации на официальных сайтах органов местного самоуправления.</w:t>
            </w:r>
          </w:p>
        </w:tc>
        <w:tc>
          <w:tcPr>
            <w:tcW w:w="719"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07"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04"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8"/>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9" w:type="dxa"/>
            <w:gridSpan w:val="7"/>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38"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66"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97"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28"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Управляющий делами, руководители отраслевых отделов и управлений администрации района, администрации поселений (по согласованию),</w:t>
            </w:r>
          </w:p>
          <w:p w:rsidR="00B60C2E" w:rsidRPr="0011500F" w:rsidRDefault="00B60C2E" w:rsidP="00B60C2E">
            <w:pPr>
              <w:autoSpaceDE w:val="0"/>
              <w:autoSpaceDN w:val="0"/>
              <w:adjustRightInd w:val="0"/>
              <w:rPr>
                <w:sz w:val="18"/>
                <w:szCs w:val="18"/>
              </w:rPr>
            </w:pPr>
            <w:r w:rsidRPr="0011500F">
              <w:rPr>
                <w:sz w:val="18"/>
                <w:szCs w:val="18"/>
              </w:rPr>
              <w:t>Контрольно-счетная комиссия, территориальная избирательная комиссия (по согласованию)</w:t>
            </w:r>
          </w:p>
        </w:tc>
      </w:tr>
      <w:tr w:rsidR="00B60C2E" w:rsidRPr="0011500F" w:rsidTr="00B60C2E">
        <w:tblPrEx>
          <w:tblCellMar>
            <w:top w:w="0" w:type="dxa"/>
            <w:bottom w:w="0" w:type="dxa"/>
          </w:tblCellMar>
        </w:tblPrEx>
        <w:trPr>
          <w:gridAfter w:val="1"/>
          <w:wAfter w:w="9" w:type="dxa"/>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7.3.</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Ведение раздела "Нет коррупции" на официальном сайте МО Орловский муниципальный район, в том числе о </w:t>
            </w:r>
            <w:r w:rsidRPr="0011500F">
              <w:rPr>
                <w:sz w:val="18"/>
                <w:szCs w:val="18"/>
              </w:rPr>
              <w:lastRenderedPageBreak/>
              <w:t>деятельности межведомственной комиссии по противодействию коррупции и комиссии по соблюдению требований к служебному поведению и урегулированию конфликта интересов</w:t>
            </w:r>
          </w:p>
        </w:tc>
        <w:tc>
          <w:tcPr>
            <w:tcW w:w="719"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lastRenderedPageBreak/>
              <w:t>0</w:t>
            </w:r>
          </w:p>
        </w:tc>
        <w:tc>
          <w:tcPr>
            <w:tcW w:w="807"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04"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8"/>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9" w:type="dxa"/>
            <w:gridSpan w:val="7"/>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38"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66"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97"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28"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Управляющий делами администрации района, аппарат районной Думы (по согласованию), </w:t>
            </w:r>
            <w:r w:rsidRPr="0011500F">
              <w:rPr>
                <w:sz w:val="18"/>
                <w:szCs w:val="18"/>
              </w:rPr>
              <w:lastRenderedPageBreak/>
              <w:t>администрации поселений (по согласованию)</w:t>
            </w:r>
          </w:p>
        </w:tc>
      </w:tr>
      <w:tr w:rsidR="00B60C2E" w:rsidRPr="0011500F" w:rsidTr="00B60C2E">
        <w:tblPrEx>
          <w:tblCellMar>
            <w:top w:w="0" w:type="dxa"/>
            <w:bottom w:w="0" w:type="dxa"/>
          </w:tblCellMar>
        </w:tblPrEx>
        <w:trPr>
          <w:gridAfter w:val="1"/>
          <w:wAfter w:w="9" w:type="dxa"/>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lastRenderedPageBreak/>
              <w:t>7.4.</w:t>
            </w:r>
          </w:p>
        </w:tc>
        <w:tc>
          <w:tcPr>
            <w:tcW w:w="3878" w:type="dxa"/>
            <w:gridSpan w:val="4"/>
            <w:tcBorders>
              <w:top w:val="single" w:sz="4" w:space="0" w:color="auto"/>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Опубликование на официальном сайте информации о деятельности ОМС в сфере противодействия коррупции, в т.ч.: сведений о доходах и расходах муниципальных служащих, сведений о доходах руководителей муниципальных учреждений, результатов кадровых конкурсов, а также принимаемых решений в сфере противодействия коррупции и т.д.</w:t>
            </w:r>
          </w:p>
        </w:tc>
        <w:tc>
          <w:tcPr>
            <w:tcW w:w="719"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07"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04" w:type="dxa"/>
            <w:gridSpan w:val="3"/>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8"/>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9" w:type="dxa"/>
            <w:gridSpan w:val="7"/>
            <w:tcBorders>
              <w:left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38"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766"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97" w:type="dxa"/>
            <w:gridSpan w:val="2"/>
            <w:tcBorders>
              <w:left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3128"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Управляющий делами администрации района, аппарат районной Думы (по согласованию), администрации поселений (по согласованию)</w:t>
            </w:r>
          </w:p>
        </w:tc>
      </w:tr>
      <w:tr w:rsidR="00B60C2E" w:rsidRPr="0011500F" w:rsidTr="00B60C2E">
        <w:tblPrEx>
          <w:tblCellMar>
            <w:top w:w="0" w:type="dxa"/>
            <w:bottom w:w="0" w:type="dxa"/>
          </w:tblCellMar>
        </w:tblPrEx>
        <w:trPr>
          <w:gridAfter w:val="1"/>
          <w:wAfter w:w="9" w:type="dxa"/>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7.5.</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Опубликование в СМИ статей </w:t>
            </w:r>
            <w:proofErr w:type="spellStart"/>
            <w:r w:rsidRPr="0011500F">
              <w:rPr>
                <w:sz w:val="18"/>
                <w:szCs w:val="18"/>
              </w:rPr>
              <w:t>антикоррупционного</w:t>
            </w:r>
            <w:proofErr w:type="spellEnd"/>
            <w:r w:rsidRPr="0011500F">
              <w:rPr>
                <w:sz w:val="18"/>
                <w:szCs w:val="18"/>
              </w:rPr>
              <w:t xml:space="preserve"> содержания и «телефонов доверия» администрации района,  районной прокуратуры и отделения полиции, по которым можно сообщать о коррупционных фактах.</w:t>
            </w:r>
          </w:p>
          <w:p w:rsidR="00B60C2E" w:rsidRPr="0011500F" w:rsidRDefault="00B60C2E" w:rsidP="00B60C2E">
            <w:pPr>
              <w:autoSpaceDE w:val="0"/>
              <w:autoSpaceDN w:val="0"/>
              <w:adjustRightInd w:val="0"/>
              <w:rPr>
                <w:sz w:val="18"/>
                <w:szCs w:val="18"/>
              </w:rPr>
            </w:pPr>
          </w:p>
        </w:tc>
        <w:tc>
          <w:tcPr>
            <w:tcW w:w="719"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807" w:type="dxa"/>
            <w:gridSpan w:val="3"/>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1004" w:type="dxa"/>
            <w:gridSpan w:val="3"/>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8"/>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1,5</w:t>
            </w:r>
          </w:p>
        </w:tc>
        <w:tc>
          <w:tcPr>
            <w:tcW w:w="903" w:type="dxa"/>
            <w:gridSpan w:val="6"/>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1,5</w:t>
            </w:r>
          </w:p>
        </w:tc>
        <w:tc>
          <w:tcPr>
            <w:tcW w:w="859" w:type="dxa"/>
            <w:gridSpan w:val="7"/>
            <w:tcBorders>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2,0</w:t>
            </w:r>
          </w:p>
        </w:tc>
        <w:tc>
          <w:tcPr>
            <w:tcW w:w="838"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2,0</w:t>
            </w:r>
          </w:p>
        </w:tc>
        <w:tc>
          <w:tcPr>
            <w:tcW w:w="766"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2,0</w:t>
            </w:r>
          </w:p>
        </w:tc>
        <w:tc>
          <w:tcPr>
            <w:tcW w:w="897" w:type="dxa"/>
            <w:gridSpan w:val="2"/>
            <w:tcBorders>
              <w:left w:val="single" w:sz="4" w:space="0" w:color="auto"/>
              <w:bottom w:val="single" w:sz="4" w:space="0" w:color="auto"/>
              <w:right w:val="single" w:sz="4" w:space="0" w:color="auto"/>
            </w:tcBorders>
            <w:shd w:val="clear" w:color="auto" w:fill="auto"/>
          </w:tcPr>
          <w:p w:rsidR="00B60C2E" w:rsidRPr="0011500F" w:rsidRDefault="00B60C2E" w:rsidP="00B60C2E">
            <w:pPr>
              <w:autoSpaceDE w:val="0"/>
              <w:autoSpaceDN w:val="0"/>
              <w:adjustRightInd w:val="0"/>
              <w:rPr>
                <w:sz w:val="18"/>
                <w:szCs w:val="18"/>
              </w:rPr>
            </w:pPr>
            <w:r w:rsidRPr="0011500F">
              <w:rPr>
                <w:sz w:val="18"/>
                <w:szCs w:val="18"/>
              </w:rPr>
              <w:t>9,0</w:t>
            </w:r>
          </w:p>
        </w:tc>
        <w:tc>
          <w:tcPr>
            <w:tcW w:w="3128"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Администрация района, районная прокуратура,  отделение полиции,</w:t>
            </w:r>
          </w:p>
          <w:p w:rsidR="00B60C2E" w:rsidRPr="0011500F" w:rsidRDefault="00B60C2E" w:rsidP="00B60C2E">
            <w:pPr>
              <w:autoSpaceDE w:val="0"/>
              <w:autoSpaceDN w:val="0"/>
              <w:adjustRightInd w:val="0"/>
              <w:rPr>
                <w:sz w:val="18"/>
                <w:szCs w:val="18"/>
              </w:rPr>
            </w:pPr>
            <w:r w:rsidRPr="0011500F">
              <w:rPr>
                <w:sz w:val="18"/>
                <w:szCs w:val="18"/>
              </w:rPr>
              <w:t>Редакция газеты «Орловская газета» (по согласованию)</w:t>
            </w:r>
          </w:p>
        </w:tc>
      </w:tr>
      <w:tr w:rsidR="00B60C2E" w:rsidRPr="0011500F" w:rsidTr="00B60C2E">
        <w:tblPrEx>
          <w:tblCellMar>
            <w:top w:w="0" w:type="dxa"/>
            <w:bottom w:w="0" w:type="dxa"/>
          </w:tblCellMar>
        </w:tblPrEx>
        <w:trPr>
          <w:gridAfter w:val="1"/>
          <w:wAfter w:w="9" w:type="dxa"/>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7.6.</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Повышение уровня культурно-нравственного развития населения и правовой культуры граждан в т.ч. путем изготовления и распространения буклетов и листовок на тему «Коррупции </w:t>
            </w:r>
            <w:proofErr w:type="gramStart"/>
            <w:r w:rsidRPr="0011500F">
              <w:rPr>
                <w:sz w:val="18"/>
                <w:szCs w:val="18"/>
              </w:rPr>
              <w:t>–н</w:t>
            </w:r>
            <w:proofErr w:type="gramEnd"/>
            <w:r w:rsidRPr="0011500F">
              <w:rPr>
                <w:sz w:val="18"/>
                <w:szCs w:val="18"/>
              </w:rPr>
              <w:t>ет!» и через  информационно-просветительскую  деятельность муниципальных библиотек.</w:t>
            </w:r>
          </w:p>
        </w:tc>
        <w:tc>
          <w:tcPr>
            <w:tcW w:w="719"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07"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1004"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8"/>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9" w:type="dxa"/>
            <w:gridSpan w:val="7"/>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1,0</w:t>
            </w:r>
          </w:p>
        </w:tc>
        <w:tc>
          <w:tcPr>
            <w:tcW w:w="838"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1,0</w:t>
            </w:r>
          </w:p>
        </w:tc>
        <w:tc>
          <w:tcPr>
            <w:tcW w:w="766"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1,0</w:t>
            </w:r>
          </w:p>
        </w:tc>
        <w:tc>
          <w:tcPr>
            <w:tcW w:w="897"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3,0</w:t>
            </w:r>
          </w:p>
        </w:tc>
        <w:tc>
          <w:tcPr>
            <w:tcW w:w="3128"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Отдел культуры и социальной работы администрации района</w:t>
            </w:r>
          </w:p>
        </w:tc>
      </w:tr>
      <w:tr w:rsidR="00B60C2E" w:rsidRPr="0011500F" w:rsidTr="00B60C2E">
        <w:tblPrEx>
          <w:tblCellMar>
            <w:top w:w="0" w:type="dxa"/>
            <w:bottom w:w="0" w:type="dxa"/>
          </w:tblCellMar>
        </w:tblPrEx>
        <w:trPr>
          <w:gridAfter w:val="1"/>
          <w:wAfter w:w="9" w:type="dxa"/>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 7.7</w:t>
            </w: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Изучение общественного мнения для оценки уровня доверия населения органам местного самоуправления, в т.ч.  в вопросах противодействия коррупции </w:t>
            </w:r>
          </w:p>
          <w:p w:rsidR="00B60C2E" w:rsidRPr="0011500F" w:rsidRDefault="00B60C2E" w:rsidP="00B60C2E">
            <w:pPr>
              <w:autoSpaceDE w:val="0"/>
              <w:autoSpaceDN w:val="0"/>
              <w:adjustRightInd w:val="0"/>
              <w:rPr>
                <w:sz w:val="18"/>
                <w:szCs w:val="18"/>
              </w:rPr>
            </w:pPr>
          </w:p>
        </w:tc>
        <w:tc>
          <w:tcPr>
            <w:tcW w:w="719"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lastRenderedPageBreak/>
              <w:t>0</w:t>
            </w:r>
          </w:p>
        </w:tc>
        <w:tc>
          <w:tcPr>
            <w:tcW w:w="807"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1004"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8"/>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903" w:type="dxa"/>
            <w:gridSpan w:val="6"/>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0</w:t>
            </w:r>
          </w:p>
        </w:tc>
        <w:tc>
          <w:tcPr>
            <w:tcW w:w="859" w:type="dxa"/>
            <w:gridSpan w:val="7"/>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2,0</w:t>
            </w:r>
          </w:p>
        </w:tc>
        <w:tc>
          <w:tcPr>
            <w:tcW w:w="838"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2,0</w:t>
            </w:r>
          </w:p>
        </w:tc>
        <w:tc>
          <w:tcPr>
            <w:tcW w:w="766"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2,0</w:t>
            </w:r>
          </w:p>
        </w:tc>
        <w:tc>
          <w:tcPr>
            <w:tcW w:w="897"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6,0</w:t>
            </w:r>
          </w:p>
        </w:tc>
        <w:tc>
          <w:tcPr>
            <w:tcW w:w="3128"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r w:rsidRPr="0011500F">
              <w:rPr>
                <w:sz w:val="18"/>
                <w:szCs w:val="18"/>
              </w:rPr>
              <w:t xml:space="preserve">Управляющий делами администрации района, отдел культуры и социальной работы администрации района, аппарат </w:t>
            </w:r>
            <w:r w:rsidRPr="0011500F">
              <w:rPr>
                <w:sz w:val="18"/>
                <w:szCs w:val="18"/>
              </w:rPr>
              <w:lastRenderedPageBreak/>
              <w:t xml:space="preserve">Районной Думы (по согласованию) </w:t>
            </w:r>
          </w:p>
        </w:tc>
      </w:tr>
      <w:tr w:rsidR="00B60C2E" w:rsidRPr="0011500F" w:rsidTr="00B60C2E">
        <w:tblPrEx>
          <w:tblCellMar>
            <w:top w:w="0" w:type="dxa"/>
            <w:bottom w:w="0" w:type="dxa"/>
          </w:tblCellMar>
        </w:tblPrEx>
        <w:trPr>
          <w:gridAfter w:val="1"/>
          <w:wAfter w:w="9" w:type="dxa"/>
          <w:tblCellSpacing w:w="5" w:type="nil"/>
        </w:trPr>
        <w:tc>
          <w:tcPr>
            <w:tcW w:w="529"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p>
        </w:tc>
        <w:tc>
          <w:tcPr>
            <w:tcW w:w="3878" w:type="dxa"/>
            <w:gridSpan w:val="4"/>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b/>
                <w:sz w:val="18"/>
                <w:szCs w:val="18"/>
              </w:rPr>
            </w:pPr>
            <w:r w:rsidRPr="0011500F">
              <w:rPr>
                <w:b/>
                <w:sz w:val="18"/>
                <w:szCs w:val="18"/>
              </w:rPr>
              <w:t>ИТОГО</w:t>
            </w:r>
          </w:p>
        </w:tc>
        <w:tc>
          <w:tcPr>
            <w:tcW w:w="719"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b/>
                <w:sz w:val="18"/>
                <w:szCs w:val="18"/>
              </w:rPr>
            </w:pPr>
            <w:r w:rsidRPr="0011500F">
              <w:rPr>
                <w:b/>
                <w:sz w:val="18"/>
                <w:szCs w:val="18"/>
              </w:rPr>
              <w:t>0</w:t>
            </w:r>
          </w:p>
        </w:tc>
        <w:tc>
          <w:tcPr>
            <w:tcW w:w="807"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b/>
                <w:sz w:val="18"/>
                <w:szCs w:val="18"/>
              </w:rPr>
            </w:pPr>
            <w:r w:rsidRPr="0011500F">
              <w:rPr>
                <w:b/>
                <w:sz w:val="18"/>
                <w:szCs w:val="18"/>
              </w:rPr>
              <w:t>0</w:t>
            </w:r>
          </w:p>
        </w:tc>
        <w:tc>
          <w:tcPr>
            <w:tcW w:w="1004" w:type="dxa"/>
            <w:gridSpan w:val="3"/>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b/>
                <w:sz w:val="18"/>
                <w:szCs w:val="18"/>
              </w:rPr>
            </w:pPr>
            <w:r w:rsidRPr="0011500F">
              <w:rPr>
                <w:b/>
                <w:sz w:val="18"/>
                <w:szCs w:val="18"/>
              </w:rPr>
              <w:t>0</w:t>
            </w:r>
          </w:p>
        </w:tc>
        <w:tc>
          <w:tcPr>
            <w:tcW w:w="903" w:type="dxa"/>
            <w:gridSpan w:val="8"/>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b/>
                <w:sz w:val="18"/>
                <w:szCs w:val="18"/>
              </w:rPr>
            </w:pPr>
            <w:r w:rsidRPr="0011500F">
              <w:rPr>
                <w:b/>
                <w:sz w:val="18"/>
                <w:szCs w:val="18"/>
              </w:rPr>
              <w:t>1,5</w:t>
            </w:r>
          </w:p>
        </w:tc>
        <w:tc>
          <w:tcPr>
            <w:tcW w:w="903" w:type="dxa"/>
            <w:gridSpan w:val="6"/>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b/>
                <w:sz w:val="18"/>
                <w:szCs w:val="18"/>
              </w:rPr>
            </w:pPr>
            <w:r w:rsidRPr="0011500F">
              <w:rPr>
                <w:b/>
                <w:sz w:val="18"/>
                <w:szCs w:val="18"/>
              </w:rPr>
              <w:t>1,5</w:t>
            </w:r>
          </w:p>
        </w:tc>
        <w:tc>
          <w:tcPr>
            <w:tcW w:w="859" w:type="dxa"/>
            <w:gridSpan w:val="7"/>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b/>
                <w:sz w:val="18"/>
                <w:szCs w:val="18"/>
              </w:rPr>
            </w:pPr>
            <w:r w:rsidRPr="0011500F">
              <w:rPr>
                <w:b/>
                <w:sz w:val="18"/>
                <w:szCs w:val="18"/>
              </w:rPr>
              <w:t>20,0</w:t>
            </w:r>
          </w:p>
        </w:tc>
        <w:tc>
          <w:tcPr>
            <w:tcW w:w="838"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b/>
                <w:sz w:val="18"/>
                <w:szCs w:val="18"/>
              </w:rPr>
            </w:pPr>
            <w:r w:rsidRPr="0011500F">
              <w:rPr>
                <w:b/>
                <w:sz w:val="18"/>
                <w:szCs w:val="18"/>
              </w:rPr>
              <w:t>20,0</w:t>
            </w:r>
          </w:p>
        </w:tc>
        <w:tc>
          <w:tcPr>
            <w:tcW w:w="766"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b/>
                <w:sz w:val="18"/>
                <w:szCs w:val="18"/>
              </w:rPr>
            </w:pPr>
            <w:r w:rsidRPr="0011500F">
              <w:rPr>
                <w:b/>
                <w:sz w:val="18"/>
                <w:szCs w:val="18"/>
              </w:rPr>
              <w:t>20,0</w:t>
            </w:r>
          </w:p>
        </w:tc>
        <w:tc>
          <w:tcPr>
            <w:tcW w:w="897" w:type="dxa"/>
            <w:gridSpan w:val="2"/>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b/>
                <w:sz w:val="18"/>
                <w:szCs w:val="18"/>
              </w:rPr>
            </w:pPr>
            <w:r w:rsidRPr="0011500F">
              <w:rPr>
                <w:b/>
                <w:sz w:val="18"/>
                <w:szCs w:val="18"/>
              </w:rPr>
              <w:t>63,0</w:t>
            </w:r>
          </w:p>
        </w:tc>
        <w:tc>
          <w:tcPr>
            <w:tcW w:w="3128" w:type="dxa"/>
            <w:tcBorders>
              <w:top w:val="single" w:sz="4" w:space="0" w:color="auto"/>
              <w:left w:val="single" w:sz="4" w:space="0" w:color="auto"/>
              <w:bottom w:val="single" w:sz="4" w:space="0" w:color="auto"/>
              <w:right w:val="single" w:sz="4" w:space="0" w:color="auto"/>
            </w:tcBorders>
          </w:tcPr>
          <w:p w:rsidR="00B60C2E" w:rsidRPr="0011500F" w:rsidRDefault="00B60C2E" w:rsidP="00B60C2E">
            <w:pPr>
              <w:autoSpaceDE w:val="0"/>
              <w:autoSpaceDN w:val="0"/>
              <w:adjustRightInd w:val="0"/>
              <w:rPr>
                <w:sz w:val="18"/>
                <w:szCs w:val="18"/>
              </w:rPr>
            </w:pPr>
          </w:p>
        </w:tc>
      </w:tr>
    </w:tbl>
    <w:p w:rsidR="00B60C2E" w:rsidRPr="0011500F" w:rsidRDefault="00B60C2E" w:rsidP="00B60C2E">
      <w:pPr>
        <w:autoSpaceDE w:val="0"/>
        <w:autoSpaceDN w:val="0"/>
        <w:adjustRightInd w:val="0"/>
        <w:outlineLvl w:val="1"/>
        <w:rPr>
          <w:sz w:val="18"/>
          <w:szCs w:val="18"/>
        </w:rPr>
      </w:pPr>
      <w:r w:rsidRPr="0011500F">
        <w:rPr>
          <w:sz w:val="18"/>
          <w:szCs w:val="18"/>
        </w:rPr>
        <w:t xml:space="preserve"> </w:t>
      </w:r>
    </w:p>
    <w:p w:rsidR="00B60C2E" w:rsidRPr="0011500F" w:rsidRDefault="00B60C2E" w:rsidP="00B60C2E">
      <w:pPr>
        <w:autoSpaceDE w:val="0"/>
        <w:autoSpaceDN w:val="0"/>
        <w:adjustRightInd w:val="0"/>
        <w:outlineLvl w:val="1"/>
        <w:rPr>
          <w:sz w:val="18"/>
          <w:szCs w:val="18"/>
        </w:rPr>
      </w:pPr>
    </w:p>
    <w:p w:rsidR="00B60C2E" w:rsidRPr="0011500F" w:rsidRDefault="00B60C2E" w:rsidP="00B60C2E">
      <w:pPr>
        <w:autoSpaceDE w:val="0"/>
        <w:autoSpaceDN w:val="0"/>
        <w:adjustRightInd w:val="0"/>
        <w:jc w:val="center"/>
        <w:outlineLvl w:val="1"/>
        <w:rPr>
          <w:sz w:val="18"/>
          <w:szCs w:val="18"/>
        </w:rPr>
        <w:sectPr w:rsidR="00B60C2E" w:rsidRPr="0011500F" w:rsidSect="00B60C2E">
          <w:pgSz w:w="16838" w:h="11906" w:orient="landscape"/>
          <w:pgMar w:top="851" w:right="1134" w:bottom="1701" w:left="1134" w:header="709" w:footer="709" w:gutter="0"/>
          <w:cols w:space="708"/>
          <w:docGrid w:linePitch="360"/>
        </w:sectPr>
      </w:pPr>
      <w:r w:rsidRPr="0011500F">
        <w:rPr>
          <w:sz w:val="18"/>
          <w:szCs w:val="18"/>
        </w:rPr>
        <w:t>_______________________</w:t>
      </w:r>
    </w:p>
    <w:p w:rsidR="00B60C2E" w:rsidRPr="0011500F" w:rsidRDefault="00B60C2E" w:rsidP="00B60C2E">
      <w:pPr>
        <w:tabs>
          <w:tab w:val="left" w:pos="3665"/>
        </w:tabs>
        <w:rPr>
          <w:sz w:val="18"/>
          <w:szCs w:val="18"/>
        </w:rPr>
      </w:pPr>
    </w:p>
    <w:p w:rsidR="00B60C2E" w:rsidRPr="0011500F" w:rsidRDefault="00B60C2E" w:rsidP="00B60C2E">
      <w:pPr>
        <w:jc w:val="center"/>
        <w:rPr>
          <w:b/>
          <w:sz w:val="18"/>
          <w:szCs w:val="18"/>
        </w:rPr>
      </w:pPr>
    </w:p>
    <w:p w:rsidR="00B60C2E" w:rsidRPr="0011500F" w:rsidRDefault="00B60C2E" w:rsidP="00B60C2E">
      <w:pPr>
        <w:tabs>
          <w:tab w:val="left" w:pos="5442"/>
        </w:tabs>
        <w:ind w:hanging="360"/>
        <w:rPr>
          <w:sz w:val="18"/>
          <w:szCs w:val="18"/>
        </w:rPr>
      </w:pPr>
      <w:r w:rsidRPr="0011500F">
        <w:rPr>
          <w:sz w:val="18"/>
          <w:szCs w:val="18"/>
        </w:rPr>
        <w:tab/>
      </w:r>
    </w:p>
    <w:p w:rsidR="00B60C2E" w:rsidRPr="0011500F" w:rsidRDefault="00B60C2E" w:rsidP="00B60C2E">
      <w:pPr>
        <w:rPr>
          <w:sz w:val="18"/>
          <w:szCs w:val="18"/>
        </w:rPr>
      </w:pPr>
    </w:p>
    <w:p w:rsidR="00D71209" w:rsidRPr="008660E4" w:rsidRDefault="00D71209" w:rsidP="00D71209"/>
    <w:p w:rsidR="00110D98" w:rsidRDefault="00110D98" w:rsidP="00110D98">
      <w:pPr>
        <w:jc w:val="center"/>
        <w:rPr>
          <w:rFonts w:ascii="Bookman Old Style" w:eastAsia="Times New Roman" w:hAnsi="Bookman Old Style" w:cs="Times New Roman"/>
          <w:b/>
          <w:sz w:val="40"/>
          <w:szCs w:val="40"/>
        </w:rPr>
      </w:pPr>
    </w:p>
    <w:p w:rsidR="00110D98" w:rsidRDefault="00110D98" w:rsidP="00110D98">
      <w:pPr>
        <w:jc w:val="center"/>
        <w:rPr>
          <w:rFonts w:ascii="Bookman Old Style" w:eastAsia="Times New Roman" w:hAnsi="Bookman Old Style" w:cs="Times New Roman"/>
          <w:b/>
          <w:sz w:val="40"/>
          <w:szCs w:val="40"/>
        </w:rPr>
      </w:pPr>
    </w:p>
    <w:p w:rsidR="00110D98" w:rsidRPr="00C207C5" w:rsidRDefault="00110D98" w:rsidP="00110D98">
      <w:pPr>
        <w:jc w:val="center"/>
        <w:rPr>
          <w:rFonts w:ascii="Times New Roman" w:eastAsia="Times New Roman" w:hAnsi="Times New Roman" w:cs="Times New Roman"/>
          <w:sz w:val="18"/>
          <w:szCs w:val="20"/>
        </w:rPr>
      </w:pPr>
      <w:r w:rsidRPr="00C207C5">
        <w:rPr>
          <w:rFonts w:ascii="Times New Roman" w:eastAsia="Times New Roman" w:hAnsi="Times New Roman" w:cs="Times New Roman"/>
          <w:sz w:val="18"/>
          <w:szCs w:val="20"/>
        </w:rPr>
        <w:t xml:space="preserve">ИНФОРМАЦИОННЫЙ </w:t>
      </w:r>
    </w:p>
    <w:p w:rsidR="00110D98" w:rsidRPr="00C207C5" w:rsidRDefault="00110D98" w:rsidP="00110D98">
      <w:pPr>
        <w:jc w:val="center"/>
        <w:rPr>
          <w:rFonts w:ascii="Times New Roman" w:eastAsia="Times New Roman" w:hAnsi="Times New Roman" w:cs="Times New Roman"/>
          <w:sz w:val="18"/>
          <w:szCs w:val="20"/>
        </w:rPr>
      </w:pPr>
      <w:r w:rsidRPr="00C207C5">
        <w:rPr>
          <w:rFonts w:ascii="Times New Roman" w:eastAsia="Times New Roman" w:hAnsi="Times New Roman" w:cs="Times New Roman"/>
          <w:sz w:val="18"/>
          <w:szCs w:val="20"/>
        </w:rPr>
        <w:t>БЮЛЛЕТЕНЬ</w:t>
      </w:r>
    </w:p>
    <w:p w:rsidR="00110D98" w:rsidRPr="00C207C5" w:rsidRDefault="00110D98" w:rsidP="00110D98">
      <w:pPr>
        <w:jc w:val="center"/>
        <w:rPr>
          <w:rFonts w:ascii="Times New Roman" w:eastAsia="Times New Roman" w:hAnsi="Times New Roman" w:cs="Times New Roman"/>
          <w:sz w:val="18"/>
          <w:szCs w:val="20"/>
        </w:rPr>
      </w:pPr>
      <w:r w:rsidRPr="00C207C5">
        <w:rPr>
          <w:rFonts w:ascii="Times New Roman" w:eastAsia="Times New Roman" w:hAnsi="Times New Roman" w:cs="Times New Roman"/>
          <w:sz w:val="18"/>
          <w:szCs w:val="20"/>
        </w:rPr>
        <w:t xml:space="preserve">ОРГАНОВ МЕСТНОГО САМОУПРАВЛЕНИЯ </w:t>
      </w:r>
    </w:p>
    <w:p w:rsidR="00110D98" w:rsidRPr="00C207C5" w:rsidRDefault="00110D98" w:rsidP="00110D98">
      <w:pPr>
        <w:jc w:val="center"/>
        <w:rPr>
          <w:rFonts w:ascii="Times New Roman" w:eastAsia="Times New Roman" w:hAnsi="Times New Roman" w:cs="Times New Roman"/>
          <w:sz w:val="18"/>
          <w:szCs w:val="20"/>
        </w:rPr>
      </w:pPr>
      <w:r w:rsidRPr="00C207C5">
        <w:rPr>
          <w:rFonts w:ascii="Times New Roman" w:eastAsia="Times New Roman" w:hAnsi="Times New Roman" w:cs="Times New Roman"/>
          <w:sz w:val="18"/>
          <w:szCs w:val="20"/>
        </w:rPr>
        <w:t xml:space="preserve">МУНИЦИПАЛЬНОГО ОБРАЗОВАНИЯ  </w:t>
      </w:r>
    </w:p>
    <w:p w:rsidR="00110D98" w:rsidRPr="00C207C5" w:rsidRDefault="00110D98" w:rsidP="00110D98">
      <w:pPr>
        <w:jc w:val="center"/>
        <w:rPr>
          <w:rFonts w:ascii="Times New Roman" w:eastAsia="Times New Roman" w:hAnsi="Times New Roman" w:cs="Times New Roman"/>
          <w:sz w:val="18"/>
          <w:szCs w:val="20"/>
        </w:rPr>
      </w:pPr>
      <w:r w:rsidRPr="00C207C5">
        <w:rPr>
          <w:rFonts w:ascii="Times New Roman" w:eastAsia="Times New Roman" w:hAnsi="Times New Roman" w:cs="Times New Roman"/>
          <w:sz w:val="18"/>
          <w:szCs w:val="20"/>
        </w:rPr>
        <w:t xml:space="preserve">ОРЛОВСКИЙ МУНИЦИПАЛЬНЫЙ РАЙОН  </w:t>
      </w:r>
    </w:p>
    <w:p w:rsidR="00110D98" w:rsidRPr="00C207C5" w:rsidRDefault="00110D98" w:rsidP="00110D98">
      <w:pPr>
        <w:jc w:val="center"/>
        <w:rPr>
          <w:rFonts w:ascii="Times New Roman" w:eastAsia="Times New Roman" w:hAnsi="Times New Roman" w:cs="Times New Roman"/>
          <w:sz w:val="18"/>
          <w:szCs w:val="20"/>
        </w:rPr>
      </w:pPr>
      <w:r w:rsidRPr="00C207C5">
        <w:rPr>
          <w:rFonts w:ascii="Times New Roman" w:eastAsia="Times New Roman" w:hAnsi="Times New Roman" w:cs="Times New Roman"/>
          <w:sz w:val="18"/>
          <w:szCs w:val="20"/>
        </w:rPr>
        <w:t>КИРОВСКОЙ  ОБЛАСТИ</w:t>
      </w:r>
    </w:p>
    <w:p w:rsidR="00110D98" w:rsidRPr="00C207C5" w:rsidRDefault="00110D98" w:rsidP="00110D98">
      <w:pPr>
        <w:jc w:val="center"/>
        <w:rPr>
          <w:rFonts w:ascii="Times New Roman" w:eastAsia="Times New Roman" w:hAnsi="Times New Roman" w:cs="Times New Roman"/>
          <w:sz w:val="18"/>
          <w:szCs w:val="20"/>
        </w:rPr>
      </w:pPr>
      <w:r w:rsidRPr="00C207C5">
        <w:rPr>
          <w:rFonts w:ascii="Times New Roman" w:eastAsia="Times New Roman" w:hAnsi="Times New Roman" w:cs="Times New Roman"/>
          <w:sz w:val="18"/>
          <w:szCs w:val="20"/>
        </w:rPr>
        <w:t>(ОФИЦИАЛЬНОЕ    ИЗДАНИЕ)</w:t>
      </w:r>
    </w:p>
    <w:p w:rsidR="00110D98" w:rsidRPr="00C207C5" w:rsidRDefault="00110D98" w:rsidP="00110D98">
      <w:pPr>
        <w:jc w:val="center"/>
        <w:rPr>
          <w:rFonts w:ascii="Times New Roman" w:eastAsia="Times New Roman" w:hAnsi="Times New Roman" w:cs="Times New Roman"/>
          <w:sz w:val="18"/>
          <w:szCs w:val="20"/>
        </w:rPr>
      </w:pPr>
    </w:p>
    <w:p w:rsidR="00110D98" w:rsidRPr="00C207C5" w:rsidRDefault="00110D98" w:rsidP="00110D98">
      <w:pPr>
        <w:jc w:val="center"/>
        <w:rPr>
          <w:rFonts w:ascii="Times New Roman" w:eastAsia="Times New Roman" w:hAnsi="Times New Roman" w:cs="Times New Roman"/>
          <w:sz w:val="18"/>
          <w:szCs w:val="20"/>
        </w:rPr>
      </w:pPr>
      <w:r w:rsidRPr="00C207C5">
        <w:rPr>
          <w:rFonts w:ascii="Times New Roman" w:eastAsia="Times New Roman" w:hAnsi="Times New Roman" w:cs="Times New Roman"/>
          <w:sz w:val="18"/>
          <w:szCs w:val="20"/>
        </w:rPr>
        <w:t xml:space="preserve">Отпечатано в администрации Орловского района  </w:t>
      </w:r>
      <w:r>
        <w:rPr>
          <w:rFonts w:ascii="Times New Roman" w:eastAsia="Times New Roman" w:hAnsi="Times New Roman" w:cs="Times New Roman"/>
          <w:sz w:val="18"/>
          <w:szCs w:val="20"/>
        </w:rPr>
        <w:t>03</w:t>
      </w:r>
      <w:r w:rsidRPr="00C207C5">
        <w:rPr>
          <w:rFonts w:ascii="Times New Roman" w:eastAsia="Times New Roman" w:hAnsi="Times New Roman" w:cs="Times New Roman"/>
          <w:sz w:val="18"/>
          <w:szCs w:val="20"/>
        </w:rPr>
        <w:t>.0</w:t>
      </w:r>
      <w:r>
        <w:rPr>
          <w:rFonts w:ascii="Times New Roman" w:eastAsia="Times New Roman" w:hAnsi="Times New Roman" w:cs="Times New Roman"/>
          <w:sz w:val="18"/>
          <w:szCs w:val="20"/>
        </w:rPr>
        <w:t>9</w:t>
      </w:r>
      <w:r w:rsidRPr="00C207C5">
        <w:rPr>
          <w:rFonts w:ascii="Times New Roman" w:eastAsia="Times New Roman" w:hAnsi="Times New Roman" w:cs="Times New Roman"/>
          <w:sz w:val="18"/>
          <w:szCs w:val="20"/>
        </w:rPr>
        <w:t>.2018,</w:t>
      </w:r>
    </w:p>
    <w:p w:rsidR="00110D98" w:rsidRPr="00C207C5" w:rsidRDefault="00110D98" w:rsidP="00110D98">
      <w:pPr>
        <w:jc w:val="center"/>
        <w:rPr>
          <w:rFonts w:ascii="Times New Roman" w:eastAsia="Times New Roman" w:hAnsi="Times New Roman" w:cs="Times New Roman"/>
          <w:sz w:val="18"/>
          <w:szCs w:val="20"/>
        </w:rPr>
      </w:pPr>
      <w:smartTag w:uri="urn:schemas-microsoft-com:office:smarttags" w:element="metricconverter">
        <w:smartTagPr>
          <w:attr w:name="ProductID" w:val="612270, г"/>
        </w:smartTagPr>
        <w:r w:rsidRPr="00C207C5">
          <w:rPr>
            <w:rFonts w:ascii="Times New Roman" w:eastAsia="Times New Roman" w:hAnsi="Times New Roman" w:cs="Times New Roman"/>
            <w:sz w:val="18"/>
            <w:szCs w:val="20"/>
          </w:rPr>
          <w:t>612270, г</w:t>
        </w:r>
      </w:smartTag>
      <w:r w:rsidRPr="00C207C5">
        <w:rPr>
          <w:rFonts w:ascii="Times New Roman" w:eastAsia="Times New Roman" w:hAnsi="Times New Roman" w:cs="Times New Roman"/>
          <w:sz w:val="18"/>
          <w:szCs w:val="20"/>
        </w:rPr>
        <w:t>. Орлов Кировской области, ул. Ст. Халтурина, 18</w:t>
      </w:r>
    </w:p>
    <w:p w:rsidR="00110D98" w:rsidRPr="0047286F" w:rsidRDefault="00110D98" w:rsidP="00110D98">
      <w:pPr>
        <w:rPr>
          <w:rFonts w:ascii="Times New Roman" w:hAnsi="Times New Roman" w:cs="Times New Roman"/>
          <w:sz w:val="16"/>
          <w:szCs w:val="16"/>
        </w:rPr>
      </w:pPr>
      <w:r w:rsidRPr="00C207C5">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rPr>
        <w:t xml:space="preserve">                          </w:t>
      </w:r>
      <w:r w:rsidRPr="00C207C5">
        <w:rPr>
          <w:rFonts w:ascii="Times New Roman" w:eastAsia="Times New Roman" w:hAnsi="Times New Roman" w:cs="Times New Roman"/>
          <w:sz w:val="18"/>
          <w:szCs w:val="20"/>
        </w:rPr>
        <w:t xml:space="preserve"> тираж  20  экземпляров</w:t>
      </w:r>
    </w:p>
    <w:p w:rsidR="00110D98" w:rsidRPr="006A6D14" w:rsidRDefault="00110D98" w:rsidP="00110D98">
      <w:pPr>
        <w:ind w:firstLine="567"/>
        <w:jc w:val="both"/>
        <w:rPr>
          <w:rFonts w:ascii="Times New Roman" w:hAnsi="Times New Roman" w:cs="Times New Roman"/>
          <w:sz w:val="20"/>
          <w:szCs w:val="20"/>
        </w:rPr>
      </w:pPr>
    </w:p>
    <w:p w:rsidR="00791E5A" w:rsidRDefault="00791E5A"/>
    <w:sectPr w:rsidR="00791E5A" w:rsidSect="00021C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8">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2E" w:rsidRDefault="00B60C2E" w:rsidP="00B60C2E">
    <w:pPr>
      <w:pStyle w:val="af3"/>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60C2E" w:rsidRDefault="00B60C2E">
    <w:pPr>
      <w:pStyle w:val="af3"/>
      <w:ind w:right="360"/>
    </w:pPr>
    <w:r>
      <w:pict>
        <v:shapetype id="_x0000_t202" coordsize="21600,21600" o:spt="202" path="m,l,21600r21600,l21600,xe">
          <v:stroke joinstyle="miter"/>
          <v:path gradientshapeok="t" o:connecttype="rect"/>
        </v:shapetype>
        <v:shape id="_x0000_s4098" type="#_x0000_t202" style="position:absolute;margin-left:771.8pt;margin-top:.05pt;width:13.35pt;height:13.75pt;z-index:251658240;mso-wrap-distance-left:0;mso-wrap-distance-right:0;mso-position-horizontal-relative:page" stroked="f">
          <v:fill opacity="0" color2="black"/>
          <v:textbox style="mso-next-textbox:#_x0000_s4098" inset="0,0,0,0">
            <w:txbxContent>
              <w:p w:rsidR="00B60C2E" w:rsidRDefault="00B60C2E">
                <w:pPr>
                  <w:pStyle w:val="af3"/>
                </w:pPr>
                <w:r>
                  <w:rPr>
                    <w:rStyle w:val="af0"/>
                  </w:rPr>
                  <w:fldChar w:fldCharType="begin"/>
                </w:r>
                <w:r>
                  <w:rPr>
                    <w:rStyle w:val="af0"/>
                  </w:rPr>
                  <w:instrText xml:space="preserve"> PAGE </w:instrText>
                </w:r>
                <w:r>
                  <w:rPr>
                    <w:rStyle w:val="af0"/>
                  </w:rPr>
                  <w:fldChar w:fldCharType="separate"/>
                </w:r>
                <w:r>
                  <w:rPr>
                    <w:rStyle w:val="af0"/>
                    <w:noProof/>
                  </w:rPr>
                  <w:t>4</w:t>
                </w:r>
                <w:r>
                  <w:rPr>
                    <w:rStyle w:val="af0"/>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2E" w:rsidRDefault="00B60C2E" w:rsidP="00B60C2E">
    <w:pPr>
      <w:pStyle w:val="af3"/>
      <w:framePr w:wrap="around" w:vAnchor="text" w:hAnchor="page" w:x="15646" w:y="-105"/>
      <w:rPr>
        <w:rStyle w:val="af0"/>
      </w:rPr>
    </w:pPr>
    <w:r>
      <w:rPr>
        <w:rStyle w:val="af0"/>
      </w:rPr>
      <w:fldChar w:fldCharType="begin"/>
    </w:r>
    <w:r>
      <w:rPr>
        <w:rStyle w:val="af0"/>
      </w:rPr>
      <w:instrText xml:space="preserve">PAGE  </w:instrText>
    </w:r>
    <w:r>
      <w:rPr>
        <w:rStyle w:val="af0"/>
      </w:rPr>
      <w:fldChar w:fldCharType="separate"/>
    </w:r>
    <w:r w:rsidR="00602417">
      <w:rPr>
        <w:rStyle w:val="af0"/>
        <w:noProof/>
      </w:rPr>
      <w:t>239</w:t>
    </w:r>
    <w:r>
      <w:rPr>
        <w:rStyle w:val="af0"/>
      </w:rPr>
      <w:fldChar w:fldCharType="end"/>
    </w:r>
  </w:p>
  <w:p w:rsidR="00B60C2E" w:rsidRDefault="00B60C2E">
    <w:pPr>
      <w:pStyle w:val="af3"/>
      <w:ind w:right="360"/>
    </w:pPr>
    <w:r>
      <w:pict>
        <v:shapetype id="_x0000_t202" coordsize="21600,21600" o:spt="202" path="m,l,21600r21600,l21600,xe">
          <v:stroke joinstyle="miter"/>
          <v:path gradientshapeok="t" o:connecttype="rect"/>
        </v:shapetype>
        <v:shape id="_x0000_s4097" type="#_x0000_t202" style="position:absolute;margin-left:771.8pt;margin-top:.05pt;width:13.35pt;height:13.75pt;z-index:251658240;mso-wrap-distance-left:0;mso-wrap-distance-right:0;mso-position-horizontal-relative:page" stroked="f">
          <v:fill opacity="0" color2="black"/>
          <v:textbox style="mso-next-textbox:#_x0000_s4097" inset="0,0,0,0">
            <w:txbxContent>
              <w:p w:rsidR="00B60C2E" w:rsidRPr="009E1AB4" w:rsidRDefault="00B60C2E" w:rsidP="00B60C2E"/>
            </w:txbxContent>
          </v:textbox>
          <w10:wrap type="square" side="largest"/>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2E" w:rsidRDefault="00B60C2E">
    <w:pPr>
      <w:pStyle w:val="ae"/>
      <w:ind w:right="360"/>
    </w:pPr>
    <w:r>
      <w:pict>
        <v:shapetype id="_x0000_t202" coordsize="21600,21600" o:spt="202" path="m,l,21600r21600,l21600,xe">
          <v:stroke joinstyle="miter"/>
          <v:path gradientshapeok="t" o:connecttype="rect"/>
        </v:shapetype>
        <v:shape id="_x0000_s4100" type="#_x0000_t202" style="position:absolute;margin-left:771.8pt;margin-top:.05pt;width:13.35pt;height:13.75pt;z-index:251658240;mso-wrap-distance-left:0;mso-wrap-distance-right:0;mso-position-horizontal-relative:page" stroked="f">
          <v:fill opacity="0" color2="black"/>
          <v:textbox style="mso-next-textbox:#_x0000_s4100" inset="0,0,0,0">
            <w:txbxContent>
              <w:p w:rsidR="00B60C2E" w:rsidRDefault="00B60C2E">
                <w:pPr>
                  <w:pStyle w:val="ae"/>
                </w:pPr>
                <w:r>
                  <w:rPr>
                    <w:rStyle w:val="af0"/>
                  </w:rPr>
                  <w:fldChar w:fldCharType="begin"/>
                </w:r>
                <w:r>
                  <w:rPr>
                    <w:rStyle w:val="af0"/>
                  </w:rPr>
                  <w:instrText xml:space="preserve"> PAGE </w:instrText>
                </w:r>
                <w:r>
                  <w:rPr>
                    <w:rStyle w:val="af0"/>
                  </w:rPr>
                  <w:fldChar w:fldCharType="separate"/>
                </w:r>
                <w:r>
                  <w:rPr>
                    <w:rStyle w:val="af0"/>
                    <w:noProof/>
                  </w:rPr>
                  <w:t>117</w:t>
                </w:r>
                <w:r>
                  <w:rPr>
                    <w:rStyle w:val="af0"/>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C2E" w:rsidRDefault="00B60C2E">
    <w:pPr>
      <w:pStyle w:val="ae"/>
      <w:ind w:right="360"/>
    </w:pPr>
    <w:r>
      <w:pict>
        <v:shapetype id="_x0000_t202" coordsize="21600,21600" o:spt="202" path="m,l,21600r21600,l21600,xe">
          <v:stroke joinstyle="miter"/>
          <v:path gradientshapeok="t" o:connecttype="rect"/>
        </v:shapetype>
        <v:shape id="_x0000_s4099" type="#_x0000_t202" style="position:absolute;margin-left:771.8pt;margin-top:.05pt;width:13.35pt;height:13.75pt;z-index:251658240;mso-wrap-distance-left:0;mso-wrap-distance-right:0;mso-position-horizontal-relative:page" stroked="f">
          <v:fill opacity="0" color2="black"/>
          <v:textbox style="mso-next-textbox:#_x0000_s4099" inset="0,0,0,0">
            <w:txbxContent>
              <w:p w:rsidR="00B60C2E" w:rsidRPr="009E1AB4" w:rsidRDefault="00B60C2E" w:rsidP="00B60C2E"/>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lvl>
  </w:abstractNum>
  <w:abstractNum w:abstractNumId="3">
    <w:nsid w:val="00000004"/>
    <w:multiLevelType w:val="singleLevel"/>
    <w:tmpl w:val="00000004"/>
    <w:name w:val="WW8Num4"/>
    <w:lvl w:ilvl="0">
      <w:start w:val="3"/>
      <w:numFmt w:val="decimal"/>
      <w:lvlText w:val="%1."/>
      <w:lvlJc w:val="left"/>
      <w:pPr>
        <w:tabs>
          <w:tab w:val="num" w:pos="0"/>
        </w:tabs>
        <w:ind w:left="144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1429"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1069"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decimal"/>
      <w:lvlText w:val="%1."/>
      <w:lvlJc w:val="left"/>
      <w:pPr>
        <w:tabs>
          <w:tab w:val="num" w:pos="0"/>
        </w:tabs>
        <w:ind w:left="502" w:hanging="360"/>
      </w:pPr>
      <w:rPr>
        <w:rFonts w:cs="Times New Roman"/>
      </w:rPr>
    </w:lvl>
  </w:abstractNum>
  <w:abstractNum w:abstractNumId="13">
    <w:nsid w:val="0000000E"/>
    <w:multiLevelType w:val="singleLevel"/>
    <w:tmpl w:val="0000000E"/>
    <w:name w:val="WW8Num14"/>
    <w:lvl w:ilvl="0">
      <w:start w:val="2"/>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Wingdings" w:hAnsi="Wingding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2008"/>
      <w:numFmt w:val="bullet"/>
      <w:lvlText w:val="-"/>
      <w:lvlJc w:val="left"/>
      <w:pPr>
        <w:tabs>
          <w:tab w:val="num" w:pos="720"/>
        </w:tabs>
        <w:ind w:left="720" w:hanging="360"/>
      </w:pPr>
      <w:rPr>
        <w:rFonts w:ascii="Times New Roman" w:hAnsi="Times New Roman" w:cs="Times New Roman"/>
      </w:r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ascii="Times New Roman" w:eastAsia="Times New Roman" w:hAnsi="Times New Roman"/>
      </w:rPr>
    </w:lvl>
    <w:lvl w:ilvl="1">
      <w:start w:val="1"/>
      <w:numFmt w:val="lowerLetter"/>
      <w:lvlText w:val="%2."/>
      <w:lvlJc w:val="left"/>
      <w:pPr>
        <w:tabs>
          <w:tab w:val="num" w:pos="0"/>
        </w:tabs>
        <w:ind w:left="1440" w:hanging="360"/>
      </w:pPr>
      <w:rPr>
        <w:rFonts w:ascii="Times New Roman" w:eastAsia="Times New Roman" w:hAnsi="Times New Roman"/>
      </w:rPr>
    </w:lvl>
    <w:lvl w:ilvl="2">
      <w:start w:val="1"/>
      <w:numFmt w:val="lowerRoman"/>
      <w:lvlText w:val="%3."/>
      <w:lvlJc w:val="right"/>
      <w:pPr>
        <w:tabs>
          <w:tab w:val="num" w:pos="0"/>
        </w:tabs>
        <w:ind w:left="2160" w:hanging="180"/>
      </w:pPr>
      <w:rPr>
        <w:rFonts w:ascii="Times New Roman" w:eastAsia="Times New Roman" w:hAnsi="Times New Roman"/>
      </w:rPr>
    </w:lvl>
    <w:lvl w:ilvl="3">
      <w:start w:val="1"/>
      <w:numFmt w:val="decimal"/>
      <w:lvlText w:val="%4."/>
      <w:lvlJc w:val="left"/>
      <w:pPr>
        <w:tabs>
          <w:tab w:val="num" w:pos="0"/>
        </w:tabs>
        <w:ind w:left="2880" w:hanging="360"/>
      </w:pPr>
      <w:rPr>
        <w:rFonts w:ascii="Times New Roman" w:eastAsia="Times New Roman" w:hAnsi="Times New Roman"/>
      </w:rPr>
    </w:lvl>
    <w:lvl w:ilvl="4">
      <w:start w:val="1"/>
      <w:numFmt w:val="lowerLetter"/>
      <w:lvlText w:val="%5."/>
      <w:lvlJc w:val="left"/>
      <w:pPr>
        <w:tabs>
          <w:tab w:val="num" w:pos="0"/>
        </w:tabs>
        <w:ind w:left="3600" w:hanging="360"/>
      </w:pPr>
      <w:rPr>
        <w:rFonts w:ascii="Times New Roman" w:eastAsia="Times New Roman" w:hAnsi="Times New Roman"/>
      </w:rPr>
    </w:lvl>
    <w:lvl w:ilvl="5">
      <w:start w:val="1"/>
      <w:numFmt w:val="lowerRoman"/>
      <w:lvlText w:val="%6."/>
      <w:lvlJc w:val="right"/>
      <w:pPr>
        <w:tabs>
          <w:tab w:val="num" w:pos="0"/>
        </w:tabs>
        <w:ind w:left="4320" w:hanging="180"/>
      </w:pPr>
      <w:rPr>
        <w:rFonts w:ascii="Times New Roman" w:eastAsia="Times New Roman" w:hAnsi="Times New Roman"/>
      </w:rPr>
    </w:lvl>
    <w:lvl w:ilvl="6">
      <w:start w:val="1"/>
      <w:numFmt w:val="decimal"/>
      <w:lvlText w:val="%7."/>
      <w:lvlJc w:val="left"/>
      <w:pPr>
        <w:tabs>
          <w:tab w:val="num" w:pos="0"/>
        </w:tabs>
        <w:ind w:left="5040" w:hanging="360"/>
      </w:pPr>
      <w:rPr>
        <w:rFonts w:ascii="Times New Roman" w:eastAsia="Times New Roman" w:hAnsi="Times New Roman"/>
      </w:rPr>
    </w:lvl>
    <w:lvl w:ilvl="7">
      <w:start w:val="1"/>
      <w:numFmt w:val="lowerLetter"/>
      <w:lvlText w:val="%8."/>
      <w:lvlJc w:val="left"/>
      <w:pPr>
        <w:tabs>
          <w:tab w:val="num" w:pos="0"/>
        </w:tabs>
        <w:ind w:left="5760" w:hanging="360"/>
      </w:pPr>
      <w:rPr>
        <w:rFonts w:ascii="Times New Roman" w:eastAsia="Times New Roman" w:hAnsi="Times New Roman"/>
      </w:rPr>
    </w:lvl>
    <w:lvl w:ilvl="8">
      <w:start w:val="1"/>
      <w:numFmt w:val="lowerRoman"/>
      <w:lvlText w:val="%9."/>
      <w:lvlJc w:val="right"/>
      <w:pPr>
        <w:tabs>
          <w:tab w:val="num" w:pos="0"/>
        </w:tabs>
        <w:ind w:left="6480" w:hanging="180"/>
      </w:pPr>
      <w:rPr>
        <w:rFonts w:ascii="Times New Roman" w:eastAsia="Times New Roman" w:hAnsi="Times New Roman"/>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0">
    <w:nsid w:val="00000015"/>
    <w:multiLevelType w:val="singleLevel"/>
    <w:tmpl w:val="00000015"/>
    <w:name w:val="WW8Num21"/>
    <w:lvl w:ilvl="0">
      <w:start w:val="1"/>
      <w:numFmt w:val="decimal"/>
      <w:lvlText w:val="%1."/>
      <w:lvlJc w:val="left"/>
      <w:pPr>
        <w:tabs>
          <w:tab w:val="num" w:pos="0"/>
        </w:tabs>
        <w:ind w:left="1069" w:hanging="360"/>
      </w:pPr>
      <w:rPr>
        <w:rFonts w:ascii="Times New Roman" w:eastAsia="Times New Roman" w:hAnsi="Times New Roman"/>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502"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rFonts w:ascii="Symbol" w:hAnsi="Symbol"/>
      </w:rPr>
    </w:lvl>
    <w:lvl w:ilvl="1">
      <w:start w:val="2"/>
      <w:numFmt w:val="decimal"/>
      <w:lvlText w:val="%1.%2."/>
      <w:lvlJc w:val="left"/>
      <w:pPr>
        <w:tabs>
          <w:tab w:val="num" w:pos="0"/>
        </w:tabs>
        <w:ind w:left="1080" w:hanging="720"/>
      </w:pPr>
      <w:rPr>
        <w:rFonts w:ascii="Symbol" w:hAnsi="Symbol"/>
      </w:rPr>
    </w:lvl>
    <w:lvl w:ilvl="2">
      <w:start w:val="1"/>
      <w:numFmt w:val="decimal"/>
      <w:lvlText w:val="%1.%2.%3."/>
      <w:lvlJc w:val="left"/>
      <w:pPr>
        <w:tabs>
          <w:tab w:val="num" w:pos="0"/>
        </w:tabs>
        <w:ind w:left="1080" w:hanging="720"/>
      </w:pPr>
      <w:rPr>
        <w:rFonts w:ascii="Symbol" w:hAnsi="Symbol"/>
      </w:rPr>
    </w:lvl>
    <w:lvl w:ilvl="3">
      <w:start w:val="1"/>
      <w:numFmt w:val="decimal"/>
      <w:lvlText w:val="%1.%2.%3.%4."/>
      <w:lvlJc w:val="left"/>
      <w:pPr>
        <w:tabs>
          <w:tab w:val="num" w:pos="0"/>
        </w:tabs>
        <w:ind w:left="1440" w:hanging="1080"/>
      </w:pPr>
      <w:rPr>
        <w:rFonts w:ascii="Symbol" w:hAnsi="Symbol"/>
      </w:rPr>
    </w:lvl>
    <w:lvl w:ilvl="4">
      <w:start w:val="1"/>
      <w:numFmt w:val="decimal"/>
      <w:lvlText w:val="%1.%2.%3.%4.%5."/>
      <w:lvlJc w:val="left"/>
      <w:pPr>
        <w:tabs>
          <w:tab w:val="num" w:pos="0"/>
        </w:tabs>
        <w:ind w:left="1440" w:hanging="1080"/>
      </w:pPr>
      <w:rPr>
        <w:rFonts w:ascii="Symbol" w:hAnsi="Symbol"/>
      </w:rPr>
    </w:lvl>
    <w:lvl w:ilvl="5">
      <w:start w:val="1"/>
      <w:numFmt w:val="decimal"/>
      <w:lvlText w:val="%1.%2.%3.%4.%5.%6."/>
      <w:lvlJc w:val="left"/>
      <w:pPr>
        <w:tabs>
          <w:tab w:val="num" w:pos="0"/>
        </w:tabs>
        <w:ind w:left="1800" w:hanging="1440"/>
      </w:pPr>
      <w:rPr>
        <w:rFonts w:ascii="Symbol" w:hAnsi="Symbol"/>
      </w:rPr>
    </w:lvl>
    <w:lvl w:ilvl="6">
      <w:start w:val="1"/>
      <w:numFmt w:val="decimal"/>
      <w:lvlText w:val="%1.%2.%3.%4.%5.%6.%7."/>
      <w:lvlJc w:val="left"/>
      <w:pPr>
        <w:tabs>
          <w:tab w:val="num" w:pos="0"/>
        </w:tabs>
        <w:ind w:left="2160" w:hanging="1800"/>
      </w:pPr>
      <w:rPr>
        <w:rFonts w:ascii="Symbol" w:hAnsi="Symbol"/>
      </w:rPr>
    </w:lvl>
    <w:lvl w:ilvl="7">
      <w:start w:val="1"/>
      <w:numFmt w:val="decimal"/>
      <w:lvlText w:val="%1.%2.%3.%4.%5.%6.%7.%8."/>
      <w:lvlJc w:val="left"/>
      <w:pPr>
        <w:tabs>
          <w:tab w:val="num" w:pos="0"/>
        </w:tabs>
        <w:ind w:left="2160" w:hanging="1800"/>
      </w:pPr>
      <w:rPr>
        <w:rFonts w:ascii="Symbol" w:hAnsi="Symbol"/>
      </w:rPr>
    </w:lvl>
    <w:lvl w:ilvl="8">
      <w:start w:val="1"/>
      <w:numFmt w:val="decimal"/>
      <w:lvlText w:val="%1.%2.%3.%4.%5.%6.%7.%8.%9."/>
      <w:lvlJc w:val="left"/>
      <w:pPr>
        <w:tabs>
          <w:tab w:val="num" w:pos="0"/>
        </w:tabs>
        <w:ind w:left="2520" w:hanging="2160"/>
      </w:pPr>
      <w:rPr>
        <w:rFonts w:ascii="Symbol" w:hAnsi="Symbol"/>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ascii="Symbol" w:hAnsi="Symbol"/>
      </w:rPr>
    </w:lvl>
  </w:abstractNum>
  <w:abstractNum w:abstractNumId="28">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nsid w:val="0000001E"/>
    <w:multiLevelType w:val="singleLevel"/>
    <w:tmpl w:val="0000001E"/>
    <w:name w:val="WW8Num30"/>
    <w:lvl w:ilvl="0">
      <w:start w:val="1"/>
      <w:numFmt w:val="bullet"/>
      <w:lvlText w:val=""/>
      <w:lvlJc w:val="left"/>
      <w:pPr>
        <w:tabs>
          <w:tab w:val="num" w:pos="0"/>
        </w:tabs>
        <w:ind w:left="1440" w:hanging="360"/>
      </w:pPr>
      <w:rPr>
        <w:rFonts w:ascii="Symbol" w:hAnsi="Symbol" w:cs="Times New Roman"/>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lvl>
  </w:abstractNum>
  <w:abstractNum w:abstractNumId="31">
    <w:nsid w:val="0E2B3D6F"/>
    <w:multiLevelType w:val="hybridMultilevel"/>
    <w:tmpl w:val="ECFE6474"/>
    <w:lvl w:ilvl="0" w:tplc="90383BAE">
      <w:start w:val="2018"/>
      <w:numFmt w:val="decimal"/>
      <w:lvlText w:val="%1"/>
      <w:lvlJc w:val="left"/>
      <w:pPr>
        <w:ind w:left="888" w:hanging="52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0EC25C78"/>
    <w:multiLevelType w:val="hybridMultilevel"/>
    <w:tmpl w:val="35EA9DFE"/>
    <w:lvl w:ilvl="0" w:tplc="AEA2F2C8">
      <w:start w:val="1"/>
      <w:numFmt w:val="decimal"/>
      <w:lvlText w:val="%1."/>
      <w:lvlJc w:val="left"/>
      <w:pPr>
        <w:tabs>
          <w:tab w:val="num" w:pos="1429"/>
        </w:tabs>
        <w:ind w:left="1429" w:hanging="360"/>
      </w:pPr>
    </w:lvl>
    <w:lvl w:ilvl="1" w:tplc="6E60D652">
      <w:numFmt w:val="none"/>
      <w:lvlText w:val=""/>
      <w:lvlJc w:val="left"/>
      <w:pPr>
        <w:tabs>
          <w:tab w:val="num" w:pos="360"/>
        </w:tabs>
      </w:pPr>
    </w:lvl>
    <w:lvl w:ilvl="2" w:tplc="B6C081C8">
      <w:numFmt w:val="none"/>
      <w:lvlText w:val=""/>
      <w:lvlJc w:val="left"/>
      <w:pPr>
        <w:tabs>
          <w:tab w:val="num" w:pos="360"/>
        </w:tabs>
      </w:pPr>
    </w:lvl>
    <w:lvl w:ilvl="3" w:tplc="58A6589E">
      <w:numFmt w:val="none"/>
      <w:lvlText w:val=""/>
      <w:lvlJc w:val="left"/>
      <w:pPr>
        <w:tabs>
          <w:tab w:val="num" w:pos="360"/>
        </w:tabs>
      </w:pPr>
    </w:lvl>
    <w:lvl w:ilvl="4" w:tplc="40F44808">
      <w:numFmt w:val="none"/>
      <w:lvlText w:val=""/>
      <w:lvlJc w:val="left"/>
      <w:pPr>
        <w:tabs>
          <w:tab w:val="num" w:pos="360"/>
        </w:tabs>
      </w:pPr>
    </w:lvl>
    <w:lvl w:ilvl="5" w:tplc="CA12CC00">
      <w:numFmt w:val="none"/>
      <w:lvlText w:val=""/>
      <w:lvlJc w:val="left"/>
      <w:pPr>
        <w:tabs>
          <w:tab w:val="num" w:pos="360"/>
        </w:tabs>
      </w:pPr>
    </w:lvl>
    <w:lvl w:ilvl="6" w:tplc="AAF02F44">
      <w:numFmt w:val="none"/>
      <w:lvlText w:val=""/>
      <w:lvlJc w:val="left"/>
      <w:pPr>
        <w:tabs>
          <w:tab w:val="num" w:pos="360"/>
        </w:tabs>
      </w:pPr>
    </w:lvl>
    <w:lvl w:ilvl="7" w:tplc="B3CAD962">
      <w:numFmt w:val="none"/>
      <w:lvlText w:val=""/>
      <w:lvlJc w:val="left"/>
      <w:pPr>
        <w:tabs>
          <w:tab w:val="num" w:pos="360"/>
        </w:tabs>
      </w:pPr>
    </w:lvl>
    <w:lvl w:ilvl="8" w:tplc="03425644">
      <w:numFmt w:val="none"/>
      <w:lvlText w:val=""/>
      <w:lvlJc w:val="left"/>
      <w:pPr>
        <w:tabs>
          <w:tab w:val="num" w:pos="360"/>
        </w:tabs>
      </w:pPr>
    </w:lvl>
  </w:abstractNum>
  <w:abstractNum w:abstractNumId="33">
    <w:nsid w:val="1A46356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4">
    <w:nsid w:val="1D9E5DBB"/>
    <w:multiLevelType w:val="hybridMultilevel"/>
    <w:tmpl w:val="35EA9DFE"/>
    <w:lvl w:ilvl="0" w:tplc="AEA2F2C8">
      <w:start w:val="1"/>
      <w:numFmt w:val="decimal"/>
      <w:lvlText w:val="%1."/>
      <w:lvlJc w:val="left"/>
      <w:pPr>
        <w:tabs>
          <w:tab w:val="num" w:pos="1429"/>
        </w:tabs>
        <w:ind w:left="1429" w:hanging="360"/>
      </w:pPr>
    </w:lvl>
    <w:lvl w:ilvl="1" w:tplc="6E60D652">
      <w:numFmt w:val="none"/>
      <w:lvlText w:val=""/>
      <w:lvlJc w:val="left"/>
      <w:pPr>
        <w:tabs>
          <w:tab w:val="num" w:pos="360"/>
        </w:tabs>
      </w:pPr>
    </w:lvl>
    <w:lvl w:ilvl="2" w:tplc="B6C081C8">
      <w:numFmt w:val="none"/>
      <w:lvlText w:val=""/>
      <w:lvlJc w:val="left"/>
      <w:pPr>
        <w:tabs>
          <w:tab w:val="num" w:pos="360"/>
        </w:tabs>
      </w:pPr>
    </w:lvl>
    <w:lvl w:ilvl="3" w:tplc="58A6589E">
      <w:numFmt w:val="none"/>
      <w:lvlText w:val=""/>
      <w:lvlJc w:val="left"/>
      <w:pPr>
        <w:tabs>
          <w:tab w:val="num" w:pos="360"/>
        </w:tabs>
      </w:pPr>
    </w:lvl>
    <w:lvl w:ilvl="4" w:tplc="40F44808">
      <w:numFmt w:val="none"/>
      <w:lvlText w:val=""/>
      <w:lvlJc w:val="left"/>
      <w:pPr>
        <w:tabs>
          <w:tab w:val="num" w:pos="360"/>
        </w:tabs>
      </w:pPr>
    </w:lvl>
    <w:lvl w:ilvl="5" w:tplc="CA12CC00">
      <w:numFmt w:val="none"/>
      <w:lvlText w:val=""/>
      <w:lvlJc w:val="left"/>
      <w:pPr>
        <w:tabs>
          <w:tab w:val="num" w:pos="360"/>
        </w:tabs>
      </w:pPr>
    </w:lvl>
    <w:lvl w:ilvl="6" w:tplc="AAF02F44">
      <w:numFmt w:val="none"/>
      <w:lvlText w:val=""/>
      <w:lvlJc w:val="left"/>
      <w:pPr>
        <w:tabs>
          <w:tab w:val="num" w:pos="360"/>
        </w:tabs>
      </w:pPr>
    </w:lvl>
    <w:lvl w:ilvl="7" w:tplc="B3CAD962">
      <w:numFmt w:val="none"/>
      <w:lvlText w:val=""/>
      <w:lvlJc w:val="left"/>
      <w:pPr>
        <w:tabs>
          <w:tab w:val="num" w:pos="360"/>
        </w:tabs>
      </w:pPr>
    </w:lvl>
    <w:lvl w:ilvl="8" w:tplc="03425644">
      <w:numFmt w:val="none"/>
      <w:lvlText w:val=""/>
      <w:lvlJc w:val="left"/>
      <w:pPr>
        <w:tabs>
          <w:tab w:val="num" w:pos="360"/>
        </w:tabs>
      </w:pPr>
    </w:lvl>
  </w:abstractNum>
  <w:abstractNum w:abstractNumId="35">
    <w:nsid w:val="2962538C"/>
    <w:multiLevelType w:val="hybridMultilevel"/>
    <w:tmpl w:val="BE16C272"/>
    <w:lvl w:ilvl="0" w:tplc="47887DAA">
      <w:start w:val="1"/>
      <w:numFmt w:val="decimal"/>
      <w:lvlText w:val="%1."/>
      <w:lvlJc w:val="left"/>
      <w:pPr>
        <w:tabs>
          <w:tab w:val="num" w:pos="1818"/>
        </w:tabs>
        <w:ind w:left="1818" w:hanging="1110"/>
      </w:pPr>
      <w:rPr>
        <w:rFonts w:hint="default"/>
      </w:rPr>
    </w:lvl>
    <w:lvl w:ilvl="1" w:tplc="77D22624">
      <w:numFmt w:val="none"/>
      <w:lvlText w:val=""/>
      <w:lvlJc w:val="left"/>
      <w:pPr>
        <w:tabs>
          <w:tab w:val="num" w:pos="360"/>
        </w:tabs>
      </w:pPr>
    </w:lvl>
    <w:lvl w:ilvl="2" w:tplc="A47CD722">
      <w:numFmt w:val="none"/>
      <w:lvlText w:val=""/>
      <w:lvlJc w:val="left"/>
      <w:pPr>
        <w:tabs>
          <w:tab w:val="num" w:pos="360"/>
        </w:tabs>
      </w:pPr>
    </w:lvl>
    <w:lvl w:ilvl="3" w:tplc="E6BEA368">
      <w:numFmt w:val="none"/>
      <w:lvlText w:val=""/>
      <w:lvlJc w:val="left"/>
      <w:pPr>
        <w:tabs>
          <w:tab w:val="num" w:pos="360"/>
        </w:tabs>
      </w:pPr>
    </w:lvl>
    <w:lvl w:ilvl="4" w:tplc="518AA69E">
      <w:numFmt w:val="none"/>
      <w:lvlText w:val=""/>
      <w:lvlJc w:val="left"/>
      <w:pPr>
        <w:tabs>
          <w:tab w:val="num" w:pos="360"/>
        </w:tabs>
      </w:pPr>
    </w:lvl>
    <w:lvl w:ilvl="5" w:tplc="74567D22">
      <w:numFmt w:val="none"/>
      <w:lvlText w:val=""/>
      <w:lvlJc w:val="left"/>
      <w:pPr>
        <w:tabs>
          <w:tab w:val="num" w:pos="360"/>
        </w:tabs>
      </w:pPr>
    </w:lvl>
    <w:lvl w:ilvl="6" w:tplc="E0B666EA">
      <w:numFmt w:val="none"/>
      <w:lvlText w:val=""/>
      <w:lvlJc w:val="left"/>
      <w:pPr>
        <w:tabs>
          <w:tab w:val="num" w:pos="360"/>
        </w:tabs>
      </w:pPr>
    </w:lvl>
    <w:lvl w:ilvl="7" w:tplc="7C5AF928">
      <w:numFmt w:val="none"/>
      <w:lvlText w:val=""/>
      <w:lvlJc w:val="left"/>
      <w:pPr>
        <w:tabs>
          <w:tab w:val="num" w:pos="360"/>
        </w:tabs>
      </w:pPr>
    </w:lvl>
    <w:lvl w:ilvl="8" w:tplc="FFF87EC0">
      <w:numFmt w:val="none"/>
      <w:lvlText w:val=""/>
      <w:lvlJc w:val="left"/>
      <w:pPr>
        <w:tabs>
          <w:tab w:val="num" w:pos="360"/>
        </w:tabs>
      </w:pPr>
    </w:lvl>
  </w:abstractNum>
  <w:abstractNum w:abstractNumId="36">
    <w:nsid w:val="39F07351"/>
    <w:multiLevelType w:val="hybridMultilevel"/>
    <w:tmpl w:val="9D6EE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FF26840"/>
    <w:multiLevelType w:val="hybridMultilevel"/>
    <w:tmpl w:val="35EA9DFE"/>
    <w:lvl w:ilvl="0" w:tplc="AEA2F2C8">
      <w:start w:val="1"/>
      <w:numFmt w:val="decimal"/>
      <w:lvlText w:val="%1."/>
      <w:lvlJc w:val="left"/>
      <w:pPr>
        <w:tabs>
          <w:tab w:val="num" w:pos="1429"/>
        </w:tabs>
        <w:ind w:left="1429" w:hanging="360"/>
      </w:pPr>
    </w:lvl>
    <w:lvl w:ilvl="1" w:tplc="6E60D652">
      <w:numFmt w:val="none"/>
      <w:lvlText w:val=""/>
      <w:lvlJc w:val="left"/>
      <w:pPr>
        <w:tabs>
          <w:tab w:val="num" w:pos="360"/>
        </w:tabs>
      </w:pPr>
    </w:lvl>
    <w:lvl w:ilvl="2" w:tplc="B6C081C8">
      <w:numFmt w:val="none"/>
      <w:lvlText w:val=""/>
      <w:lvlJc w:val="left"/>
      <w:pPr>
        <w:tabs>
          <w:tab w:val="num" w:pos="360"/>
        </w:tabs>
      </w:pPr>
    </w:lvl>
    <w:lvl w:ilvl="3" w:tplc="58A6589E">
      <w:numFmt w:val="none"/>
      <w:lvlText w:val=""/>
      <w:lvlJc w:val="left"/>
      <w:pPr>
        <w:tabs>
          <w:tab w:val="num" w:pos="360"/>
        </w:tabs>
      </w:pPr>
    </w:lvl>
    <w:lvl w:ilvl="4" w:tplc="40F44808">
      <w:numFmt w:val="none"/>
      <w:lvlText w:val=""/>
      <w:lvlJc w:val="left"/>
      <w:pPr>
        <w:tabs>
          <w:tab w:val="num" w:pos="360"/>
        </w:tabs>
      </w:pPr>
    </w:lvl>
    <w:lvl w:ilvl="5" w:tplc="CA12CC00">
      <w:numFmt w:val="none"/>
      <w:lvlText w:val=""/>
      <w:lvlJc w:val="left"/>
      <w:pPr>
        <w:tabs>
          <w:tab w:val="num" w:pos="360"/>
        </w:tabs>
      </w:pPr>
    </w:lvl>
    <w:lvl w:ilvl="6" w:tplc="AAF02F44">
      <w:numFmt w:val="none"/>
      <w:lvlText w:val=""/>
      <w:lvlJc w:val="left"/>
      <w:pPr>
        <w:tabs>
          <w:tab w:val="num" w:pos="360"/>
        </w:tabs>
      </w:pPr>
    </w:lvl>
    <w:lvl w:ilvl="7" w:tplc="B3CAD962">
      <w:numFmt w:val="none"/>
      <w:lvlText w:val=""/>
      <w:lvlJc w:val="left"/>
      <w:pPr>
        <w:tabs>
          <w:tab w:val="num" w:pos="360"/>
        </w:tabs>
      </w:pPr>
    </w:lvl>
    <w:lvl w:ilvl="8" w:tplc="03425644">
      <w:numFmt w:val="none"/>
      <w:lvlText w:val=""/>
      <w:lvlJc w:val="left"/>
      <w:pPr>
        <w:tabs>
          <w:tab w:val="num" w:pos="360"/>
        </w:tabs>
      </w:pPr>
    </w:lvl>
  </w:abstractNum>
  <w:abstractNum w:abstractNumId="38">
    <w:nsid w:val="44BC2B93"/>
    <w:multiLevelType w:val="multilevel"/>
    <w:tmpl w:val="E63C2FE2"/>
    <w:lvl w:ilvl="0">
      <w:start w:val="1"/>
      <w:numFmt w:val="decimal"/>
      <w:lvlText w:val="%1."/>
      <w:lvlJc w:val="left"/>
      <w:pPr>
        <w:ind w:left="864" w:hanging="360"/>
      </w:pPr>
      <w:rPr>
        <w:rFonts w:hint="default"/>
      </w:rPr>
    </w:lvl>
    <w:lvl w:ilvl="1">
      <w:start w:val="1"/>
      <w:numFmt w:val="decimal"/>
      <w:isLgl/>
      <w:lvlText w:val="%1.%2."/>
      <w:lvlJc w:val="left"/>
      <w:pPr>
        <w:ind w:left="1957" w:hanging="1248"/>
      </w:pPr>
      <w:rPr>
        <w:rFonts w:hint="default"/>
        <w:b w:val="0"/>
      </w:rPr>
    </w:lvl>
    <w:lvl w:ilvl="2">
      <w:start w:val="1"/>
      <w:numFmt w:val="decimal"/>
      <w:isLgl/>
      <w:lvlText w:val="%1.%2.%3."/>
      <w:lvlJc w:val="left"/>
      <w:pPr>
        <w:ind w:left="2162" w:hanging="1248"/>
      </w:pPr>
      <w:rPr>
        <w:rFonts w:hint="default"/>
      </w:rPr>
    </w:lvl>
    <w:lvl w:ilvl="3">
      <w:start w:val="1"/>
      <w:numFmt w:val="decimal"/>
      <w:isLgl/>
      <w:lvlText w:val="%1.%2.%3.%4."/>
      <w:lvlJc w:val="left"/>
      <w:pPr>
        <w:ind w:left="2367" w:hanging="1248"/>
      </w:pPr>
      <w:rPr>
        <w:rFonts w:hint="default"/>
      </w:rPr>
    </w:lvl>
    <w:lvl w:ilvl="4">
      <w:start w:val="1"/>
      <w:numFmt w:val="decimal"/>
      <w:isLgl/>
      <w:lvlText w:val="%1.%2.%3.%4.%5."/>
      <w:lvlJc w:val="left"/>
      <w:pPr>
        <w:ind w:left="2572" w:hanging="1248"/>
      </w:pPr>
      <w:rPr>
        <w:rFonts w:hint="default"/>
      </w:rPr>
    </w:lvl>
    <w:lvl w:ilvl="5">
      <w:start w:val="1"/>
      <w:numFmt w:val="decimal"/>
      <w:isLgl/>
      <w:lvlText w:val="%1.%2.%3.%4.%5.%6."/>
      <w:lvlJc w:val="left"/>
      <w:pPr>
        <w:ind w:left="2969" w:hanging="1440"/>
      </w:pPr>
      <w:rPr>
        <w:rFonts w:hint="default"/>
      </w:rPr>
    </w:lvl>
    <w:lvl w:ilvl="6">
      <w:start w:val="1"/>
      <w:numFmt w:val="decimal"/>
      <w:isLgl/>
      <w:lvlText w:val="%1.%2.%3.%4.%5.%6.%7."/>
      <w:lvlJc w:val="left"/>
      <w:pPr>
        <w:ind w:left="3534" w:hanging="1800"/>
      </w:pPr>
      <w:rPr>
        <w:rFonts w:hint="default"/>
      </w:rPr>
    </w:lvl>
    <w:lvl w:ilvl="7">
      <w:start w:val="1"/>
      <w:numFmt w:val="decimal"/>
      <w:isLgl/>
      <w:lvlText w:val="%1.%2.%3.%4.%5.%6.%7.%8."/>
      <w:lvlJc w:val="left"/>
      <w:pPr>
        <w:ind w:left="3739" w:hanging="1800"/>
      </w:pPr>
      <w:rPr>
        <w:rFonts w:hint="default"/>
      </w:rPr>
    </w:lvl>
    <w:lvl w:ilvl="8">
      <w:start w:val="1"/>
      <w:numFmt w:val="decimal"/>
      <w:isLgl/>
      <w:lvlText w:val="%1.%2.%3.%4.%5.%6.%7.%8.%9."/>
      <w:lvlJc w:val="left"/>
      <w:pPr>
        <w:ind w:left="4304" w:hanging="2160"/>
      </w:pPr>
      <w:rPr>
        <w:rFonts w:hint="default"/>
      </w:rPr>
    </w:lvl>
  </w:abstractNum>
  <w:abstractNum w:abstractNumId="39">
    <w:nsid w:val="4F4E2043"/>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40">
    <w:nsid w:val="5F242431"/>
    <w:multiLevelType w:val="multilevel"/>
    <w:tmpl w:val="4086CF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FC009A"/>
    <w:multiLevelType w:val="hybridMultilevel"/>
    <w:tmpl w:val="0EAC3B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060226"/>
    <w:multiLevelType w:val="multilevel"/>
    <w:tmpl w:val="51E64AF4"/>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1224"/>
        </w:tabs>
        <w:ind w:left="1224" w:hanging="72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592"/>
        </w:tabs>
        <w:ind w:left="2592" w:hanging="108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824"/>
        </w:tabs>
        <w:ind w:left="4824" w:hanging="1800"/>
      </w:pPr>
      <w:rPr>
        <w:rFonts w:hint="default"/>
      </w:rPr>
    </w:lvl>
    <w:lvl w:ilvl="7">
      <w:start w:val="1"/>
      <w:numFmt w:val="decimal"/>
      <w:lvlText w:val="%1.%2.%3.%4.%5.%6.%7.%8."/>
      <w:lvlJc w:val="left"/>
      <w:pPr>
        <w:tabs>
          <w:tab w:val="num" w:pos="5328"/>
        </w:tabs>
        <w:ind w:left="5328" w:hanging="1800"/>
      </w:pPr>
      <w:rPr>
        <w:rFonts w:hint="default"/>
      </w:rPr>
    </w:lvl>
    <w:lvl w:ilvl="8">
      <w:start w:val="1"/>
      <w:numFmt w:val="decimal"/>
      <w:lvlText w:val="%1.%2.%3.%4.%5.%6.%7.%8.%9."/>
      <w:lvlJc w:val="left"/>
      <w:pPr>
        <w:tabs>
          <w:tab w:val="num" w:pos="6192"/>
        </w:tabs>
        <w:ind w:left="6192" w:hanging="2160"/>
      </w:pPr>
      <w:rPr>
        <w:rFonts w:hint="default"/>
      </w:rPr>
    </w:lvl>
  </w:abstractNum>
  <w:num w:numId="1">
    <w:abstractNumId w:val="41"/>
  </w:num>
  <w:num w:numId="2">
    <w:abstractNumId w:val="34"/>
  </w:num>
  <w:num w:numId="3">
    <w:abstractNumId w:val="37"/>
  </w:num>
  <w:num w:numId="4">
    <w:abstractNumId w:val="32"/>
  </w:num>
  <w:num w:numId="5">
    <w:abstractNumId w:val="3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9"/>
  </w:num>
  <w:num w:numId="38">
    <w:abstractNumId w:val="33"/>
  </w:num>
  <w:num w:numId="39">
    <w:abstractNumId w:val="36"/>
  </w:num>
  <w:num w:numId="40">
    <w:abstractNumId w:val="31"/>
  </w:num>
  <w:num w:numId="41">
    <w:abstractNumId w:val="38"/>
  </w:num>
  <w:num w:numId="42">
    <w:abstractNumId w:val="42"/>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compat>
    <w:useFELayout/>
  </w:compat>
  <w:rsids>
    <w:rsidRoot w:val="00110D98"/>
    <w:rsid w:val="00021C96"/>
    <w:rsid w:val="00046D4B"/>
    <w:rsid w:val="00110D98"/>
    <w:rsid w:val="005B4198"/>
    <w:rsid w:val="00602417"/>
    <w:rsid w:val="00605036"/>
    <w:rsid w:val="00791E5A"/>
    <w:rsid w:val="008D047E"/>
    <w:rsid w:val="00B60C2E"/>
    <w:rsid w:val="00BC3FEC"/>
    <w:rsid w:val="00D71209"/>
    <w:rsid w:val="00D71E68"/>
    <w:rsid w:val="00F23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C96"/>
  </w:style>
  <w:style w:type="paragraph" w:styleId="1">
    <w:name w:val="heading 1"/>
    <w:basedOn w:val="a"/>
    <w:next w:val="a"/>
    <w:link w:val="10"/>
    <w:qFormat/>
    <w:rsid w:val="00B60C2E"/>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B60C2E"/>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B60C2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9"/>
    <w:qFormat/>
    <w:rsid w:val="00B60C2E"/>
    <w:pPr>
      <w:keepNext/>
      <w:spacing w:after="0" w:line="240" w:lineRule="auto"/>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2E"/>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B60C2E"/>
    <w:rPr>
      <w:rFonts w:ascii="Arial" w:eastAsia="Times New Roman" w:hAnsi="Arial" w:cs="Arial"/>
      <w:b/>
      <w:bCs/>
      <w:i/>
      <w:iCs/>
      <w:sz w:val="28"/>
      <w:szCs w:val="28"/>
      <w:lang w:eastAsia="ar-SA"/>
    </w:rPr>
  </w:style>
  <w:style w:type="character" w:customStyle="1" w:styleId="30">
    <w:name w:val="Заголовок 3 Знак"/>
    <w:basedOn w:val="a0"/>
    <w:link w:val="3"/>
    <w:rsid w:val="00B60C2E"/>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9"/>
    <w:rsid w:val="00B60C2E"/>
    <w:rPr>
      <w:rFonts w:ascii="Times New Roman" w:eastAsia="Times New Roman" w:hAnsi="Times New Roman" w:cs="Times New Roman"/>
      <w:sz w:val="28"/>
      <w:szCs w:val="20"/>
    </w:rPr>
  </w:style>
  <w:style w:type="table" w:styleId="a3">
    <w:name w:val="Table Grid"/>
    <w:basedOn w:val="a1"/>
    <w:rsid w:val="00D71209"/>
    <w:pPr>
      <w:spacing w:after="0" w:line="240" w:lineRule="auto"/>
      <w:jc w:val="center"/>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5B4198"/>
    <w:pPr>
      <w:spacing w:after="0" w:line="240" w:lineRule="auto"/>
      <w:jc w:val="center"/>
    </w:pPr>
    <w:rPr>
      <w:rFonts w:ascii="Times New Roman" w:eastAsia="Times New Roman" w:hAnsi="Times New Roman" w:cs="Times New Roman"/>
      <w:sz w:val="28"/>
      <w:szCs w:val="24"/>
    </w:rPr>
  </w:style>
  <w:style w:type="character" w:customStyle="1" w:styleId="a5">
    <w:name w:val="Основной текст Знак"/>
    <w:basedOn w:val="a0"/>
    <w:link w:val="a4"/>
    <w:rsid w:val="005B4198"/>
    <w:rPr>
      <w:rFonts w:ascii="Times New Roman" w:eastAsia="Times New Roman" w:hAnsi="Times New Roman" w:cs="Times New Roman"/>
      <w:sz w:val="28"/>
      <w:szCs w:val="24"/>
    </w:rPr>
  </w:style>
  <w:style w:type="paragraph" w:customStyle="1" w:styleId="ConsPlusNormal">
    <w:name w:val="ConsPlusNormal"/>
    <w:rsid w:val="005B4198"/>
    <w:pPr>
      <w:autoSpaceDE w:val="0"/>
      <w:autoSpaceDN w:val="0"/>
      <w:adjustRightInd w:val="0"/>
      <w:spacing w:after="0" w:line="240" w:lineRule="auto"/>
    </w:pPr>
    <w:rPr>
      <w:rFonts w:ascii="Times New Roman" w:eastAsia="Times New Roman" w:hAnsi="Times New Roman" w:cs="Times New Roman"/>
      <w:sz w:val="26"/>
      <w:szCs w:val="26"/>
    </w:rPr>
  </w:style>
  <w:style w:type="paragraph" w:styleId="a6">
    <w:name w:val="Title"/>
    <w:basedOn w:val="a"/>
    <w:link w:val="a7"/>
    <w:qFormat/>
    <w:rsid w:val="00F23AF0"/>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F23AF0"/>
    <w:rPr>
      <w:rFonts w:ascii="Times New Roman" w:eastAsia="Times New Roman" w:hAnsi="Times New Roman" w:cs="Times New Roman"/>
      <w:sz w:val="28"/>
      <w:szCs w:val="20"/>
    </w:rPr>
  </w:style>
  <w:style w:type="paragraph" w:styleId="a8">
    <w:name w:val="No Spacing"/>
    <w:link w:val="a9"/>
    <w:qFormat/>
    <w:rsid w:val="00D71E68"/>
    <w:pPr>
      <w:spacing w:after="0" w:line="240" w:lineRule="auto"/>
    </w:pPr>
    <w:rPr>
      <w:rFonts w:ascii="Calibri" w:eastAsia="Calibri" w:hAnsi="Calibri" w:cs="Times New Roman"/>
      <w:sz w:val="20"/>
      <w:szCs w:val="20"/>
      <w:lang w:eastAsia="en-US"/>
    </w:rPr>
  </w:style>
  <w:style w:type="character" w:customStyle="1" w:styleId="a9">
    <w:name w:val="Без интервала Знак"/>
    <w:link w:val="a8"/>
    <w:rsid w:val="00D71E68"/>
    <w:rPr>
      <w:rFonts w:ascii="Calibri" w:eastAsia="Calibri" w:hAnsi="Calibri" w:cs="Times New Roman"/>
      <w:sz w:val="20"/>
      <w:szCs w:val="20"/>
      <w:lang w:eastAsia="en-US"/>
    </w:rPr>
  </w:style>
  <w:style w:type="paragraph" w:customStyle="1" w:styleId="ConsPlusTitle">
    <w:name w:val="ConsPlusTitle"/>
    <w:rsid w:val="00D71E68"/>
    <w:pPr>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qFormat/>
    <w:rsid w:val="00B60C2E"/>
    <w:pPr>
      <w:ind w:left="720"/>
      <w:contextualSpacing/>
    </w:pPr>
    <w:rPr>
      <w:rFonts w:ascii="Calibri" w:eastAsia="Times New Roman" w:hAnsi="Calibri" w:cs="Times New Roman"/>
    </w:rPr>
  </w:style>
  <w:style w:type="character" w:customStyle="1" w:styleId="21">
    <w:name w:val="Заголовок №2_"/>
    <w:basedOn w:val="a0"/>
    <w:link w:val="22"/>
    <w:locked/>
    <w:rsid w:val="00B60C2E"/>
    <w:rPr>
      <w:b/>
      <w:bCs/>
      <w:sz w:val="26"/>
      <w:szCs w:val="26"/>
      <w:shd w:val="clear" w:color="auto" w:fill="FFFFFF"/>
    </w:rPr>
  </w:style>
  <w:style w:type="paragraph" w:customStyle="1" w:styleId="22">
    <w:name w:val="Заголовок №2"/>
    <w:basedOn w:val="a"/>
    <w:link w:val="21"/>
    <w:rsid w:val="00B60C2E"/>
    <w:pPr>
      <w:widowControl w:val="0"/>
      <w:shd w:val="clear" w:color="auto" w:fill="FFFFFF"/>
      <w:spacing w:before="360" w:after="780" w:line="240" w:lineRule="atLeast"/>
      <w:jc w:val="center"/>
      <w:outlineLvl w:val="1"/>
    </w:pPr>
    <w:rPr>
      <w:b/>
      <w:bCs/>
      <w:sz w:val="26"/>
      <w:szCs w:val="26"/>
    </w:rPr>
  </w:style>
  <w:style w:type="character" w:customStyle="1" w:styleId="ab">
    <w:name w:val="Основной текст_"/>
    <w:basedOn w:val="a0"/>
    <w:link w:val="11"/>
    <w:locked/>
    <w:rsid w:val="00B60C2E"/>
    <w:rPr>
      <w:sz w:val="28"/>
      <w:szCs w:val="28"/>
      <w:shd w:val="clear" w:color="auto" w:fill="FFFFFF"/>
    </w:rPr>
  </w:style>
  <w:style w:type="paragraph" w:customStyle="1" w:styleId="11">
    <w:name w:val="Основной текст1"/>
    <w:basedOn w:val="a"/>
    <w:link w:val="ab"/>
    <w:rsid w:val="00B60C2E"/>
    <w:pPr>
      <w:widowControl w:val="0"/>
      <w:shd w:val="clear" w:color="auto" w:fill="FFFFFF"/>
      <w:spacing w:before="780" w:after="360" w:line="240" w:lineRule="atLeast"/>
      <w:jc w:val="center"/>
    </w:pPr>
    <w:rPr>
      <w:sz w:val="28"/>
      <w:szCs w:val="28"/>
    </w:rPr>
  </w:style>
  <w:style w:type="paragraph" w:styleId="ac">
    <w:name w:val="Balloon Text"/>
    <w:basedOn w:val="a"/>
    <w:link w:val="ad"/>
    <w:rsid w:val="00B60C2E"/>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rsid w:val="00B60C2E"/>
    <w:rPr>
      <w:rFonts w:ascii="Tahoma" w:eastAsia="Times New Roman" w:hAnsi="Tahoma" w:cs="Tahoma"/>
      <w:sz w:val="16"/>
      <w:szCs w:val="16"/>
    </w:rPr>
  </w:style>
  <w:style w:type="paragraph" w:styleId="ae">
    <w:name w:val="header"/>
    <w:basedOn w:val="a"/>
    <w:link w:val="af"/>
    <w:rsid w:val="00B60C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B60C2E"/>
    <w:rPr>
      <w:rFonts w:ascii="Times New Roman" w:eastAsia="Times New Roman" w:hAnsi="Times New Roman" w:cs="Times New Roman"/>
      <w:sz w:val="24"/>
      <w:szCs w:val="24"/>
    </w:rPr>
  </w:style>
  <w:style w:type="character" w:styleId="af0">
    <w:name w:val="page number"/>
    <w:basedOn w:val="a0"/>
    <w:rsid w:val="00B60C2E"/>
    <w:rPr>
      <w:rFonts w:cs="Times New Roman"/>
    </w:rPr>
  </w:style>
  <w:style w:type="paragraph" w:styleId="af1">
    <w:name w:val="Plain Text"/>
    <w:basedOn w:val="a"/>
    <w:link w:val="af2"/>
    <w:uiPriority w:val="99"/>
    <w:rsid w:val="00B60C2E"/>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uiPriority w:val="99"/>
    <w:rsid w:val="00B60C2E"/>
    <w:rPr>
      <w:rFonts w:ascii="Courier New" w:eastAsia="Times New Roman" w:hAnsi="Courier New" w:cs="Courier New"/>
      <w:sz w:val="20"/>
      <w:szCs w:val="20"/>
    </w:rPr>
  </w:style>
  <w:style w:type="paragraph" w:styleId="af3">
    <w:name w:val="footer"/>
    <w:basedOn w:val="a"/>
    <w:link w:val="af4"/>
    <w:rsid w:val="00B60C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B60C2E"/>
    <w:rPr>
      <w:rFonts w:ascii="Times New Roman" w:eastAsia="Times New Roman" w:hAnsi="Times New Roman" w:cs="Times New Roman"/>
      <w:sz w:val="24"/>
      <w:szCs w:val="24"/>
    </w:rPr>
  </w:style>
  <w:style w:type="paragraph" w:customStyle="1" w:styleId="af5">
    <w:name w:val="Заголовок"/>
    <w:basedOn w:val="a"/>
    <w:next w:val="a4"/>
    <w:rsid w:val="00B60C2E"/>
    <w:pPr>
      <w:keepNext/>
      <w:suppressAutoHyphens/>
      <w:spacing w:before="240" w:after="120" w:line="240" w:lineRule="auto"/>
    </w:pPr>
    <w:rPr>
      <w:rFonts w:ascii="Arial" w:eastAsia="Lucida Sans Unicode" w:hAnsi="Arial" w:cs="Tahoma"/>
      <w:sz w:val="28"/>
      <w:szCs w:val="28"/>
      <w:lang w:eastAsia="ar-SA"/>
    </w:rPr>
  </w:style>
  <w:style w:type="paragraph" w:customStyle="1" w:styleId="ListParagraph">
    <w:name w:val="List Paragraph"/>
    <w:basedOn w:val="a"/>
    <w:rsid w:val="00B60C2E"/>
    <w:pPr>
      <w:spacing w:after="0" w:line="240" w:lineRule="auto"/>
      <w:ind w:left="720"/>
    </w:pPr>
    <w:rPr>
      <w:rFonts w:ascii="Times New Roman" w:eastAsia="Times New Roman" w:hAnsi="Times New Roman" w:cs="Times New Roman"/>
      <w:sz w:val="24"/>
      <w:lang w:eastAsia="en-US"/>
    </w:rPr>
  </w:style>
  <w:style w:type="paragraph" w:customStyle="1" w:styleId="ConsPlusCell">
    <w:name w:val="ConsPlusCell"/>
    <w:rsid w:val="00B60C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3">
    <w:name w:val="Body Text Indent 2"/>
    <w:basedOn w:val="a"/>
    <w:link w:val="24"/>
    <w:rsid w:val="00B60C2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60C2E"/>
    <w:rPr>
      <w:rFonts w:ascii="Times New Roman" w:eastAsia="Times New Roman" w:hAnsi="Times New Roman" w:cs="Times New Roman"/>
      <w:sz w:val="24"/>
      <w:szCs w:val="24"/>
    </w:rPr>
  </w:style>
  <w:style w:type="paragraph" w:styleId="af6">
    <w:name w:val="Body Text Indent"/>
    <w:basedOn w:val="a"/>
    <w:link w:val="af7"/>
    <w:unhideWhenUsed/>
    <w:rsid w:val="00B60C2E"/>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B60C2E"/>
    <w:rPr>
      <w:rFonts w:ascii="Times New Roman" w:eastAsia="Times New Roman" w:hAnsi="Times New Roman" w:cs="Times New Roman"/>
      <w:sz w:val="24"/>
      <w:szCs w:val="24"/>
    </w:rPr>
  </w:style>
  <w:style w:type="character" w:styleId="af8">
    <w:name w:val="Strong"/>
    <w:qFormat/>
    <w:rsid w:val="00B60C2E"/>
    <w:rPr>
      <w:b/>
      <w:bCs/>
    </w:rPr>
  </w:style>
  <w:style w:type="paragraph" w:styleId="af9">
    <w:name w:val="Subtitle"/>
    <w:basedOn w:val="a"/>
    <w:link w:val="afa"/>
    <w:qFormat/>
    <w:rsid w:val="00B60C2E"/>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rsid w:val="00B60C2E"/>
    <w:rPr>
      <w:rFonts w:ascii="Arial" w:eastAsia="Times New Roman" w:hAnsi="Arial" w:cs="Arial"/>
      <w:sz w:val="24"/>
      <w:szCs w:val="24"/>
    </w:rPr>
  </w:style>
  <w:style w:type="paragraph" w:customStyle="1" w:styleId="ConsPlusNonformat">
    <w:name w:val="ConsPlusNonformat"/>
    <w:basedOn w:val="a"/>
    <w:next w:val="ConsPlusNormal"/>
    <w:rsid w:val="00B60C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WW8Num2z0">
    <w:name w:val="WW8Num2z0"/>
    <w:rsid w:val="00B60C2E"/>
    <w:rPr>
      <w:rFonts w:ascii="Symbol" w:hAnsi="Symbol"/>
    </w:rPr>
  </w:style>
  <w:style w:type="character" w:customStyle="1" w:styleId="WW8Num4z0">
    <w:name w:val="WW8Num4z0"/>
    <w:rsid w:val="00B60C2E"/>
    <w:rPr>
      <w:rFonts w:cs="Times New Roman"/>
    </w:rPr>
  </w:style>
  <w:style w:type="character" w:customStyle="1" w:styleId="WW8Num5z0">
    <w:name w:val="WW8Num5z0"/>
    <w:rsid w:val="00B60C2E"/>
    <w:rPr>
      <w:rFonts w:cs="Times New Roman"/>
    </w:rPr>
  </w:style>
  <w:style w:type="character" w:customStyle="1" w:styleId="WW8Num6z0">
    <w:name w:val="WW8Num6z0"/>
    <w:rsid w:val="00B60C2E"/>
    <w:rPr>
      <w:rFonts w:ascii="Symbol" w:hAnsi="Symbol"/>
    </w:rPr>
  </w:style>
  <w:style w:type="character" w:customStyle="1" w:styleId="WW8Num7z0">
    <w:name w:val="WW8Num7z0"/>
    <w:rsid w:val="00B60C2E"/>
    <w:rPr>
      <w:rFonts w:cs="Times New Roman"/>
    </w:rPr>
  </w:style>
  <w:style w:type="character" w:customStyle="1" w:styleId="WW8Num8z0">
    <w:name w:val="WW8Num8z0"/>
    <w:rsid w:val="00B60C2E"/>
    <w:rPr>
      <w:rFonts w:cs="Times New Roman"/>
    </w:rPr>
  </w:style>
  <w:style w:type="character" w:customStyle="1" w:styleId="WW8Num9z0">
    <w:name w:val="WW8Num9z0"/>
    <w:rsid w:val="00B60C2E"/>
    <w:rPr>
      <w:rFonts w:cs="Times New Roman"/>
    </w:rPr>
  </w:style>
  <w:style w:type="character" w:customStyle="1" w:styleId="WW8Num10z0">
    <w:name w:val="WW8Num10z0"/>
    <w:rsid w:val="00B60C2E"/>
    <w:rPr>
      <w:rFonts w:ascii="Symbol" w:hAnsi="Symbol"/>
    </w:rPr>
  </w:style>
  <w:style w:type="character" w:customStyle="1" w:styleId="WW8Num11z0">
    <w:name w:val="WW8Num11z0"/>
    <w:rsid w:val="00B60C2E"/>
    <w:rPr>
      <w:rFonts w:cs="Times New Roman"/>
    </w:rPr>
  </w:style>
  <w:style w:type="character" w:customStyle="1" w:styleId="WW8Num12z0">
    <w:name w:val="WW8Num12z0"/>
    <w:rsid w:val="00B60C2E"/>
    <w:rPr>
      <w:rFonts w:ascii="Symbol" w:hAnsi="Symbol"/>
    </w:rPr>
  </w:style>
  <w:style w:type="character" w:customStyle="1" w:styleId="WW8Num13z0">
    <w:name w:val="WW8Num13z0"/>
    <w:rsid w:val="00B60C2E"/>
    <w:rPr>
      <w:rFonts w:cs="Times New Roman"/>
    </w:rPr>
  </w:style>
  <w:style w:type="character" w:customStyle="1" w:styleId="WW8Num14z0">
    <w:name w:val="WW8Num14z0"/>
    <w:rsid w:val="00B60C2E"/>
    <w:rPr>
      <w:rFonts w:ascii="Times New Roman" w:hAnsi="Times New Roman"/>
    </w:rPr>
  </w:style>
  <w:style w:type="character" w:customStyle="1" w:styleId="WW8Num15z0">
    <w:name w:val="WW8Num15z0"/>
    <w:rsid w:val="00B60C2E"/>
    <w:rPr>
      <w:rFonts w:cs="Times New Roman"/>
    </w:rPr>
  </w:style>
  <w:style w:type="character" w:customStyle="1" w:styleId="WW8Num17z0">
    <w:name w:val="WW8Num17z0"/>
    <w:rsid w:val="00B60C2E"/>
    <w:rPr>
      <w:rFonts w:cs="Times New Roman"/>
    </w:rPr>
  </w:style>
  <w:style w:type="character" w:customStyle="1" w:styleId="WW8Num18z0">
    <w:name w:val="WW8Num18z0"/>
    <w:rsid w:val="00B60C2E"/>
    <w:rPr>
      <w:rFonts w:ascii="Times New Roman" w:eastAsia="Times New Roman" w:hAnsi="Times New Roman"/>
    </w:rPr>
  </w:style>
  <w:style w:type="character" w:customStyle="1" w:styleId="WW8Num19z0">
    <w:name w:val="WW8Num19z0"/>
    <w:rsid w:val="00B60C2E"/>
    <w:rPr>
      <w:rFonts w:ascii="Wingdings" w:hAnsi="Wingdings"/>
    </w:rPr>
  </w:style>
  <w:style w:type="character" w:customStyle="1" w:styleId="WW8Num20z0">
    <w:name w:val="WW8Num20z0"/>
    <w:rsid w:val="00B60C2E"/>
    <w:rPr>
      <w:rFonts w:ascii="Times New Roman" w:eastAsia="Times New Roman" w:hAnsi="Times New Roman" w:cs="Times New Roman"/>
    </w:rPr>
  </w:style>
  <w:style w:type="character" w:customStyle="1" w:styleId="WW8Num21z0">
    <w:name w:val="WW8Num21z0"/>
    <w:rsid w:val="00B60C2E"/>
    <w:rPr>
      <w:rFonts w:ascii="Times New Roman" w:eastAsia="Times New Roman" w:hAnsi="Times New Roman"/>
    </w:rPr>
  </w:style>
  <w:style w:type="character" w:customStyle="1" w:styleId="WW8Num22z0">
    <w:name w:val="WW8Num22z0"/>
    <w:rsid w:val="00B60C2E"/>
    <w:rPr>
      <w:rFonts w:cs="Times New Roman"/>
    </w:rPr>
  </w:style>
  <w:style w:type="character" w:customStyle="1" w:styleId="WW8Num23z0">
    <w:name w:val="WW8Num23z0"/>
    <w:rsid w:val="00B60C2E"/>
    <w:rPr>
      <w:rFonts w:ascii="Symbol" w:hAnsi="Symbol"/>
    </w:rPr>
  </w:style>
  <w:style w:type="character" w:customStyle="1" w:styleId="WW8Num25z0">
    <w:name w:val="WW8Num25z0"/>
    <w:rsid w:val="00B60C2E"/>
    <w:rPr>
      <w:rFonts w:cs="Times New Roman"/>
    </w:rPr>
  </w:style>
  <w:style w:type="character" w:customStyle="1" w:styleId="WW8Num27z0">
    <w:name w:val="WW8Num27z0"/>
    <w:rsid w:val="00B60C2E"/>
    <w:rPr>
      <w:rFonts w:ascii="Symbol" w:hAnsi="Symbol"/>
    </w:rPr>
  </w:style>
  <w:style w:type="character" w:customStyle="1" w:styleId="WW8Num28z0">
    <w:name w:val="WW8Num28z0"/>
    <w:rsid w:val="00B60C2E"/>
    <w:rPr>
      <w:rFonts w:ascii="Symbol" w:hAnsi="Symbol"/>
    </w:rPr>
  </w:style>
  <w:style w:type="character" w:customStyle="1" w:styleId="WW8Num30z0">
    <w:name w:val="WW8Num30z0"/>
    <w:rsid w:val="00B60C2E"/>
    <w:rPr>
      <w:rFonts w:cs="Times New Roman"/>
    </w:rPr>
  </w:style>
  <w:style w:type="character" w:customStyle="1" w:styleId="WW8Num31z0">
    <w:name w:val="WW8Num31z0"/>
    <w:rsid w:val="00B60C2E"/>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Absatz-Standardschriftart">
    <w:name w:val="Absatz-Standardschriftart"/>
    <w:rsid w:val="00B60C2E"/>
  </w:style>
  <w:style w:type="character" w:customStyle="1" w:styleId="WW-Absatz-Standardschriftart">
    <w:name w:val="WW-Absatz-Standardschriftart"/>
    <w:rsid w:val="00B60C2E"/>
  </w:style>
  <w:style w:type="character" w:customStyle="1" w:styleId="WW-Absatz-Standardschriftart1">
    <w:name w:val="WW-Absatz-Standardschriftart1"/>
    <w:rsid w:val="00B60C2E"/>
  </w:style>
  <w:style w:type="character" w:customStyle="1" w:styleId="WW-Absatz-Standardschriftart11">
    <w:name w:val="WW-Absatz-Standardschriftart11"/>
    <w:rsid w:val="00B60C2E"/>
  </w:style>
  <w:style w:type="character" w:customStyle="1" w:styleId="WW-Absatz-Standardschriftart111">
    <w:name w:val="WW-Absatz-Standardschriftart111"/>
    <w:rsid w:val="00B60C2E"/>
  </w:style>
  <w:style w:type="character" w:customStyle="1" w:styleId="9">
    <w:name w:val="Основной шрифт абзаца9"/>
    <w:rsid w:val="00B60C2E"/>
  </w:style>
  <w:style w:type="character" w:customStyle="1" w:styleId="WW-Absatz-Standardschriftart1111">
    <w:name w:val="WW-Absatz-Standardschriftart1111"/>
    <w:rsid w:val="00B60C2E"/>
  </w:style>
  <w:style w:type="character" w:customStyle="1" w:styleId="8">
    <w:name w:val="Основной шрифт абзаца8"/>
    <w:rsid w:val="00B60C2E"/>
  </w:style>
  <w:style w:type="character" w:customStyle="1" w:styleId="7">
    <w:name w:val="Основной шрифт абзаца7"/>
    <w:rsid w:val="00B60C2E"/>
  </w:style>
  <w:style w:type="character" w:customStyle="1" w:styleId="6">
    <w:name w:val="Основной шрифт абзаца6"/>
    <w:rsid w:val="00B60C2E"/>
  </w:style>
  <w:style w:type="character" w:customStyle="1" w:styleId="WW8Num29z0">
    <w:name w:val="WW8Num29z0"/>
    <w:rsid w:val="00B60C2E"/>
    <w:rPr>
      <w:rFonts w:cs="Times New Roman"/>
    </w:rPr>
  </w:style>
  <w:style w:type="character" w:customStyle="1" w:styleId="WW8Num32z0">
    <w:name w:val="WW8Num32z0"/>
    <w:rsid w:val="00B60C2E"/>
    <w:rPr>
      <w:rFonts w:cs="Times New Roman"/>
    </w:rPr>
  </w:style>
  <w:style w:type="character" w:customStyle="1" w:styleId="WW8Num33z0">
    <w:name w:val="WW8Num33z0"/>
    <w:rsid w:val="00B60C2E"/>
    <w:rPr>
      <w:rFonts w:cs="Times New Roman"/>
    </w:rPr>
  </w:style>
  <w:style w:type="character" w:customStyle="1" w:styleId="WW8Num33z1">
    <w:name w:val="WW8Num33z1"/>
    <w:rsid w:val="00B60C2E"/>
    <w:rPr>
      <w:rFonts w:ascii="Courier New" w:hAnsi="Courier New" w:cs="Courier New"/>
    </w:rPr>
  </w:style>
  <w:style w:type="character" w:customStyle="1" w:styleId="WW8Num33z2">
    <w:name w:val="WW8Num33z2"/>
    <w:rsid w:val="00B60C2E"/>
    <w:rPr>
      <w:rFonts w:ascii="Wingdings" w:hAnsi="Wingdings"/>
    </w:rPr>
  </w:style>
  <w:style w:type="character" w:customStyle="1" w:styleId="5">
    <w:name w:val="Основной шрифт абзаца5"/>
    <w:rsid w:val="00B60C2E"/>
  </w:style>
  <w:style w:type="character" w:customStyle="1" w:styleId="41">
    <w:name w:val="Основной шрифт абзаца4"/>
    <w:rsid w:val="00B60C2E"/>
  </w:style>
  <w:style w:type="character" w:customStyle="1" w:styleId="31">
    <w:name w:val="Основной шрифт абзаца3"/>
    <w:rsid w:val="00B60C2E"/>
  </w:style>
  <w:style w:type="character" w:customStyle="1" w:styleId="25">
    <w:name w:val="Основной шрифт абзаца2"/>
    <w:rsid w:val="00B60C2E"/>
  </w:style>
  <w:style w:type="character" w:customStyle="1" w:styleId="WW-Absatz-Standardschriftart11111">
    <w:name w:val="WW-Absatz-Standardschriftart11111"/>
    <w:rsid w:val="00B60C2E"/>
  </w:style>
  <w:style w:type="character" w:customStyle="1" w:styleId="WW-Absatz-Standardschriftart111111">
    <w:name w:val="WW-Absatz-Standardschriftart111111"/>
    <w:rsid w:val="00B60C2E"/>
  </w:style>
  <w:style w:type="character" w:customStyle="1" w:styleId="WW8Num1z0">
    <w:name w:val="WW8Num1z0"/>
    <w:rsid w:val="00B60C2E"/>
    <w:rPr>
      <w:rFonts w:ascii="Symbol" w:hAnsi="Symbol"/>
    </w:rPr>
  </w:style>
  <w:style w:type="character" w:customStyle="1" w:styleId="WW8Num3z0">
    <w:name w:val="WW8Num3z0"/>
    <w:rsid w:val="00B60C2E"/>
    <w:rPr>
      <w:rFonts w:ascii="Arial Unicode MS" w:hAnsi="Arial Unicode MS" w:cs="Arial Unicode MS"/>
      <w:b/>
      <w:sz w:val="24"/>
    </w:rPr>
  </w:style>
  <w:style w:type="character" w:customStyle="1" w:styleId="WW8Num6z1">
    <w:name w:val="WW8Num6z1"/>
    <w:rsid w:val="00B60C2E"/>
    <w:rPr>
      <w:rFonts w:ascii="Courier New" w:hAnsi="Courier New"/>
    </w:rPr>
  </w:style>
  <w:style w:type="character" w:customStyle="1" w:styleId="WW8Num6z2">
    <w:name w:val="WW8Num6z2"/>
    <w:rsid w:val="00B60C2E"/>
    <w:rPr>
      <w:rFonts w:ascii="Wingdings" w:hAnsi="Wingdings"/>
    </w:rPr>
  </w:style>
  <w:style w:type="character" w:customStyle="1" w:styleId="WW8Num12z1">
    <w:name w:val="WW8Num12z1"/>
    <w:rsid w:val="00B60C2E"/>
    <w:rPr>
      <w:rFonts w:ascii="Courier New" w:hAnsi="Courier New" w:cs="Courier New"/>
    </w:rPr>
  </w:style>
  <w:style w:type="character" w:customStyle="1" w:styleId="WW8Num12z2">
    <w:name w:val="WW8Num12z2"/>
    <w:rsid w:val="00B60C2E"/>
    <w:rPr>
      <w:rFonts w:ascii="Wingdings" w:hAnsi="Wingdings"/>
    </w:rPr>
  </w:style>
  <w:style w:type="character" w:customStyle="1" w:styleId="WW8Num16z0">
    <w:name w:val="WW8Num16z0"/>
    <w:rsid w:val="00B60C2E"/>
    <w:rPr>
      <w:rFonts w:cs="Times New Roman"/>
    </w:rPr>
  </w:style>
  <w:style w:type="character" w:customStyle="1" w:styleId="WW8Num18z1">
    <w:name w:val="WW8Num18z1"/>
    <w:rsid w:val="00B60C2E"/>
    <w:rPr>
      <w:rFonts w:ascii="Courier New" w:hAnsi="Courier New"/>
    </w:rPr>
  </w:style>
  <w:style w:type="character" w:customStyle="1" w:styleId="WW8Num18z2">
    <w:name w:val="WW8Num18z2"/>
    <w:rsid w:val="00B60C2E"/>
    <w:rPr>
      <w:rFonts w:ascii="Wingdings" w:hAnsi="Wingdings"/>
    </w:rPr>
  </w:style>
  <w:style w:type="character" w:customStyle="1" w:styleId="WW8Num18z3">
    <w:name w:val="WW8Num18z3"/>
    <w:rsid w:val="00B60C2E"/>
    <w:rPr>
      <w:rFonts w:ascii="Symbol" w:hAnsi="Symbol"/>
    </w:rPr>
  </w:style>
  <w:style w:type="character" w:customStyle="1" w:styleId="WW8Num19z1">
    <w:name w:val="WW8Num19z1"/>
    <w:rsid w:val="00B60C2E"/>
    <w:rPr>
      <w:rFonts w:ascii="Courier New" w:hAnsi="Courier New" w:cs="Courier New"/>
    </w:rPr>
  </w:style>
  <w:style w:type="character" w:customStyle="1" w:styleId="WW8Num19z3">
    <w:name w:val="WW8Num19z3"/>
    <w:rsid w:val="00B60C2E"/>
    <w:rPr>
      <w:rFonts w:ascii="Symbol" w:hAnsi="Symbol"/>
    </w:rPr>
  </w:style>
  <w:style w:type="character" w:customStyle="1" w:styleId="WW8Num21z1">
    <w:name w:val="WW8Num21z1"/>
    <w:rsid w:val="00B60C2E"/>
    <w:rPr>
      <w:rFonts w:ascii="Courier New" w:hAnsi="Courier New"/>
    </w:rPr>
  </w:style>
  <w:style w:type="character" w:customStyle="1" w:styleId="WW8Num21z2">
    <w:name w:val="WW8Num21z2"/>
    <w:rsid w:val="00B60C2E"/>
    <w:rPr>
      <w:rFonts w:ascii="Wingdings" w:hAnsi="Wingdings"/>
    </w:rPr>
  </w:style>
  <w:style w:type="character" w:customStyle="1" w:styleId="WW8Num21z3">
    <w:name w:val="WW8Num21z3"/>
    <w:rsid w:val="00B60C2E"/>
    <w:rPr>
      <w:rFonts w:ascii="Symbol" w:hAnsi="Symbol"/>
    </w:rPr>
  </w:style>
  <w:style w:type="character" w:customStyle="1" w:styleId="WW8Num23z1">
    <w:name w:val="WW8Num23z1"/>
    <w:rsid w:val="00B60C2E"/>
    <w:rPr>
      <w:rFonts w:ascii="Courier New" w:hAnsi="Courier New" w:cs="Courier New"/>
    </w:rPr>
  </w:style>
  <w:style w:type="character" w:customStyle="1" w:styleId="WW8Num23z2">
    <w:name w:val="WW8Num23z2"/>
    <w:rsid w:val="00B60C2E"/>
    <w:rPr>
      <w:rFonts w:ascii="Wingdings" w:hAnsi="Wingdings"/>
    </w:rPr>
  </w:style>
  <w:style w:type="character" w:customStyle="1" w:styleId="WW8Num24z0">
    <w:name w:val="WW8Num24z0"/>
    <w:rsid w:val="00B60C2E"/>
    <w:rPr>
      <w:rFonts w:ascii="Times New Roman" w:eastAsia="Times New Roman" w:hAnsi="Times New Roman" w:cs="Times New Roman"/>
    </w:rPr>
  </w:style>
  <w:style w:type="character" w:customStyle="1" w:styleId="WW8Num24z1">
    <w:name w:val="WW8Num24z1"/>
    <w:rsid w:val="00B60C2E"/>
    <w:rPr>
      <w:rFonts w:ascii="Courier New" w:hAnsi="Courier New"/>
    </w:rPr>
  </w:style>
  <w:style w:type="character" w:customStyle="1" w:styleId="WW8Num24z2">
    <w:name w:val="WW8Num24z2"/>
    <w:rsid w:val="00B60C2E"/>
    <w:rPr>
      <w:rFonts w:ascii="Wingdings" w:hAnsi="Wingdings"/>
    </w:rPr>
  </w:style>
  <w:style w:type="character" w:customStyle="1" w:styleId="WW8Num24z3">
    <w:name w:val="WW8Num24z3"/>
    <w:rsid w:val="00B60C2E"/>
    <w:rPr>
      <w:rFonts w:ascii="Symbol" w:hAnsi="Symbol"/>
    </w:rPr>
  </w:style>
  <w:style w:type="character" w:customStyle="1" w:styleId="WW8Num28z1">
    <w:name w:val="WW8Num28z1"/>
    <w:rsid w:val="00B60C2E"/>
    <w:rPr>
      <w:rFonts w:ascii="Courier New" w:hAnsi="Courier New"/>
    </w:rPr>
  </w:style>
  <w:style w:type="character" w:customStyle="1" w:styleId="WW8Num28z2">
    <w:name w:val="WW8Num28z2"/>
    <w:rsid w:val="00B60C2E"/>
    <w:rPr>
      <w:rFonts w:ascii="Wingdings" w:hAnsi="Wingdings"/>
    </w:rPr>
  </w:style>
  <w:style w:type="character" w:customStyle="1" w:styleId="WW8Num34z0">
    <w:name w:val="WW8Num34z0"/>
    <w:rsid w:val="00B60C2E"/>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style>
  <w:style w:type="character" w:customStyle="1" w:styleId="WW8Num37z0">
    <w:name w:val="WW8Num37z0"/>
    <w:rsid w:val="00B60C2E"/>
    <w:rPr>
      <w:rFonts w:cs="Times New Roman"/>
    </w:rPr>
  </w:style>
  <w:style w:type="character" w:customStyle="1" w:styleId="WW8Num38z0">
    <w:name w:val="WW8Num38z0"/>
    <w:rsid w:val="00B60C2E"/>
    <w:rPr>
      <w:rFonts w:ascii="Symbol" w:hAnsi="Symbol"/>
    </w:rPr>
  </w:style>
  <w:style w:type="character" w:customStyle="1" w:styleId="WW8Num38z1">
    <w:name w:val="WW8Num38z1"/>
    <w:rsid w:val="00B60C2E"/>
    <w:rPr>
      <w:rFonts w:ascii="Courier New" w:hAnsi="Courier New" w:cs="Courier New"/>
    </w:rPr>
  </w:style>
  <w:style w:type="character" w:customStyle="1" w:styleId="WW8Num38z2">
    <w:name w:val="WW8Num38z2"/>
    <w:rsid w:val="00B60C2E"/>
    <w:rPr>
      <w:rFonts w:ascii="Wingdings" w:hAnsi="Wingdings"/>
    </w:rPr>
  </w:style>
  <w:style w:type="character" w:customStyle="1" w:styleId="WW8Num39z0">
    <w:name w:val="WW8Num39z0"/>
    <w:rsid w:val="00B60C2E"/>
    <w:rPr>
      <w:rFonts w:cs="Times New Roman"/>
    </w:rPr>
  </w:style>
  <w:style w:type="character" w:customStyle="1" w:styleId="WW8Num41z0">
    <w:name w:val="WW8Num41z0"/>
    <w:rsid w:val="00B60C2E"/>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rPr>
  </w:style>
  <w:style w:type="character" w:customStyle="1" w:styleId="WW8Num43z0">
    <w:name w:val="WW8Num43z0"/>
    <w:rsid w:val="00B60C2E"/>
    <w:rPr>
      <w:rFonts w:ascii="Symbol" w:hAnsi="Symbol"/>
    </w:rPr>
  </w:style>
  <w:style w:type="character" w:customStyle="1" w:styleId="WW8Num43z1">
    <w:name w:val="WW8Num43z1"/>
    <w:rsid w:val="00B60C2E"/>
    <w:rPr>
      <w:rFonts w:ascii="Courier New" w:hAnsi="Courier New" w:cs="Courier New"/>
    </w:rPr>
  </w:style>
  <w:style w:type="character" w:customStyle="1" w:styleId="WW8Num43z2">
    <w:name w:val="WW8Num43z2"/>
    <w:rsid w:val="00B60C2E"/>
    <w:rPr>
      <w:rFonts w:ascii="Wingdings" w:hAnsi="Wingdings"/>
    </w:rPr>
  </w:style>
  <w:style w:type="character" w:customStyle="1" w:styleId="WW8Num44z0">
    <w:name w:val="WW8Num44z0"/>
    <w:rsid w:val="00B60C2E"/>
    <w:rPr>
      <w:rFonts w:cs="Times New Roman"/>
    </w:rPr>
  </w:style>
  <w:style w:type="character" w:customStyle="1" w:styleId="12">
    <w:name w:val="Основной шрифт абзаца1"/>
    <w:rsid w:val="00B60C2E"/>
  </w:style>
  <w:style w:type="character" w:customStyle="1" w:styleId="26">
    <w:name w:val="Основной текст (2)_"/>
    <w:rsid w:val="00B60C2E"/>
    <w:rPr>
      <w:sz w:val="27"/>
      <w:szCs w:val="27"/>
      <w:lang w:eastAsia="ar-SA" w:bidi="ar-SA"/>
    </w:rPr>
  </w:style>
  <w:style w:type="character" w:customStyle="1" w:styleId="32">
    <w:name w:val="Основной текст (3)_"/>
    <w:rsid w:val="00B60C2E"/>
    <w:rPr>
      <w:sz w:val="15"/>
      <w:szCs w:val="15"/>
      <w:shd w:val="clear" w:color="auto" w:fill="FFFFFF"/>
      <w:lang w:eastAsia="ar-SA" w:bidi="ar-SA"/>
    </w:rPr>
  </w:style>
  <w:style w:type="character" w:customStyle="1" w:styleId="1pt">
    <w:name w:val="Основной текст + Интервал 1 pt"/>
    <w:rsid w:val="00B60C2E"/>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styleId="afb">
    <w:name w:val="Hyperlink"/>
    <w:rsid w:val="00B60C2E"/>
    <w:rPr>
      <w:color w:val="0000FF"/>
      <w:u w:val="single"/>
    </w:rPr>
  </w:style>
  <w:style w:type="character" w:customStyle="1" w:styleId="60">
    <w:name w:val=" Знак Знак6"/>
    <w:rsid w:val="00B60C2E"/>
    <w:rPr>
      <w:sz w:val="24"/>
      <w:szCs w:val="24"/>
      <w:lang w:val="ru-RU" w:eastAsia="ar-SA" w:bidi="ar-SA"/>
    </w:rPr>
  </w:style>
  <w:style w:type="character" w:customStyle="1" w:styleId="70">
    <w:name w:val=" Знак Знак7"/>
    <w:rsid w:val="00B60C2E"/>
    <w:rPr>
      <w:sz w:val="26"/>
      <w:lang w:val="ru-RU" w:eastAsia="ar-SA" w:bidi="ar-SA"/>
    </w:rPr>
  </w:style>
  <w:style w:type="character" w:customStyle="1" w:styleId="BodyTextIndent2Char">
    <w:name w:val="Body Text Indent 2 Char"/>
    <w:rsid w:val="00B60C2E"/>
    <w:rPr>
      <w:rFonts w:ascii="Times New Roman" w:hAnsi="Times New Roman" w:cs="Times New Roman"/>
      <w:sz w:val="28"/>
      <w:szCs w:val="28"/>
      <w:lang w:val="ru-RU"/>
    </w:rPr>
  </w:style>
  <w:style w:type="character" w:customStyle="1" w:styleId="afc">
    <w:name w:val="Символ нумерации"/>
    <w:rsid w:val="00B60C2E"/>
  </w:style>
  <w:style w:type="paragraph" w:customStyle="1" w:styleId="90">
    <w:name w:val="Название9"/>
    <w:basedOn w:val="a"/>
    <w:rsid w:val="00B60C2E"/>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91">
    <w:name w:val="Указатель9"/>
    <w:basedOn w:val="a"/>
    <w:rsid w:val="00B60C2E"/>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80">
    <w:name w:val="Название8"/>
    <w:basedOn w:val="a"/>
    <w:rsid w:val="00B60C2E"/>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81">
    <w:name w:val="Указатель8"/>
    <w:basedOn w:val="a"/>
    <w:rsid w:val="00B60C2E"/>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71">
    <w:name w:val="Название7"/>
    <w:basedOn w:val="a"/>
    <w:rsid w:val="00B60C2E"/>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72">
    <w:name w:val="Указатель7"/>
    <w:basedOn w:val="a"/>
    <w:rsid w:val="00B60C2E"/>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61">
    <w:name w:val="Название6"/>
    <w:basedOn w:val="a"/>
    <w:rsid w:val="00B60C2E"/>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62">
    <w:name w:val="Указатель6"/>
    <w:basedOn w:val="a"/>
    <w:rsid w:val="00B60C2E"/>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50">
    <w:name w:val="Название5"/>
    <w:basedOn w:val="a"/>
    <w:rsid w:val="00B60C2E"/>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51">
    <w:name w:val="Указатель5"/>
    <w:basedOn w:val="a"/>
    <w:rsid w:val="00B60C2E"/>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42">
    <w:name w:val="Название4"/>
    <w:basedOn w:val="a"/>
    <w:rsid w:val="00B60C2E"/>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43">
    <w:name w:val="Указатель4"/>
    <w:basedOn w:val="a"/>
    <w:rsid w:val="00B60C2E"/>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33">
    <w:name w:val="Название3"/>
    <w:basedOn w:val="a"/>
    <w:rsid w:val="00B60C2E"/>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34">
    <w:name w:val="Указатель3"/>
    <w:basedOn w:val="a"/>
    <w:rsid w:val="00B60C2E"/>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27">
    <w:name w:val="Название2"/>
    <w:basedOn w:val="a"/>
    <w:rsid w:val="00B60C2E"/>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28">
    <w:name w:val="Указатель2"/>
    <w:basedOn w:val="a"/>
    <w:rsid w:val="00B60C2E"/>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13">
    <w:name w:val="Название1"/>
    <w:basedOn w:val="a"/>
    <w:rsid w:val="00B60C2E"/>
    <w:pPr>
      <w:suppressLineNumbers/>
      <w:suppressAutoHyphens/>
      <w:spacing w:before="120" w:after="120" w:line="240" w:lineRule="auto"/>
    </w:pPr>
    <w:rPr>
      <w:rFonts w:ascii="Arial Unicode MS" w:eastAsia="Arial Unicode MS" w:hAnsi="Arial Unicode MS" w:cs="Tahoma"/>
      <w:i/>
      <w:iCs/>
      <w:color w:val="000000"/>
      <w:sz w:val="24"/>
      <w:szCs w:val="24"/>
      <w:lang w:eastAsia="ar-SA"/>
    </w:rPr>
  </w:style>
  <w:style w:type="paragraph" w:customStyle="1" w:styleId="14">
    <w:name w:val="Указатель1"/>
    <w:basedOn w:val="a"/>
    <w:rsid w:val="00B60C2E"/>
    <w:pPr>
      <w:suppressLineNumbers/>
      <w:suppressAutoHyphens/>
      <w:spacing w:after="0" w:line="240" w:lineRule="auto"/>
    </w:pPr>
    <w:rPr>
      <w:rFonts w:ascii="Arial Unicode MS" w:eastAsia="Arial Unicode MS" w:hAnsi="Arial Unicode MS" w:cs="Tahoma"/>
      <w:color w:val="000000"/>
      <w:sz w:val="24"/>
      <w:szCs w:val="24"/>
      <w:lang w:eastAsia="ar-SA"/>
    </w:rPr>
  </w:style>
  <w:style w:type="paragraph" w:customStyle="1" w:styleId="29">
    <w:name w:val="Основной текст (2)"/>
    <w:basedOn w:val="a"/>
    <w:rsid w:val="00B60C2E"/>
    <w:pPr>
      <w:shd w:val="clear" w:color="auto" w:fill="FFFFFF"/>
      <w:suppressAutoHyphens/>
      <w:spacing w:after="240" w:line="322" w:lineRule="exact"/>
      <w:ind w:hanging="1260"/>
    </w:pPr>
    <w:rPr>
      <w:rFonts w:ascii="Times New Roman" w:eastAsia="Times New Roman" w:hAnsi="Times New Roman" w:cs="Times New Roman"/>
      <w:sz w:val="27"/>
      <w:szCs w:val="27"/>
      <w:lang w:eastAsia="ar-SA"/>
    </w:rPr>
  </w:style>
  <w:style w:type="paragraph" w:customStyle="1" w:styleId="35">
    <w:name w:val="Основной текст (3)"/>
    <w:basedOn w:val="a"/>
    <w:rsid w:val="00B60C2E"/>
    <w:pPr>
      <w:shd w:val="clear" w:color="auto" w:fill="FFFFFF"/>
      <w:suppressAutoHyphens/>
      <w:spacing w:before="120" w:after="0" w:line="182" w:lineRule="exact"/>
      <w:jc w:val="center"/>
    </w:pPr>
    <w:rPr>
      <w:rFonts w:ascii="Times New Roman" w:eastAsia="Times New Roman" w:hAnsi="Times New Roman" w:cs="Times New Roman"/>
      <w:sz w:val="15"/>
      <w:szCs w:val="15"/>
      <w:shd w:val="clear" w:color="auto" w:fill="FFFFFF"/>
      <w:lang w:eastAsia="ar-SA"/>
    </w:rPr>
  </w:style>
  <w:style w:type="paragraph" w:customStyle="1" w:styleId="ConsNonformat">
    <w:name w:val="ConsNonformat"/>
    <w:rsid w:val="00B60C2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43">
    <w:name w:val="Стиль 14 пт По центру3"/>
    <w:basedOn w:val="a"/>
    <w:rsid w:val="00B60C2E"/>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afd">
    <w:name w:val="Стиль По центру"/>
    <w:basedOn w:val="a"/>
    <w:rsid w:val="00B60C2E"/>
    <w:pPr>
      <w:suppressAutoHyphens/>
      <w:spacing w:after="0" w:line="240" w:lineRule="auto"/>
    </w:pPr>
    <w:rPr>
      <w:rFonts w:ascii="Times New Roman" w:eastAsia="Times New Roman" w:hAnsi="Times New Roman" w:cs="Times New Roman"/>
      <w:sz w:val="24"/>
      <w:szCs w:val="20"/>
      <w:lang w:eastAsia="ar-SA"/>
    </w:rPr>
  </w:style>
  <w:style w:type="paragraph" w:customStyle="1" w:styleId="15">
    <w:name w:val="Стиль1"/>
    <w:basedOn w:val="a"/>
    <w:next w:val="a4"/>
    <w:rsid w:val="00B60C2E"/>
    <w:pPr>
      <w:suppressAutoHyphens/>
      <w:spacing w:after="0" w:line="240" w:lineRule="auto"/>
    </w:pPr>
    <w:rPr>
      <w:rFonts w:ascii="Times New Roman" w:eastAsia="Times New Roman" w:hAnsi="Times New Roman" w:cs="Times New Roman"/>
      <w:sz w:val="24"/>
      <w:szCs w:val="24"/>
      <w:lang w:eastAsia="ar-SA"/>
    </w:rPr>
  </w:style>
  <w:style w:type="paragraph" w:customStyle="1" w:styleId="Char">
    <w:name w:val="Char Знак"/>
    <w:basedOn w:val="a"/>
    <w:rsid w:val="00B60C2E"/>
    <w:pPr>
      <w:suppressAutoHyphens/>
      <w:spacing w:after="160" w:line="240" w:lineRule="exact"/>
      <w:jc w:val="center"/>
    </w:pPr>
    <w:rPr>
      <w:rFonts w:ascii="Times New Roman" w:eastAsia="SimSun" w:hAnsi="Times New Roman" w:cs="Times New Roman"/>
      <w:sz w:val="28"/>
      <w:szCs w:val="24"/>
      <w:lang w:val="en-US" w:eastAsia="ar-SA"/>
    </w:rPr>
  </w:style>
  <w:style w:type="paragraph" w:customStyle="1" w:styleId="afe">
    <w:name w:val="Знак Знак Знак Знак Знак Знак Знак"/>
    <w:basedOn w:val="a"/>
    <w:rsid w:val="00B60C2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onsplusnormal1">
    <w:name w:val="consplusnormal1"/>
    <w:basedOn w:val="a"/>
    <w:rsid w:val="00B60C2E"/>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u">
    <w:name w:val="u"/>
    <w:basedOn w:val="a"/>
    <w:rsid w:val="00B60C2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
    <w:name w:val=" Знак Знак Знак Знак"/>
    <w:basedOn w:val="a"/>
    <w:rsid w:val="00B60C2E"/>
    <w:pPr>
      <w:suppressAutoHyphens/>
      <w:spacing w:after="160" w:line="240" w:lineRule="exact"/>
    </w:pPr>
    <w:rPr>
      <w:rFonts w:ascii="Verdana" w:eastAsia="Times New Roman" w:hAnsi="Verdana" w:cs="Times New Roman"/>
      <w:sz w:val="20"/>
      <w:szCs w:val="20"/>
      <w:lang w:val="en-US" w:eastAsia="ar-SA"/>
    </w:rPr>
  </w:style>
  <w:style w:type="paragraph" w:customStyle="1" w:styleId="210">
    <w:name w:val="Основной текст с отступом 21"/>
    <w:basedOn w:val="a"/>
    <w:rsid w:val="00B60C2E"/>
    <w:pPr>
      <w:suppressAutoHyphens/>
      <w:spacing w:after="0" w:line="240" w:lineRule="auto"/>
      <w:ind w:firstLine="540"/>
      <w:jc w:val="both"/>
    </w:pPr>
    <w:rPr>
      <w:rFonts w:ascii="Times New Roman" w:eastAsia="Calibri" w:hAnsi="Times New Roman" w:cs="Times New Roman"/>
      <w:sz w:val="28"/>
      <w:szCs w:val="28"/>
      <w:lang w:eastAsia="ar-SA"/>
    </w:rPr>
  </w:style>
  <w:style w:type="paragraph" w:styleId="aff0">
    <w:name w:val="Normal (Web)"/>
    <w:basedOn w:val="a"/>
    <w:rsid w:val="00B60C2E"/>
    <w:pPr>
      <w:suppressAutoHyphens/>
      <w:spacing w:before="280" w:after="280" w:line="240" w:lineRule="auto"/>
    </w:pPr>
    <w:rPr>
      <w:rFonts w:ascii="Times New Roman" w:eastAsia="Calibri" w:hAnsi="Times New Roman" w:cs="Times New Roman"/>
      <w:sz w:val="24"/>
      <w:szCs w:val="24"/>
      <w:lang w:eastAsia="ar-SA"/>
    </w:rPr>
  </w:style>
  <w:style w:type="paragraph" w:customStyle="1" w:styleId="NoSpacing">
    <w:name w:val="No Spacing"/>
    <w:rsid w:val="00B60C2E"/>
    <w:pPr>
      <w:suppressAutoHyphens/>
      <w:spacing w:after="0" w:line="240" w:lineRule="auto"/>
    </w:pPr>
    <w:rPr>
      <w:rFonts w:ascii="Calibri" w:eastAsia="Arial" w:hAnsi="Calibri" w:cs="Times New Roman"/>
      <w:lang w:eastAsia="ar-SA"/>
    </w:rPr>
  </w:style>
  <w:style w:type="paragraph" w:customStyle="1" w:styleId="310">
    <w:name w:val="Основной текст 31"/>
    <w:basedOn w:val="a"/>
    <w:rsid w:val="00B60C2E"/>
    <w:pPr>
      <w:suppressAutoHyphens/>
      <w:spacing w:after="0" w:line="216" w:lineRule="auto"/>
      <w:jc w:val="both"/>
    </w:pPr>
    <w:rPr>
      <w:rFonts w:ascii="Times New Roman" w:eastAsia="Calibri" w:hAnsi="Times New Roman" w:cs="Times New Roman"/>
      <w:bCs/>
      <w:sz w:val="24"/>
      <w:szCs w:val="24"/>
      <w:lang w:eastAsia="ar-SA"/>
    </w:rPr>
  </w:style>
  <w:style w:type="paragraph" w:customStyle="1" w:styleId="Default">
    <w:name w:val="Default"/>
    <w:rsid w:val="00B60C2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1">
    <w:name w:val=" Знак Знак Знак Знак Знак Знак Знак Знак Знак Знак"/>
    <w:basedOn w:val="a"/>
    <w:rsid w:val="00B60C2E"/>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Normal">
    <w:name w:val="ConsNormal"/>
    <w:rsid w:val="00B60C2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1">
    <w:name w:val="Основной текст с отступом 31"/>
    <w:basedOn w:val="a"/>
    <w:rsid w:val="00B60C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2">
    <w:name w:val="Содержимое таблицы"/>
    <w:basedOn w:val="a"/>
    <w:rsid w:val="00B60C2E"/>
    <w:pPr>
      <w:suppressLineNumbers/>
      <w:suppressAutoHyphens/>
      <w:spacing w:after="0" w:line="240" w:lineRule="auto"/>
    </w:pPr>
    <w:rPr>
      <w:rFonts w:ascii="Arial Unicode MS" w:eastAsia="Arial Unicode MS" w:hAnsi="Arial Unicode MS" w:cs="Arial Unicode MS"/>
      <w:color w:val="000000"/>
      <w:sz w:val="24"/>
      <w:szCs w:val="24"/>
      <w:lang w:eastAsia="ar-SA"/>
    </w:rPr>
  </w:style>
  <w:style w:type="paragraph" w:customStyle="1" w:styleId="aff3">
    <w:name w:val="Заголовок таблицы"/>
    <w:basedOn w:val="aff2"/>
    <w:rsid w:val="00B60C2E"/>
    <w:pPr>
      <w:jc w:val="center"/>
    </w:pPr>
    <w:rPr>
      <w:b/>
      <w:bCs/>
    </w:rPr>
  </w:style>
  <w:style w:type="paragraph" w:customStyle="1" w:styleId="aff4">
    <w:name w:val="Содержимое врезки"/>
    <w:basedOn w:val="a4"/>
    <w:rsid w:val="00B60C2E"/>
    <w:pPr>
      <w:tabs>
        <w:tab w:val="left" w:pos="567"/>
      </w:tabs>
      <w:suppressAutoHyphens/>
      <w:jc w:val="both"/>
    </w:pPr>
    <w:rPr>
      <w:sz w:val="24"/>
      <w:szCs w:val="20"/>
      <w:lang w:eastAsia="ar-SA"/>
    </w:rPr>
  </w:style>
  <w:style w:type="character" w:customStyle="1" w:styleId="apple-style-span">
    <w:name w:val="apple-style-span"/>
    <w:basedOn w:val="a0"/>
    <w:rsid w:val="00602417"/>
  </w:style>
  <w:style w:type="character" w:customStyle="1" w:styleId="apple-converted-space">
    <w:name w:val="apple-converted-space"/>
    <w:basedOn w:val="a0"/>
    <w:rsid w:val="006024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85E32166A30BD569DF23E41594C99CC0B2BC39E1F745629CD759758AU2b8I"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18.png"/><Relationship Id="rId21" Type="http://schemas.openxmlformats.org/officeDocument/2006/relationships/image" Target="media/image7.png"/><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3.wmf"/><Relationship Id="rId63" Type="http://schemas.openxmlformats.org/officeDocument/2006/relationships/image" Target="media/image37.wmf"/><Relationship Id="rId68" Type="http://schemas.openxmlformats.org/officeDocument/2006/relationships/oleObject" Target="embeddings/oleObject7.bin"/><Relationship Id="rId76" Type="http://schemas.openxmlformats.org/officeDocument/2006/relationships/oleObject" Target="embeddings/oleObject11.bin"/><Relationship Id="rId84" Type="http://schemas.openxmlformats.org/officeDocument/2006/relationships/image" Target="media/image48.png"/><Relationship Id="rId89" Type="http://schemas.openxmlformats.org/officeDocument/2006/relationships/header" Target="header2.xml"/><Relationship Id="rId7" Type="http://schemas.openxmlformats.org/officeDocument/2006/relationships/hyperlink" Target="http://www.torgi.goy.ru/" TargetMode="External"/><Relationship Id="rId71" Type="http://schemas.openxmlformats.org/officeDocument/2006/relationships/image" Target="media/image41.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NULL" TargetMode="External"/><Relationship Id="rId11" Type="http://schemas.openxmlformats.org/officeDocument/2006/relationships/hyperlink" Target="consultantplus://offline/ref=78C7FBEDD61DF0F579B5EA1E52A3861113B65860D0587A3639DEBBFBB949F927EDF81B6EA2B7C849C9A8BB0EWBI" TargetMode="External"/><Relationship Id="rId24" Type="http://schemas.openxmlformats.org/officeDocument/2006/relationships/image" Target="media/image10.png"/><Relationship Id="rId32" Type="http://schemas.openxmlformats.org/officeDocument/2006/relationships/image" Target="NULL" TargetMode="External"/><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oleObject" Target="embeddings/oleObject2.bin"/><Relationship Id="rId66" Type="http://schemas.openxmlformats.org/officeDocument/2006/relationships/oleObject" Target="embeddings/oleObject6.bin"/><Relationship Id="rId74" Type="http://schemas.openxmlformats.org/officeDocument/2006/relationships/oleObject" Target="embeddings/oleObject10.bin"/><Relationship Id="rId79" Type="http://schemas.openxmlformats.org/officeDocument/2006/relationships/image" Target="media/image45.wmf"/><Relationship Id="rId87" Type="http://schemas.openxmlformats.org/officeDocument/2006/relationships/image" Target="media/image51.png"/><Relationship Id="rId5" Type="http://schemas.openxmlformats.org/officeDocument/2006/relationships/hyperlink" Target="http://www.torgi.goy.ru/" TargetMode="External"/><Relationship Id="rId61" Type="http://schemas.openxmlformats.org/officeDocument/2006/relationships/image" Target="media/image36.wmf"/><Relationship Id="rId82" Type="http://schemas.openxmlformats.org/officeDocument/2006/relationships/image" Target="media/image46.png"/><Relationship Id="rId90" Type="http://schemas.openxmlformats.org/officeDocument/2006/relationships/footer" Target="footer1.xml"/><Relationship Id="rId19" Type="http://schemas.openxmlformats.org/officeDocument/2006/relationships/image" Target="media/image5.png"/><Relationship Id="rId14" Type="http://schemas.openxmlformats.org/officeDocument/2006/relationships/hyperlink" Target="consultantplus://offline/ref=6185E32166A30BD569DF23E41594C99CC0B2BC3EE2F645629CD759758A28845F2FD43E33670B8E8EU2bCI" TargetMode="External"/><Relationship Id="rId22" Type="http://schemas.openxmlformats.org/officeDocument/2006/relationships/image" Target="media/image8.png"/><Relationship Id="rId27" Type="http://schemas.openxmlformats.org/officeDocument/2006/relationships/image" Target="NULL" TargetMode="External"/><Relationship Id="rId30" Type="http://schemas.openxmlformats.org/officeDocument/2006/relationships/image" Target="NULL" TargetMode="External"/><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oleObject" Target="embeddings/oleObject1.bin"/><Relationship Id="rId64" Type="http://schemas.openxmlformats.org/officeDocument/2006/relationships/oleObject" Target="embeddings/oleObject5.bin"/><Relationship Id="rId69" Type="http://schemas.openxmlformats.org/officeDocument/2006/relationships/image" Target="media/image40.wmf"/><Relationship Id="rId77" Type="http://schemas.openxmlformats.org/officeDocument/2006/relationships/image" Target="media/image44.wmf"/><Relationship Id="rId8" Type="http://schemas.openxmlformats.org/officeDocument/2006/relationships/hyperlink" Target="http://www.consultant.ru/document/cons_doc_LAW_33773/8a479c028d080f9c4013f9a12ca4bc04a1bc7527/" TargetMode="External"/><Relationship Id="rId51" Type="http://schemas.openxmlformats.org/officeDocument/2006/relationships/image" Target="media/image30.png"/><Relationship Id="rId72" Type="http://schemas.openxmlformats.org/officeDocument/2006/relationships/oleObject" Target="embeddings/oleObject9.bin"/><Relationship Id="rId80" Type="http://schemas.openxmlformats.org/officeDocument/2006/relationships/oleObject" Target="embeddings/oleObject13.bin"/><Relationship Id="rId85" Type="http://schemas.openxmlformats.org/officeDocument/2006/relationships/image" Target="media/image49.pn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8C7FBEDD61DF0F579B5EA1E52A3861113B65860D8577D353483B1F3E045FB02W0I"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NULL" TargetMode="External"/><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5.wmf"/><Relationship Id="rId67" Type="http://schemas.openxmlformats.org/officeDocument/2006/relationships/image" Target="media/image39.wmf"/><Relationship Id="rId20" Type="http://schemas.openxmlformats.org/officeDocument/2006/relationships/image" Target="media/image6.png"/><Relationship Id="rId41" Type="http://schemas.openxmlformats.org/officeDocument/2006/relationships/image" Target="media/image20.png"/><Relationship Id="rId54" Type="http://schemas.openxmlformats.org/officeDocument/2006/relationships/hyperlink" Target="consultantplus://offline/ref=4A49CA46FEDA28617FE48AD83E60EB7480BC63FF6E5D625E245FDC3C71C1F85E07434EF3062F6B96149460w0o5K" TargetMode="External"/><Relationship Id="rId62" Type="http://schemas.openxmlformats.org/officeDocument/2006/relationships/oleObject" Target="embeddings/oleObject4.bin"/><Relationship Id="rId70" Type="http://schemas.openxmlformats.org/officeDocument/2006/relationships/oleObject" Target="embeddings/oleObject8.bin"/><Relationship Id="rId75" Type="http://schemas.openxmlformats.org/officeDocument/2006/relationships/image" Target="media/image43.wmf"/><Relationship Id="rId83" Type="http://schemas.openxmlformats.org/officeDocument/2006/relationships/image" Target="media/image47.png"/><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www.consultant.ru/document/cons_doc_LAW_33773/8a479c028d080f9c4013f9a12ca4bc04a1bc7527/" TargetMode="External"/><Relationship Id="rId15" Type="http://schemas.openxmlformats.org/officeDocument/2006/relationships/hyperlink" Target="consultantplus://offline/ref=6185E32166A30BD569DF23E41594C99CC0B2BC3EE2F645629CD759758A28845F2FD43E33670B8E8EU2b3I" TargetMode="External"/><Relationship Id="rId23" Type="http://schemas.openxmlformats.org/officeDocument/2006/relationships/image" Target="media/image9.png"/><Relationship Id="rId28" Type="http://schemas.openxmlformats.org/officeDocument/2006/relationships/image" Target="NULL" TargetMode="External"/><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4.wmf"/><Relationship Id="rId10" Type="http://schemas.openxmlformats.org/officeDocument/2006/relationships/hyperlink" Target="consultantplus://offline/ref=78C7FBEDD61DF0F579B5EA1E52A3861113B65860D0587A3639DEBBFBB949F927EDF81B6EA2B7C849C9A9B90EW8I" TargetMode="External"/><Relationship Id="rId31" Type="http://schemas.openxmlformats.org/officeDocument/2006/relationships/image" Target="NULL" TargetMode="External"/><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oleObject" Target="embeddings/oleObject3.bin"/><Relationship Id="rId65" Type="http://schemas.openxmlformats.org/officeDocument/2006/relationships/image" Target="media/image38.wmf"/><Relationship Id="rId73" Type="http://schemas.openxmlformats.org/officeDocument/2006/relationships/image" Target="media/image42.wmf"/><Relationship Id="rId78" Type="http://schemas.openxmlformats.org/officeDocument/2006/relationships/oleObject" Target="embeddings/oleObject12.bin"/><Relationship Id="rId81" Type="http://schemas.openxmlformats.org/officeDocument/2006/relationships/oleObject" Target="embeddings/oleObject14.bin"/><Relationship Id="rId86"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239</Pages>
  <Words>65326</Words>
  <Characters>372363</Characters>
  <Application>Microsoft Office Word</Application>
  <DocSecurity>0</DocSecurity>
  <Lines>3103</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4</cp:revision>
  <dcterms:created xsi:type="dcterms:W3CDTF">2018-09-25T06:47:00Z</dcterms:created>
  <dcterms:modified xsi:type="dcterms:W3CDTF">2018-09-25T10:41:00Z</dcterms:modified>
</cp:coreProperties>
</file>